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0" w:rsidRDefault="004E38A0"/>
    <w:tbl>
      <w:tblPr>
        <w:tblStyle w:val="Tabela-Siatk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40"/>
        <w:gridCol w:w="3383"/>
        <w:gridCol w:w="1275"/>
        <w:gridCol w:w="1843"/>
      </w:tblGrid>
      <w:tr w:rsidR="00091362" w:rsidTr="00091362">
        <w:trPr>
          <w:trHeight w:val="556"/>
        </w:trPr>
        <w:tc>
          <w:tcPr>
            <w:tcW w:w="440" w:type="dxa"/>
          </w:tcPr>
          <w:p w:rsidR="00091362" w:rsidRPr="004E38A0" w:rsidRDefault="00091362" w:rsidP="004E38A0">
            <w:pPr>
              <w:rPr>
                <w:sz w:val="16"/>
                <w:szCs w:val="16"/>
              </w:rPr>
            </w:pPr>
          </w:p>
          <w:p w:rsidR="00091362" w:rsidRDefault="00091362" w:rsidP="004E38A0">
            <w:proofErr w:type="spellStart"/>
            <w:r>
              <w:t>Lp</w:t>
            </w:r>
            <w:proofErr w:type="spellEnd"/>
          </w:p>
        </w:tc>
        <w:tc>
          <w:tcPr>
            <w:tcW w:w="3383" w:type="dxa"/>
          </w:tcPr>
          <w:p w:rsidR="00091362" w:rsidRDefault="00091362" w:rsidP="004E38A0"/>
          <w:p w:rsidR="00091362" w:rsidRDefault="00091362" w:rsidP="004E38A0">
            <w:r>
              <w:t>Nazwa sprzętu dielektrycznego</w:t>
            </w:r>
          </w:p>
        </w:tc>
        <w:tc>
          <w:tcPr>
            <w:tcW w:w="1275" w:type="dxa"/>
          </w:tcPr>
          <w:p w:rsidR="00091362" w:rsidRDefault="00091362" w:rsidP="004E38A0"/>
          <w:p w:rsidR="00091362" w:rsidRDefault="00091362" w:rsidP="004E38A0">
            <w:r>
              <w:t>Ilość</w:t>
            </w:r>
          </w:p>
        </w:tc>
        <w:tc>
          <w:tcPr>
            <w:tcW w:w="1843" w:type="dxa"/>
          </w:tcPr>
          <w:p w:rsidR="00091362" w:rsidRDefault="00091362" w:rsidP="004E38A0"/>
          <w:p w:rsidR="00091362" w:rsidRDefault="00091362" w:rsidP="004E38A0">
            <w:r>
              <w:t>Napięcie (</w:t>
            </w:r>
            <w:proofErr w:type="spellStart"/>
            <w:r>
              <w:t>kV</w:t>
            </w:r>
            <w:proofErr w:type="spellEnd"/>
            <w:r>
              <w:t>)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</w:t>
            </w:r>
          </w:p>
        </w:tc>
        <w:tc>
          <w:tcPr>
            <w:tcW w:w="3383" w:type="dxa"/>
          </w:tcPr>
          <w:p w:rsidR="00091362" w:rsidRDefault="00091362" w:rsidP="004E38A0">
            <w:r>
              <w:t>Rękawice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15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2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3,5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3</w:t>
            </w:r>
          </w:p>
        </w:tc>
        <w:tc>
          <w:tcPr>
            <w:tcW w:w="3383" w:type="dxa"/>
          </w:tcPr>
          <w:p w:rsidR="00091362" w:rsidRDefault="00091362" w:rsidP="004E38A0">
            <w:r>
              <w:t>Kalosze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6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4</w:t>
            </w:r>
          </w:p>
        </w:tc>
        <w:tc>
          <w:tcPr>
            <w:tcW w:w="3383" w:type="dxa"/>
          </w:tcPr>
          <w:p w:rsidR="00091362" w:rsidRDefault="00091362" w:rsidP="004E38A0">
            <w:r>
              <w:t>Półbuty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5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Wskaźnik napięcia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Wskaźnik napięcia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7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Uchwyty </w:t>
            </w:r>
            <w:proofErr w:type="spellStart"/>
            <w:r>
              <w:t>Bm</w:t>
            </w:r>
            <w:proofErr w:type="spellEnd"/>
          </w:p>
        </w:tc>
        <w:tc>
          <w:tcPr>
            <w:tcW w:w="1275" w:type="dxa"/>
          </w:tcPr>
          <w:p w:rsidR="00091362" w:rsidRDefault="00091362" w:rsidP="00B14A46">
            <w:r>
              <w:t>1</w:t>
            </w:r>
            <w:r w:rsidR="00B14A46"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0,4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8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</w:t>
            </w:r>
            <w:proofErr w:type="spellStart"/>
            <w:r>
              <w:t>nn</w:t>
            </w:r>
            <w:proofErr w:type="spellEnd"/>
          </w:p>
        </w:tc>
        <w:tc>
          <w:tcPr>
            <w:tcW w:w="1275" w:type="dxa"/>
          </w:tcPr>
          <w:p w:rsidR="00091362" w:rsidRDefault="00091362" w:rsidP="004E38A0">
            <w:r>
              <w:t>8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9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Drążek </w:t>
            </w:r>
            <w:proofErr w:type="spellStart"/>
            <w:r>
              <w:t>nn</w:t>
            </w:r>
            <w:proofErr w:type="spellEnd"/>
            <w:r>
              <w:t xml:space="preserve"> z linką 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10</w:t>
            </w:r>
          </w:p>
        </w:tc>
        <w:tc>
          <w:tcPr>
            <w:tcW w:w="3383" w:type="dxa"/>
          </w:tcPr>
          <w:p w:rsidR="00091362" w:rsidRDefault="00091362" w:rsidP="004E38A0">
            <w:r>
              <w:t>Drążek SN</w:t>
            </w:r>
          </w:p>
        </w:tc>
        <w:tc>
          <w:tcPr>
            <w:tcW w:w="1275" w:type="dxa"/>
          </w:tcPr>
          <w:p w:rsidR="00091362" w:rsidRDefault="00091362" w:rsidP="004E38A0">
            <w:r>
              <w:t>10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11</w:t>
            </w:r>
          </w:p>
        </w:tc>
        <w:tc>
          <w:tcPr>
            <w:tcW w:w="3383" w:type="dxa"/>
          </w:tcPr>
          <w:p w:rsidR="00091362" w:rsidRDefault="00091362" w:rsidP="004E38A0">
            <w:r>
              <w:t>Kleszcze SN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12</w:t>
            </w:r>
          </w:p>
        </w:tc>
        <w:tc>
          <w:tcPr>
            <w:tcW w:w="3383" w:type="dxa"/>
          </w:tcPr>
          <w:p w:rsidR="00091362" w:rsidRDefault="00091362" w:rsidP="004E38A0">
            <w:r>
              <w:t xml:space="preserve">Drążki SN </w:t>
            </w:r>
          </w:p>
        </w:tc>
        <w:tc>
          <w:tcPr>
            <w:tcW w:w="1275" w:type="dxa"/>
          </w:tcPr>
          <w:p w:rsidR="00091362" w:rsidRDefault="00091362" w:rsidP="004E38A0">
            <w:r>
              <w:t>2</w:t>
            </w:r>
          </w:p>
        </w:tc>
        <w:tc>
          <w:tcPr>
            <w:tcW w:w="1843" w:type="dxa"/>
          </w:tcPr>
          <w:p w:rsidR="00091362" w:rsidRDefault="00091362" w:rsidP="004E38A0">
            <w:r>
              <w:t>10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13</w:t>
            </w:r>
          </w:p>
        </w:tc>
        <w:tc>
          <w:tcPr>
            <w:tcW w:w="3383" w:type="dxa"/>
          </w:tcPr>
          <w:p w:rsidR="00091362" w:rsidRDefault="00091362" w:rsidP="004E38A0">
            <w:r>
              <w:t>Chwytak ewakuacyjny</w:t>
            </w:r>
          </w:p>
        </w:tc>
        <w:tc>
          <w:tcPr>
            <w:tcW w:w="1275" w:type="dxa"/>
          </w:tcPr>
          <w:p w:rsidR="00091362" w:rsidRDefault="00091362" w:rsidP="004E38A0">
            <w:r>
              <w:t>1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4E38A0">
            <w:r>
              <w:t>14</w:t>
            </w:r>
          </w:p>
        </w:tc>
        <w:tc>
          <w:tcPr>
            <w:tcW w:w="3383" w:type="dxa"/>
          </w:tcPr>
          <w:p w:rsidR="00091362" w:rsidRDefault="00091362" w:rsidP="004E38A0">
            <w:r>
              <w:t>Dywaniki dielektryczne</w:t>
            </w:r>
          </w:p>
        </w:tc>
        <w:tc>
          <w:tcPr>
            <w:tcW w:w="1275" w:type="dxa"/>
          </w:tcPr>
          <w:p w:rsidR="00091362" w:rsidRDefault="00091362" w:rsidP="004E38A0">
            <w:r>
              <w:t>224</w:t>
            </w:r>
          </w:p>
        </w:tc>
        <w:tc>
          <w:tcPr>
            <w:tcW w:w="1843" w:type="dxa"/>
          </w:tcPr>
          <w:p w:rsidR="00091362" w:rsidRDefault="00091362" w:rsidP="004E38A0">
            <w:r>
              <w:t>20</w:t>
            </w:r>
          </w:p>
        </w:tc>
      </w:tr>
      <w:tr w:rsidR="00091362" w:rsidTr="00091362">
        <w:tc>
          <w:tcPr>
            <w:tcW w:w="440" w:type="dxa"/>
          </w:tcPr>
          <w:p w:rsidR="00091362" w:rsidRDefault="00091362" w:rsidP="00B14A46">
            <w:bookmarkStart w:id="0" w:name="_GoBack"/>
            <w:bookmarkEnd w:id="0"/>
            <w:r>
              <w:t>1</w:t>
            </w:r>
            <w:r w:rsidR="00B14A46">
              <w:t>6</w:t>
            </w:r>
          </w:p>
        </w:tc>
        <w:tc>
          <w:tcPr>
            <w:tcW w:w="3383" w:type="dxa"/>
          </w:tcPr>
          <w:p w:rsidR="00091362" w:rsidRDefault="00091362" w:rsidP="004E38A0">
            <w:r>
              <w:t>Uziemiacz przenośny</w:t>
            </w:r>
          </w:p>
        </w:tc>
        <w:tc>
          <w:tcPr>
            <w:tcW w:w="1275" w:type="dxa"/>
          </w:tcPr>
          <w:p w:rsidR="00091362" w:rsidRDefault="00091362" w:rsidP="004E38A0">
            <w:r>
              <w:t>4</w:t>
            </w:r>
          </w:p>
        </w:tc>
        <w:tc>
          <w:tcPr>
            <w:tcW w:w="1843" w:type="dxa"/>
          </w:tcPr>
          <w:p w:rsidR="00091362" w:rsidRDefault="00091362" w:rsidP="004E38A0">
            <w:r>
              <w:t>15</w:t>
            </w:r>
          </w:p>
        </w:tc>
      </w:tr>
    </w:tbl>
    <w:p w:rsidR="004E38A0" w:rsidRPr="00061B6B" w:rsidRDefault="004E38A0" w:rsidP="00B3315D">
      <w:pPr>
        <w:jc w:val="center"/>
        <w:rPr>
          <w:sz w:val="24"/>
          <w:szCs w:val="24"/>
        </w:rPr>
      </w:pPr>
      <w:r w:rsidRPr="00061B6B">
        <w:rPr>
          <w:sz w:val="24"/>
          <w:szCs w:val="24"/>
        </w:rPr>
        <w:t>Wykonanie badań sprzętu  dielektrycznego</w:t>
      </w:r>
    </w:p>
    <w:p w:rsidR="00B3315D" w:rsidRPr="00061B6B" w:rsidRDefault="00B3315D" w:rsidP="00B3315D">
      <w:pPr>
        <w:rPr>
          <w:sz w:val="24"/>
          <w:szCs w:val="24"/>
        </w:rPr>
      </w:pPr>
      <w:r w:rsidRPr="00061B6B">
        <w:rPr>
          <w:sz w:val="24"/>
          <w:szCs w:val="24"/>
        </w:rPr>
        <w:t xml:space="preserve">Zestawienie sprzętu przewidzianego do badań </w:t>
      </w:r>
    </w:p>
    <w:p w:rsidR="00B3315D" w:rsidRPr="00061B6B" w:rsidRDefault="00B3315D">
      <w:pPr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091362" w:rsidRDefault="00091362" w:rsidP="004E38A0">
      <w:pPr>
        <w:ind w:firstLine="708"/>
        <w:rPr>
          <w:sz w:val="24"/>
          <w:szCs w:val="24"/>
        </w:rPr>
      </w:pPr>
    </w:p>
    <w:p w:rsidR="004E38A0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 xml:space="preserve">Badania należy przeprowadzić w siedzibie zamawiającego </w:t>
      </w:r>
    </w:p>
    <w:p w:rsidR="00091362" w:rsidRPr="00061B6B" w:rsidRDefault="00091362" w:rsidP="004E38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zastrzega możliwość korekty ilościowej dla poszczególnych pozycji</w:t>
      </w:r>
      <w:r w:rsidR="00627314">
        <w:rPr>
          <w:sz w:val="24"/>
          <w:szCs w:val="24"/>
        </w:rPr>
        <w:t xml:space="preserve"> w związku z tym wartość zamówienia może ulec zmianie +/- 10 % </w:t>
      </w:r>
    </w:p>
    <w:p w:rsidR="00B3315D" w:rsidRPr="00061B6B" w:rsidRDefault="00B3315D" w:rsidP="004E38A0">
      <w:pPr>
        <w:ind w:firstLine="708"/>
        <w:rPr>
          <w:sz w:val="24"/>
          <w:szCs w:val="24"/>
        </w:rPr>
      </w:pPr>
      <w:r w:rsidRPr="00061B6B">
        <w:rPr>
          <w:sz w:val="24"/>
          <w:szCs w:val="24"/>
        </w:rPr>
        <w:t>Badania należy przeprowadzić zgodnie z:</w:t>
      </w:r>
    </w:p>
    <w:tbl>
      <w:tblPr>
        <w:tblW w:w="85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282"/>
      </w:tblGrid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061B6B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Rodzaj sprzętu</w:t>
            </w:r>
          </w:p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2F3F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061B6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eastAsia="pl-PL"/>
              </w:rPr>
              <w:t>Podstawa badań</w:t>
            </w:r>
          </w:p>
        </w:tc>
      </w:tr>
      <w:tr w:rsidR="004E38A0" w:rsidRPr="004E38A0" w:rsidTr="00061B6B">
        <w:trPr>
          <w:trHeight w:val="30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Rękawice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60903:2006</w:t>
            </w:r>
          </w:p>
        </w:tc>
      </w:tr>
      <w:tr w:rsidR="004E38A0" w:rsidRPr="004E38A0" w:rsidTr="00061B6B">
        <w:trPr>
          <w:trHeight w:val="33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Półbuty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PN-77C-94136; KOW/S-01/2015</w:t>
            </w:r>
          </w:p>
        </w:tc>
      </w:tr>
      <w:tr w:rsidR="004E38A0" w:rsidRPr="004E38A0" w:rsidTr="00061B6B">
        <w:trPr>
          <w:trHeight w:val="359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Kalosze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50321:2002</w:t>
            </w:r>
          </w:p>
        </w:tc>
      </w:tr>
      <w:tr w:rsidR="004E38A0" w:rsidRPr="004E38A0" w:rsidTr="00061B6B">
        <w:trPr>
          <w:trHeight w:val="35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Drążki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57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Kleszcze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35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Haki ewakuacyjne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41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Uchwyty, chwytaki 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60832:2010</w:t>
            </w:r>
          </w:p>
        </w:tc>
      </w:tr>
      <w:tr w:rsidR="004E38A0" w:rsidRPr="004E38A0" w:rsidTr="00061B6B">
        <w:trPr>
          <w:trHeight w:val="36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Wskaźniki napięcia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4E38A0">
              <w:rPr>
                <w:rFonts w:eastAsia="Times New Roman" w:cstheme="minorHAnsi"/>
                <w:color w:val="333333"/>
                <w:lang w:eastAsia="pl-PL"/>
              </w:rPr>
              <w:t>PN-EN 61243-1:2007</w:t>
            </w:r>
          </w:p>
        </w:tc>
      </w:tr>
      <w:tr w:rsidR="004E38A0" w:rsidRPr="004E38A0" w:rsidTr="00412152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8A0" w:rsidRPr="004E38A0" w:rsidRDefault="004E38A0" w:rsidP="0041215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Chodniki i dywaniki elektroizolacyjne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1B6B" w:rsidRPr="004E38A0" w:rsidRDefault="004E38A0" w:rsidP="00061B6B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9F9F9"/>
              </w:rPr>
            </w:pPr>
            <w:r w:rsidRPr="00061B6B">
              <w:rPr>
                <w:rFonts w:cstheme="minorHAnsi"/>
                <w:color w:val="333333"/>
                <w:shd w:val="clear" w:color="auto" w:fill="F9F9F9"/>
              </w:rPr>
              <w:t>PN-EN 61111:2009</w:t>
            </w:r>
          </w:p>
        </w:tc>
      </w:tr>
      <w:tr w:rsidR="00061B6B" w:rsidRPr="004E38A0" w:rsidTr="00CC4165">
        <w:trPr>
          <w:trHeight w:val="450"/>
        </w:trPr>
        <w:tc>
          <w:tcPr>
            <w:tcW w:w="4281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Uziemiacze przenośne</w:t>
            </w:r>
          </w:p>
        </w:tc>
        <w:tc>
          <w:tcPr>
            <w:tcW w:w="4282" w:type="dxa"/>
            <w:tcBorders>
              <w:top w:val="single" w:sz="6" w:space="0" w:color="E8EAEE"/>
              <w:left w:val="single" w:sz="6" w:space="0" w:color="E8EAEE"/>
              <w:bottom w:val="single" w:sz="6" w:space="0" w:color="E8EAEE"/>
              <w:right w:val="single" w:sz="6" w:space="0" w:color="E8EA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1B6B" w:rsidRPr="00061B6B" w:rsidRDefault="00061B6B" w:rsidP="00061B6B">
            <w:pPr>
              <w:jc w:val="center"/>
              <w:rPr>
                <w:rFonts w:cstheme="minorHAnsi"/>
              </w:rPr>
            </w:pPr>
            <w:r w:rsidRPr="00061B6B">
              <w:rPr>
                <w:rFonts w:cstheme="minorHAnsi"/>
                <w:color w:val="333333"/>
                <w:shd w:val="clear" w:color="auto" w:fill="FFFFFF"/>
              </w:rPr>
              <w:t>PN-EN 61230:2011</w:t>
            </w:r>
          </w:p>
        </w:tc>
      </w:tr>
    </w:tbl>
    <w:p w:rsidR="004E38A0" w:rsidRPr="004E38A0" w:rsidRDefault="004E38A0" w:rsidP="004E38A0">
      <w:pPr>
        <w:ind w:firstLine="708"/>
      </w:pPr>
    </w:p>
    <w:sectPr w:rsidR="004E38A0" w:rsidRPr="004E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6"/>
    <w:rsid w:val="000478A3"/>
    <w:rsid w:val="00061B6B"/>
    <w:rsid w:val="00091362"/>
    <w:rsid w:val="000932A3"/>
    <w:rsid w:val="004E38A0"/>
    <w:rsid w:val="00627314"/>
    <w:rsid w:val="00634856"/>
    <w:rsid w:val="00B14A46"/>
    <w:rsid w:val="00B3315D"/>
    <w:rsid w:val="00EC7C9F"/>
    <w:rsid w:val="00F07381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00F6-CD10-4CF8-81DE-7861C0F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2023-08-03T10:35:00Z</dcterms:created>
  <dcterms:modified xsi:type="dcterms:W3CDTF">2023-08-03T10:35:00Z</dcterms:modified>
</cp:coreProperties>
</file>