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01889" w14:textId="16534F16" w:rsidR="00A93970" w:rsidRPr="00780205" w:rsidRDefault="00A93970" w:rsidP="000B49A6">
      <w:pPr>
        <w:keepLines/>
        <w:autoSpaceDE w:val="0"/>
        <w:ind w:left="327" w:right="25"/>
        <w:jc w:val="center"/>
        <w:rPr>
          <w:rFonts w:ascii="Cambria" w:hAnsi="Cambria" w:cs="Tahoma"/>
          <w:sz w:val="20"/>
          <w:szCs w:val="20"/>
        </w:rPr>
      </w:pPr>
      <w:r w:rsidRPr="00780205">
        <w:rPr>
          <w:rFonts w:ascii="Cambria" w:hAnsi="Cambria" w:cs="Tahoma"/>
          <w:b/>
          <w:bCs/>
          <w:sz w:val="20"/>
          <w:szCs w:val="20"/>
        </w:rPr>
        <w:t>UMOW</w:t>
      </w:r>
      <w:r w:rsidR="00CE4D00" w:rsidRPr="00780205">
        <w:rPr>
          <w:rFonts w:ascii="Cambria" w:hAnsi="Cambria" w:cs="Tahoma"/>
          <w:b/>
          <w:bCs/>
          <w:sz w:val="20"/>
          <w:szCs w:val="20"/>
        </w:rPr>
        <w:t>A</w:t>
      </w:r>
      <w:r w:rsidR="000B49A6" w:rsidRPr="00780205">
        <w:rPr>
          <w:rFonts w:ascii="Cambria" w:hAnsi="Cambria" w:cs="Tahoma"/>
          <w:b/>
          <w:bCs/>
          <w:sz w:val="20"/>
          <w:szCs w:val="20"/>
        </w:rPr>
        <w:t xml:space="preserve"> </w:t>
      </w:r>
      <w:r w:rsidRPr="00780205">
        <w:rPr>
          <w:rFonts w:ascii="Cambria" w:hAnsi="Cambria" w:cs="Tahoma"/>
          <w:b/>
          <w:bCs/>
          <w:sz w:val="20"/>
          <w:szCs w:val="20"/>
        </w:rPr>
        <w:t xml:space="preserve">   </w:t>
      </w:r>
      <w:r w:rsidR="00BE4856" w:rsidRPr="00780205">
        <w:rPr>
          <w:rFonts w:ascii="Cambria" w:hAnsi="Cambria"/>
          <w:sz w:val="22"/>
          <w:szCs w:val="22"/>
        </w:rPr>
        <w:t>nr ………………………….</w:t>
      </w:r>
      <w:r w:rsidR="00212B0F" w:rsidRPr="00780205">
        <w:rPr>
          <w:rFonts w:ascii="Cambria" w:hAnsi="Cambria"/>
          <w:sz w:val="22"/>
          <w:szCs w:val="22"/>
        </w:rPr>
        <w:t xml:space="preserve"> </w:t>
      </w:r>
      <w:r w:rsidR="002E7124">
        <w:rPr>
          <w:rFonts w:ascii="Cambria" w:hAnsi="Cambria"/>
          <w:sz w:val="22"/>
          <w:szCs w:val="22"/>
        </w:rPr>
        <w:t xml:space="preserve"> </w:t>
      </w:r>
      <w:bookmarkStart w:id="0" w:name="_GoBack"/>
      <w:bookmarkEnd w:id="0"/>
    </w:p>
    <w:p w14:paraId="55C9FF3C" w14:textId="77777777" w:rsidR="00A93970" w:rsidRPr="00780205" w:rsidRDefault="00A93970" w:rsidP="00A93970">
      <w:pPr>
        <w:keepLines/>
        <w:autoSpaceDE w:val="0"/>
        <w:jc w:val="center"/>
        <w:rPr>
          <w:rFonts w:ascii="Cambria" w:hAnsi="Cambria" w:cs="Tahoma"/>
          <w:sz w:val="20"/>
          <w:szCs w:val="20"/>
        </w:rPr>
      </w:pPr>
    </w:p>
    <w:p w14:paraId="415174DE" w14:textId="03270552" w:rsidR="0066130A" w:rsidRPr="00780205" w:rsidRDefault="00A93970" w:rsidP="00F705A3">
      <w:pPr>
        <w:pStyle w:val="Nagwek5"/>
        <w:rPr>
          <w:rFonts w:ascii="Cambria" w:hAnsi="Cambria" w:cs="Tahoma"/>
          <w:i w:val="0"/>
          <w:sz w:val="20"/>
          <w:szCs w:val="20"/>
        </w:rPr>
      </w:pPr>
      <w:r w:rsidRPr="00780205">
        <w:rPr>
          <w:rFonts w:ascii="Cambria" w:hAnsi="Cambria" w:cs="Tahoma"/>
          <w:i w:val="0"/>
          <w:sz w:val="20"/>
          <w:szCs w:val="20"/>
        </w:rPr>
        <w:t xml:space="preserve">zawarta w dniu </w:t>
      </w:r>
      <w:r w:rsidR="00AA197C" w:rsidRPr="00780205">
        <w:rPr>
          <w:rFonts w:ascii="Cambria" w:hAnsi="Cambria" w:cs="Tahoma"/>
          <w:i w:val="0"/>
          <w:sz w:val="20"/>
          <w:szCs w:val="20"/>
        </w:rPr>
        <w:t>………………………</w:t>
      </w:r>
      <w:r w:rsidR="00CE4D00" w:rsidRPr="00780205">
        <w:rPr>
          <w:rFonts w:ascii="Cambria" w:hAnsi="Cambria" w:cs="Tahoma"/>
          <w:i w:val="0"/>
          <w:sz w:val="20"/>
          <w:szCs w:val="20"/>
        </w:rPr>
        <w:t xml:space="preserve"> </w:t>
      </w:r>
      <w:r w:rsidRPr="00780205">
        <w:rPr>
          <w:rFonts w:ascii="Cambria" w:hAnsi="Cambria" w:cs="Tahoma"/>
          <w:i w:val="0"/>
          <w:sz w:val="20"/>
          <w:szCs w:val="20"/>
        </w:rPr>
        <w:t xml:space="preserve">roku w </w:t>
      </w:r>
      <w:r w:rsidR="00342794" w:rsidRPr="00780205">
        <w:rPr>
          <w:rFonts w:ascii="Cambria" w:hAnsi="Cambria" w:cs="Tahoma"/>
          <w:i w:val="0"/>
          <w:sz w:val="20"/>
          <w:szCs w:val="20"/>
        </w:rPr>
        <w:t>Kielcach</w:t>
      </w:r>
      <w:r w:rsidRPr="00780205">
        <w:rPr>
          <w:rFonts w:ascii="Cambria" w:hAnsi="Cambria" w:cs="Tahoma"/>
          <w:i w:val="0"/>
          <w:sz w:val="20"/>
          <w:szCs w:val="20"/>
        </w:rPr>
        <w:t xml:space="preserve"> między:</w:t>
      </w:r>
    </w:p>
    <w:p w14:paraId="6CFD51D8" w14:textId="1AF61996" w:rsidR="00F705A3" w:rsidRPr="00780205" w:rsidRDefault="00342794" w:rsidP="00342794">
      <w:pPr>
        <w:pStyle w:val="Nagwek5"/>
        <w:jc w:val="both"/>
        <w:rPr>
          <w:rFonts w:ascii="Cambria" w:hAnsi="Cambria" w:cs="Tahoma"/>
          <w:i w:val="0"/>
          <w:sz w:val="20"/>
          <w:szCs w:val="20"/>
        </w:rPr>
      </w:pPr>
      <w:r w:rsidRPr="00780205">
        <w:rPr>
          <w:rFonts w:ascii="Cambria" w:hAnsi="Cambria" w:cs="Tahoma"/>
          <w:i w:val="0"/>
          <w:sz w:val="20"/>
          <w:szCs w:val="20"/>
        </w:rPr>
        <w:t xml:space="preserve">Wspólnotą Mieszkaniową Nieruchomości przy ul. J.B Puscha 34,36,38 w Kielcach z siedzibą 25-635 Kielce, ul. Puscha 36/1, Regon:388845113, NIP: 9592042450, nad którą zarząd sprawuje Kieleckie Towarzystwo Budownictwa Społecznego sp. z o.o. w Kielcach  </w:t>
      </w:r>
    </w:p>
    <w:p w14:paraId="4D39CC92" w14:textId="77777777" w:rsidR="00F705A3" w:rsidRPr="00780205" w:rsidRDefault="00F705A3" w:rsidP="00F705A3">
      <w:pPr>
        <w:jc w:val="both"/>
        <w:rPr>
          <w:rFonts w:ascii="Cambria" w:hAnsi="Cambria" w:cs="Tahoma"/>
          <w:sz w:val="20"/>
          <w:szCs w:val="20"/>
        </w:rPr>
      </w:pPr>
    </w:p>
    <w:p w14:paraId="3D69D5AE" w14:textId="77777777" w:rsidR="00F705A3" w:rsidRPr="00780205" w:rsidRDefault="00F705A3" w:rsidP="00F705A3">
      <w:pPr>
        <w:spacing w:before="120"/>
        <w:jc w:val="both"/>
        <w:rPr>
          <w:rFonts w:ascii="Cambria" w:hAnsi="Cambria" w:cs="Tahoma"/>
          <w:sz w:val="20"/>
          <w:szCs w:val="20"/>
        </w:rPr>
      </w:pPr>
      <w:r w:rsidRPr="00780205">
        <w:rPr>
          <w:rFonts w:ascii="Cambria" w:hAnsi="Cambria" w:cs="Tahoma"/>
          <w:sz w:val="20"/>
          <w:szCs w:val="20"/>
        </w:rPr>
        <w:t>reprezentowanym  przez:</w:t>
      </w:r>
    </w:p>
    <w:p w14:paraId="2037497B" w14:textId="2CAC9F7D" w:rsidR="00F705A3" w:rsidRPr="00780205" w:rsidRDefault="00342794" w:rsidP="00342794">
      <w:pPr>
        <w:widowControl w:val="0"/>
        <w:autoSpaceDE w:val="0"/>
        <w:autoSpaceDN w:val="0"/>
        <w:adjustRightInd w:val="0"/>
        <w:spacing w:before="120"/>
        <w:jc w:val="both"/>
        <w:rPr>
          <w:rFonts w:ascii="Cambria" w:hAnsi="Cambria" w:cs="Tahoma"/>
          <w:b/>
          <w:sz w:val="20"/>
          <w:szCs w:val="20"/>
        </w:rPr>
      </w:pPr>
      <w:r w:rsidRPr="00780205">
        <w:rPr>
          <w:rFonts w:ascii="Cambria" w:hAnsi="Cambria" w:cs="Tahoma"/>
          <w:b/>
          <w:iCs/>
          <w:sz w:val="20"/>
          <w:szCs w:val="20"/>
        </w:rPr>
        <w:t>Winicjusza Żyłę</w:t>
      </w:r>
      <w:r w:rsidR="00F705A3" w:rsidRPr="00780205">
        <w:rPr>
          <w:rFonts w:ascii="Cambria" w:hAnsi="Cambria" w:cs="Tahoma"/>
          <w:b/>
          <w:iCs/>
          <w:sz w:val="20"/>
          <w:szCs w:val="20"/>
        </w:rPr>
        <w:tab/>
      </w:r>
      <w:r w:rsidR="00F705A3" w:rsidRPr="00780205">
        <w:rPr>
          <w:rFonts w:ascii="Cambria" w:hAnsi="Cambria" w:cs="Tahoma"/>
          <w:b/>
          <w:sz w:val="20"/>
          <w:szCs w:val="20"/>
        </w:rPr>
        <w:t>-</w:t>
      </w:r>
      <w:r w:rsidR="00F705A3" w:rsidRPr="00780205">
        <w:rPr>
          <w:rFonts w:ascii="Cambria" w:hAnsi="Cambria" w:cs="Tahoma"/>
          <w:b/>
          <w:sz w:val="20"/>
          <w:szCs w:val="20"/>
        </w:rPr>
        <w:tab/>
      </w:r>
      <w:r w:rsidRPr="00780205">
        <w:rPr>
          <w:rFonts w:ascii="Cambria" w:hAnsi="Cambria" w:cs="Tahoma"/>
          <w:b/>
          <w:sz w:val="20"/>
          <w:szCs w:val="20"/>
        </w:rPr>
        <w:t>Prezesa Zarządu</w:t>
      </w:r>
      <w:r w:rsidR="0066130A" w:rsidRPr="00780205">
        <w:rPr>
          <w:rFonts w:ascii="Cambria" w:hAnsi="Cambria" w:cs="Tahoma"/>
          <w:b/>
          <w:sz w:val="20"/>
          <w:szCs w:val="20"/>
        </w:rPr>
        <w:t>,</w:t>
      </w:r>
    </w:p>
    <w:p w14:paraId="040AC24A" w14:textId="77777777" w:rsidR="00F705A3" w:rsidRPr="00780205" w:rsidRDefault="00F705A3" w:rsidP="00F705A3">
      <w:pPr>
        <w:spacing w:before="120" w:after="120"/>
        <w:jc w:val="both"/>
        <w:rPr>
          <w:rFonts w:ascii="Cambria" w:hAnsi="Cambria" w:cs="Tahoma"/>
          <w:bCs/>
          <w:sz w:val="20"/>
          <w:szCs w:val="20"/>
        </w:rPr>
      </w:pPr>
      <w:r w:rsidRPr="00780205">
        <w:rPr>
          <w:rFonts w:ascii="Cambria" w:hAnsi="Cambria" w:cs="Tahoma"/>
          <w:sz w:val="20"/>
          <w:szCs w:val="20"/>
        </w:rPr>
        <w:t xml:space="preserve">zwanym w treści umowy </w:t>
      </w:r>
      <w:r w:rsidRPr="00780205">
        <w:rPr>
          <w:rFonts w:ascii="Cambria" w:hAnsi="Cambria" w:cs="Tahoma"/>
          <w:b/>
          <w:sz w:val="20"/>
          <w:szCs w:val="20"/>
        </w:rPr>
        <w:t>Zamawiającym</w:t>
      </w:r>
      <w:r w:rsidR="0066130A" w:rsidRPr="00780205">
        <w:rPr>
          <w:rFonts w:ascii="Cambria" w:hAnsi="Cambria" w:cs="Tahoma"/>
          <w:b/>
          <w:sz w:val="20"/>
          <w:szCs w:val="20"/>
        </w:rPr>
        <w:t>,</w:t>
      </w:r>
    </w:p>
    <w:p w14:paraId="2BCC32C1" w14:textId="77777777" w:rsidR="00F705A3" w:rsidRPr="00780205" w:rsidRDefault="00F705A3" w:rsidP="00F705A3">
      <w:pPr>
        <w:spacing w:before="120" w:after="120"/>
        <w:jc w:val="both"/>
        <w:rPr>
          <w:rFonts w:ascii="Cambria" w:hAnsi="Cambria" w:cs="Tahoma"/>
          <w:bCs/>
          <w:sz w:val="20"/>
          <w:szCs w:val="20"/>
        </w:rPr>
      </w:pPr>
      <w:r w:rsidRPr="00780205">
        <w:rPr>
          <w:rFonts w:ascii="Cambria" w:hAnsi="Cambria" w:cs="Tahoma"/>
          <w:bCs/>
          <w:sz w:val="20"/>
          <w:szCs w:val="20"/>
        </w:rPr>
        <w:t>a</w:t>
      </w:r>
    </w:p>
    <w:p w14:paraId="53C3CD7C" w14:textId="77777777" w:rsidR="007E3962" w:rsidRPr="00780205" w:rsidRDefault="00D94B6C" w:rsidP="007E3962">
      <w:pPr>
        <w:rPr>
          <w:rFonts w:ascii="Cambria" w:hAnsi="Cambria" w:cs="Arial"/>
          <w:b/>
          <w:bCs/>
          <w:sz w:val="20"/>
          <w:szCs w:val="20"/>
        </w:rPr>
      </w:pPr>
      <w:r w:rsidRPr="00780205">
        <w:rPr>
          <w:rFonts w:ascii="Cambria" w:hAnsi="Cambria" w:cs="Arial"/>
          <w:b/>
          <w:bCs/>
          <w:sz w:val="20"/>
          <w:szCs w:val="20"/>
        </w:rPr>
        <w:t>……………………………………</w:t>
      </w:r>
    </w:p>
    <w:p w14:paraId="19AEF0CE" w14:textId="77777777" w:rsidR="00F705A3" w:rsidRPr="00780205" w:rsidRDefault="00F705A3" w:rsidP="007E3962">
      <w:pPr>
        <w:spacing w:before="120"/>
        <w:jc w:val="both"/>
        <w:rPr>
          <w:rFonts w:ascii="Cambria" w:hAnsi="Cambria" w:cs="Tahoma"/>
          <w:sz w:val="20"/>
          <w:szCs w:val="20"/>
        </w:rPr>
      </w:pPr>
      <w:r w:rsidRPr="00780205">
        <w:rPr>
          <w:rFonts w:ascii="Cambria" w:hAnsi="Cambria" w:cs="Tahoma"/>
          <w:sz w:val="20"/>
          <w:szCs w:val="20"/>
        </w:rPr>
        <w:t>reprezentowanym  przez:</w:t>
      </w:r>
    </w:p>
    <w:p w14:paraId="6758D1BF" w14:textId="77777777" w:rsidR="00F705A3" w:rsidRPr="00780205" w:rsidRDefault="00D94B6C" w:rsidP="00D94B6C">
      <w:pPr>
        <w:widowControl w:val="0"/>
        <w:autoSpaceDE w:val="0"/>
        <w:autoSpaceDN w:val="0"/>
        <w:adjustRightInd w:val="0"/>
        <w:spacing w:before="120"/>
        <w:jc w:val="both"/>
        <w:rPr>
          <w:rFonts w:ascii="Cambria" w:hAnsi="Cambria" w:cs="Tahoma"/>
          <w:sz w:val="20"/>
          <w:szCs w:val="20"/>
        </w:rPr>
      </w:pPr>
      <w:r w:rsidRPr="00780205">
        <w:rPr>
          <w:rFonts w:ascii="Cambria" w:hAnsi="Cambria" w:cs="Tahoma"/>
          <w:iCs/>
          <w:sz w:val="20"/>
          <w:szCs w:val="20"/>
        </w:rPr>
        <w:t>....................................................</w:t>
      </w:r>
    </w:p>
    <w:p w14:paraId="55736E18" w14:textId="77777777" w:rsidR="00F705A3" w:rsidRPr="00780205" w:rsidRDefault="00F705A3" w:rsidP="00F705A3">
      <w:pPr>
        <w:spacing w:before="120"/>
        <w:jc w:val="both"/>
        <w:rPr>
          <w:rFonts w:ascii="Cambria" w:hAnsi="Cambria" w:cs="Tahoma"/>
          <w:sz w:val="20"/>
          <w:szCs w:val="20"/>
        </w:rPr>
      </w:pPr>
      <w:r w:rsidRPr="00780205">
        <w:rPr>
          <w:rFonts w:ascii="Cambria" w:hAnsi="Cambria" w:cs="Tahoma"/>
          <w:sz w:val="20"/>
          <w:szCs w:val="20"/>
        </w:rPr>
        <w:t xml:space="preserve">zwanym w treści umowy </w:t>
      </w:r>
      <w:r w:rsidRPr="00780205">
        <w:rPr>
          <w:rFonts w:ascii="Cambria" w:hAnsi="Cambria" w:cs="Tahoma"/>
          <w:b/>
          <w:sz w:val="20"/>
          <w:szCs w:val="20"/>
        </w:rPr>
        <w:t>Wykonawcą</w:t>
      </w:r>
      <w:r w:rsidRPr="00780205">
        <w:rPr>
          <w:rFonts w:ascii="Cambria" w:hAnsi="Cambria" w:cs="Tahoma"/>
          <w:sz w:val="20"/>
          <w:szCs w:val="20"/>
        </w:rPr>
        <w:t xml:space="preserve">, </w:t>
      </w:r>
    </w:p>
    <w:p w14:paraId="4853632A" w14:textId="77777777" w:rsidR="00F705A3" w:rsidRPr="00780205" w:rsidRDefault="00F705A3" w:rsidP="00F705A3">
      <w:pPr>
        <w:spacing w:before="120"/>
        <w:jc w:val="both"/>
        <w:rPr>
          <w:rFonts w:ascii="Cambria" w:hAnsi="Cambria" w:cs="Tahoma"/>
          <w:sz w:val="20"/>
          <w:szCs w:val="20"/>
        </w:rPr>
      </w:pPr>
      <w:r w:rsidRPr="00780205">
        <w:rPr>
          <w:rFonts w:ascii="Cambria" w:hAnsi="Cambria" w:cs="Tahoma"/>
          <w:sz w:val="20"/>
          <w:szCs w:val="20"/>
        </w:rPr>
        <w:t>o następującej treści:</w:t>
      </w:r>
    </w:p>
    <w:p w14:paraId="0DBC2AB9" w14:textId="77777777" w:rsidR="00D24B71" w:rsidRPr="00780205" w:rsidRDefault="00D24B71" w:rsidP="00D24B71">
      <w:pPr>
        <w:spacing w:before="120"/>
        <w:jc w:val="both"/>
        <w:rPr>
          <w:rFonts w:ascii="Cambria" w:hAnsi="Cambria" w:cs="Tahoma"/>
          <w:b/>
          <w:sz w:val="20"/>
          <w:szCs w:val="20"/>
        </w:rPr>
      </w:pPr>
      <w:r w:rsidRPr="00780205">
        <w:rPr>
          <w:rFonts w:ascii="Cambria" w:hAnsi="Cambria" w:cs="Tahoma"/>
          <w:sz w:val="20"/>
          <w:szCs w:val="20"/>
        </w:rPr>
        <w:t xml:space="preserve">Niniejszą umowę zawarto w wyniku postępowania o udzielenie zamówienia publicznego art. 275 ust. 1 ustawy z dnia 11 września 2019 r. Prawo zamówień publicznych </w:t>
      </w:r>
      <w:r w:rsidRPr="00780205">
        <w:rPr>
          <w:rFonts w:ascii="Cambria" w:hAnsi="Cambria"/>
          <w:sz w:val="20"/>
          <w:szCs w:val="20"/>
        </w:rPr>
        <w:t xml:space="preserve">(tekst jednolity </w:t>
      </w:r>
      <w:r w:rsidRPr="00780205">
        <w:rPr>
          <w:rFonts w:ascii="Cambria" w:hAnsi="Cambria"/>
          <w:color w:val="000000"/>
          <w:sz w:val="20"/>
          <w:szCs w:val="20"/>
        </w:rPr>
        <w:t>Dz. U. z 2022 r., poz. 1710 ze zm.</w:t>
      </w:r>
      <w:r w:rsidRPr="00780205">
        <w:rPr>
          <w:rFonts w:ascii="Cambria" w:hAnsi="Cambria"/>
          <w:sz w:val="20"/>
          <w:szCs w:val="20"/>
        </w:rPr>
        <w:t>).</w:t>
      </w:r>
    </w:p>
    <w:p w14:paraId="421010EF" w14:textId="77777777" w:rsidR="0066130A" w:rsidRPr="00780205" w:rsidRDefault="0066130A" w:rsidP="00F705A3">
      <w:pPr>
        <w:spacing w:line="360" w:lineRule="auto"/>
        <w:jc w:val="center"/>
        <w:rPr>
          <w:rFonts w:ascii="Cambria" w:hAnsi="Cambria" w:cs="Tahoma"/>
          <w:b/>
          <w:sz w:val="20"/>
          <w:szCs w:val="20"/>
        </w:rPr>
      </w:pPr>
    </w:p>
    <w:p w14:paraId="7D667005" w14:textId="77777777" w:rsidR="00F705A3" w:rsidRPr="00780205" w:rsidRDefault="00F705A3" w:rsidP="00F705A3">
      <w:pPr>
        <w:spacing w:line="360" w:lineRule="auto"/>
        <w:jc w:val="center"/>
        <w:rPr>
          <w:rFonts w:ascii="Cambria" w:hAnsi="Cambria" w:cs="Tahoma"/>
          <w:b/>
          <w:sz w:val="20"/>
          <w:szCs w:val="20"/>
        </w:rPr>
      </w:pPr>
      <w:r w:rsidRPr="00780205">
        <w:rPr>
          <w:rFonts w:ascii="Cambria" w:hAnsi="Cambria" w:cs="Tahoma"/>
          <w:b/>
          <w:sz w:val="20"/>
          <w:szCs w:val="20"/>
        </w:rPr>
        <w:t>§ 1</w:t>
      </w:r>
    </w:p>
    <w:p w14:paraId="5DE46FCB" w14:textId="6E20FB71" w:rsidR="00F705A3" w:rsidRPr="00780205" w:rsidRDefault="00F705A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780205">
        <w:rPr>
          <w:rFonts w:ascii="Cambria" w:hAnsi="Cambria" w:cs="Tahoma"/>
          <w:sz w:val="20"/>
          <w:szCs w:val="20"/>
        </w:rPr>
        <w:t xml:space="preserve">Zamawiający zleca, a Wykonawca przyjmuje do wykonania </w:t>
      </w:r>
      <w:r w:rsidR="00342794" w:rsidRPr="00780205">
        <w:rPr>
          <w:rFonts w:ascii="Cambria" w:hAnsi="Cambria" w:cs="Tahoma"/>
          <w:sz w:val="20"/>
          <w:szCs w:val="20"/>
        </w:rPr>
        <w:t xml:space="preserve">na warunkach określonych w niniejszej umowie obowiązek wykonania prac w zakresie: </w:t>
      </w:r>
      <w:r w:rsidR="00342794" w:rsidRPr="00780205">
        <w:rPr>
          <w:rFonts w:ascii="Cambria" w:hAnsi="Cambria" w:cs="Tahoma"/>
          <w:b/>
          <w:sz w:val="20"/>
          <w:szCs w:val="20"/>
        </w:rPr>
        <w:t xml:space="preserve">Usługi utrzymania stałego porządku i czystości </w:t>
      </w:r>
      <w:r w:rsidR="00342794" w:rsidRPr="00780205">
        <w:rPr>
          <w:rFonts w:ascii="Cambria" w:hAnsi="Cambria" w:cs="Tahoma"/>
          <w:b/>
          <w:sz w:val="20"/>
          <w:szCs w:val="20"/>
        </w:rPr>
        <w:br/>
        <w:t xml:space="preserve">w budynkach oraz utrzymania czystości i odśnieżania terenów zewnętrznych utwardzonych oraz utrzymania terenów zielonych na ternie  przy ul. Puscha 34,36,38 w Kielcach. Szczegółowy </w:t>
      </w:r>
      <w:r w:rsidRPr="00780205">
        <w:rPr>
          <w:rFonts w:ascii="Cambria" w:hAnsi="Cambria" w:cs="Tahoma"/>
          <w:sz w:val="20"/>
          <w:szCs w:val="20"/>
        </w:rPr>
        <w:t xml:space="preserve"> </w:t>
      </w:r>
      <w:r w:rsidR="001E6C2B" w:rsidRPr="00780205">
        <w:rPr>
          <w:rFonts w:ascii="Cambria" w:hAnsi="Cambria" w:cs="Tahoma"/>
          <w:sz w:val="20"/>
          <w:szCs w:val="20"/>
        </w:rPr>
        <w:t xml:space="preserve">opis </w:t>
      </w:r>
      <w:r w:rsidRPr="00780205">
        <w:rPr>
          <w:rFonts w:ascii="Cambria" w:hAnsi="Cambria" w:cs="Tahoma"/>
          <w:sz w:val="20"/>
          <w:szCs w:val="20"/>
        </w:rPr>
        <w:t xml:space="preserve">przedmiotu zamówienia stanowi </w:t>
      </w:r>
      <w:r w:rsidRPr="00780205">
        <w:rPr>
          <w:rFonts w:ascii="Cambria" w:hAnsi="Cambria" w:cs="Tahoma"/>
          <w:b/>
          <w:sz w:val="20"/>
          <w:szCs w:val="20"/>
        </w:rPr>
        <w:t>załącznik</w:t>
      </w:r>
      <w:r w:rsidR="0017719B" w:rsidRPr="00780205">
        <w:rPr>
          <w:rFonts w:ascii="Cambria" w:hAnsi="Cambria" w:cs="Tahoma"/>
          <w:b/>
          <w:sz w:val="20"/>
          <w:szCs w:val="20"/>
        </w:rPr>
        <w:t xml:space="preserve"> </w:t>
      </w:r>
      <w:r w:rsidR="00D24B71" w:rsidRPr="00780205">
        <w:rPr>
          <w:rFonts w:ascii="Cambria" w:hAnsi="Cambria" w:cs="Tahoma"/>
          <w:b/>
          <w:sz w:val="20"/>
          <w:szCs w:val="20"/>
        </w:rPr>
        <w:t xml:space="preserve">nr 6 </w:t>
      </w:r>
      <w:r w:rsidR="0017719B" w:rsidRPr="00780205">
        <w:rPr>
          <w:rFonts w:ascii="Cambria" w:hAnsi="Cambria" w:cs="Tahoma"/>
          <w:b/>
          <w:sz w:val="20"/>
          <w:szCs w:val="20"/>
        </w:rPr>
        <w:t>do S</w:t>
      </w:r>
      <w:r w:rsidRPr="00780205">
        <w:rPr>
          <w:rFonts w:ascii="Cambria" w:hAnsi="Cambria" w:cs="Tahoma"/>
          <w:b/>
          <w:sz w:val="20"/>
          <w:szCs w:val="20"/>
        </w:rPr>
        <w:t>WZ</w:t>
      </w:r>
      <w:r w:rsidRPr="00780205">
        <w:rPr>
          <w:rFonts w:ascii="Cambria" w:hAnsi="Cambria" w:cs="Tahoma"/>
          <w:sz w:val="20"/>
          <w:szCs w:val="20"/>
        </w:rPr>
        <w:t xml:space="preserve">. </w:t>
      </w:r>
    </w:p>
    <w:p w14:paraId="1FA1A1E1" w14:textId="32DCD655" w:rsidR="00F705A3" w:rsidRPr="00780205" w:rsidRDefault="00077AF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780205">
        <w:rPr>
          <w:rFonts w:ascii="Cambria" w:hAnsi="Cambria" w:cs="Tahoma"/>
          <w:sz w:val="20"/>
          <w:szCs w:val="20"/>
        </w:rPr>
        <w:t xml:space="preserve">Wykonawca zobowiązuje się przy użyciu pracowników, materiałów ii sprzętu do wykonywania przedmiotu zamówienia i jego zakresu zgodnie z załącznikiem nr 6 do SWZ </w:t>
      </w:r>
    </w:p>
    <w:p w14:paraId="7BDB9B2C" w14:textId="4B8EAC58" w:rsidR="00077AF3" w:rsidRPr="00780205" w:rsidRDefault="00077AF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780205">
        <w:rPr>
          <w:rFonts w:ascii="Cambria" w:hAnsi="Cambria" w:cs="Tahoma"/>
          <w:sz w:val="20"/>
          <w:szCs w:val="20"/>
        </w:rPr>
        <w:t xml:space="preserve">Wykonawca zapewni sprzęt ochronny zabezpieczający w zakresie bezpieczeństwa i higieny pracy oraz p.poż. dla swoich </w:t>
      </w:r>
      <w:r w:rsidR="00507108" w:rsidRPr="00780205">
        <w:rPr>
          <w:rFonts w:ascii="Cambria" w:hAnsi="Cambria" w:cs="Tahoma"/>
          <w:sz w:val="20"/>
          <w:szCs w:val="20"/>
        </w:rPr>
        <w:t>pracowników czasie wykonywania prac na terenie nieruchomości</w:t>
      </w:r>
    </w:p>
    <w:p w14:paraId="5F200DF8" w14:textId="77CFD4A1" w:rsidR="00507108" w:rsidRPr="00780205" w:rsidRDefault="00507108"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780205">
        <w:rPr>
          <w:rFonts w:ascii="Cambria" w:hAnsi="Cambria" w:cs="Tahoma"/>
          <w:sz w:val="20"/>
          <w:szCs w:val="20"/>
        </w:rPr>
        <w:t>Dla umożliwienia realizacji postanowień niniejszej umowy, Wykonawca zobowiązuje się do dostarczenia odpowiedniej mieszanki do posypywania ciagów pieszych w okresie zimowym.</w:t>
      </w:r>
    </w:p>
    <w:p w14:paraId="29616317" w14:textId="47213172" w:rsidR="00F705A3" w:rsidRPr="00780205" w:rsidRDefault="00F705A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780205">
        <w:rPr>
          <w:rFonts w:ascii="Cambria" w:hAnsi="Cambria" w:cs="Tahoma"/>
          <w:sz w:val="20"/>
          <w:szCs w:val="20"/>
        </w:rPr>
        <w:t xml:space="preserve">Miejsce wykonania usługi i jej zakres oraz  powierzchnia pomieszczeń przeznaczonych do sprzątania została szczegółowo określona w </w:t>
      </w:r>
      <w:r w:rsidR="001E6C2B" w:rsidRPr="00780205">
        <w:rPr>
          <w:rFonts w:ascii="Cambria" w:hAnsi="Cambria" w:cs="Tahoma"/>
          <w:sz w:val="20"/>
          <w:szCs w:val="20"/>
        </w:rPr>
        <w:t>opisie</w:t>
      </w:r>
      <w:r w:rsidRPr="00780205">
        <w:rPr>
          <w:rFonts w:ascii="Cambria" w:hAnsi="Cambria" w:cs="Tahoma"/>
          <w:sz w:val="20"/>
          <w:szCs w:val="20"/>
        </w:rPr>
        <w:t xml:space="preserve"> przedmiotu zamówienia stanowiącym załącznik nr </w:t>
      </w:r>
      <w:r w:rsidR="00D24B71" w:rsidRPr="00780205">
        <w:rPr>
          <w:rFonts w:ascii="Cambria" w:hAnsi="Cambria" w:cs="Tahoma"/>
          <w:sz w:val="20"/>
          <w:szCs w:val="20"/>
        </w:rPr>
        <w:t>6</w:t>
      </w:r>
      <w:r w:rsidR="00D03069" w:rsidRPr="00780205">
        <w:rPr>
          <w:rFonts w:ascii="Cambria" w:hAnsi="Cambria" w:cs="Tahoma"/>
          <w:sz w:val="20"/>
          <w:szCs w:val="20"/>
        </w:rPr>
        <w:t xml:space="preserve"> </w:t>
      </w:r>
      <w:r w:rsidR="0017719B" w:rsidRPr="00780205">
        <w:rPr>
          <w:rFonts w:ascii="Cambria" w:hAnsi="Cambria" w:cs="Tahoma"/>
          <w:sz w:val="20"/>
          <w:szCs w:val="20"/>
        </w:rPr>
        <w:t>do S</w:t>
      </w:r>
      <w:r w:rsidRPr="00780205">
        <w:rPr>
          <w:rFonts w:ascii="Cambria" w:hAnsi="Cambria" w:cs="Tahoma"/>
          <w:sz w:val="20"/>
          <w:szCs w:val="20"/>
        </w:rPr>
        <w:t>WZ.</w:t>
      </w:r>
    </w:p>
    <w:p w14:paraId="18233FAD" w14:textId="4F483FD0" w:rsidR="00F705A3" w:rsidRPr="00780205" w:rsidRDefault="00F705A3" w:rsidP="00F705A3">
      <w:pPr>
        <w:pStyle w:val="Tekstpodstawowy"/>
        <w:widowControl w:val="0"/>
        <w:numPr>
          <w:ilvl w:val="0"/>
          <w:numId w:val="3"/>
        </w:numPr>
        <w:autoSpaceDE w:val="0"/>
        <w:autoSpaceDN w:val="0"/>
        <w:adjustRightInd w:val="0"/>
        <w:spacing w:after="0"/>
        <w:jc w:val="both"/>
        <w:rPr>
          <w:rFonts w:ascii="Cambria" w:hAnsi="Cambria" w:cs="Tahoma"/>
          <w:sz w:val="20"/>
          <w:szCs w:val="20"/>
        </w:rPr>
      </w:pPr>
      <w:r w:rsidRPr="00780205">
        <w:rPr>
          <w:rFonts w:ascii="Cambria" w:hAnsi="Cambria" w:cs="Tahoma"/>
          <w:sz w:val="20"/>
          <w:szCs w:val="20"/>
        </w:rPr>
        <w:t xml:space="preserve">Wykonawca będzie wykonywał czynności określone w </w:t>
      </w:r>
      <w:r w:rsidR="001E6C2B" w:rsidRPr="00780205">
        <w:rPr>
          <w:rFonts w:ascii="Cambria" w:hAnsi="Cambria" w:cs="Tahoma"/>
          <w:sz w:val="20"/>
          <w:szCs w:val="20"/>
        </w:rPr>
        <w:t>opisie</w:t>
      </w:r>
      <w:r w:rsidRPr="00780205">
        <w:rPr>
          <w:rFonts w:ascii="Cambria" w:hAnsi="Cambria" w:cs="Tahoma"/>
          <w:sz w:val="20"/>
          <w:szCs w:val="20"/>
        </w:rPr>
        <w:t xml:space="preserve"> przedmiotu zamówienia stanowiącym załącznik nr </w:t>
      </w:r>
      <w:r w:rsidR="00D24B71" w:rsidRPr="00780205">
        <w:rPr>
          <w:rFonts w:ascii="Cambria" w:hAnsi="Cambria" w:cs="Tahoma"/>
          <w:sz w:val="20"/>
          <w:szCs w:val="20"/>
        </w:rPr>
        <w:t>6</w:t>
      </w:r>
      <w:r w:rsidR="0017719B" w:rsidRPr="00780205">
        <w:rPr>
          <w:rFonts w:ascii="Cambria" w:hAnsi="Cambria" w:cs="Tahoma"/>
          <w:sz w:val="20"/>
          <w:szCs w:val="20"/>
        </w:rPr>
        <w:t xml:space="preserve"> do S</w:t>
      </w:r>
      <w:r w:rsidRPr="00780205">
        <w:rPr>
          <w:rFonts w:ascii="Cambria" w:hAnsi="Cambria" w:cs="Tahoma"/>
          <w:sz w:val="20"/>
          <w:szCs w:val="20"/>
        </w:rPr>
        <w:t>WZ przy użyciu własnych materiałów i sprzętu.</w:t>
      </w:r>
    </w:p>
    <w:p w14:paraId="1F4289F7" w14:textId="56B3983A" w:rsidR="003F10CC" w:rsidRPr="00780205" w:rsidRDefault="003F10CC" w:rsidP="00D24B71">
      <w:pPr>
        <w:pStyle w:val="NormalnyWeb"/>
        <w:numPr>
          <w:ilvl w:val="0"/>
          <w:numId w:val="3"/>
        </w:numPr>
        <w:jc w:val="both"/>
        <w:rPr>
          <w:rFonts w:ascii="Cambria" w:hAnsi="Cambria"/>
          <w:sz w:val="20"/>
          <w:szCs w:val="20"/>
        </w:rPr>
      </w:pPr>
      <w:r w:rsidRPr="00780205">
        <w:rPr>
          <w:rFonts w:ascii="Cambria" w:hAnsi="Cambria"/>
          <w:sz w:val="20"/>
          <w:szCs w:val="20"/>
        </w:rPr>
        <w:t>Zamawiający zapewnia nieodpłatnie dla Wykonawcy pomieszczenie na składowanie środków i narzedzi do wykonywania pracy oraz dostęp do wody</w:t>
      </w:r>
    </w:p>
    <w:p w14:paraId="1CFBD4B5" w14:textId="5D20256F" w:rsidR="00D24B71" w:rsidRPr="00780205" w:rsidRDefault="00D24B71" w:rsidP="00D24B71">
      <w:pPr>
        <w:pStyle w:val="NormalnyWeb"/>
        <w:numPr>
          <w:ilvl w:val="0"/>
          <w:numId w:val="3"/>
        </w:numPr>
        <w:jc w:val="both"/>
        <w:rPr>
          <w:rFonts w:ascii="Cambria" w:hAnsi="Cambria"/>
          <w:sz w:val="20"/>
          <w:szCs w:val="20"/>
        </w:rPr>
      </w:pPr>
      <w:r w:rsidRPr="00780205">
        <w:rPr>
          <w:rFonts w:ascii="Cambria" w:hAnsi="Cambria"/>
          <w:sz w:val="20"/>
          <w:szCs w:val="20"/>
        </w:rPr>
        <w:t>Zamawiający wymaga, aby</w:t>
      </w:r>
      <w:r w:rsidRPr="00780205">
        <w:rPr>
          <w:rFonts w:ascii="Cambria" w:eastAsia="Calibri" w:hAnsi="Cambria"/>
          <w:sz w:val="20"/>
          <w:szCs w:val="20"/>
        </w:rPr>
        <w:t xml:space="preserve"> </w:t>
      </w:r>
      <w:r w:rsidRPr="00780205">
        <w:rPr>
          <w:rStyle w:val="Pogrubienie"/>
          <w:rFonts w:ascii="Cambria" w:eastAsia="Calibri" w:hAnsi="Cambria"/>
          <w:sz w:val="20"/>
          <w:szCs w:val="20"/>
        </w:rPr>
        <w:t>osoby wykonujące usługę sprzątania</w:t>
      </w:r>
      <w:r w:rsidRPr="00780205">
        <w:rPr>
          <w:rStyle w:val="Pogrubienie"/>
          <w:rFonts w:ascii="Cambria" w:eastAsia="Calibri" w:hAnsi="Cambria"/>
        </w:rPr>
        <w:t xml:space="preserve"> </w:t>
      </w:r>
      <w:r w:rsidRPr="00780205">
        <w:rPr>
          <w:rFonts w:ascii="Cambria" w:hAnsi="Cambria"/>
          <w:sz w:val="20"/>
          <w:szCs w:val="20"/>
        </w:rPr>
        <w:t xml:space="preserve">były zatrudnione </w:t>
      </w:r>
      <w:r w:rsidR="001E6C2B" w:rsidRPr="00780205">
        <w:rPr>
          <w:rFonts w:ascii="Cambria" w:hAnsi="Cambria"/>
          <w:sz w:val="20"/>
          <w:szCs w:val="20"/>
        </w:rPr>
        <w:t xml:space="preserve"> </w:t>
      </w:r>
      <w:r w:rsidRPr="00780205">
        <w:rPr>
          <w:rFonts w:ascii="Cambria" w:hAnsi="Cambria"/>
          <w:sz w:val="20"/>
          <w:szCs w:val="20"/>
        </w:rPr>
        <w:t>na podstawie umowy o pracę w rozumieniu art. 22 § 1 ustawy z dnia 26 czerwca 1974 r.–Kodeks pracy</w:t>
      </w:r>
      <w:r w:rsidR="00251B58" w:rsidRPr="00780205">
        <w:rPr>
          <w:rFonts w:ascii="Cambria" w:hAnsi="Cambria"/>
          <w:sz w:val="20"/>
          <w:szCs w:val="20"/>
        </w:rPr>
        <w:t xml:space="preserve"> </w:t>
      </w:r>
      <w:r w:rsidRPr="00780205">
        <w:rPr>
          <w:rFonts w:ascii="Cambria" w:hAnsi="Cambria"/>
          <w:sz w:val="20"/>
          <w:szCs w:val="20"/>
        </w:rPr>
        <w:t>(Dz. U. z 20</w:t>
      </w:r>
      <w:r w:rsidR="00E41C51" w:rsidRPr="00780205">
        <w:rPr>
          <w:rFonts w:ascii="Cambria" w:hAnsi="Cambria"/>
          <w:sz w:val="20"/>
          <w:szCs w:val="20"/>
        </w:rPr>
        <w:t>22</w:t>
      </w:r>
      <w:r w:rsidRPr="00780205">
        <w:rPr>
          <w:rFonts w:ascii="Cambria" w:hAnsi="Cambria"/>
          <w:sz w:val="20"/>
          <w:szCs w:val="20"/>
        </w:rPr>
        <w:t xml:space="preserve"> r. poz. </w:t>
      </w:r>
      <w:r w:rsidR="00E41C51" w:rsidRPr="00780205">
        <w:rPr>
          <w:rFonts w:ascii="Cambria" w:hAnsi="Cambria"/>
          <w:sz w:val="20"/>
          <w:szCs w:val="20"/>
        </w:rPr>
        <w:t>1510</w:t>
      </w:r>
      <w:r w:rsidRPr="00780205">
        <w:rPr>
          <w:rFonts w:ascii="Cambria" w:hAnsi="Cambria"/>
          <w:sz w:val="20"/>
          <w:szCs w:val="20"/>
        </w:rPr>
        <w:t xml:space="preserve">, z późn. zm.). </w:t>
      </w:r>
    </w:p>
    <w:p w14:paraId="041BE03A" w14:textId="77777777" w:rsidR="00D24B71" w:rsidRPr="00780205" w:rsidRDefault="00D24B71" w:rsidP="00D24B71">
      <w:pPr>
        <w:pStyle w:val="Akapitzlist"/>
        <w:numPr>
          <w:ilvl w:val="0"/>
          <w:numId w:val="3"/>
        </w:numPr>
        <w:suppressAutoHyphens/>
        <w:jc w:val="both"/>
        <w:rPr>
          <w:rFonts w:ascii="Cambria" w:eastAsia="Arial" w:hAnsi="Cambria" w:cs="Calibri"/>
          <w:color w:val="000000"/>
          <w:sz w:val="20"/>
          <w:szCs w:val="16"/>
        </w:rPr>
      </w:pPr>
      <w:r w:rsidRPr="00780205">
        <w:rPr>
          <w:rFonts w:ascii="Cambria" w:eastAsia="Arial" w:hAnsi="Cambria" w:cs="Calibri"/>
          <w:color w:val="000000"/>
          <w:sz w:val="20"/>
          <w:szCs w:val="16"/>
        </w:rPr>
        <w:t xml:space="preserve">Właściwa gospodarka odpadami, rozumiana jako wytwarzanie zgodnie z art. 3. ust. 1 pkt. 32 ustawy </w:t>
      </w:r>
      <w:r w:rsidRPr="00780205">
        <w:rPr>
          <w:rFonts w:ascii="Cambria" w:eastAsia="Arial" w:hAnsi="Cambria" w:cs="Calibri"/>
          <w:color w:val="000000"/>
          <w:sz w:val="20"/>
          <w:szCs w:val="16"/>
        </w:rPr>
        <w:br/>
        <w:t xml:space="preserve">o odpadach z dnia 14 grudnia 2012 i gospodarowanie odpadami, zgodnie z art. 16 i 33 ustawy </w:t>
      </w:r>
      <w:r w:rsidRPr="00780205">
        <w:rPr>
          <w:rFonts w:ascii="Cambria" w:eastAsia="Arial" w:hAnsi="Cambria" w:cs="Calibri"/>
          <w:color w:val="000000"/>
          <w:sz w:val="20"/>
          <w:szCs w:val="16"/>
        </w:rPr>
        <w:br/>
        <w:t>o odpadach z dnia 14 grudnia 2012 leży po stronie Zamawiającego. Zamawiający jest wytwórcą odpadów, posiada wszelkie wymagane prawem umowy, deklaracje. Wykonawca w ramach świadczonych usług nie organizuje gospodarki odpadami i nie jest posiadaczem odpadów.</w:t>
      </w:r>
    </w:p>
    <w:p w14:paraId="3C75B496" w14:textId="37B20F3B" w:rsidR="00D24B71" w:rsidRPr="00780205" w:rsidRDefault="00D24B71" w:rsidP="006107C4">
      <w:pPr>
        <w:pStyle w:val="Akapitzlist"/>
        <w:numPr>
          <w:ilvl w:val="0"/>
          <w:numId w:val="3"/>
        </w:numPr>
        <w:suppressAutoHyphens/>
        <w:jc w:val="both"/>
        <w:rPr>
          <w:rFonts w:ascii="Cambria" w:eastAsia="Arial" w:hAnsi="Cambria" w:cs="Calibri"/>
          <w:color w:val="000000"/>
          <w:szCs w:val="16"/>
        </w:rPr>
      </w:pPr>
      <w:r w:rsidRPr="00780205">
        <w:rPr>
          <w:rFonts w:ascii="Cambria" w:eastAsia="Arial" w:hAnsi="Cambria" w:cs="Calibri"/>
          <w:color w:val="000000"/>
          <w:sz w:val="20"/>
          <w:szCs w:val="16"/>
        </w:rPr>
        <w:t xml:space="preserve">Zamawiający odpowiada za zapewnienie pracownikom Wykonawcy pomieszczeń socjalnych </w:t>
      </w:r>
      <w:r w:rsidRPr="00780205">
        <w:rPr>
          <w:rFonts w:ascii="Cambria" w:eastAsia="Arial" w:hAnsi="Cambria" w:cs="Calibri"/>
          <w:color w:val="000000"/>
          <w:sz w:val="20"/>
          <w:szCs w:val="16"/>
        </w:rPr>
        <w:br/>
        <w:t>i gospodarczych/ warunków pracy zgodnie z wymogami przepisów BHP</w:t>
      </w:r>
      <w:r w:rsidR="00251B58" w:rsidRPr="00780205">
        <w:rPr>
          <w:rFonts w:ascii="Cambria" w:eastAsia="Arial" w:hAnsi="Cambria" w:cs="Calibri"/>
          <w:color w:val="000000"/>
          <w:sz w:val="20"/>
          <w:szCs w:val="16"/>
        </w:rPr>
        <w:t>.</w:t>
      </w:r>
    </w:p>
    <w:p w14:paraId="0A9DBC15" w14:textId="258DFBB2" w:rsidR="00D24B71" w:rsidRPr="00780205" w:rsidRDefault="00D24B71" w:rsidP="00D24B71">
      <w:pPr>
        <w:pStyle w:val="NormalnyWeb"/>
        <w:numPr>
          <w:ilvl w:val="0"/>
          <w:numId w:val="3"/>
        </w:numPr>
        <w:jc w:val="both"/>
        <w:rPr>
          <w:rFonts w:ascii="Cambria" w:hAnsi="Cambria"/>
          <w:sz w:val="20"/>
        </w:rPr>
      </w:pPr>
      <w:r w:rsidRPr="00780205">
        <w:rPr>
          <w:rFonts w:ascii="Cambria" w:hAnsi="Cambria"/>
          <w:sz w:val="20"/>
        </w:rPr>
        <w:t xml:space="preserve">Zleceniobiorca zobowiązuje się dopuszczać do przebywania na obszarze Sądu Rejonowego </w:t>
      </w:r>
      <w:r w:rsidRPr="00780205">
        <w:rPr>
          <w:rFonts w:ascii="Cambria" w:hAnsi="Cambria"/>
          <w:sz w:val="20"/>
        </w:rPr>
        <w:br/>
        <w:t>w Starachowicach tylko osoby realizujące Umowę poinformowane i przeszkolone z zasad bezpieczeństwa danych osobowych</w:t>
      </w:r>
      <w:r w:rsidR="006107C4" w:rsidRPr="00780205">
        <w:rPr>
          <w:rFonts w:ascii="Cambria" w:hAnsi="Cambria"/>
          <w:sz w:val="20"/>
        </w:rPr>
        <w:t>.</w:t>
      </w:r>
    </w:p>
    <w:p w14:paraId="60452015" w14:textId="77777777" w:rsidR="00D24B71" w:rsidRPr="00780205" w:rsidRDefault="00D24B71" w:rsidP="00D24B71">
      <w:pPr>
        <w:pStyle w:val="NormalnyWeb"/>
        <w:numPr>
          <w:ilvl w:val="0"/>
          <w:numId w:val="3"/>
        </w:numPr>
        <w:jc w:val="both"/>
        <w:rPr>
          <w:rFonts w:ascii="Cambria" w:hAnsi="Cambria"/>
          <w:sz w:val="20"/>
        </w:rPr>
      </w:pPr>
      <w:r w:rsidRPr="00780205">
        <w:rPr>
          <w:rFonts w:ascii="Cambria" w:hAnsi="Cambria"/>
          <w:sz w:val="20"/>
        </w:rPr>
        <w:lastRenderedPageBreak/>
        <w:t xml:space="preserve">Każda osoba realizująca Umowę zobowiązana jest do zapewnienia poufności danych osobowych </w:t>
      </w:r>
      <w:r w:rsidRPr="00780205">
        <w:rPr>
          <w:rFonts w:ascii="Cambria" w:hAnsi="Cambria"/>
          <w:sz w:val="20"/>
        </w:rPr>
        <w:br/>
        <w:t>do których miała dostęp w związku z wykonywaniem Umowy a w szczególności do tego, że nie będzie przekazywać, ujawniać i udostępniać tych danych osobom nieuprawnionym.</w:t>
      </w:r>
    </w:p>
    <w:p w14:paraId="56ECB725" w14:textId="77777777" w:rsidR="00D24B71" w:rsidRPr="00780205" w:rsidRDefault="00D24B71" w:rsidP="00D24B71">
      <w:pPr>
        <w:pStyle w:val="NormalnyWeb"/>
        <w:numPr>
          <w:ilvl w:val="0"/>
          <w:numId w:val="3"/>
        </w:numPr>
        <w:jc w:val="both"/>
        <w:rPr>
          <w:rFonts w:ascii="Cambria" w:hAnsi="Cambria"/>
          <w:sz w:val="20"/>
        </w:rPr>
      </w:pPr>
      <w:r w:rsidRPr="00780205">
        <w:rPr>
          <w:rFonts w:ascii="Cambria" w:hAnsi="Cambria"/>
          <w:sz w:val="20"/>
        </w:rPr>
        <w:t>Każda osoba realizująca Umowę zobowiązuje się do zachowania w tajemnicy sposobów zabezpieczenia danych osobowych o ile nie są one jawne.</w:t>
      </w:r>
    </w:p>
    <w:p w14:paraId="523AE766" w14:textId="77777777" w:rsidR="00D24B71" w:rsidRPr="00780205" w:rsidRDefault="00D24B71" w:rsidP="00D24B71">
      <w:pPr>
        <w:pStyle w:val="NormalnyWeb"/>
        <w:numPr>
          <w:ilvl w:val="0"/>
          <w:numId w:val="3"/>
        </w:numPr>
        <w:jc w:val="both"/>
        <w:rPr>
          <w:rFonts w:ascii="Cambria" w:hAnsi="Cambria"/>
          <w:sz w:val="20"/>
        </w:rPr>
      </w:pPr>
      <w:r w:rsidRPr="00780205">
        <w:rPr>
          <w:rFonts w:ascii="Cambria" w:hAnsi="Cambria"/>
          <w:sz w:val="20"/>
        </w:rPr>
        <w:t>Obowiązek poufności obowiązuje osoby wskazane w pkt. 9 także po zakończeniu realizacji niniejszej umowy.</w:t>
      </w:r>
    </w:p>
    <w:p w14:paraId="1B4E8CEB" w14:textId="77777777" w:rsidR="00F705A3" w:rsidRPr="00780205" w:rsidRDefault="00F705A3" w:rsidP="00F705A3">
      <w:pPr>
        <w:jc w:val="center"/>
        <w:rPr>
          <w:rFonts w:ascii="Cambria" w:hAnsi="Cambria" w:cs="Tahoma"/>
          <w:b/>
          <w:sz w:val="20"/>
          <w:szCs w:val="20"/>
        </w:rPr>
      </w:pPr>
    </w:p>
    <w:p w14:paraId="2F80C846" w14:textId="77777777" w:rsidR="00F705A3" w:rsidRPr="00780205" w:rsidRDefault="00F705A3" w:rsidP="00F705A3">
      <w:pPr>
        <w:spacing w:line="360" w:lineRule="auto"/>
        <w:jc w:val="center"/>
        <w:rPr>
          <w:rFonts w:ascii="Cambria" w:hAnsi="Cambria" w:cs="Tahoma"/>
          <w:b/>
          <w:sz w:val="20"/>
          <w:szCs w:val="20"/>
        </w:rPr>
      </w:pPr>
      <w:r w:rsidRPr="00780205">
        <w:rPr>
          <w:rFonts w:ascii="Cambria" w:hAnsi="Cambria" w:cs="Tahoma"/>
          <w:b/>
          <w:sz w:val="20"/>
          <w:szCs w:val="20"/>
        </w:rPr>
        <w:t>§ 2</w:t>
      </w:r>
    </w:p>
    <w:p w14:paraId="262528FF" w14:textId="01A5D711" w:rsidR="00E41C51" w:rsidRPr="00780205" w:rsidRDefault="00F705A3" w:rsidP="00F705A3">
      <w:pPr>
        <w:pStyle w:val="Tekstblokowy"/>
        <w:numPr>
          <w:ilvl w:val="0"/>
          <w:numId w:val="6"/>
        </w:numPr>
        <w:ind w:right="49"/>
        <w:jc w:val="both"/>
        <w:rPr>
          <w:rFonts w:ascii="Cambria" w:hAnsi="Cambria" w:cs="Tahoma"/>
          <w:sz w:val="20"/>
        </w:rPr>
      </w:pPr>
      <w:r w:rsidRPr="00780205">
        <w:rPr>
          <w:rFonts w:ascii="Cambria" w:hAnsi="Cambria" w:cs="Tahoma"/>
          <w:sz w:val="20"/>
        </w:rPr>
        <w:t xml:space="preserve">Strony ustalają wynagrodzenie za wykonanie usługi za okres </w:t>
      </w:r>
      <w:r w:rsidR="0039782A" w:rsidRPr="00780205">
        <w:rPr>
          <w:rFonts w:ascii="Cambria" w:hAnsi="Cambria" w:cs="Tahoma"/>
          <w:sz w:val="20"/>
        </w:rPr>
        <w:t>….</w:t>
      </w:r>
      <w:r w:rsidRPr="00780205">
        <w:rPr>
          <w:rFonts w:ascii="Cambria" w:hAnsi="Cambria" w:cs="Tahoma"/>
          <w:sz w:val="20"/>
        </w:rPr>
        <w:t xml:space="preserve"> miesięcy w kwocie</w:t>
      </w:r>
      <w:r w:rsidR="00E41C51" w:rsidRPr="00780205">
        <w:rPr>
          <w:rFonts w:ascii="Cambria" w:hAnsi="Cambria" w:cs="Tahoma"/>
          <w:sz w:val="20"/>
        </w:rPr>
        <w:t>:</w:t>
      </w:r>
    </w:p>
    <w:p w14:paraId="7A8FE20B" w14:textId="7AA27B40" w:rsidR="00F705A3" w:rsidRPr="00780205" w:rsidRDefault="00F705A3" w:rsidP="00E41C51">
      <w:pPr>
        <w:pStyle w:val="Tekstblokowy"/>
        <w:ind w:left="136" w:right="49"/>
        <w:jc w:val="both"/>
        <w:rPr>
          <w:rFonts w:ascii="Cambria" w:hAnsi="Cambria" w:cs="Tahoma"/>
          <w:sz w:val="20"/>
        </w:rPr>
      </w:pPr>
      <w:r w:rsidRPr="00780205">
        <w:rPr>
          <w:rFonts w:ascii="Cambria" w:hAnsi="Cambria" w:cs="Tahoma"/>
          <w:sz w:val="20"/>
        </w:rPr>
        <w:t xml:space="preserve"> </w:t>
      </w:r>
      <w:r w:rsidR="005F485A" w:rsidRPr="00780205">
        <w:rPr>
          <w:rFonts w:ascii="Cambria" w:hAnsi="Cambria" w:cs="Tahoma"/>
          <w:b/>
          <w:sz w:val="20"/>
        </w:rPr>
        <w:t>…………..</w:t>
      </w:r>
      <w:r w:rsidRPr="00780205">
        <w:rPr>
          <w:rFonts w:ascii="Cambria" w:hAnsi="Cambria" w:cs="Tahoma"/>
          <w:b/>
          <w:sz w:val="20"/>
        </w:rPr>
        <w:t xml:space="preserve"> </w:t>
      </w:r>
      <w:r w:rsidR="00F24581" w:rsidRPr="00780205">
        <w:rPr>
          <w:rFonts w:ascii="Cambria" w:hAnsi="Cambria" w:cs="Tahoma"/>
          <w:b/>
          <w:sz w:val="20"/>
        </w:rPr>
        <w:t>zł</w:t>
      </w:r>
      <w:r w:rsidR="00F24581" w:rsidRPr="00780205">
        <w:rPr>
          <w:rFonts w:ascii="Cambria" w:hAnsi="Cambria" w:cs="Tahoma"/>
          <w:sz w:val="20"/>
        </w:rPr>
        <w:t xml:space="preserve"> </w:t>
      </w:r>
      <w:r w:rsidR="00E41C51" w:rsidRPr="00780205">
        <w:rPr>
          <w:rFonts w:ascii="Cambria" w:hAnsi="Cambria" w:cs="Tahoma"/>
          <w:sz w:val="20"/>
        </w:rPr>
        <w:t>netto</w:t>
      </w:r>
      <w:r w:rsidRPr="00780205">
        <w:rPr>
          <w:rFonts w:ascii="Cambria" w:hAnsi="Cambria" w:cs="Tahoma"/>
          <w:sz w:val="20"/>
        </w:rPr>
        <w:t xml:space="preserve"> (słownie: </w:t>
      </w:r>
      <w:r w:rsidR="005F485A" w:rsidRPr="00780205">
        <w:rPr>
          <w:rFonts w:ascii="Cambria" w:hAnsi="Cambria" w:cs="Tahoma"/>
          <w:sz w:val="20"/>
        </w:rPr>
        <w:t>…………………………..</w:t>
      </w:r>
      <w:r w:rsidR="00F179E2" w:rsidRPr="00780205">
        <w:rPr>
          <w:rFonts w:ascii="Cambria" w:hAnsi="Cambria" w:cs="Tahoma"/>
          <w:sz w:val="20"/>
        </w:rPr>
        <w:t xml:space="preserve"> złotych, 00/100</w:t>
      </w:r>
      <w:r w:rsidR="00E41C51" w:rsidRPr="00780205">
        <w:rPr>
          <w:rFonts w:ascii="Cambria" w:hAnsi="Cambria" w:cs="Tahoma"/>
          <w:sz w:val="20"/>
        </w:rPr>
        <w:t>)</w:t>
      </w:r>
    </w:p>
    <w:p w14:paraId="0372E568" w14:textId="1625A2D7" w:rsidR="00E41C51" w:rsidRPr="00780205" w:rsidRDefault="00E41C51" w:rsidP="00E41C51">
      <w:pPr>
        <w:pStyle w:val="Tekstblokowy"/>
        <w:ind w:left="136" w:right="49"/>
        <w:jc w:val="both"/>
        <w:rPr>
          <w:rFonts w:ascii="Cambria" w:hAnsi="Cambria" w:cs="Tahoma"/>
          <w:sz w:val="20"/>
        </w:rPr>
      </w:pPr>
      <w:r w:rsidRPr="00780205">
        <w:rPr>
          <w:rFonts w:ascii="Cambria" w:hAnsi="Cambria" w:cs="Tahoma"/>
          <w:b/>
          <w:sz w:val="20"/>
        </w:rPr>
        <w:t>…………… zł brutto (słownie: ………………………….. złotych, 00/100)</w:t>
      </w:r>
    </w:p>
    <w:p w14:paraId="331D2D08" w14:textId="77777777" w:rsidR="00E41C51" w:rsidRPr="00780205" w:rsidRDefault="00F705A3" w:rsidP="00F705A3">
      <w:pPr>
        <w:pStyle w:val="Tekstblokowy"/>
        <w:numPr>
          <w:ilvl w:val="0"/>
          <w:numId w:val="6"/>
        </w:numPr>
        <w:ind w:right="49"/>
        <w:jc w:val="both"/>
        <w:rPr>
          <w:rFonts w:ascii="Cambria" w:hAnsi="Cambria" w:cs="Tahoma"/>
          <w:sz w:val="20"/>
        </w:rPr>
      </w:pPr>
      <w:r w:rsidRPr="00780205">
        <w:rPr>
          <w:rFonts w:ascii="Cambria" w:hAnsi="Cambria" w:cs="Tahoma"/>
          <w:sz w:val="20"/>
        </w:rPr>
        <w:t>Miesięczne wynagrodzenie za wykonanie usługi stanowi kwotę</w:t>
      </w:r>
      <w:r w:rsidR="00E41C51" w:rsidRPr="00780205">
        <w:rPr>
          <w:rFonts w:ascii="Cambria" w:hAnsi="Cambria" w:cs="Tahoma"/>
          <w:sz w:val="20"/>
        </w:rPr>
        <w:t xml:space="preserve">: </w:t>
      </w:r>
    </w:p>
    <w:p w14:paraId="4DBDFB71" w14:textId="77777777" w:rsidR="00E41C51" w:rsidRPr="00780205" w:rsidRDefault="00F705A3" w:rsidP="00E41C51">
      <w:pPr>
        <w:pStyle w:val="Tekstblokowy"/>
        <w:numPr>
          <w:ilvl w:val="0"/>
          <w:numId w:val="25"/>
        </w:numPr>
        <w:ind w:right="49"/>
        <w:jc w:val="both"/>
        <w:rPr>
          <w:rFonts w:ascii="Cambria" w:hAnsi="Cambria" w:cs="Tahoma"/>
          <w:bCs/>
          <w:sz w:val="20"/>
        </w:rPr>
      </w:pPr>
      <w:r w:rsidRPr="00780205">
        <w:rPr>
          <w:rFonts w:ascii="Cambria" w:hAnsi="Cambria" w:cs="Tahoma"/>
          <w:sz w:val="20"/>
        </w:rPr>
        <w:t xml:space="preserve"> </w:t>
      </w:r>
      <w:r w:rsidR="00E41C51" w:rsidRPr="00780205">
        <w:rPr>
          <w:rFonts w:ascii="Cambria" w:hAnsi="Cambria" w:cs="Tahoma"/>
          <w:bCs/>
          <w:sz w:val="20"/>
        </w:rPr>
        <w:t>ul. Puscha 34,36,38</w:t>
      </w:r>
      <w:r w:rsidR="00E41C51" w:rsidRPr="00780205">
        <w:rPr>
          <w:rFonts w:ascii="Cambria" w:hAnsi="Cambria" w:cs="Tahoma"/>
          <w:bCs/>
          <w:sz w:val="20"/>
        </w:rPr>
        <w:tab/>
      </w:r>
      <w:r w:rsidR="00E41C51" w:rsidRPr="00780205">
        <w:rPr>
          <w:rFonts w:ascii="Cambria" w:hAnsi="Cambria" w:cs="Tahoma"/>
          <w:bCs/>
          <w:sz w:val="20"/>
        </w:rPr>
        <w:tab/>
      </w:r>
      <w:r w:rsidR="00E41C51" w:rsidRPr="00780205">
        <w:rPr>
          <w:rFonts w:ascii="Cambria" w:hAnsi="Cambria" w:cs="Tahoma"/>
          <w:bCs/>
          <w:sz w:val="20"/>
        </w:rPr>
        <w:tab/>
        <w:t xml:space="preserve">Wartość netto:…………………... zł/miesiąc  </w:t>
      </w:r>
    </w:p>
    <w:p w14:paraId="0C640D9F" w14:textId="77777777" w:rsidR="00E41C51" w:rsidRPr="00780205" w:rsidRDefault="00E41C51" w:rsidP="00E41C51">
      <w:pPr>
        <w:pStyle w:val="Tekstblokowy"/>
        <w:numPr>
          <w:ilvl w:val="0"/>
          <w:numId w:val="25"/>
        </w:numPr>
        <w:ind w:right="49"/>
        <w:jc w:val="both"/>
        <w:rPr>
          <w:rFonts w:ascii="Cambria" w:hAnsi="Cambria" w:cs="Tahoma"/>
          <w:sz w:val="20"/>
        </w:rPr>
      </w:pPr>
      <w:r w:rsidRPr="00780205">
        <w:rPr>
          <w:rFonts w:ascii="Cambria" w:hAnsi="Cambria" w:cs="Tahoma"/>
          <w:sz w:val="20"/>
        </w:rPr>
        <w:t xml:space="preserve">w tym teren zewnętrzny </w:t>
      </w:r>
      <w:r w:rsidRPr="00780205">
        <w:rPr>
          <w:rFonts w:ascii="Cambria" w:hAnsi="Cambria" w:cs="Tahoma"/>
          <w:sz w:val="20"/>
        </w:rPr>
        <w:tab/>
      </w:r>
      <w:r w:rsidRPr="00780205">
        <w:rPr>
          <w:rFonts w:ascii="Cambria" w:hAnsi="Cambria" w:cs="Tahoma"/>
          <w:sz w:val="20"/>
        </w:rPr>
        <w:tab/>
        <w:t>Wartość netto: ….……….. zł/ miesiąc + 8% VAT</w:t>
      </w:r>
    </w:p>
    <w:p w14:paraId="756B51FE" w14:textId="77777777" w:rsidR="00E41C51" w:rsidRPr="00780205" w:rsidRDefault="00E41C51" w:rsidP="00E41C51">
      <w:pPr>
        <w:pStyle w:val="Tekstblokowy"/>
        <w:numPr>
          <w:ilvl w:val="0"/>
          <w:numId w:val="25"/>
        </w:numPr>
        <w:ind w:right="49"/>
        <w:jc w:val="both"/>
        <w:rPr>
          <w:rFonts w:ascii="Cambria" w:hAnsi="Cambria" w:cs="Tahoma"/>
          <w:sz w:val="20"/>
        </w:rPr>
      </w:pPr>
      <w:r w:rsidRPr="00780205">
        <w:rPr>
          <w:rFonts w:ascii="Cambria" w:hAnsi="Cambria" w:cs="Tahoma"/>
          <w:sz w:val="20"/>
        </w:rPr>
        <w:t xml:space="preserve">w tym  budynek </w:t>
      </w:r>
      <w:r w:rsidRPr="00780205">
        <w:rPr>
          <w:rFonts w:ascii="Cambria" w:hAnsi="Cambria" w:cs="Tahoma"/>
          <w:sz w:val="20"/>
        </w:rPr>
        <w:tab/>
      </w:r>
      <w:r w:rsidRPr="00780205">
        <w:rPr>
          <w:rFonts w:ascii="Cambria" w:hAnsi="Cambria" w:cs="Tahoma"/>
          <w:sz w:val="20"/>
        </w:rPr>
        <w:tab/>
      </w:r>
      <w:r w:rsidRPr="00780205">
        <w:rPr>
          <w:rFonts w:ascii="Cambria" w:hAnsi="Cambria" w:cs="Tahoma"/>
          <w:sz w:val="20"/>
        </w:rPr>
        <w:tab/>
        <w:t>Wartość netto: …………. zł/ miesiąc + 23% VAT</w:t>
      </w:r>
    </w:p>
    <w:p w14:paraId="3135772F" w14:textId="27862300" w:rsidR="00E41C51" w:rsidRPr="00780205" w:rsidRDefault="00E41C51" w:rsidP="00E41C51">
      <w:pPr>
        <w:pStyle w:val="Tekstblokowy"/>
        <w:numPr>
          <w:ilvl w:val="0"/>
          <w:numId w:val="25"/>
        </w:numPr>
        <w:ind w:right="49"/>
        <w:jc w:val="both"/>
        <w:rPr>
          <w:rFonts w:ascii="Cambria" w:hAnsi="Cambria" w:cs="Tahoma"/>
          <w:sz w:val="20"/>
        </w:rPr>
      </w:pPr>
      <w:r w:rsidRPr="00780205">
        <w:rPr>
          <w:rFonts w:ascii="Cambria" w:hAnsi="Cambria" w:cs="Tahoma"/>
          <w:sz w:val="20"/>
        </w:rPr>
        <w:t xml:space="preserve">ul. Puscha 34, 36, 38    - </w:t>
      </w:r>
      <w:r w:rsidRPr="00780205">
        <w:rPr>
          <w:rFonts w:ascii="Cambria" w:hAnsi="Cambria" w:cs="Tahoma"/>
          <w:sz w:val="20"/>
        </w:rPr>
        <w:tab/>
      </w:r>
      <w:r w:rsidRPr="00780205">
        <w:rPr>
          <w:rFonts w:ascii="Cambria" w:hAnsi="Cambria" w:cs="Tahoma"/>
          <w:sz w:val="20"/>
        </w:rPr>
        <w:tab/>
        <w:t xml:space="preserve">              Wartość brutto:…………………... zł/miesiąc  </w:t>
      </w:r>
    </w:p>
    <w:p w14:paraId="7CDFBE2C" w14:textId="323F9EDB" w:rsidR="00F705A3" w:rsidRPr="00780205" w:rsidRDefault="00F705A3" w:rsidP="00E41C51">
      <w:pPr>
        <w:pStyle w:val="Tekstblokowy"/>
        <w:ind w:left="136" w:right="49"/>
        <w:jc w:val="both"/>
        <w:rPr>
          <w:rFonts w:ascii="Cambria" w:hAnsi="Cambria" w:cs="Tahoma"/>
          <w:sz w:val="20"/>
        </w:rPr>
      </w:pPr>
    </w:p>
    <w:p w14:paraId="2521CB68" w14:textId="77777777" w:rsidR="00220C2F" w:rsidRDefault="00F705A3" w:rsidP="00220C2F">
      <w:pPr>
        <w:pStyle w:val="Tekstblokowy"/>
        <w:numPr>
          <w:ilvl w:val="0"/>
          <w:numId w:val="6"/>
        </w:numPr>
        <w:ind w:right="49"/>
        <w:jc w:val="both"/>
        <w:rPr>
          <w:rFonts w:ascii="Cambria" w:hAnsi="Cambria" w:cs="Tahoma"/>
          <w:sz w:val="20"/>
        </w:rPr>
      </w:pPr>
      <w:r w:rsidRPr="00780205">
        <w:rPr>
          <w:rFonts w:ascii="Cambria" w:hAnsi="Cambria" w:cs="Tahoma"/>
          <w:sz w:val="20"/>
        </w:rPr>
        <w:t>Zapłata wynagrodzenia będzie dokonywana co miesiąc w terminie do 30 dni od daty doręczenia faktury, przelewem na rachunek Wykonawcy wskazany w fakturze.</w:t>
      </w:r>
    </w:p>
    <w:p w14:paraId="7BDCE82F" w14:textId="4089AB19" w:rsidR="00220C2F" w:rsidRPr="00220C2F" w:rsidRDefault="00220C2F" w:rsidP="00220C2F">
      <w:pPr>
        <w:pStyle w:val="Tekstblokowy"/>
        <w:numPr>
          <w:ilvl w:val="0"/>
          <w:numId w:val="6"/>
        </w:numPr>
        <w:ind w:right="49"/>
        <w:jc w:val="both"/>
        <w:rPr>
          <w:rFonts w:ascii="Cambria" w:hAnsi="Cambria" w:cs="Tahoma"/>
          <w:color w:val="FF0000"/>
          <w:sz w:val="20"/>
        </w:rPr>
      </w:pPr>
      <w:r w:rsidRPr="00220C2F">
        <w:rPr>
          <w:rFonts w:ascii="Cambria" w:hAnsi="Cambria" w:cs="Calibri"/>
          <w:color w:val="FF0000"/>
          <w:sz w:val="20"/>
        </w:rPr>
        <w:t>Zamawiający po 1 stycznia każdego kolejnego roku kalendarzowego realizacji Przedmiotu Umowy, począwszy od 2024 r. będzie dokonywał waloryzacji wynagrodzenia określonego w §2 ust. 1 Umowy w następujący sposób:</w:t>
      </w:r>
    </w:p>
    <w:p w14:paraId="64C44E8E" w14:textId="77777777" w:rsidR="00220C2F" w:rsidRPr="00220C2F" w:rsidRDefault="00220C2F" w:rsidP="00220C2F">
      <w:pPr>
        <w:pStyle w:val="Standard"/>
        <w:numPr>
          <w:ilvl w:val="0"/>
          <w:numId w:val="30"/>
        </w:numPr>
        <w:suppressAutoHyphens/>
        <w:spacing w:after="120" w:line="276" w:lineRule="auto"/>
        <w:jc w:val="both"/>
        <w:textAlignment w:val="baseline"/>
        <w:rPr>
          <w:rFonts w:ascii="Cambria" w:hAnsi="Cambria" w:cs="Calibri"/>
          <w:color w:val="FF0000"/>
          <w:sz w:val="20"/>
          <w:szCs w:val="20"/>
        </w:rPr>
      </w:pPr>
      <w:r w:rsidRPr="00220C2F">
        <w:rPr>
          <w:rFonts w:ascii="Cambria" w:hAnsi="Cambria" w:cs="Calibri"/>
          <w:color w:val="FF0000"/>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5A06849C" w14:textId="77777777" w:rsidR="00220C2F" w:rsidRPr="00220C2F" w:rsidRDefault="00220C2F" w:rsidP="00220C2F">
      <w:pPr>
        <w:pStyle w:val="Standard"/>
        <w:numPr>
          <w:ilvl w:val="0"/>
          <w:numId w:val="30"/>
        </w:numPr>
        <w:suppressAutoHyphens/>
        <w:spacing w:after="120" w:line="276" w:lineRule="auto"/>
        <w:jc w:val="both"/>
        <w:textAlignment w:val="baseline"/>
        <w:rPr>
          <w:rFonts w:ascii="Cambria" w:hAnsi="Cambria" w:cs="Calibri"/>
          <w:color w:val="FF0000"/>
          <w:sz w:val="20"/>
          <w:szCs w:val="20"/>
        </w:rPr>
      </w:pPr>
      <w:r w:rsidRPr="00220C2F">
        <w:rPr>
          <w:rFonts w:ascii="Cambria" w:hAnsi="Cambria" w:cs="Calibri"/>
          <w:color w:val="FF0000"/>
          <w:sz w:val="20"/>
          <w:szCs w:val="20"/>
        </w:rPr>
        <w:t xml:space="preserve">zwiększając je o kwotę wzrostów kosztów wykonania Przedmiotu Umowy  wynikającą ze zmiany zasad gromadzenia i wysokości wpłat do pracowniczych planów kapitałowych, o których mowa w </w:t>
      </w:r>
      <w:r w:rsidRPr="00220C2F">
        <w:rPr>
          <w:rFonts w:ascii="Cambria" w:hAnsi="Cambria" w:cs="Calibri"/>
          <w:color w:val="FF0000"/>
          <w:sz w:val="20"/>
        </w:rPr>
        <w:t>ustawie</w:t>
      </w:r>
      <w:r w:rsidRPr="00220C2F">
        <w:rPr>
          <w:rFonts w:ascii="Cambria" w:hAnsi="Cambria" w:cs="Calibri"/>
          <w:color w:val="FF0000"/>
          <w:sz w:val="20"/>
          <w:szCs w:val="20"/>
        </w:rPr>
        <w:t xml:space="preserve"> z dnia 4 października 2018 r. o pracowniczych planach kapitałowych (tekst jednolity </w:t>
      </w:r>
      <w:r w:rsidRPr="00220C2F">
        <w:rPr>
          <w:rFonts w:ascii="Cambria" w:hAnsi="Cambria"/>
          <w:color w:val="FF0000"/>
          <w:sz w:val="20"/>
          <w:szCs w:val="20"/>
        </w:rPr>
        <w:t xml:space="preserve">Dz.U. z 2020 r. poz. 1342 ze zm.) </w:t>
      </w:r>
      <w:r w:rsidRPr="00220C2F">
        <w:rPr>
          <w:rFonts w:ascii="Cambria" w:hAnsi="Cambria" w:cs="Calibri"/>
          <w:color w:val="FF0000"/>
          <w:sz w:val="20"/>
          <w:szCs w:val="20"/>
        </w:rPr>
        <w:t xml:space="preserve">wobec pracowników i osób zatrudnionych w oparciu o umowy cywilno-prawne, otrzymujących minimalne wynagrodzenie, przy czym:  </w:t>
      </w:r>
    </w:p>
    <w:p w14:paraId="471A4B82" w14:textId="77777777" w:rsidR="00220C2F" w:rsidRPr="00220C2F" w:rsidRDefault="00220C2F" w:rsidP="00220C2F">
      <w:pPr>
        <w:pStyle w:val="Standard"/>
        <w:suppressAutoHyphens/>
        <w:spacing w:after="120" w:line="276" w:lineRule="auto"/>
        <w:ind w:left="1276" w:hanging="425"/>
        <w:jc w:val="both"/>
        <w:textAlignment w:val="baseline"/>
        <w:rPr>
          <w:rFonts w:ascii="Cambria" w:hAnsi="Cambria" w:cs="Calibri"/>
          <w:color w:val="FF0000"/>
          <w:sz w:val="20"/>
          <w:szCs w:val="20"/>
        </w:rPr>
      </w:pPr>
      <w:r w:rsidRPr="00220C2F">
        <w:rPr>
          <w:rFonts w:ascii="Cambria" w:hAnsi="Cambria" w:cs="Calibri"/>
          <w:color w:val="FF0000"/>
          <w:sz w:val="20"/>
          <w:szCs w:val="20"/>
        </w:rPr>
        <w:t xml:space="preserve">a) </w:t>
      </w:r>
      <w:r w:rsidRPr="00220C2F">
        <w:rPr>
          <w:rFonts w:ascii="Cambria" w:hAnsi="Cambria" w:cs="Calibri"/>
          <w:color w:val="FF0000"/>
          <w:sz w:val="20"/>
          <w:szCs w:val="20"/>
        </w:rPr>
        <w:tab/>
        <w:t xml:space="preserve">waloryzacja będzie dokonana przez Zamawiającego tylko wobec osób, które posiadały wynagrodzenie minimalne i były zgłoszone do Umowy,  </w:t>
      </w:r>
    </w:p>
    <w:p w14:paraId="56CF9736" w14:textId="77777777" w:rsidR="00220C2F" w:rsidRPr="00220C2F" w:rsidRDefault="00220C2F" w:rsidP="00220C2F">
      <w:pPr>
        <w:pStyle w:val="Standard"/>
        <w:suppressAutoHyphens/>
        <w:spacing w:after="120" w:line="276" w:lineRule="auto"/>
        <w:ind w:left="1276" w:hanging="425"/>
        <w:jc w:val="both"/>
        <w:textAlignment w:val="baseline"/>
        <w:rPr>
          <w:rFonts w:ascii="Cambria" w:hAnsi="Cambria" w:cs="Calibri"/>
          <w:color w:val="FF0000"/>
          <w:sz w:val="20"/>
          <w:szCs w:val="20"/>
        </w:rPr>
      </w:pPr>
      <w:r w:rsidRPr="00220C2F">
        <w:rPr>
          <w:rFonts w:ascii="Cambria" w:hAnsi="Cambria" w:cs="Calibri"/>
          <w:color w:val="FF0000"/>
          <w:sz w:val="20"/>
          <w:szCs w:val="20"/>
        </w:rPr>
        <w:t>b)</w:t>
      </w:r>
      <w:r w:rsidRPr="00220C2F">
        <w:rPr>
          <w:rFonts w:ascii="Cambria" w:hAnsi="Cambria" w:cs="Calibri"/>
          <w:color w:val="FF0000"/>
          <w:sz w:val="20"/>
          <w:szCs w:val="20"/>
        </w:rPr>
        <w:tab/>
        <w:t>Wykonawca przedłoży Zamawiającemu umowy o pracę lub umowy cywilno-prawne z osobami wykazanymi do realizacji Umowy,</w:t>
      </w:r>
    </w:p>
    <w:p w14:paraId="74E8DC6A" w14:textId="77777777" w:rsidR="00220C2F" w:rsidRPr="00220C2F" w:rsidRDefault="00220C2F" w:rsidP="00220C2F">
      <w:pPr>
        <w:pStyle w:val="Standard"/>
        <w:suppressAutoHyphens/>
        <w:spacing w:after="120" w:line="276" w:lineRule="auto"/>
        <w:ind w:left="1276" w:hanging="425"/>
        <w:jc w:val="both"/>
        <w:textAlignment w:val="baseline"/>
        <w:rPr>
          <w:rFonts w:ascii="Cambria" w:hAnsi="Cambria" w:cs="Calibri"/>
          <w:color w:val="FF0000"/>
          <w:sz w:val="20"/>
          <w:szCs w:val="20"/>
        </w:rPr>
      </w:pPr>
      <w:r w:rsidRPr="00220C2F">
        <w:rPr>
          <w:rFonts w:ascii="Cambria" w:hAnsi="Cambria" w:cs="Calibri"/>
          <w:color w:val="FF0000"/>
          <w:sz w:val="20"/>
          <w:szCs w:val="20"/>
        </w:rPr>
        <w:t>c)</w:t>
      </w:r>
      <w:r w:rsidRPr="00220C2F">
        <w:rPr>
          <w:rFonts w:ascii="Cambria" w:hAnsi="Cambria" w:cs="Calibri"/>
          <w:color w:val="FF0000"/>
          <w:sz w:val="20"/>
          <w:szCs w:val="20"/>
        </w:rPr>
        <w:tab/>
        <w:t>przez minimalne wynagrodzenie rozumieć należy wynagrodzenie określone w przepisach prawa pracy.</w:t>
      </w:r>
    </w:p>
    <w:p w14:paraId="0C42DB1F" w14:textId="4956A74C" w:rsidR="00220C2F" w:rsidRPr="00220C2F" w:rsidRDefault="00220C2F" w:rsidP="00220C2F">
      <w:pPr>
        <w:numPr>
          <w:ilvl w:val="0"/>
          <w:numId w:val="32"/>
        </w:numPr>
        <w:spacing w:after="200" w:line="276" w:lineRule="auto"/>
        <w:ind w:left="142" w:hanging="426"/>
        <w:jc w:val="both"/>
        <w:rPr>
          <w:rFonts w:ascii="Cambria" w:eastAsia="Times New Roman" w:hAnsi="Cambria"/>
          <w:color w:val="FF0000"/>
          <w:sz w:val="20"/>
          <w:szCs w:val="20"/>
        </w:rPr>
      </w:pPr>
      <w:r w:rsidRPr="00220C2F">
        <w:rPr>
          <w:rFonts w:ascii="Cambria" w:hAnsi="Cambria" w:cs="Calibri"/>
          <w:color w:val="FF0000"/>
          <w:sz w:val="20"/>
          <w:szCs w:val="20"/>
        </w:rPr>
        <w:t>Zmiana wynagrodzenia określona w ust. 4 będzie dokonywana w przypadku podwyższenia wynagrodzenia minimalnego począwszy od dnia wejścia w życie właściwych przepisów prawa, nie wcześniej jednak niż od dnia 1 stycznia 2024 roku.</w:t>
      </w:r>
    </w:p>
    <w:p w14:paraId="0656538B" w14:textId="6807BF4D" w:rsidR="00DD2391" w:rsidRPr="00780205" w:rsidRDefault="00DD2391" w:rsidP="00220C2F">
      <w:pPr>
        <w:numPr>
          <w:ilvl w:val="0"/>
          <w:numId w:val="32"/>
        </w:numPr>
        <w:spacing w:after="200" w:line="276" w:lineRule="auto"/>
        <w:ind w:left="142" w:hanging="426"/>
        <w:jc w:val="both"/>
        <w:rPr>
          <w:rFonts w:ascii="Cambria" w:eastAsia="Times New Roman" w:hAnsi="Cambria"/>
          <w:sz w:val="20"/>
          <w:szCs w:val="20"/>
        </w:rPr>
      </w:pPr>
      <w:r w:rsidRPr="00780205">
        <w:rPr>
          <w:rFonts w:ascii="Cambria" w:eastAsia="Times New Roman" w:hAnsi="Cambria"/>
          <w:sz w:val="20"/>
          <w:szCs w:val="20"/>
        </w:rPr>
        <w:t xml:space="preserve">Na zasadach określonych w niniejszym paragrafie wynagrodzenie Wykonawcy, o którym mowa w §2 ust. 1 ulegnie zmianie </w:t>
      </w:r>
      <w:r w:rsidRPr="00780205">
        <w:rPr>
          <w:rFonts w:ascii="Cambria" w:eastAsia="Times New Roman" w:hAnsi="Cambria"/>
          <w:bCs/>
          <w:sz w:val="20"/>
          <w:szCs w:val="20"/>
        </w:rPr>
        <w:t xml:space="preserve">w przypadku udowodnienia </w:t>
      </w:r>
      <w:r w:rsidRPr="00780205">
        <w:rPr>
          <w:rFonts w:ascii="Cambria" w:eastAsia="Times New Roman" w:hAnsi="Cambria"/>
          <w:sz w:val="20"/>
          <w:szCs w:val="20"/>
        </w:rPr>
        <w:t>zmiany ceny rzeczy dostarczanych  lub kosztów związanych z realizacją Przedmiotu Umowy na następujących zasadach:</w:t>
      </w:r>
    </w:p>
    <w:p w14:paraId="38CFC0F5" w14:textId="77777777" w:rsidR="00DD2391" w:rsidRPr="00780205" w:rsidRDefault="00DD2391" w:rsidP="00DD2391">
      <w:pPr>
        <w:numPr>
          <w:ilvl w:val="0"/>
          <w:numId w:val="23"/>
        </w:numPr>
        <w:spacing w:after="200" w:line="276" w:lineRule="auto"/>
        <w:jc w:val="both"/>
        <w:rPr>
          <w:rFonts w:ascii="Cambria" w:eastAsia="Times New Roman" w:hAnsi="Cambria"/>
          <w:sz w:val="20"/>
          <w:szCs w:val="20"/>
        </w:rPr>
      </w:pPr>
      <w:r w:rsidRPr="00780205">
        <w:rPr>
          <w:rFonts w:ascii="Cambria" w:eastAsia="Times New Roman" w:hAnsi="Cambria"/>
          <w:sz w:val="20"/>
          <w:szCs w:val="20"/>
        </w:rPr>
        <w:t xml:space="preserve">nie wcześniej niż po upływie 6 miesięcy, wysokość wynagrodzenia Wykonawcy ulega zmianie   do wysokości </w:t>
      </w:r>
      <w:bookmarkStart w:id="1" w:name="_Hlk134515179"/>
      <w:r w:rsidRPr="00780205">
        <w:rPr>
          <w:rFonts w:ascii="Cambria" w:eastAsia="Times New Roman" w:hAnsi="Cambria"/>
          <w:sz w:val="20"/>
          <w:szCs w:val="20"/>
        </w:rPr>
        <w:t xml:space="preserve">wskaźnika (liczonego od dnia zawarcia umowy) </w:t>
      </w:r>
      <w:bookmarkStart w:id="2" w:name="_Hlk134515547"/>
      <w:r w:rsidRPr="00780205">
        <w:rPr>
          <w:rFonts w:ascii="Cambria" w:eastAsia="Times New Roman" w:hAnsi="Cambria"/>
          <w:sz w:val="20"/>
          <w:szCs w:val="20"/>
        </w:rPr>
        <w:t xml:space="preserve">cen </w:t>
      </w:r>
      <w:bookmarkEnd w:id="1"/>
      <w:bookmarkEnd w:id="2"/>
      <w:r w:rsidRPr="00780205">
        <w:rPr>
          <w:rFonts w:ascii="Cambria" w:eastAsia="Times New Roman" w:hAnsi="Cambria"/>
          <w:sz w:val="20"/>
          <w:szCs w:val="20"/>
        </w:rPr>
        <w:t>towarów i usług konsumpcyjnych ustalany przez Prezesa Głównego Urzędu Statystycznego i ogłoszony w Dzienniku Urzędowym RP „Monitor Polski” (Wskaźnik GUS) z zastrzeżeniem, że:</w:t>
      </w:r>
    </w:p>
    <w:p w14:paraId="152A3918" w14:textId="77777777" w:rsidR="00DD2391" w:rsidRPr="00780205" w:rsidRDefault="00DD2391" w:rsidP="00DD2391">
      <w:pPr>
        <w:numPr>
          <w:ilvl w:val="0"/>
          <w:numId w:val="22"/>
        </w:numPr>
        <w:spacing w:after="200" w:line="276" w:lineRule="auto"/>
        <w:jc w:val="both"/>
        <w:rPr>
          <w:rFonts w:ascii="Cambria" w:eastAsia="Times New Roman" w:hAnsi="Cambria"/>
          <w:sz w:val="20"/>
          <w:szCs w:val="20"/>
        </w:rPr>
      </w:pPr>
      <w:r w:rsidRPr="00780205">
        <w:rPr>
          <w:rFonts w:ascii="Cambria" w:eastAsia="Times New Roman" w:hAnsi="Cambria"/>
          <w:sz w:val="20"/>
          <w:szCs w:val="20"/>
        </w:rPr>
        <w:lastRenderedPageBreak/>
        <w:t>zmiana wynagrodzenia będzie związana wyłącznie z tą jego częścią, która nie była wykonana,</w:t>
      </w:r>
    </w:p>
    <w:p w14:paraId="0FDD0924" w14:textId="77777777" w:rsidR="00DD2391" w:rsidRPr="00780205" w:rsidRDefault="00DD2391" w:rsidP="00DD2391">
      <w:pPr>
        <w:numPr>
          <w:ilvl w:val="0"/>
          <w:numId w:val="22"/>
        </w:numPr>
        <w:spacing w:after="200" w:line="276" w:lineRule="auto"/>
        <w:jc w:val="both"/>
        <w:rPr>
          <w:rFonts w:ascii="Cambria" w:eastAsia="Times New Roman" w:hAnsi="Cambria"/>
          <w:sz w:val="20"/>
          <w:szCs w:val="20"/>
        </w:rPr>
      </w:pPr>
      <w:bookmarkStart w:id="3" w:name="_Hlk134517202"/>
      <w:r w:rsidRPr="00780205">
        <w:rPr>
          <w:rFonts w:ascii="Cambria" w:eastAsia="Times New Roman" w:hAnsi="Cambria"/>
          <w:sz w:val="20"/>
          <w:szCs w:val="20"/>
        </w:rPr>
        <w:t xml:space="preserve">Wynagrodzenie, może zostać zmienione w przypadku zmiany cen rzeczy dostarczanych lub innych kosztów związanych z realizacją niniejszej umowy, jeżeli poziom tych zmian po upływie co najmniej 6 miesięcy od dnia, zawarcia umowy upłynął i zmieni się o co najmniej o 10% wskaźnika GUS. </w:t>
      </w:r>
      <w:bookmarkEnd w:id="3"/>
      <w:r w:rsidRPr="00780205">
        <w:rPr>
          <w:rFonts w:ascii="Cambria" w:eastAsia="Times New Roman" w:hAnsi="Cambria"/>
          <w:sz w:val="20"/>
          <w:szCs w:val="20"/>
        </w:rPr>
        <w:t>W takim wypadku Wykonawca zobowiązany jest przedłożyć wraz z wnioskiem o waloryzację do Zamawiającego wykaz zmian oraz dowody określające wysokość zmiany cen lub kosztów w postaci swoich faktur zakupowych lub cenników swoich dostawców lub usług. W takiej sytuacji wysokość zamiany wynagrodzenia Wykonawcy strony ustalą w oparciu o wykaz pozostałych do dostarczenia rzeczy i kosztów, których zmiany dotyczą oraz wysokość zmiany ustalonej indywidualnie w stosunku do każdej pozycji wykazu, zgodnie z dowodami dostarczonymi przez Wykonawcę. Wpływ zmiany cen rzeczy dostarczanych  lub kosztów wykonania zamówienia ustala się w oparciu o ilość rzeczy dostarczanej i kosztów, których dotyczy zmiana, faktycznie pozostałych do dostarczenia na potrzeby realizacji niniejszego zamówienia oraz ich wartość wynikającą z oferty Wykonawcy oraz przedłożonych dowodów zmiany ich wysokości. Zmiana ceny zwaloryzowanej nie może być większa niż wskaźnik GUS.</w:t>
      </w:r>
    </w:p>
    <w:p w14:paraId="2DB45F21" w14:textId="77777777" w:rsidR="00DD2391" w:rsidRPr="00780205" w:rsidRDefault="00DD2391" w:rsidP="00DD2391">
      <w:pPr>
        <w:numPr>
          <w:ilvl w:val="0"/>
          <w:numId w:val="22"/>
        </w:numPr>
        <w:spacing w:after="200" w:line="276" w:lineRule="auto"/>
        <w:jc w:val="both"/>
        <w:rPr>
          <w:rFonts w:ascii="Cambria" w:eastAsia="Times New Roman" w:hAnsi="Cambria"/>
          <w:sz w:val="20"/>
          <w:szCs w:val="20"/>
        </w:rPr>
      </w:pPr>
      <w:r w:rsidRPr="00780205">
        <w:rPr>
          <w:rFonts w:ascii="Cambria" w:eastAsia="Times New Roman" w:hAnsi="Cambria"/>
          <w:sz w:val="20"/>
          <w:szCs w:val="20"/>
        </w:rPr>
        <w:t>Zmiany wynagrodzenia Wykonawcy z tego powodu mogą następować przez cały okres realizacji umowy, z tym że kolejny wniosek o zmianę wysokości wynagrodzenia Wykonawcy z powodu zmiany wysokości ceny tych samych rzeczy dostarczanych lub kosztów może być złożony przez Wykonawcę nie wcześniej niż po upływie 6 miesięcy od dnia wpływu poprzedniego wniosku do Zamawiającego. Łączna wysokość zmiany wynagrodzenia Wykonawcy z tego tytułu nie może przekroczyć 20% wartości wynagrodzenia, określonego w umowie.</w:t>
      </w:r>
    </w:p>
    <w:p w14:paraId="7BB23F8A" w14:textId="4E0FC74D" w:rsidR="00DD2391" w:rsidRPr="00780205" w:rsidRDefault="00DD2391" w:rsidP="00DF5F88">
      <w:pPr>
        <w:pStyle w:val="Akapitzlist"/>
        <w:numPr>
          <w:ilvl w:val="0"/>
          <w:numId w:val="23"/>
        </w:numPr>
        <w:spacing w:after="200" w:line="276" w:lineRule="auto"/>
        <w:jc w:val="both"/>
        <w:rPr>
          <w:rFonts w:ascii="Cambria" w:eastAsia="Times New Roman" w:hAnsi="Cambria"/>
          <w:sz w:val="20"/>
          <w:szCs w:val="20"/>
        </w:rPr>
      </w:pPr>
      <w:r w:rsidRPr="00780205">
        <w:rPr>
          <w:rFonts w:ascii="Cambria" w:eastAsia="Times New Roman" w:hAnsi="Cambria"/>
          <w:sz w:val="20"/>
          <w:szCs w:val="20"/>
        </w:rPr>
        <w:t>Wynagrodzenie należne Wykonawcy zostanie ustalone z zastosowaniem stawki VAT obowiązującej w chwili powstania obowiązku podatkowego.</w:t>
      </w:r>
    </w:p>
    <w:p w14:paraId="0A29663C" w14:textId="75CB3A59" w:rsidR="00D03069" w:rsidRPr="00780205" w:rsidRDefault="00D03069" w:rsidP="00220C2F">
      <w:pPr>
        <w:pStyle w:val="Tekstblokowy"/>
        <w:numPr>
          <w:ilvl w:val="0"/>
          <w:numId w:val="33"/>
        </w:numPr>
        <w:tabs>
          <w:tab w:val="clear" w:pos="720"/>
          <w:tab w:val="num" w:pos="284"/>
        </w:tabs>
        <w:ind w:left="142" w:right="49" w:hanging="426"/>
        <w:jc w:val="both"/>
        <w:rPr>
          <w:rFonts w:ascii="Cambria" w:hAnsi="Cambria" w:cs="Tahoma"/>
          <w:sz w:val="20"/>
        </w:rPr>
      </w:pPr>
      <w:r w:rsidRPr="00780205">
        <w:rPr>
          <w:rFonts w:ascii="Cambria" w:hAnsi="Cambria"/>
          <w:sz w:val="20"/>
        </w:rPr>
        <w:t xml:space="preserve">Wprowadza się następujące zasady dotyczące płatności wynagrodzenia należnego dla Wykonawcy  </w:t>
      </w:r>
      <w:r w:rsidR="006107C4" w:rsidRPr="00780205">
        <w:rPr>
          <w:rFonts w:ascii="Cambria" w:hAnsi="Cambria"/>
          <w:sz w:val="20"/>
        </w:rPr>
        <w:t xml:space="preserve">                   </w:t>
      </w:r>
      <w:r w:rsidRPr="00780205">
        <w:rPr>
          <w:rFonts w:ascii="Cambria" w:hAnsi="Cambria"/>
          <w:sz w:val="20"/>
        </w:rPr>
        <w:t>z tytułu realizacji Umowy z zastosowaniem mechanizmu podzielonej płatności:</w:t>
      </w:r>
    </w:p>
    <w:p w14:paraId="7143C6D6" w14:textId="2BA888FA" w:rsidR="00D03069" w:rsidRPr="00780205" w:rsidRDefault="00D03069" w:rsidP="00D03069">
      <w:pPr>
        <w:pStyle w:val="Akapitzlist"/>
        <w:numPr>
          <w:ilvl w:val="0"/>
          <w:numId w:val="20"/>
        </w:numPr>
        <w:suppressAutoHyphens/>
        <w:spacing w:after="120" w:line="276" w:lineRule="auto"/>
        <w:ind w:hanging="294"/>
        <w:jc w:val="both"/>
        <w:rPr>
          <w:rFonts w:ascii="Cambria" w:hAnsi="Cambria"/>
          <w:sz w:val="20"/>
          <w:szCs w:val="20"/>
        </w:rPr>
      </w:pPr>
      <w:r w:rsidRPr="00780205">
        <w:rPr>
          <w:rFonts w:ascii="Cambria" w:hAnsi="Cambria"/>
          <w:sz w:val="20"/>
          <w:szCs w:val="20"/>
        </w:rPr>
        <w:t xml:space="preserve">Zamawiający zastrzega sobie prawo rozliczenia płatności wynikających z umowy </w:t>
      </w:r>
      <w:r w:rsidR="006107C4" w:rsidRPr="00780205">
        <w:rPr>
          <w:rFonts w:ascii="Cambria" w:hAnsi="Cambria"/>
          <w:sz w:val="20"/>
          <w:szCs w:val="20"/>
        </w:rPr>
        <w:t xml:space="preserve"> </w:t>
      </w:r>
      <w:r w:rsidRPr="00780205">
        <w:rPr>
          <w:rFonts w:ascii="Cambria" w:hAnsi="Cambria"/>
          <w:sz w:val="20"/>
          <w:szCs w:val="20"/>
        </w:rPr>
        <w:t>za pośrednictwem metody podzielonej płatności (ang. split payment) przewidzianego</w:t>
      </w:r>
      <w:r w:rsidR="00780205" w:rsidRPr="00780205">
        <w:rPr>
          <w:rFonts w:ascii="Cambria" w:hAnsi="Cambria"/>
          <w:sz w:val="20"/>
          <w:szCs w:val="20"/>
        </w:rPr>
        <w:t xml:space="preserve"> </w:t>
      </w:r>
      <w:r w:rsidRPr="00780205">
        <w:rPr>
          <w:rFonts w:ascii="Cambria" w:hAnsi="Cambria"/>
          <w:sz w:val="20"/>
          <w:szCs w:val="20"/>
        </w:rPr>
        <w:t>w przepisach ustawy o podatku od towarów i usług.</w:t>
      </w:r>
    </w:p>
    <w:p w14:paraId="5030050A" w14:textId="0ACFDD56" w:rsidR="00D03069" w:rsidRPr="00780205" w:rsidRDefault="00D03069" w:rsidP="00D03069">
      <w:pPr>
        <w:pStyle w:val="Akapitzlist"/>
        <w:numPr>
          <w:ilvl w:val="0"/>
          <w:numId w:val="20"/>
        </w:numPr>
        <w:suppressAutoHyphens/>
        <w:spacing w:after="120" w:line="276" w:lineRule="auto"/>
        <w:ind w:hanging="294"/>
        <w:jc w:val="both"/>
        <w:rPr>
          <w:rFonts w:ascii="Cambria" w:hAnsi="Cambria"/>
          <w:sz w:val="20"/>
          <w:szCs w:val="20"/>
        </w:rPr>
      </w:pPr>
      <w:r w:rsidRPr="00780205">
        <w:rPr>
          <w:rFonts w:ascii="Cambria" w:hAnsi="Cambria"/>
          <w:sz w:val="20"/>
          <w:szCs w:val="20"/>
        </w:rPr>
        <w:t>Wykonawca oświadcza, że rachunek bankowy na który będą dokonywane płatności</w:t>
      </w:r>
      <w:r w:rsidR="00780205" w:rsidRPr="00780205">
        <w:rPr>
          <w:rFonts w:ascii="Cambria" w:hAnsi="Cambria"/>
          <w:sz w:val="20"/>
          <w:szCs w:val="20"/>
        </w:rPr>
        <w:t xml:space="preserve"> </w:t>
      </w:r>
      <w:r w:rsidRPr="00780205">
        <w:rPr>
          <w:rFonts w:ascii="Cambria" w:hAnsi="Cambria"/>
          <w:sz w:val="20"/>
          <w:szCs w:val="20"/>
        </w:rPr>
        <w:t>to nr………………….</w:t>
      </w:r>
    </w:p>
    <w:p w14:paraId="5D3E2FDD" w14:textId="07DF56BA" w:rsidR="00D03069" w:rsidRPr="00780205" w:rsidRDefault="00D03069" w:rsidP="00D03069">
      <w:pPr>
        <w:pStyle w:val="Akapitzlist"/>
        <w:numPr>
          <w:ilvl w:val="0"/>
          <w:numId w:val="21"/>
        </w:numPr>
        <w:suppressAutoHyphens/>
        <w:spacing w:after="120" w:line="276" w:lineRule="auto"/>
        <w:ind w:left="993" w:hanging="284"/>
        <w:jc w:val="both"/>
        <w:rPr>
          <w:rFonts w:ascii="Cambria" w:hAnsi="Cambria"/>
          <w:sz w:val="20"/>
          <w:szCs w:val="20"/>
        </w:rPr>
      </w:pPr>
      <w:r w:rsidRPr="00780205">
        <w:rPr>
          <w:rFonts w:ascii="Cambria" w:hAnsi="Cambria"/>
          <w:sz w:val="20"/>
          <w:szCs w:val="20"/>
        </w:rPr>
        <w:t>jest rachunkiem umożliwiającym płatność w ramach mechanizmu podzielonej płatności,</w:t>
      </w:r>
      <w:r w:rsidR="006107C4" w:rsidRPr="00780205">
        <w:rPr>
          <w:rFonts w:ascii="Cambria" w:hAnsi="Cambria"/>
          <w:sz w:val="20"/>
          <w:szCs w:val="20"/>
        </w:rPr>
        <w:t xml:space="preserve">                         </w:t>
      </w:r>
      <w:r w:rsidRPr="00780205">
        <w:rPr>
          <w:rFonts w:ascii="Cambria" w:hAnsi="Cambria"/>
          <w:sz w:val="20"/>
          <w:szCs w:val="20"/>
        </w:rPr>
        <w:t xml:space="preserve"> o którym mowa powyżej.</w:t>
      </w:r>
    </w:p>
    <w:p w14:paraId="35BF2C52" w14:textId="4B43EB63" w:rsidR="00D03069" w:rsidRPr="00780205" w:rsidRDefault="00D03069" w:rsidP="00D03069">
      <w:pPr>
        <w:pStyle w:val="Akapitzlist"/>
        <w:numPr>
          <w:ilvl w:val="0"/>
          <w:numId w:val="21"/>
        </w:numPr>
        <w:suppressAutoHyphens/>
        <w:spacing w:after="120" w:line="276" w:lineRule="auto"/>
        <w:ind w:left="993" w:hanging="284"/>
        <w:jc w:val="both"/>
        <w:rPr>
          <w:rFonts w:ascii="Cambria" w:hAnsi="Cambria"/>
          <w:sz w:val="20"/>
          <w:szCs w:val="20"/>
        </w:rPr>
      </w:pPr>
      <w:r w:rsidRPr="00780205">
        <w:rPr>
          <w:rFonts w:ascii="Cambria" w:hAnsi="Cambria"/>
          <w:sz w:val="20"/>
          <w:szCs w:val="20"/>
        </w:rPr>
        <w:t xml:space="preserve">jest rachunkiem znajdującym się w elektronicznym wykazie podmiotów prowadzonym </w:t>
      </w:r>
      <w:r w:rsidR="00251B58" w:rsidRPr="00780205">
        <w:rPr>
          <w:rFonts w:ascii="Cambria" w:hAnsi="Cambria"/>
          <w:sz w:val="20"/>
          <w:szCs w:val="20"/>
        </w:rPr>
        <w:t xml:space="preserve">                      </w:t>
      </w:r>
      <w:r w:rsidRPr="00780205">
        <w:rPr>
          <w:rFonts w:ascii="Cambria" w:hAnsi="Cambria"/>
          <w:sz w:val="20"/>
          <w:szCs w:val="20"/>
        </w:rPr>
        <w:t xml:space="preserve">od 1 września 2019 r. przez Szefa Krajowej Administracji Skarbowej, o którym mowa </w:t>
      </w:r>
      <w:r w:rsidR="00251B58" w:rsidRPr="00780205">
        <w:rPr>
          <w:rFonts w:ascii="Cambria" w:hAnsi="Cambria"/>
          <w:sz w:val="20"/>
          <w:szCs w:val="20"/>
        </w:rPr>
        <w:t xml:space="preserve">                              </w:t>
      </w:r>
      <w:r w:rsidRPr="00780205">
        <w:rPr>
          <w:rFonts w:ascii="Cambria" w:hAnsi="Cambria"/>
          <w:sz w:val="20"/>
          <w:szCs w:val="20"/>
        </w:rPr>
        <w:t xml:space="preserve"> w ustawie o podatku od towarów i usług.</w:t>
      </w:r>
    </w:p>
    <w:p w14:paraId="02140302" w14:textId="36D3096C" w:rsidR="00D03069" w:rsidRPr="00780205" w:rsidRDefault="00D03069" w:rsidP="00D03069">
      <w:pPr>
        <w:pStyle w:val="Akapitzlist"/>
        <w:numPr>
          <w:ilvl w:val="0"/>
          <w:numId w:val="20"/>
        </w:numPr>
        <w:suppressAutoHyphens/>
        <w:spacing w:after="120" w:line="276" w:lineRule="auto"/>
        <w:ind w:hanging="294"/>
        <w:jc w:val="both"/>
        <w:rPr>
          <w:rFonts w:ascii="Cambria" w:hAnsi="Cambria"/>
          <w:sz w:val="20"/>
          <w:szCs w:val="20"/>
        </w:rPr>
      </w:pPr>
      <w:r w:rsidRPr="00780205">
        <w:rPr>
          <w:rFonts w:ascii="Cambria" w:hAnsi="Cambria"/>
          <w:sz w:val="20"/>
          <w:szCs w:val="20"/>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w:t>
      </w:r>
      <w:r w:rsidR="006107C4" w:rsidRPr="00780205">
        <w:rPr>
          <w:rFonts w:ascii="Cambria" w:hAnsi="Cambria"/>
          <w:sz w:val="20"/>
          <w:szCs w:val="20"/>
        </w:rPr>
        <w:t xml:space="preserve">                       </w:t>
      </w:r>
      <w:r w:rsidRPr="00780205">
        <w:rPr>
          <w:rFonts w:ascii="Cambria" w:hAnsi="Cambria"/>
          <w:sz w:val="20"/>
          <w:szCs w:val="20"/>
        </w:rPr>
        <w:t>dla Wykonawcy podstawy do żądania od Zamawiającego jakichkolwiek odsetek/odszkodowań lub innych roszczeń z tytułu dokonania nieterminowej płatności.</w:t>
      </w:r>
    </w:p>
    <w:p w14:paraId="28461640" w14:textId="6869923E" w:rsidR="00D03069" w:rsidRPr="00780205" w:rsidRDefault="00D03069" w:rsidP="00220C2F">
      <w:pPr>
        <w:pStyle w:val="Tekstblokowy"/>
        <w:numPr>
          <w:ilvl w:val="0"/>
          <w:numId w:val="33"/>
        </w:numPr>
        <w:ind w:left="142" w:right="49" w:hanging="426"/>
        <w:jc w:val="both"/>
        <w:rPr>
          <w:rFonts w:ascii="Cambria" w:hAnsi="Cambria" w:cs="Tahoma"/>
          <w:sz w:val="20"/>
        </w:rPr>
      </w:pPr>
      <w:r w:rsidRPr="00780205">
        <w:rPr>
          <w:rFonts w:ascii="Cambria" w:hAnsi="Cambria"/>
          <w:sz w:val="20"/>
        </w:rPr>
        <w:t>Strony postanawiają, że nie jest dopuszczalny bez zgody Zamawiającego przelew wierzytelności z tytułu wynagrodzenia za zrealizowany przedmiot umowy na osobę trzecią.</w:t>
      </w:r>
    </w:p>
    <w:p w14:paraId="5607F0F1" w14:textId="77777777" w:rsidR="0066130A" w:rsidRPr="00780205" w:rsidRDefault="0066130A" w:rsidP="009E3F2A">
      <w:pPr>
        <w:pStyle w:val="Tekstblokowy"/>
        <w:ind w:left="136" w:right="49"/>
        <w:jc w:val="both"/>
        <w:rPr>
          <w:rFonts w:ascii="Cambria" w:hAnsi="Cambria" w:cs="Tahoma"/>
          <w:sz w:val="20"/>
        </w:rPr>
      </w:pPr>
    </w:p>
    <w:p w14:paraId="09B33EFF" w14:textId="77777777" w:rsidR="00F705A3" w:rsidRPr="00780205" w:rsidRDefault="00F705A3" w:rsidP="00F705A3">
      <w:pPr>
        <w:spacing w:line="360" w:lineRule="auto"/>
        <w:jc w:val="center"/>
        <w:rPr>
          <w:rFonts w:ascii="Cambria" w:hAnsi="Cambria" w:cs="Tahoma"/>
          <w:b/>
          <w:sz w:val="20"/>
          <w:szCs w:val="20"/>
        </w:rPr>
      </w:pPr>
      <w:r w:rsidRPr="00780205">
        <w:rPr>
          <w:rFonts w:ascii="Cambria" w:hAnsi="Cambria" w:cs="Tahoma"/>
          <w:b/>
          <w:sz w:val="20"/>
          <w:szCs w:val="20"/>
        </w:rPr>
        <w:t>§ 3</w:t>
      </w:r>
    </w:p>
    <w:p w14:paraId="3C847043" w14:textId="77777777" w:rsidR="00F705A3" w:rsidRPr="00780205" w:rsidRDefault="00F705A3" w:rsidP="00F705A3">
      <w:pPr>
        <w:pStyle w:val="Tekstpodstawowy3"/>
        <w:tabs>
          <w:tab w:val="num" w:pos="0"/>
        </w:tabs>
        <w:rPr>
          <w:rFonts w:ascii="Cambria" w:hAnsi="Cambria" w:cs="Tahoma"/>
          <w:bCs/>
          <w:sz w:val="20"/>
          <w:szCs w:val="20"/>
        </w:rPr>
      </w:pPr>
      <w:r w:rsidRPr="00780205">
        <w:rPr>
          <w:rFonts w:ascii="Cambria" w:hAnsi="Cambria" w:cs="Tahoma"/>
          <w:sz w:val="20"/>
          <w:szCs w:val="20"/>
        </w:rPr>
        <w:t xml:space="preserve">Umowa obowiązuje od dnia </w:t>
      </w:r>
      <w:r w:rsidR="007F5786" w:rsidRPr="00780205">
        <w:rPr>
          <w:rFonts w:ascii="Cambria" w:hAnsi="Cambria" w:cs="Tahoma"/>
          <w:b/>
          <w:sz w:val="20"/>
          <w:szCs w:val="20"/>
        </w:rPr>
        <w:t>…………………….</w:t>
      </w:r>
      <w:r w:rsidRPr="00780205">
        <w:rPr>
          <w:rFonts w:ascii="Cambria" w:hAnsi="Cambria" w:cs="Tahoma"/>
          <w:sz w:val="20"/>
          <w:szCs w:val="20"/>
        </w:rPr>
        <w:t xml:space="preserve"> </w:t>
      </w:r>
      <w:r w:rsidR="005157C7" w:rsidRPr="00780205">
        <w:rPr>
          <w:rFonts w:ascii="Cambria" w:hAnsi="Cambria" w:cs="Tahoma"/>
          <w:sz w:val="20"/>
          <w:szCs w:val="20"/>
        </w:rPr>
        <w:t xml:space="preserve">r. </w:t>
      </w:r>
      <w:r w:rsidRPr="00780205">
        <w:rPr>
          <w:rFonts w:ascii="Cambria" w:hAnsi="Cambria" w:cs="Tahoma"/>
          <w:sz w:val="20"/>
          <w:szCs w:val="20"/>
        </w:rPr>
        <w:t xml:space="preserve">do dnia </w:t>
      </w:r>
      <w:r w:rsidR="007F5786" w:rsidRPr="00780205">
        <w:rPr>
          <w:rFonts w:ascii="Cambria" w:hAnsi="Cambria" w:cs="Tahoma"/>
          <w:b/>
          <w:sz w:val="20"/>
          <w:szCs w:val="20"/>
        </w:rPr>
        <w:t>………………….</w:t>
      </w:r>
      <w:r w:rsidR="005157C7" w:rsidRPr="00780205">
        <w:rPr>
          <w:rFonts w:ascii="Cambria" w:hAnsi="Cambria" w:cs="Tahoma"/>
          <w:b/>
          <w:sz w:val="20"/>
          <w:szCs w:val="20"/>
        </w:rPr>
        <w:t xml:space="preserve"> </w:t>
      </w:r>
      <w:r w:rsidR="005157C7" w:rsidRPr="00780205">
        <w:rPr>
          <w:rFonts w:ascii="Cambria" w:hAnsi="Cambria" w:cs="Tahoma"/>
          <w:sz w:val="20"/>
          <w:szCs w:val="20"/>
        </w:rPr>
        <w:t>r</w:t>
      </w:r>
      <w:r w:rsidR="005157C7" w:rsidRPr="00780205">
        <w:rPr>
          <w:rFonts w:ascii="Cambria" w:hAnsi="Cambria" w:cs="Tahoma"/>
          <w:b/>
          <w:sz w:val="20"/>
          <w:szCs w:val="20"/>
        </w:rPr>
        <w:t>.</w:t>
      </w:r>
    </w:p>
    <w:p w14:paraId="3FD399F3" w14:textId="77777777" w:rsidR="0066130A" w:rsidRPr="00780205" w:rsidRDefault="0066130A" w:rsidP="00F705A3">
      <w:pPr>
        <w:spacing w:line="360" w:lineRule="auto"/>
        <w:jc w:val="center"/>
        <w:rPr>
          <w:rFonts w:ascii="Cambria" w:hAnsi="Cambria" w:cs="Tahoma"/>
          <w:b/>
          <w:sz w:val="20"/>
          <w:szCs w:val="20"/>
        </w:rPr>
      </w:pPr>
    </w:p>
    <w:p w14:paraId="33C5D06D" w14:textId="77777777" w:rsidR="00F705A3" w:rsidRPr="00780205" w:rsidRDefault="00F705A3" w:rsidP="00F705A3">
      <w:pPr>
        <w:spacing w:line="360" w:lineRule="auto"/>
        <w:jc w:val="center"/>
        <w:rPr>
          <w:rFonts w:ascii="Cambria" w:hAnsi="Cambria" w:cs="Tahoma"/>
          <w:b/>
          <w:sz w:val="20"/>
          <w:szCs w:val="20"/>
        </w:rPr>
      </w:pPr>
      <w:r w:rsidRPr="00780205">
        <w:rPr>
          <w:rFonts w:ascii="Cambria" w:hAnsi="Cambria" w:cs="Tahoma"/>
          <w:b/>
          <w:sz w:val="20"/>
          <w:szCs w:val="20"/>
        </w:rPr>
        <w:t>§ 4</w:t>
      </w:r>
    </w:p>
    <w:p w14:paraId="46D9B492" w14:textId="77777777" w:rsidR="00F705A3" w:rsidRPr="00780205" w:rsidRDefault="00F705A3" w:rsidP="00F705A3">
      <w:pPr>
        <w:widowControl w:val="0"/>
        <w:numPr>
          <w:ilvl w:val="0"/>
          <w:numId w:val="7"/>
        </w:numPr>
        <w:tabs>
          <w:tab w:val="clear" w:pos="360"/>
        </w:tabs>
        <w:autoSpaceDE w:val="0"/>
        <w:autoSpaceDN w:val="0"/>
        <w:adjustRightInd w:val="0"/>
        <w:ind w:left="284" w:right="-6" w:hanging="284"/>
        <w:jc w:val="both"/>
        <w:rPr>
          <w:rFonts w:ascii="Cambria" w:hAnsi="Cambria" w:cs="Tahoma"/>
          <w:bCs/>
          <w:sz w:val="20"/>
          <w:szCs w:val="20"/>
          <w:lang w:eastAsia="en-US"/>
        </w:rPr>
      </w:pPr>
      <w:r w:rsidRPr="00780205">
        <w:rPr>
          <w:rFonts w:ascii="Cambria" w:hAnsi="Cambria" w:cs="Tahoma"/>
          <w:sz w:val="20"/>
          <w:szCs w:val="20"/>
          <w:lang w:eastAsia="en-US"/>
        </w:rPr>
        <w:t>Zamawiającemu przysługuje prawo rozwiązania umowy ze skutkiem natychmiastowym bez zachowania okresu wypowiedzenia w szczególności gdy:</w:t>
      </w:r>
    </w:p>
    <w:p w14:paraId="28F1301D" w14:textId="77777777" w:rsidR="00F705A3" w:rsidRPr="00780205" w:rsidRDefault="00F705A3" w:rsidP="00F705A3">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sz w:val="20"/>
          <w:szCs w:val="20"/>
          <w:lang w:eastAsia="en-US"/>
        </w:rPr>
      </w:pPr>
      <w:r w:rsidRPr="00780205">
        <w:rPr>
          <w:rFonts w:ascii="Cambria" w:hAnsi="Cambria" w:cs="Tahoma"/>
          <w:sz w:val="20"/>
          <w:szCs w:val="20"/>
          <w:lang w:eastAsia="en-US"/>
        </w:rPr>
        <w:t xml:space="preserve"> wykonawca nie rozpoczął sprzątania przez trzy dni od daty obowiązywania umowy,</w:t>
      </w:r>
    </w:p>
    <w:p w14:paraId="47CF91AA" w14:textId="77777777" w:rsidR="00F705A3" w:rsidRPr="00780205" w:rsidRDefault="00F705A3" w:rsidP="00F705A3">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bCs/>
          <w:sz w:val="20"/>
          <w:szCs w:val="20"/>
          <w:lang w:eastAsia="en-US"/>
        </w:rPr>
      </w:pPr>
      <w:r w:rsidRPr="00780205">
        <w:rPr>
          <w:rFonts w:ascii="Cambria" w:hAnsi="Cambria" w:cs="Tahoma"/>
          <w:sz w:val="20"/>
          <w:szCs w:val="20"/>
          <w:lang w:eastAsia="en-US"/>
        </w:rPr>
        <w:t xml:space="preserve"> wykonawca przerwie świadczenie usługi sprzątania przez trzy kolejne dni robocze,</w:t>
      </w:r>
    </w:p>
    <w:p w14:paraId="01140B64" w14:textId="77777777" w:rsidR="00F705A3" w:rsidRPr="00780205" w:rsidRDefault="00F705A3" w:rsidP="00F705A3">
      <w:pPr>
        <w:widowControl w:val="0"/>
        <w:numPr>
          <w:ilvl w:val="0"/>
          <w:numId w:val="5"/>
        </w:numPr>
        <w:tabs>
          <w:tab w:val="clear" w:pos="720"/>
          <w:tab w:val="left" w:pos="1134"/>
        </w:tabs>
        <w:autoSpaceDE w:val="0"/>
        <w:autoSpaceDN w:val="0"/>
        <w:adjustRightInd w:val="0"/>
        <w:ind w:left="1134" w:right="-6" w:hanging="425"/>
        <w:jc w:val="both"/>
        <w:rPr>
          <w:rFonts w:ascii="Cambria" w:hAnsi="Cambria" w:cs="Tahoma"/>
          <w:bCs/>
          <w:sz w:val="20"/>
          <w:szCs w:val="20"/>
          <w:lang w:eastAsia="en-US"/>
        </w:rPr>
      </w:pPr>
      <w:r w:rsidRPr="00780205">
        <w:rPr>
          <w:rFonts w:ascii="Cambria" w:hAnsi="Cambria" w:cs="Tahoma"/>
          <w:sz w:val="20"/>
          <w:szCs w:val="20"/>
          <w:lang w:eastAsia="en-US"/>
        </w:rPr>
        <w:t xml:space="preserve"> w razie powtarzających się przypadków nienależytego wykonania umowy.</w:t>
      </w:r>
    </w:p>
    <w:p w14:paraId="7905ACA1" w14:textId="77777777" w:rsidR="00A24F4C" w:rsidRPr="00780205" w:rsidRDefault="00F705A3" w:rsidP="00A24F4C">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bCs/>
          <w:sz w:val="20"/>
          <w:szCs w:val="20"/>
          <w:lang w:eastAsia="en-US"/>
        </w:rPr>
      </w:pPr>
      <w:r w:rsidRPr="00780205">
        <w:rPr>
          <w:rFonts w:ascii="Cambria" w:hAnsi="Cambria" w:cs="Tahoma"/>
          <w:sz w:val="20"/>
          <w:szCs w:val="20"/>
          <w:lang w:eastAsia="en-US"/>
        </w:rPr>
        <w:t xml:space="preserve"> nie przyznano lub ograniczono środki finansowe na kolejny rok budżetowy.</w:t>
      </w:r>
    </w:p>
    <w:p w14:paraId="69BC8A42" w14:textId="77777777" w:rsidR="00F705A3" w:rsidRPr="00780205" w:rsidRDefault="00F705A3" w:rsidP="00A24F4C">
      <w:pPr>
        <w:widowControl w:val="0"/>
        <w:numPr>
          <w:ilvl w:val="0"/>
          <w:numId w:val="5"/>
        </w:numPr>
        <w:tabs>
          <w:tab w:val="clear" w:pos="720"/>
          <w:tab w:val="left" w:pos="567"/>
          <w:tab w:val="num" w:pos="1134"/>
          <w:tab w:val="num" w:pos="1701"/>
        </w:tabs>
        <w:autoSpaceDE w:val="0"/>
        <w:autoSpaceDN w:val="0"/>
        <w:adjustRightInd w:val="0"/>
        <w:ind w:left="1134" w:right="-6" w:hanging="425"/>
        <w:jc w:val="both"/>
        <w:rPr>
          <w:rFonts w:ascii="Cambria" w:hAnsi="Cambria" w:cs="Tahoma"/>
          <w:bCs/>
          <w:sz w:val="20"/>
          <w:szCs w:val="20"/>
          <w:lang w:eastAsia="en-US"/>
        </w:rPr>
      </w:pPr>
      <w:r w:rsidRPr="00780205">
        <w:rPr>
          <w:rFonts w:ascii="Cambria" w:hAnsi="Cambria" w:cs="Tahoma"/>
          <w:sz w:val="20"/>
          <w:szCs w:val="20"/>
          <w:lang w:eastAsia="en-US"/>
        </w:rPr>
        <w:t>stwierdzono przypadek zatrudnienia osób wskazanych do wykonywania usługi</w:t>
      </w:r>
      <w:r w:rsidR="00B8673B" w:rsidRPr="00780205">
        <w:rPr>
          <w:rFonts w:ascii="Cambria" w:hAnsi="Cambria" w:cs="Tahoma"/>
          <w:sz w:val="20"/>
          <w:szCs w:val="20"/>
          <w:lang w:eastAsia="en-US"/>
        </w:rPr>
        <w:t xml:space="preserve"> w sposób</w:t>
      </w:r>
      <w:r w:rsidR="00FD4EDE" w:rsidRPr="00780205">
        <w:rPr>
          <w:rFonts w:ascii="Cambria" w:hAnsi="Cambria" w:cs="Tahoma"/>
          <w:sz w:val="20"/>
          <w:szCs w:val="20"/>
          <w:lang w:eastAsia="en-US"/>
        </w:rPr>
        <w:t xml:space="preserve"> </w:t>
      </w:r>
      <w:r w:rsidR="00B8673B" w:rsidRPr="00780205">
        <w:rPr>
          <w:rFonts w:ascii="Cambria" w:hAnsi="Cambria" w:cs="Tahoma"/>
          <w:sz w:val="20"/>
          <w:szCs w:val="20"/>
          <w:lang w:eastAsia="en-US"/>
        </w:rPr>
        <w:t>inny niż wymagano w S</w:t>
      </w:r>
      <w:r w:rsidRPr="00780205">
        <w:rPr>
          <w:rFonts w:ascii="Cambria" w:hAnsi="Cambria" w:cs="Tahoma"/>
          <w:sz w:val="20"/>
          <w:szCs w:val="20"/>
          <w:lang w:eastAsia="en-US"/>
        </w:rPr>
        <w:t>WZ</w:t>
      </w:r>
      <w:r w:rsidRPr="00780205">
        <w:rPr>
          <w:rFonts w:ascii="Cambria" w:hAnsi="Cambria" w:cs="Tahoma"/>
          <w:sz w:val="20"/>
          <w:szCs w:val="20"/>
        </w:rPr>
        <w:t>.</w:t>
      </w:r>
    </w:p>
    <w:p w14:paraId="0110EF68" w14:textId="77777777" w:rsidR="00F705A3" w:rsidRPr="00780205" w:rsidRDefault="00F705A3" w:rsidP="00F705A3">
      <w:pPr>
        <w:pStyle w:val="Tekstpodstawowy3"/>
        <w:widowControl w:val="0"/>
        <w:numPr>
          <w:ilvl w:val="1"/>
          <w:numId w:val="5"/>
        </w:numPr>
        <w:tabs>
          <w:tab w:val="clear" w:pos="1440"/>
          <w:tab w:val="num" w:pos="284"/>
        </w:tabs>
        <w:autoSpaceDE w:val="0"/>
        <w:autoSpaceDN w:val="0"/>
        <w:adjustRightInd w:val="0"/>
        <w:spacing w:after="0"/>
        <w:ind w:left="284" w:right="-8" w:hanging="284"/>
        <w:jc w:val="both"/>
        <w:rPr>
          <w:rFonts w:ascii="Cambria" w:hAnsi="Cambria" w:cs="Tahoma"/>
          <w:bCs/>
          <w:sz w:val="20"/>
          <w:szCs w:val="20"/>
        </w:rPr>
      </w:pPr>
      <w:r w:rsidRPr="00780205">
        <w:rPr>
          <w:rFonts w:ascii="Cambria" w:hAnsi="Cambria" w:cs="Tahoma"/>
          <w:sz w:val="20"/>
          <w:szCs w:val="20"/>
        </w:rPr>
        <w:t>Przez powtarzające się przypadki nienależytego wykonania umowy należy rozumieć trzykrotną, uzasadnioną reklamację Zamawiającego.</w:t>
      </w:r>
    </w:p>
    <w:p w14:paraId="01BD0BB4" w14:textId="07AA0930" w:rsidR="00F705A3" w:rsidRPr="00780205" w:rsidRDefault="00F705A3" w:rsidP="00F705A3">
      <w:pPr>
        <w:pStyle w:val="Tekstpodstawowy3"/>
        <w:widowControl w:val="0"/>
        <w:numPr>
          <w:ilvl w:val="1"/>
          <w:numId w:val="5"/>
        </w:numPr>
        <w:tabs>
          <w:tab w:val="clear" w:pos="1440"/>
          <w:tab w:val="num" w:pos="284"/>
        </w:tabs>
        <w:autoSpaceDE w:val="0"/>
        <w:autoSpaceDN w:val="0"/>
        <w:adjustRightInd w:val="0"/>
        <w:spacing w:after="0"/>
        <w:ind w:left="284" w:right="-8" w:hanging="284"/>
        <w:jc w:val="both"/>
        <w:rPr>
          <w:rFonts w:ascii="Cambria" w:hAnsi="Cambria" w:cs="Tahoma"/>
          <w:bCs/>
          <w:sz w:val="20"/>
          <w:szCs w:val="20"/>
        </w:rPr>
      </w:pPr>
      <w:r w:rsidRPr="00780205">
        <w:rPr>
          <w:rFonts w:ascii="Cambria" w:hAnsi="Cambria" w:cs="Tahoma"/>
          <w:bCs/>
          <w:sz w:val="20"/>
          <w:szCs w:val="20"/>
        </w:rPr>
        <w:t xml:space="preserve">Wykonawcy </w:t>
      </w:r>
      <w:r w:rsidRPr="00780205">
        <w:rPr>
          <w:rFonts w:ascii="Cambria" w:hAnsi="Cambria" w:cs="Tahoma"/>
          <w:sz w:val="20"/>
          <w:szCs w:val="20"/>
        </w:rPr>
        <w:t xml:space="preserve">przysługuje prawo rozwiązania umowy z zachowaniem jednomiesięcznego okresu wypowiedzenia w przypadku gdy Zamawiający dopuszcza się zwłoki z zapłatą wynagrodzenia </w:t>
      </w:r>
      <w:r w:rsidR="00251B58" w:rsidRPr="00780205">
        <w:rPr>
          <w:rFonts w:ascii="Cambria" w:hAnsi="Cambria" w:cs="Tahoma"/>
          <w:sz w:val="20"/>
          <w:szCs w:val="20"/>
        </w:rPr>
        <w:t xml:space="preserve">                                 </w:t>
      </w:r>
      <w:r w:rsidRPr="00780205">
        <w:rPr>
          <w:rFonts w:ascii="Cambria" w:hAnsi="Cambria" w:cs="Tahoma"/>
          <w:sz w:val="20"/>
          <w:szCs w:val="20"/>
        </w:rPr>
        <w:t xml:space="preserve">co najmniej za trzy miesiące. </w:t>
      </w:r>
    </w:p>
    <w:p w14:paraId="4C769E3B" w14:textId="77777777" w:rsidR="00F705A3" w:rsidRPr="00780205" w:rsidRDefault="00F705A3" w:rsidP="00F705A3">
      <w:pPr>
        <w:pStyle w:val="Tekstpodstawowy3"/>
        <w:widowControl w:val="0"/>
        <w:numPr>
          <w:ilvl w:val="1"/>
          <w:numId w:val="5"/>
        </w:numPr>
        <w:tabs>
          <w:tab w:val="clear" w:pos="1440"/>
          <w:tab w:val="num" w:pos="284"/>
        </w:tabs>
        <w:autoSpaceDE w:val="0"/>
        <w:autoSpaceDN w:val="0"/>
        <w:adjustRightInd w:val="0"/>
        <w:spacing w:after="0"/>
        <w:ind w:left="284" w:right="-8" w:hanging="284"/>
        <w:jc w:val="both"/>
        <w:rPr>
          <w:rFonts w:ascii="Cambria" w:hAnsi="Cambria" w:cs="Tahoma"/>
          <w:bCs/>
          <w:sz w:val="20"/>
          <w:szCs w:val="20"/>
        </w:rPr>
      </w:pPr>
      <w:r w:rsidRPr="00780205">
        <w:rPr>
          <w:rFonts w:ascii="Cambria" w:hAnsi="Cambria" w:cs="Tahoma"/>
          <w:sz w:val="20"/>
          <w:szCs w:val="20"/>
        </w:rPr>
        <w:t>Zamawiający zastrzega sobie prawo rozwiązania umowy za uprzednim miesięcznym okresem wypowiedzenia w innych uzasadnionych przypadkach.</w:t>
      </w:r>
    </w:p>
    <w:p w14:paraId="42E3DE8F" w14:textId="77777777" w:rsidR="003F10CC" w:rsidRPr="00780205" w:rsidRDefault="003F10CC" w:rsidP="003F10CC">
      <w:pPr>
        <w:pStyle w:val="Tekstpodstawowy3"/>
        <w:widowControl w:val="0"/>
        <w:autoSpaceDE w:val="0"/>
        <w:autoSpaceDN w:val="0"/>
        <w:adjustRightInd w:val="0"/>
        <w:spacing w:after="0"/>
        <w:ind w:right="-8"/>
        <w:jc w:val="both"/>
        <w:rPr>
          <w:rFonts w:ascii="Cambria" w:hAnsi="Cambria" w:cs="Tahoma"/>
          <w:sz w:val="20"/>
          <w:szCs w:val="20"/>
        </w:rPr>
      </w:pPr>
    </w:p>
    <w:p w14:paraId="4FD6468D" w14:textId="77777777" w:rsidR="00797C0C" w:rsidRPr="00780205" w:rsidRDefault="00797C0C" w:rsidP="00797C0C">
      <w:pPr>
        <w:pStyle w:val="Tekstpodstawowy3"/>
        <w:widowControl w:val="0"/>
        <w:autoSpaceDE w:val="0"/>
        <w:autoSpaceDN w:val="0"/>
        <w:adjustRightInd w:val="0"/>
        <w:jc w:val="center"/>
        <w:rPr>
          <w:rFonts w:ascii="Cambria" w:hAnsi="Cambria" w:cs="Tahoma"/>
          <w:b/>
          <w:bCs/>
          <w:sz w:val="20"/>
          <w:szCs w:val="20"/>
        </w:rPr>
      </w:pPr>
    </w:p>
    <w:p w14:paraId="05B39BF1" w14:textId="6F9C0770" w:rsidR="00797C0C" w:rsidRPr="00780205" w:rsidRDefault="00797C0C" w:rsidP="00797C0C">
      <w:pPr>
        <w:pStyle w:val="Tekstpodstawowy3"/>
        <w:widowControl w:val="0"/>
        <w:autoSpaceDE w:val="0"/>
        <w:autoSpaceDN w:val="0"/>
        <w:adjustRightInd w:val="0"/>
        <w:jc w:val="center"/>
        <w:rPr>
          <w:rFonts w:ascii="Cambria" w:hAnsi="Cambria" w:cs="Tahoma"/>
          <w:b/>
          <w:bCs/>
          <w:sz w:val="20"/>
          <w:szCs w:val="20"/>
        </w:rPr>
      </w:pPr>
      <w:r w:rsidRPr="00780205">
        <w:rPr>
          <w:rFonts w:ascii="Cambria" w:hAnsi="Cambria" w:cs="Tahoma"/>
          <w:b/>
          <w:bCs/>
          <w:sz w:val="20"/>
          <w:szCs w:val="20"/>
        </w:rPr>
        <w:t>§ 5</w:t>
      </w:r>
    </w:p>
    <w:p w14:paraId="567216A9" w14:textId="77777777" w:rsidR="00797C0C" w:rsidRPr="00780205" w:rsidRDefault="00797C0C" w:rsidP="00797C0C">
      <w:pPr>
        <w:pStyle w:val="Tekstpodstawowy3"/>
        <w:widowControl w:val="0"/>
        <w:numPr>
          <w:ilvl w:val="0"/>
          <w:numId w:val="29"/>
        </w:numPr>
        <w:ind w:right="-8"/>
        <w:jc w:val="both"/>
        <w:rPr>
          <w:rFonts w:ascii="Cambria" w:hAnsi="Cambria" w:cs="Tahoma"/>
          <w:bCs/>
          <w:sz w:val="20"/>
          <w:szCs w:val="20"/>
        </w:rPr>
      </w:pPr>
      <w:r w:rsidRPr="00780205">
        <w:rPr>
          <w:rFonts w:ascii="Cambria" w:hAnsi="Cambria" w:cs="Tahoma"/>
          <w:bCs/>
          <w:sz w:val="20"/>
          <w:szCs w:val="20"/>
        </w:rPr>
        <w:t>Wykonawca winien posiadać przez cały okres umowy opłacona polisę ubezpieczeń OC w zakresie prowadzonej działalności gospodarczej w tym realizowanie usług będących przedmiotem niniejszej umowy na kwotę nie mniejszą niż wartość złożonej oferty.</w:t>
      </w:r>
    </w:p>
    <w:p w14:paraId="71DC2E61" w14:textId="09D299D5" w:rsidR="00797C0C" w:rsidRPr="00780205" w:rsidRDefault="00797C0C" w:rsidP="00797C0C">
      <w:pPr>
        <w:pStyle w:val="Akapitzlist"/>
        <w:numPr>
          <w:ilvl w:val="0"/>
          <w:numId w:val="29"/>
        </w:numPr>
        <w:tabs>
          <w:tab w:val="left" w:pos="-142"/>
        </w:tabs>
        <w:spacing w:line="276" w:lineRule="auto"/>
        <w:jc w:val="both"/>
        <w:rPr>
          <w:rFonts w:ascii="Cambria" w:hAnsi="Cambria" w:cs="Tahoma"/>
          <w:bCs/>
          <w:sz w:val="20"/>
          <w:szCs w:val="20"/>
          <w:lang w:eastAsia="en-US"/>
        </w:rPr>
      </w:pPr>
      <w:r w:rsidRPr="00780205">
        <w:rPr>
          <w:rFonts w:ascii="Cambria" w:hAnsi="Cambria" w:cs="Tahoma"/>
          <w:bCs/>
          <w:sz w:val="20"/>
          <w:szCs w:val="20"/>
          <w:lang w:eastAsia="en-US"/>
        </w:rPr>
        <w:t xml:space="preserve">W celu zabezpieczenia realizacji wykonania zamówienia Wykonawca powinien posiadać ubezpieczenie od odpowiedzialności cywilnej w zakresie prowadzonej działalności gospodarczej,  w tym realizowania usług będących przedmiotem niniejszej umowy na kwotę nie niższą niż </w:t>
      </w:r>
      <w:r w:rsidR="00780205" w:rsidRPr="00780205">
        <w:rPr>
          <w:rFonts w:ascii="Cambria" w:hAnsi="Cambria" w:cs="Tahoma"/>
          <w:bCs/>
          <w:sz w:val="20"/>
          <w:szCs w:val="20"/>
          <w:lang w:eastAsia="en-US"/>
        </w:rPr>
        <w:t>wartość złożonej oferty</w:t>
      </w:r>
      <w:r w:rsidRPr="00780205">
        <w:rPr>
          <w:rFonts w:ascii="Cambria" w:hAnsi="Cambria" w:cs="Tahoma"/>
          <w:bCs/>
          <w:sz w:val="20"/>
          <w:szCs w:val="20"/>
          <w:lang w:eastAsia="en-US"/>
        </w:rPr>
        <w:t xml:space="preserve"> i przedkładać je Zamawiającemu na każde wezwanie  w terminie do 7 dni. Okres ubezpieczenia powinien obejmować co najmniej okres, na który zostanie zawarta niniejsza  umowa.                                        </w:t>
      </w:r>
    </w:p>
    <w:p w14:paraId="26EC290A" w14:textId="77777777" w:rsidR="00797C0C" w:rsidRPr="00780205" w:rsidRDefault="00797C0C" w:rsidP="00797C0C">
      <w:pPr>
        <w:pStyle w:val="Tekstpodstawowy3"/>
        <w:widowControl w:val="0"/>
        <w:ind w:left="856" w:right="-8"/>
        <w:jc w:val="both"/>
        <w:rPr>
          <w:rFonts w:ascii="Cambria" w:hAnsi="Cambria" w:cs="Tahoma"/>
          <w:bCs/>
          <w:sz w:val="20"/>
          <w:szCs w:val="20"/>
        </w:rPr>
      </w:pPr>
    </w:p>
    <w:p w14:paraId="665C142E" w14:textId="77777777" w:rsidR="00797C0C" w:rsidRPr="00780205" w:rsidRDefault="00797C0C" w:rsidP="00797C0C">
      <w:pPr>
        <w:spacing w:line="360" w:lineRule="auto"/>
        <w:ind w:right="-8"/>
        <w:jc w:val="center"/>
        <w:rPr>
          <w:rFonts w:ascii="Cambria" w:hAnsi="Cambria" w:cs="Tahoma"/>
          <w:b/>
          <w:bCs/>
          <w:sz w:val="20"/>
          <w:szCs w:val="20"/>
        </w:rPr>
      </w:pPr>
      <w:r w:rsidRPr="00780205">
        <w:rPr>
          <w:rFonts w:ascii="Cambria" w:hAnsi="Cambria" w:cs="Tahoma"/>
          <w:b/>
          <w:bCs/>
          <w:sz w:val="20"/>
          <w:szCs w:val="20"/>
        </w:rPr>
        <w:t>§ 6</w:t>
      </w:r>
    </w:p>
    <w:p w14:paraId="757F059E" w14:textId="77777777" w:rsidR="00797C0C" w:rsidRPr="00780205" w:rsidRDefault="00797C0C" w:rsidP="00797C0C">
      <w:pPr>
        <w:pStyle w:val="Tekstpodstawowy"/>
        <w:jc w:val="both"/>
        <w:rPr>
          <w:rFonts w:asciiTheme="majorHAnsi" w:hAnsiTheme="majorHAnsi" w:cs="Arial"/>
          <w:sz w:val="20"/>
          <w:szCs w:val="20"/>
        </w:rPr>
      </w:pPr>
      <w:bookmarkStart w:id="4" w:name="_Hlk139233492"/>
      <w:r w:rsidRPr="00780205">
        <w:rPr>
          <w:rFonts w:asciiTheme="majorHAnsi" w:hAnsiTheme="majorHAnsi" w:cs="Arial"/>
          <w:sz w:val="20"/>
          <w:szCs w:val="20"/>
        </w:rPr>
        <w:t>Strony postanawiają, że obowiązującą je formą odszkodowania są kary umowne, naliczane według następujących zasad:</w:t>
      </w:r>
    </w:p>
    <w:p w14:paraId="25078798" w14:textId="3B0E1B29" w:rsidR="00797C0C" w:rsidRPr="00780205" w:rsidRDefault="00797C0C" w:rsidP="00797C0C">
      <w:pPr>
        <w:pStyle w:val="Lista"/>
        <w:numPr>
          <w:ilvl w:val="0"/>
          <w:numId w:val="28"/>
        </w:numPr>
        <w:spacing w:after="120"/>
        <w:ind w:left="714" w:hanging="357"/>
        <w:jc w:val="both"/>
        <w:rPr>
          <w:rFonts w:asciiTheme="majorHAnsi" w:hAnsiTheme="majorHAnsi" w:cs="Arial"/>
          <w:sz w:val="20"/>
          <w:szCs w:val="20"/>
        </w:rPr>
      </w:pPr>
      <w:r w:rsidRPr="00780205">
        <w:rPr>
          <w:rFonts w:asciiTheme="majorHAnsi" w:hAnsiTheme="majorHAnsi" w:cs="Arial"/>
          <w:sz w:val="20"/>
          <w:szCs w:val="20"/>
        </w:rPr>
        <w:t>Za niewykonanie lub nienależyte wykonanie przez Wykonawcę czynności określonych</w:t>
      </w:r>
      <w:r w:rsidR="001623DE" w:rsidRPr="00780205">
        <w:rPr>
          <w:rFonts w:asciiTheme="majorHAnsi" w:hAnsiTheme="majorHAnsi" w:cs="Arial"/>
          <w:sz w:val="20"/>
          <w:szCs w:val="20"/>
        </w:rPr>
        <w:t xml:space="preserve"> </w:t>
      </w:r>
      <w:r w:rsidRPr="00780205">
        <w:rPr>
          <w:rFonts w:asciiTheme="majorHAnsi" w:hAnsiTheme="majorHAnsi" w:cs="Arial"/>
          <w:sz w:val="20"/>
          <w:szCs w:val="20"/>
        </w:rPr>
        <w:t xml:space="preserve">w załączniku nr </w:t>
      </w:r>
      <w:r w:rsidR="001623DE" w:rsidRPr="00780205">
        <w:rPr>
          <w:rFonts w:asciiTheme="majorHAnsi" w:hAnsiTheme="majorHAnsi" w:cs="Arial"/>
          <w:sz w:val="20"/>
          <w:szCs w:val="20"/>
        </w:rPr>
        <w:t>6 do SWZ (OPZ)</w:t>
      </w:r>
      <w:r w:rsidRPr="00780205">
        <w:rPr>
          <w:rFonts w:asciiTheme="majorHAnsi" w:hAnsiTheme="majorHAnsi" w:cs="Arial"/>
          <w:sz w:val="20"/>
          <w:szCs w:val="20"/>
        </w:rPr>
        <w:t>, Zamawiający naliczał będzie kary umowne w wysokości 0,5% wynagrodzenia umownego brutto za każdy dzień  niewykonania lub nienależytego wykonania obowiązków.</w:t>
      </w:r>
    </w:p>
    <w:p w14:paraId="2CE99C2D" w14:textId="56203026" w:rsidR="00797C0C" w:rsidRPr="00780205" w:rsidRDefault="00797C0C" w:rsidP="00797C0C">
      <w:pPr>
        <w:pStyle w:val="Lista"/>
        <w:numPr>
          <w:ilvl w:val="0"/>
          <w:numId w:val="28"/>
        </w:numPr>
        <w:spacing w:after="120"/>
        <w:ind w:left="714" w:hanging="357"/>
        <w:jc w:val="both"/>
        <w:rPr>
          <w:rFonts w:asciiTheme="majorHAnsi" w:hAnsiTheme="majorHAnsi" w:cs="Arial"/>
          <w:sz w:val="20"/>
          <w:szCs w:val="20"/>
        </w:rPr>
      </w:pPr>
      <w:r w:rsidRPr="00780205">
        <w:rPr>
          <w:rFonts w:asciiTheme="majorHAnsi" w:hAnsiTheme="majorHAnsi" w:cs="Arial"/>
          <w:sz w:val="20"/>
          <w:szCs w:val="20"/>
        </w:rPr>
        <w:t xml:space="preserve">Za zwłokę w wykonaniu odśnieżania, 0,2 % </w:t>
      </w:r>
      <w:r w:rsidR="001623DE" w:rsidRPr="00780205">
        <w:rPr>
          <w:rFonts w:ascii="Cambria" w:hAnsi="Cambria" w:cs="Tahoma"/>
          <w:sz w:val="20"/>
          <w:szCs w:val="20"/>
        </w:rPr>
        <w:t xml:space="preserve">wynagrodzenia określonego w § 2 ust. 1 </w:t>
      </w:r>
      <w:r w:rsidRPr="00780205">
        <w:rPr>
          <w:rFonts w:asciiTheme="majorHAnsi" w:hAnsiTheme="majorHAnsi" w:cs="Arial"/>
          <w:sz w:val="20"/>
          <w:szCs w:val="20"/>
        </w:rPr>
        <w:t>za każdą godzinę opóźnienia, liczoną po upływie godziny od zgłoszenia telefonicznego zamówienia na wykonanie usługi</w:t>
      </w:r>
      <w:r w:rsidR="001623DE" w:rsidRPr="00780205">
        <w:rPr>
          <w:rFonts w:asciiTheme="majorHAnsi" w:hAnsiTheme="majorHAnsi" w:cs="Arial"/>
          <w:sz w:val="20"/>
          <w:szCs w:val="20"/>
        </w:rPr>
        <w:t>.</w:t>
      </w:r>
    </w:p>
    <w:p w14:paraId="1919288A" w14:textId="6722391E" w:rsidR="00797C0C" w:rsidRPr="00780205" w:rsidRDefault="00797C0C" w:rsidP="00797C0C">
      <w:pPr>
        <w:pStyle w:val="Lista"/>
        <w:numPr>
          <w:ilvl w:val="0"/>
          <w:numId w:val="28"/>
        </w:numPr>
        <w:spacing w:after="120"/>
        <w:ind w:left="714" w:hanging="357"/>
        <w:jc w:val="both"/>
        <w:rPr>
          <w:rFonts w:asciiTheme="majorHAnsi" w:hAnsiTheme="majorHAnsi" w:cs="Arial"/>
          <w:sz w:val="20"/>
          <w:szCs w:val="20"/>
        </w:rPr>
      </w:pPr>
      <w:r w:rsidRPr="00780205">
        <w:rPr>
          <w:rFonts w:asciiTheme="majorHAnsi" w:hAnsiTheme="majorHAnsi" w:cs="Arial"/>
          <w:sz w:val="20"/>
          <w:szCs w:val="20"/>
        </w:rPr>
        <w:t>Za odstąpienie od umowy przez Wykonawcę, Wykonawca zapłaci Zamawiającemu  karę umowną  w wysokości 20% wartości wynagrodzenia brutto za przedmiot umowy.</w:t>
      </w:r>
    </w:p>
    <w:p w14:paraId="496E3257" w14:textId="4995AF27" w:rsidR="001623DE" w:rsidRPr="00780205" w:rsidRDefault="001623DE" w:rsidP="00797C0C">
      <w:pPr>
        <w:pStyle w:val="Lista"/>
        <w:numPr>
          <w:ilvl w:val="0"/>
          <w:numId w:val="28"/>
        </w:numPr>
        <w:spacing w:after="120"/>
        <w:ind w:left="714" w:hanging="357"/>
        <w:jc w:val="both"/>
        <w:rPr>
          <w:rFonts w:asciiTheme="majorHAnsi" w:hAnsiTheme="majorHAnsi" w:cs="Arial"/>
          <w:sz w:val="20"/>
          <w:szCs w:val="20"/>
        </w:rPr>
      </w:pPr>
      <w:bookmarkStart w:id="5" w:name="_Hlk139233713"/>
      <w:r w:rsidRPr="00780205">
        <w:rPr>
          <w:rFonts w:ascii="Cambria" w:hAnsi="Cambria" w:cs="Tahoma"/>
          <w:sz w:val="20"/>
          <w:szCs w:val="20"/>
        </w:rPr>
        <w:t>Za każdy przypadek stwierdzenia zatrudnienia osób wskazanych do wykonywania umowy  w sposób niezgodny z wymogami SWZ w wysokości 1000 zł kary umowne podlegają sumowaniu</w:t>
      </w:r>
      <w:bookmarkEnd w:id="5"/>
      <w:r w:rsidRPr="00780205">
        <w:rPr>
          <w:rFonts w:ascii="Cambria" w:hAnsi="Cambria" w:cs="Tahoma"/>
          <w:sz w:val="20"/>
          <w:szCs w:val="20"/>
        </w:rPr>
        <w:t>.</w:t>
      </w:r>
    </w:p>
    <w:p w14:paraId="753506D4" w14:textId="76613F39" w:rsidR="00797C0C" w:rsidRPr="00780205" w:rsidRDefault="00797C0C" w:rsidP="00797C0C">
      <w:pPr>
        <w:pStyle w:val="Lista"/>
        <w:numPr>
          <w:ilvl w:val="0"/>
          <w:numId w:val="28"/>
        </w:numPr>
        <w:spacing w:after="120"/>
        <w:ind w:left="714" w:hanging="357"/>
        <w:jc w:val="both"/>
        <w:rPr>
          <w:rFonts w:asciiTheme="majorHAnsi" w:hAnsiTheme="majorHAnsi" w:cs="Arial"/>
          <w:sz w:val="20"/>
          <w:szCs w:val="20"/>
        </w:rPr>
      </w:pPr>
      <w:bookmarkStart w:id="6" w:name="_Hlk139233581"/>
      <w:r w:rsidRPr="00780205">
        <w:rPr>
          <w:rFonts w:asciiTheme="majorHAnsi" w:hAnsiTheme="majorHAnsi" w:cs="Arial"/>
          <w:sz w:val="20"/>
          <w:szCs w:val="20"/>
        </w:rPr>
        <w:t>Za odstąpienie od umowy przez Zamawiającego z przyczyn zależnych od Wykonawcy</w:t>
      </w:r>
      <w:r w:rsidR="001623DE" w:rsidRPr="00780205">
        <w:rPr>
          <w:rFonts w:asciiTheme="majorHAnsi" w:hAnsiTheme="majorHAnsi" w:cs="Arial"/>
          <w:sz w:val="20"/>
          <w:szCs w:val="20"/>
        </w:rPr>
        <w:t xml:space="preserve"> </w:t>
      </w:r>
      <w:r w:rsidR="001623DE" w:rsidRPr="00780205">
        <w:rPr>
          <w:rFonts w:ascii="Cambria" w:hAnsi="Cambria" w:cs="Arial"/>
          <w:sz w:val="20"/>
          <w:szCs w:val="20"/>
        </w:rPr>
        <w:t>(niezależnie czy na podstawie umowy czy też na podstawie ustawy)</w:t>
      </w:r>
      <w:r w:rsidRPr="00780205">
        <w:rPr>
          <w:rFonts w:asciiTheme="majorHAnsi" w:hAnsiTheme="majorHAnsi" w:cs="Arial"/>
          <w:sz w:val="20"/>
          <w:szCs w:val="20"/>
        </w:rPr>
        <w:t>, Wykonawca zapłaci Zamawiającemu karę umowną w wysokości 20% wartości wynagrodzenia brutto za przedmiot umowy</w:t>
      </w:r>
      <w:bookmarkEnd w:id="6"/>
      <w:r w:rsidRPr="00780205">
        <w:rPr>
          <w:rFonts w:asciiTheme="majorHAnsi" w:hAnsiTheme="majorHAnsi" w:cs="Arial"/>
          <w:sz w:val="20"/>
          <w:szCs w:val="20"/>
        </w:rPr>
        <w:t>.</w:t>
      </w:r>
    </w:p>
    <w:p w14:paraId="0E53E4E9" w14:textId="77777777" w:rsidR="00797C0C" w:rsidRPr="00780205" w:rsidRDefault="00797C0C" w:rsidP="00797C0C">
      <w:pPr>
        <w:pStyle w:val="Tekstpodstawowy"/>
        <w:numPr>
          <w:ilvl w:val="0"/>
          <w:numId w:val="28"/>
        </w:numPr>
        <w:spacing w:line="276" w:lineRule="auto"/>
        <w:jc w:val="both"/>
        <w:rPr>
          <w:rFonts w:asciiTheme="majorHAnsi" w:hAnsiTheme="majorHAnsi" w:cs="Arial"/>
          <w:sz w:val="20"/>
          <w:szCs w:val="20"/>
        </w:rPr>
      </w:pPr>
      <w:r w:rsidRPr="00780205">
        <w:rPr>
          <w:rFonts w:asciiTheme="majorHAnsi" w:hAnsiTheme="majorHAnsi" w:cs="Arial"/>
          <w:sz w:val="20"/>
          <w:szCs w:val="20"/>
        </w:rPr>
        <w:t>Naliczanie kar umownych nie pozbawia Zamawiającego prawa domagania się od Wykonawcy odszkodowania za wyrządzoną jego postępowaniem szkodę.</w:t>
      </w:r>
    </w:p>
    <w:p w14:paraId="438175B8" w14:textId="4F24BB30" w:rsidR="00797C0C" w:rsidRPr="00780205" w:rsidRDefault="00797C0C" w:rsidP="00797C0C">
      <w:pPr>
        <w:pStyle w:val="Lista"/>
        <w:numPr>
          <w:ilvl w:val="0"/>
          <w:numId w:val="28"/>
        </w:numPr>
        <w:spacing w:after="120"/>
        <w:ind w:left="714" w:hanging="357"/>
        <w:jc w:val="both"/>
        <w:rPr>
          <w:rFonts w:asciiTheme="majorHAnsi" w:hAnsiTheme="majorHAnsi" w:cs="Arial"/>
          <w:sz w:val="20"/>
          <w:szCs w:val="20"/>
        </w:rPr>
      </w:pPr>
      <w:r w:rsidRPr="00780205">
        <w:rPr>
          <w:rFonts w:asciiTheme="majorHAnsi" w:hAnsiTheme="majorHAnsi" w:cs="Arial"/>
          <w:sz w:val="20"/>
          <w:szCs w:val="20"/>
        </w:rPr>
        <w:t xml:space="preserve">W sytuacji, gdy kary umowne, przewidziane w § </w:t>
      </w:r>
      <w:r w:rsidR="001623DE" w:rsidRPr="00780205">
        <w:rPr>
          <w:rFonts w:asciiTheme="majorHAnsi" w:hAnsiTheme="majorHAnsi" w:cs="Arial"/>
          <w:sz w:val="20"/>
          <w:szCs w:val="20"/>
        </w:rPr>
        <w:t>6</w:t>
      </w:r>
      <w:r w:rsidRPr="00780205">
        <w:rPr>
          <w:rFonts w:asciiTheme="majorHAnsi" w:hAnsiTheme="majorHAnsi" w:cs="Arial"/>
          <w:sz w:val="20"/>
          <w:szCs w:val="20"/>
        </w:rPr>
        <w:t xml:space="preserve"> nie pokrywają szkody, Zamawiającemu przysługuje odszkodowanie uzupełniające na zasadach ogólnych.</w:t>
      </w:r>
    </w:p>
    <w:p w14:paraId="588DDABA" w14:textId="2F9951BD" w:rsidR="00797C0C" w:rsidRPr="00780205" w:rsidRDefault="00797C0C" w:rsidP="00797C0C">
      <w:pPr>
        <w:pStyle w:val="Tekstpodstawowy"/>
        <w:numPr>
          <w:ilvl w:val="0"/>
          <w:numId w:val="28"/>
        </w:numPr>
        <w:spacing w:line="276" w:lineRule="auto"/>
        <w:jc w:val="both"/>
        <w:rPr>
          <w:rFonts w:asciiTheme="majorHAnsi" w:hAnsiTheme="majorHAnsi" w:cs="Arial"/>
          <w:sz w:val="20"/>
          <w:szCs w:val="20"/>
        </w:rPr>
      </w:pPr>
      <w:r w:rsidRPr="00780205">
        <w:rPr>
          <w:rFonts w:asciiTheme="majorHAnsi" w:hAnsiTheme="majorHAnsi" w:cs="Arial"/>
          <w:sz w:val="20"/>
          <w:szCs w:val="20"/>
        </w:rPr>
        <w:lastRenderedPageBreak/>
        <w:t>Wykonawca przyjmuje na siebie odpowiedzialność karno – administracyjną za utrzymanie czystości na terenie, którego dotyczy umowa tj. płaci mandaty i grzywny wymierzone przez służby porządkowe.</w:t>
      </w:r>
    </w:p>
    <w:p w14:paraId="550CE4F7" w14:textId="7693235B" w:rsidR="00797C0C" w:rsidRPr="00780205" w:rsidRDefault="00797C0C" w:rsidP="00797C0C">
      <w:pPr>
        <w:pStyle w:val="Tekstpodstawowy"/>
        <w:numPr>
          <w:ilvl w:val="0"/>
          <w:numId w:val="28"/>
        </w:numPr>
        <w:spacing w:line="276" w:lineRule="auto"/>
        <w:jc w:val="both"/>
        <w:rPr>
          <w:rFonts w:asciiTheme="majorHAnsi" w:hAnsiTheme="majorHAnsi" w:cs="Arial"/>
          <w:sz w:val="20"/>
          <w:szCs w:val="20"/>
        </w:rPr>
      </w:pPr>
      <w:r w:rsidRPr="00780205">
        <w:rPr>
          <w:rFonts w:asciiTheme="majorHAnsi" w:hAnsiTheme="majorHAnsi" w:cs="Arial"/>
          <w:sz w:val="20"/>
          <w:szCs w:val="20"/>
        </w:rPr>
        <w:t xml:space="preserve">Za niedostarczenie przez Wykonawcę w wymaganym terminie kopii nowej polisy ubezpieczenia od odpowiedzialności cywilnej lub innego dokumentu potwierdzającego zawarcie umowy ubezpieczenia, o którym mowa </w:t>
      </w:r>
      <w:r w:rsidRPr="00780205">
        <w:rPr>
          <w:rFonts w:asciiTheme="majorHAnsi" w:hAnsiTheme="majorHAnsi" w:cs="Arial"/>
          <w:b/>
          <w:sz w:val="20"/>
          <w:szCs w:val="20"/>
        </w:rPr>
        <w:t xml:space="preserve">§5 ust. 2 </w:t>
      </w:r>
      <w:r w:rsidRPr="00780205">
        <w:rPr>
          <w:rFonts w:asciiTheme="majorHAnsi" w:hAnsiTheme="majorHAnsi" w:cs="Arial"/>
          <w:bCs/>
          <w:sz w:val="20"/>
          <w:szCs w:val="20"/>
        </w:rPr>
        <w:t>w wysokości</w:t>
      </w:r>
      <w:r w:rsidRPr="00780205">
        <w:rPr>
          <w:rFonts w:asciiTheme="majorHAnsi" w:hAnsiTheme="majorHAnsi" w:cs="Arial"/>
          <w:b/>
          <w:sz w:val="20"/>
          <w:szCs w:val="20"/>
        </w:rPr>
        <w:t xml:space="preserve"> </w:t>
      </w:r>
      <w:r w:rsidRPr="00780205">
        <w:rPr>
          <w:rFonts w:asciiTheme="majorHAnsi" w:hAnsiTheme="majorHAnsi" w:cs="Arial"/>
          <w:bCs/>
          <w:sz w:val="20"/>
          <w:szCs w:val="20"/>
        </w:rPr>
        <w:t xml:space="preserve">200,00 zł za każdy dzień </w:t>
      </w:r>
      <w:r w:rsidR="00780205" w:rsidRPr="00780205">
        <w:rPr>
          <w:rFonts w:asciiTheme="majorHAnsi" w:hAnsiTheme="majorHAnsi" w:cs="Arial"/>
          <w:bCs/>
          <w:sz w:val="20"/>
          <w:szCs w:val="20"/>
        </w:rPr>
        <w:t>zwłoki.</w:t>
      </w:r>
    </w:p>
    <w:p w14:paraId="6AB8B7F0" w14:textId="77777777" w:rsidR="00797C0C" w:rsidRPr="00780205" w:rsidRDefault="00797C0C" w:rsidP="00797C0C">
      <w:pPr>
        <w:numPr>
          <w:ilvl w:val="0"/>
          <w:numId w:val="28"/>
        </w:numPr>
        <w:spacing w:line="276" w:lineRule="auto"/>
        <w:jc w:val="both"/>
        <w:rPr>
          <w:rFonts w:asciiTheme="majorHAnsi" w:hAnsiTheme="majorHAnsi" w:cs="Arial"/>
          <w:snapToGrid w:val="0"/>
          <w:sz w:val="20"/>
          <w:szCs w:val="20"/>
        </w:rPr>
      </w:pPr>
      <w:r w:rsidRPr="00780205">
        <w:rPr>
          <w:rFonts w:asciiTheme="majorHAnsi" w:hAnsiTheme="majorHAnsi" w:cs="Arial"/>
          <w:snapToGrid w:val="0"/>
          <w:sz w:val="20"/>
          <w:szCs w:val="20"/>
        </w:rPr>
        <w:t>Wykonawca jest zobowiązany do zapłaty kary umownej za każde oraz każdorazowe naruszenie umowy skutkujące obowiązkiem zapłaty na rzecz Zamawiającego odszkodowania uzupełniającego, jeżeli zastrzeżona kara umowna nie pokrywa całości szkody. Rozwiązanie lub wygaśnięcie umowy nie powoduje wygaśnięcia roszczeń o zapłatę kary umownej czy też odszkodowania uzupełniającego.</w:t>
      </w:r>
    </w:p>
    <w:p w14:paraId="5027358B" w14:textId="08C0CCFA" w:rsidR="001623DE" w:rsidRPr="00780205" w:rsidRDefault="001623DE" w:rsidP="00797C0C">
      <w:pPr>
        <w:numPr>
          <w:ilvl w:val="0"/>
          <w:numId w:val="28"/>
        </w:numPr>
        <w:spacing w:line="276" w:lineRule="auto"/>
        <w:jc w:val="both"/>
        <w:rPr>
          <w:rFonts w:asciiTheme="majorHAnsi" w:hAnsiTheme="majorHAnsi" w:cs="Arial"/>
          <w:snapToGrid w:val="0"/>
          <w:sz w:val="20"/>
          <w:szCs w:val="20"/>
        </w:rPr>
      </w:pPr>
      <w:bookmarkStart w:id="7" w:name="_Hlk139233666"/>
      <w:r w:rsidRPr="00780205">
        <w:rPr>
          <w:rFonts w:ascii="Cambria" w:hAnsi="Cambria" w:cs="Arial"/>
          <w:sz w:val="20"/>
          <w:szCs w:val="20"/>
        </w:rPr>
        <w:t xml:space="preserve">Maksymalna wysokość kar umownych nie może przekroczyć </w:t>
      </w:r>
      <w:r w:rsidR="00F406CD" w:rsidRPr="00780205">
        <w:rPr>
          <w:rFonts w:ascii="Cambria" w:hAnsi="Cambria" w:cs="Arial"/>
          <w:sz w:val="20"/>
          <w:szCs w:val="20"/>
        </w:rPr>
        <w:t>2</w:t>
      </w:r>
      <w:r w:rsidRPr="00780205">
        <w:rPr>
          <w:rFonts w:ascii="Cambria" w:hAnsi="Cambria" w:cs="Arial"/>
          <w:sz w:val="20"/>
          <w:szCs w:val="20"/>
        </w:rPr>
        <w:t>0% wynagrodzenia brutto określonego w § 2 ust. 1 umowy</w:t>
      </w:r>
      <w:bookmarkEnd w:id="7"/>
      <w:r w:rsidRPr="00780205">
        <w:rPr>
          <w:rFonts w:ascii="Cambria" w:hAnsi="Cambria" w:cs="Arial"/>
          <w:sz w:val="20"/>
          <w:szCs w:val="20"/>
        </w:rPr>
        <w:t>.</w:t>
      </w:r>
      <w:bookmarkEnd w:id="4"/>
    </w:p>
    <w:p w14:paraId="330D82AE" w14:textId="71BCA81A" w:rsidR="00F705A3" w:rsidRPr="00780205" w:rsidRDefault="00F705A3" w:rsidP="0066130A">
      <w:pPr>
        <w:keepLines/>
        <w:spacing w:after="120"/>
        <w:jc w:val="center"/>
        <w:rPr>
          <w:rFonts w:ascii="Cambria" w:hAnsi="Cambria" w:cs="Tahoma"/>
          <w:b/>
          <w:bCs/>
          <w:sz w:val="20"/>
          <w:szCs w:val="20"/>
        </w:rPr>
      </w:pPr>
      <w:r w:rsidRPr="00780205">
        <w:rPr>
          <w:rFonts w:ascii="Cambria" w:hAnsi="Cambria" w:cs="Tahoma"/>
          <w:b/>
          <w:bCs/>
          <w:sz w:val="20"/>
          <w:szCs w:val="20"/>
        </w:rPr>
        <w:br/>
        <w:t xml:space="preserve">§ </w:t>
      </w:r>
      <w:r w:rsidR="001623DE" w:rsidRPr="00780205">
        <w:rPr>
          <w:rFonts w:ascii="Cambria" w:hAnsi="Cambria" w:cs="Tahoma"/>
          <w:b/>
          <w:bCs/>
          <w:sz w:val="20"/>
          <w:szCs w:val="20"/>
        </w:rPr>
        <w:t>7</w:t>
      </w:r>
    </w:p>
    <w:p w14:paraId="285B2B79" w14:textId="77777777" w:rsidR="00F705A3" w:rsidRPr="00780205" w:rsidRDefault="00F705A3" w:rsidP="00F705A3">
      <w:pPr>
        <w:keepLines/>
        <w:jc w:val="both"/>
        <w:rPr>
          <w:rFonts w:ascii="Cambria" w:hAnsi="Cambria" w:cs="Tahoma"/>
          <w:b/>
          <w:bCs/>
          <w:sz w:val="20"/>
          <w:szCs w:val="20"/>
        </w:rPr>
      </w:pPr>
      <w:r w:rsidRPr="00780205">
        <w:rPr>
          <w:rFonts w:ascii="Cambria" w:hAnsi="Cambria" w:cs="Tahoma"/>
          <w:sz w:val="20"/>
          <w:szCs w:val="20"/>
        </w:rPr>
        <w:t>Zamawiającemu przysługuje prawo odstąpienia od umowy w razie zaistnienia istotnej zmiany okoliczności powodującej, że wykonanie umowy nie leży w interesie publicznym, czego nie można było przewidzieć w chwili zawarcia umowy.</w:t>
      </w:r>
    </w:p>
    <w:p w14:paraId="4C9F87C4" w14:textId="05C041EA" w:rsidR="00F705A3" w:rsidRPr="00780205" w:rsidRDefault="00F705A3" w:rsidP="00F705A3">
      <w:pPr>
        <w:keepLines/>
        <w:spacing w:line="360" w:lineRule="auto"/>
        <w:jc w:val="center"/>
        <w:rPr>
          <w:rFonts w:ascii="Cambria" w:hAnsi="Cambria" w:cs="Tahoma"/>
          <w:b/>
          <w:bCs/>
          <w:sz w:val="20"/>
          <w:szCs w:val="20"/>
        </w:rPr>
      </w:pPr>
    </w:p>
    <w:p w14:paraId="3BAD5831" w14:textId="041D33C2" w:rsidR="00780205" w:rsidRPr="00780205" w:rsidRDefault="00780205" w:rsidP="00F705A3">
      <w:pPr>
        <w:keepLines/>
        <w:spacing w:line="360" w:lineRule="auto"/>
        <w:jc w:val="center"/>
        <w:rPr>
          <w:rFonts w:ascii="Cambria" w:hAnsi="Cambria" w:cs="Tahoma"/>
          <w:b/>
          <w:bCs/>
          <w:sz w:val="20"/>
          <w:szCs w:val="20"/>
        </w:rPr>
      </w:pPr>
    </w:p>
    <w:p w14:paraId="6F5758CA" w14:textId="77777777" w:rsidR="00780205" w:rsidRPr="00780205" w:rsidRDefault="00780205" w:rsidP="00F705A3">
      <w:pPr>
        <w:keepLines/>
        <w:spacing w:line="360" w:lineRule="auto"/>
        <w:jc w:val="center"/>
        <w:rPr>
          <w:rFonts w:ascii="Cambria" w:hAnsi="Cambria" w:cs="Tahoma"/>
          <w:b/>
          <w:bCs/>
          <w:sz w:val="20"/>
          <w:szCs w:val="20"/>
        </w:rPr>
      </w:pPr>
    </w:p>
    <w:p w14:paraId="3C832CBF" w14:textId="77777777" w:rsidR="001623DE" w:rsidRPr="00780205" w:rsidRDefault="001623DE" w:rsidP="00F705A3">
      <w:pPr>
        <w:keepLines/>
        <w:spacing w:line="360" w:lineRule="auto"/>
        <w:jc w:val="center"/>
        <w:rPr>
          <w:rFonts w:ascii="Cambria" w:hAnsi="Cambria" w:cs="Tahoma"/>
          <w:b/>
          <w:bCs/>
          <w:sz w:val="20"/>
          <w:szCs w:val="20"/>
        </w:rPr>
      </w:pPr>
    </w:p>
    <w:p w14:paraId="1F2836A2" w14:textId="6D1AE9AB" w:rsidR="00F705A3" w:rsidRPr="00780205" w:rsidRDefault="00F705A3" w:rsidP="00F705A3">
      <w:pPr>
        <w:keepLines/>
        <w:spacing w:line="360" w:lineRule="auto"/>
        <w:jc w:val="center"/>
        <w:rPr>
          <w:rFonts w:ascii="Cambria" w:hAnsi="Cambria" w:cs="Tahoma"/>
          <w:b/>
          <w:bCs/>
          <w:sz w:val="20"/>
          <w:szCs w:val="20"/>
        </w:rPr>
      </w:pPr>
      <w:r w:rsidRPr="00780205">
        <w:rPr>
          <w:rFonts w:ascii="Cambria" w:hAnsi="Cambria" w:cs="Tahoma"/>
          <w:b/>
          <w:bCs/>
          <w:sz w:val="20"/>
          <w:szCs w:val="20"/>
        </w:rPr>
        <w:t xml:space="preserve">§ </w:t>
      </w:r>
      <w:r w:rsidR="001623DE" w:rsidRPr="00780205">
        <w:rPr>
          <w:rFonts w:ascii="Cambria" w:hAnsi="Cambria" w:cs="Tahoma"/>
          <w:b/>
          <w:bCs/>
          <w:sz w:val="20"/>
          <w:szCs w:val="20"/>
        </w:rPr>
        <w:t>8</w:t>
      </w:r>
    </w:p>
    <w:p w14:paraId="64C4A2D1" w14:textId="02A98864" w:rsidR="00F705A3" w:rsidRPr="00780205" w:rsidRDefault="00F705A3" w:rsidP="00F705A3">
      <w:pPr>
        <w:tabs>
          <w:tab w:val="num" w:pos="0"/>
        </w:tabs>
        <w:ind w:right="-1"/>
        <w:jc w:val="both"/>
        <w:rPr>
          <w:rFonts w:ascii="Cambria" w:hAnsi="Cambria" w:cs="Tahoma"/>
          <w:snapToGrid w:val="0"/>
          <w:sz w:val="20"/>
          <w:szCs w:val="20"/>
        </w:rPr>
      </w:pPr>
      <w:r w:rsidRPr="00780205">
        <w:rPr>
          <w:rFonts w:ascii="Cambria" w:hAnsi="Cambria" w:cs="Tahoma"/>
          <w:snapToGrid w:val="0"/>
          <w:sz w:val="20"/>
          <w:szCs w:val="20"/>
        </w:rPr>
        <w:t xml:space="preserve">Zmiana postanowień niniejszej umowy może nastąpić </w:t>
      </w:r>
      <w:r w:rsidR="002B326B" w:rsidRPr="00780205">
        <w:rPr>
          <w:rFonts w:ascii="Cambria" w:hAnsi="Cambria" w:cs="Tahoma"/>
          <w:snapToGrid w:val="0"/>
          <w:sz w:val="20"/>
          <w:szCs w:val="20"/>
        </w:rPr>
        <w:t>na zasadach określonych</w:t>
      </w:r>
      <w:r w:rsidR="00D03069" w:rsidRPr="00780205">
        <w:rPr>
          <w:rFonts w:ascii="Cambria" w:hAnsi="Cambria" w:cs="Tahoma"/>
          <w:snapToGrid w:val="0"/>
          <w:sz w:val="20"/>
          <w:szCs w:val="20"/>
        </w:rPr>
        <w:t xml:space="preserve"> w SWZ oraz</w:t>
      </w:r>
      <w:r w:rsidR="002B326B" w:rsidRPr="00780205">
        <w:rPr>
          <w:rFonts w:ascii="Cambria" w:hAnsi="Cambria" w:cs="Tahoma"/>
          <w:snapToGrid w:val="0"/>
          <w:sz w:val="20"/>
          <w:szCs w:val="20"/>
        </w:rPr>
        <w:t xml:space="preserve"> art. </w:t>
      </w:r>
      <w:r w:rsidR="0074641F" w:rsidRPr="00780205">
        <w:rPr>
          <w:rFonts w:ascii="Cambria" w:hAnsi="Cambria" w:cs="Tahoma"/>
          <w:snapToGrid w:val="0"/>
          <w:sz w:val="20"/>
          <w:szCs w:val="20"/>
        </w:rPr>
        <w:t>455</w:t>
      </w:r>
      <w:r w:rsidR="002B326B" w:rsidRPr="00780205">
        <w:rPr>
          <w:rFonts w:ascii="Cambria" w:hAnsi="Cambria" w:cs="Tahoma"/>
          <w:snapToGrid w:val="0"/>
          <w:sz w:val="20"/>
          <w:szCs w:val="20"/>
        </w:rPr>
        <w:t xml:space="preserve"> ustawy </w:t>
      </w:r>
      <w:r w:rsidRPr="00780205">
        <w:rPr>
          <w:rFonts w:ascii="Cambria" w:hAnsi="Cambria" w:cs="Tahoma"/>
          <w:snapToGrid w:val="0"/>
          <w:sz w:val="20"/>
          <w:szCs w:val="20"/>
        </w:rPr>
        <w:t>za zgodą obu stron wyrażoną na piśmie pod rygorem nieważności.</w:t>
      </w:r>
    </w:p>
    <w:p w14:paraId="544ECE1E" w14:textId="77777777" w:rsidR="006107C4" w:rsidRPr="00780205" w:rsidRDefault="006107C4" w:rsidP="00F705A3">
      <w:pPr>
        <w:tabs>
          <w:tab w:val="num" w:pos="0"/>
        </w:tabs>
        <w:ind w:right="-1"/>
        <w:jc w:val="both"/>
        <w:rPr>
          <w:rFonts w:ascii="Cambria" w:hAnsi="Cambria" w:cs="Tahoma"/>
          <w:snapToGrid w:val="0"/>
          <w:sz w:val="20"/>
          <w:szCs w:val="20"/>
        </w:rPr>
      </w:pPr>
    </w:p>
    <w:p w14:paraId="31D41385" w14:textId="6C01F081" w:rsidR="002B326B" w:rsidRPr="00780205" w:rsidRDefault="002B326B" w:rsidP="002B326B">
      <w:pPr>
        <w:keepLines/>
        <w:spacing w:after="120" w:line="360" w:lineRule="auto"/>
        <w:jc w:val="center"/>
        <w:rPr>
          <w:rFonts w:ascii="Cambria" w:hAnsi="Cambria" w:cs="Tahoma"/>
          <w:b/>
          <w:bCs/>
          <w:sz w:val="20"/>
          <w:szCs w:val="20"/>
        </w:rPr>
      </w:pPr>
      <w:r w:rsidRPr="00780205">
        <w:rPr>
          <w:rFonts w:ascii="Cambria" w:hAnsi="Cambria" w:cs="Tahoma"/>
          <w:b/>
          <w:bCs/>
          <w:sz w:val="20"/>
          <w:szCs w:val="20"/>
        </w:rPr>
        <w:t xml:space="preserve">§ </w:t>
      </w:r>
      <w:r w:rsidR="001623DE" w:rsidRPr="00780205">
        <w:rPr>
          <w:rFonts w:ascii="Cambria" w:hAnsi="Cambria" w:cs="Tahoma"/>
          <w:b/>
          <w:bCs/>
          <w:sz w:val="20"/>
          <w:szCs w:val="20"/>
        </w:rPr>
        <w:t>9</w:t>
      </w:r>
    </w:p>
    <w:p w14:paraId="2FFDB1A1" w14:textId="77777777" w:rsidR="002B326B" w:rsidRPr="00780205" w:rsidRDefault="002B326B" w:rsidP="00FD4EDE">
      <w:pPr>
        <w:keepLines/>
        <w:spacing w:after="120" w:line="276" w:lineRule="auto"/>
        <w:ind w:left="284" w:hanging="284"/>
        <w:jc w:val="both"/>
        <w:rPr>
          <w:rFonts w:ascii="Cambria" w:hAnsi="Cambria" w:cs="Tahoma"/>
          <w:bCs/>
          <w:sz w:val="20"/>
          <w:szCs w:val="20"/>
        </w:rPr>
      </w:pPr>
      <w:r w:rsidRPr="00780205">
        <w:rPr>
          <w:rFonts w:ascii="Cambria" w:hAnsi="Cambria" w:cs="Tahoma"/>
          <w:b/>
          <w:bCs/>
          <w:sz w:val="20"/>
          <w:szCs w:val="20"/>
        </w:rPr>
        <w:t>1.</w:t>
      </w:r>
      <w:r w:rsidRPr="00780205">
        <w:rPr>
          <w:rFonts w:ascii="Cambria" w:hAnsi="Cambria" w:cs="Tahoma"/>
          <w:b/>
          <w:bCs/>
          <w:sz w:val="20"/>
          <w:szCs w:val="20"/>
        </w:rPr>
        <w:tab/>
      </w:r>
      <w:r w:rsidRPr="00780205">
        <w:rPr>
          <w:rFonts w:ascii="Cambria" w:hAnsi="Cambria" w:cs="Tahoma"/>
          <w:bCs/>
          <w:sz w:val="20"/>
          <w:szCs w:val="20"/>
        </w:rPr>
        <w:t xml:space="preserve">Wykonawca jest odpowiedzialny za bezpieczeństwo i przestrzeganie przepisów i uregulowań prawnych obowiązujących w Rzeczypospolitej Polskiej, w tym stosowanych do prac z zakresu sprzątania wewnątrz budynku oraz na zewnątrz oraz zasad i przepisów BHP i ppoż. na terenie wykonywanej usługi. </w:t>
      </w:r>
    </w:p>
    <w:p w14:paraId="32943EF0" w14:textId="2330E5EE" w:rsidR="002B326B" w:rsidRPr="00780205" w:rsidRDefault="002B326B" w:rsidP="00207AA2">
      <w:pPr>
        <w:pStyle w:val="Akapitzlist"/>
        <w:keepLines/>
        <w:numPr>
          <w:ilvl w:val="0"/>
          <w:numId w:val="12"/>
        </w:numPr>
        <w:spacing w:after="120" w:line="276" w:lineRule="auto"/>
        <w:jc w:val="both"/>
        <w:rPr>
          <w:rFonts w:ascii="Cambria" w:hAnsi="Cambria" w:cs="Tahoma"/>
          <w:bCs/>
          <w:sz w:val="20"/>
          <w:szCs w:val="20"/>
        </w:rPr>
      </w:pPr>
      <w:r w:rsidRPr="00780205">
        <w:rPr>
          <w:rFonts w:ascii="Cambria" w:hAnsi="Cambria" w:cs="Tahoma"/>
          <w:bCs/>
          <w:sz w:val="20"/>
          <w:szCs w:val="20"/>
        </w:rPr>
        <w:t xml:space="preserve">W zakresie, w jakim: Zamawiający, na podstawie art. </w:t>
      </w:r>
      <w:r w:rsidR="009B69DF" w:rsidRPr="00780205">
        <w:rPr>
          <w:rFonts w:ascii="Cambria" w:hAnsi="Cambria" w:cs="Tahoma"/>
          <w:bCs/>
          <w:sz w:val="20"/>
          <w:szCs w:val="20"/>
        </w:rPr>
        <w:t>95 ust. 1 ustawy określił w S</w:t>
      </w:r>
      <w:r w:rsidRPr="00780205">
        <w:rPr>
          <w:rFonts w:ascii="Cambria" w:hAnsi="Cambria" w:cs="Tahoma"/>
          <w:bCs/>
          <w:sz w:val="20"/>
          <w:szCs w:val="20"/>
        </w:rPr>
        <w:t>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(Dz. U. z 20</w:t>
      </w:r>
      <w:r w:rsidR="00FD4EDE" w:rsidRPr="00780205">
        <w:rPr>
          <w:rFonts w:ascii="Cambria" w:hAnsi="Cambria" w:cs="Tahoma"/>
          <w:bCs/>
          <w:sz w:val="20"/>
          <w:szCs w:val="20"/>
        </w:rPr>
        <w:t>2</w:t>
      </w:r>
      <w:r w:rsidR="00CF5012" w:rsidRPr="00780205">
        <w:rPr>
          <w:rFonts w:ascii="Cambria" w:hAnsi="Cambria" w:cs="Tahoma"/>
          <w:bCs/>
          <w:sz w:val="20"/>
          <w:szCs w:val="20"/>
        </w:rPr>
        <w:t>2</w:t>
      </w:r>
      <w:r w:rsidRPr="00780205">
        <w:rPr>
          <w:rFonts w:ascii="Cambria" w:hAnsi="Cambria" w:cs="Tahoma"/>
          <w:bCs/>
          <w:sz w:val="20"/>
          <w:szCs w:val="20"/>
        </w:rPr>
        <w:t xml:space="preserve"> r. poz. </w:t>
      </w:r>
      <w:r w:rsidR="00CF5012" w:rsidRPr="00780205">
        <w:rPr>
          <w:rFonts w:ascii="Cambria" w:hAnsi="Cambria" w:cs="Tahoma"/>
          <w:bCs/>
          <w:sz w:val="20"/>
          <w:szCs w:val="20"/>
        </w:rPr>
        <w:t>1510</w:t>
      </w:r>
      <w:r w:rsidR="00597B1A" w:rsidRPr="00780205">
        <w:rPr>
          <w:rFonts w:ascii="Cambria" w:hAnsi="Cambria" w:cs="Tahoma"/>
          <w:bCs/>
          <w:sz w:val="20"/>
          <w:szCs w:val="20"/>
        </w:rPr>
        <w:t xml:space="preserve"> </w:t>
      </w:r>
      <w:r w:rsidRPr="00780205">
        <w:rPr>
          <w:rFonts w:ascii="Cambria" w:hAnsi="Cambria" w:cs="Tahoma"/>
          <w:bCs/>
          <w:sz w:val="20"/>
          <w:szCs w:val="20"/>
        </w:rPr>
        <w:t>z późn. zm.),</w:t>
      </w:r>
    </w:p>
    <w:p w14:paraId="7C3F41AB" w14:textId="77777777" w:rsidR="002B326B" w:rsidRPr="00780205" w:rsidRDefault="002B326B" w:rsidP="00207AA2">
      <w:pPr>
        <w:pStyle w:val="Akapitzlist"/>
        <w:keepLines/>
        <w:numPr>
          <w:ilvl w:val="0"/>
          <w:numId w:val="12"/>
        </w:numPr>
        <w:spacing w:after="120" w:line="276" w:lineRule="auto"/>
        <w:jc w:val="both"/>
        <w:rPr>
          <w:rFonts w:ascii="Cambria" w:hAnsi="Cambria" w:cs="Tahoma"/>
          <w:bCs/>
          <w:sz w:val="20"/>
          <w:szCs w:val="20"/>
        </w:rPr>
      </w:pPr>
      <w:r w:rsidRPr="00780205">
        <w:rPr>
          <w:rFonts w:ascii="Cambria" w:hAnsi="Cambria" w:cs="Tahoma"/>
          <w:bCs/>
          <w:sz w:val="20"/>
          <w:szCs w:val="20"/>
        </w:rPr>
        <w:t>Przed rozpoczęciem realizacji czynności, do których odnosi się Obowiązek Zatrudnienia Wykonawca przedłoży Zamawiającemu umowy o pracę (do wglądu oznacza, że</w:t>
      </w:r>
      <w:r w:rsidRPr="00780205">
        <w:rPr>
          <w:rFonts w:ascii="Cambria" w:hAnsi="Cambria"/>
          <w:sz w:val="20"/>
          <w:szCs w:val="20"/>
        </w:rPr>
        <w:t xml:space="preserve"> </w:t>
      </w:r>
      <w:r w:rsidRPr="00780205">
        <w:rPr>
          <w:rFonts w:ascii="Cambria" w:hAnsi="Cambria" w:cs="Tahoma"/>
          <w:bCs/>
          <w:sz w:val="20"/>
          <w:szCs w:val="20"/>
        </w:rPr>
        <w:t xml:space="preserve">Zamawiający nie będzie kopiował, gromadził ani przetwarzał danych osobowych zawartych w przedłożonych umowach o pracę. ) osób mających wykonywać te czynności, pod rygorem niedopuszczenia tych osób do realizacji tych czynności. </w:t>
      </w:r>
    </w:p>
    <w:p w14:paraId="21C73E13" w14:textId="77777777" w:rsidR="002B326B" w:rsidRPr="00780205" w:rsidRDefault="002B326B" w:rsidP="00207AA2">
      <w:pPr>
        <w:pStyle w:val="Akapitzlist"/>
        <w:keepLines/>
        <w:numPr>
          <w:ilvl w:val="0"/>
          <w:numId w:val="12"/>
        </w:numPr>
        <w:spacing w:after="120" w:line="276" w:lineRule="auto"/>
        <w:jc w:val="both"/>
        <w:rPr>
          <w:rFonts w:ascii="Cambria" w:hAnsi="Cambria" w:cs="Tahoma"/>
          <w:bCs/>
          <w:sz w:val="20"/>
          <w:szCs w:val="20"/>
        </w:rPr>
      </w:pPr>
      <w:r w:rsidRPr="00780205">
        <w:rPr>
          <w:rFonts w:ascii="Cambria" w:hAnsi="Cambria" w:cs="Tahoma"/>
          <w:bCs/>
          <w:sz w:val="20"/>
          <w:szCs w:val="20"/>
        </w:rPr>
        <w:t xml:space="preserve">W przypadku zmiany składu osobowego Personelu Wykonawcy realizującego czynności, do których odnosi się Obowiązek Zatrudnienia, przed dopuszczeniem tych osób do wykonywania poszczególnych czynności Wykonawca obowiązany jest przedłożyć Zamawiającemu umowy o pracę (okazania do wglądu) dla tych osób, pod rygorem niedopuszczenia tych osób do realizacji tych czynności. </w:t>
      </w:r>
    </w:p>
    <w:p w14:paraId="73A5299A" w14:textId="77777777" w:rsidR="002B326B" w:rsidRPr="00780205" w:rsidRDefault="00D053ED" w:rsidP="00207AA2">
      <w:pPr>
        <w:pStyle w:val="Akapitzlist"/>
        <w:keepLines/>
        <w:numPr>
          <w:ilvl w:val="0"/>
          <w:numId w:val="12"/>
        </w:numPr>
        <w:spacing w:after="120" w:line="276" w:lineRule="auto"/>
        <w:jc w:val="both"/>
        <w:rPr>
          <w:rFonts w:ascii="Cambria" w:hAnsi="Cambria" w:cs="Tahoma"/>
          <w:bCs/>
          <w:sz w:val="20"/>
          <w:szCs w:val="20"/>
        </w:rPr>
      </w:pPr>
      <w:r w:rsidRPr="00780205">
        <w:rPr>
          <w:rFonts w:ascii="Cambria" w:hAnsi="Cambria"/>
          <w:sz w:val="20"/>
          <w:szCs w:val="20"/>
          <w:lang w:eastAsia="ar-SA"/>
        </w:rPr>
        <w:t>Na każde żądanie Zamawiającego w terminie nie krótszym niż 5 dni roboczych, Wykonawca zobowiązany jest przedłożyć Zamawiającemu umowy o pracę dla osób realizujących czynności, do których odnosi się Obowiązek Zatrudni</w:t>
      </w:r>
      <w:r w:rsidR="00A24F4C" w:rsidRPr="00780205">
        <w:rPr>
          <w:rFonts w:ascii="Cambria" w:hAnsi="Cambria"/>
          <w:sz w:val="20"/>
          <w:szCs w:val="20"/>
          <w:lang w:eastAsia="ar-SA"/>
        </w:rPr>
        <w:t>enia. Nieprzedłożenie umów (nie</w:t>
      </w:r>
      <w:r w:rsidRPr="00780205">
        <w:rPr>
          <w:rFonts w:ascii="Cambria" w:hAnsi="Cambria"/>
          <w:sz w:val="20"/>
          <w:szCs w:val="20"/>
          <w:lang w:eastAsia="ar-SA"/>
        </w:rPr>
        <w:t xml:space="preserve">okazanie do wglądu), </w:t>
      </w:r>
      <w:r w:rsidR="00A24F4C" w:rsidRPr="00780205">
        <w:rPr>
          <w:rFonts w:ascii="Cambria" w:hAnsi="Cambria"/>
          <w:sz w:val="20"/>
          <w:szCs w:val="20"/>
          <w:lang w:eastAsia="ar-SA"/>
        </w:rPr>
        <w:br/>
      </w:r>
      <w:r w:rsidRPr="00780205">
        <w:rPr>
          <w:rFonts w:ascii="Cambria" w:hAnsi="Cambria"/>
          <w:sz w:val="20"/>
          <w:szCs w:val="20"/>
          <w:lang w:eastAsia="ar-SA"/>
        </w:rPr>
        <w:t>o których mowa w zdaniu poprzednim stanowi przypadek naruszenia Obowiązku Zatrudnienia.</w:t>
      </w:r>
      <w:r w:rsidR="002B326B" w:rsidRPr="00780205">
        <w:rPr>
          <w:rFonts w:ascii="Cambria" w:hAnsi="Cambria" w:cs="Tahoma"/>
          <w:bCs/>
          <w:sz w:val="20"/>
          <w:szCs w:val="20"/>
        </w:rPr>
        <w:t>.</w:t>
      </w:r>
    </w:p>
    <w:p w14:paraId="2239FCD2" w14:textId="77777777" w:rsidR="002B326B" w:rsidRPr="00780205" w:rsidRDefault="002B326B" w:rsidP="00207AA2">
      <w:pPr>
        <w:pStyle w:val="Akapitzlist"/>
        <w:keepLines/>
        <w:numPr>
          <w:ilvl w:val="0"/>
          <w:numId w:val="12"/>
        </w:numPr>
        <w:spacing w:after="120" w:line="276" w:lineRule="auto"/>
        <w:jc w:val="both"/>
        <w:rPr>
          <w:rFonts w:ascii="Cambria" w:hAnsi="Cambria" w:cs="Tahoma"/>
          <w:bCs/>
          <w:sz w:val="20"/>
          <w:szCs w:val="20"/>
        </w:rPr>
      </w:pPr>
      <w:r w:rsidRPr="00780205">
        <w:rPr>
          <w:rFonts w:ascii="Cambria" w:hAnsi="Cambria" w:cs="Tahoma"/>
          <w:bCs/>
          <w:sz w:val="20"/>
          <w:szCs w:val="20"/>
        </w:rPr>
        <w:t>Przedstawiciel Zamawiającego uprawniony jest do sprawdzania tożsamości Personelu Wykonawcy uczestniczącego w realizacji prac</w:t>
      </w:r>
      <w:r w:rsidR="00FD4EDE" w:rsidRPr="00780205">
        <w:rPr>
          <w:rFonts w:ascii="Cambria" w:hAnsi="Cambria" w:cs="Tahoma"/>
          <w:bCs/>
          <w:sz w:val="20"/>
          <w:szCs w:val="20"/>
        </w:rPr>
        <w:t>.</w:t>
      </w:r>
    </w:p>
    <w:p w14:paraId="7BEAFF51" w14:textId="3DA6182E" w:rsidR="006107C4" w:rsidRPr="00780205" w:rsidRDefault="006107C4" w:rsidP="001623DE">
      <w:pPr>
        <w:keepLines/>
        <w:spacing w:after="120" w:line="276" w:lineRule="auto"/>
        <w:jc w:val="center"/>
        <w:rPr>
          <w:rFonts w:ascii="Cambria" w:hAnsi="Cambria" w:cs="Tahoma"/>
          <w:b/>
          <w:bCs/>
          <w:sz w:val="20"/>
          <w:szCs w:val="20"/>
        </w:rPr>
      </w:pPr>
      <w:r w:rsidRPr="00780205">
        <w:rPr>
          <w:rFonts w:ascii="Cambria" w:hAnsi="Cambria" w:cs="Tahoma"/>
          <w:b/>
          <w:bCs/>
          <w:sz w:val="20"/>
          <w:szCs w:val="20"/>
        </w:rPr>
        <w:lastRenderedPageBreak/>
        <w:t xml:space="preserve">§ </w:t>
      </w:r>
      <w:r w:rsidR="001623DE" w:rsidRPr="00780205">
        <w:rPr>
          <w:rFonts w:ascii="Cambria" w:hAnsi="Cambria" w:cs="Tahoma"/>
          <w:b/>
          <w:bCs/>
          <w:sz w:val="20"/>
          <w:szCs w:val="20"/>
        </w:rPr>
        <w:t>10</w:t>
      </w:r>
    </w:p>
    <w:p w14:paraId="0151CD60" w14:textId="77777777" w:rsidR="006107C4" w:rsidRPr="00780205" w:rsidRDefault="006107C4" w:rsidP="006107C4">
      <w:pPr>
        <w:keepLines/>
        <w:spacing w:after="120" w:line="276" w:lineRule="auto"/>
        <w:jc w:val="both"/>
        <w:rPr>
          <w:rFonts w:ascii="Cambria" w:hAnsi="Cambria" w:cs="Tahoma"/>
          <w:bCs/>
          <w:sz w:val="20"/>
          <w:szCs w:val="20"/>
        </w:rPr>
      </w:pPr>
      <w:r w:rsidRPr="00780205">
        <w:rPr>
          <w:rFonts w:ascii="Cambria" w:hAnsi="Cambria" w:cs="Tahoma"/>
          <w:bCs/>
          <w:sz w:val="20"/>
          <w:szCs w:val="20"/>
        </w:rPr>
        <w:t>1. Osobą reprezentującą zamawiającego (przy realizacji niniejszej umowy) jest:</w:t>
      </w:r>
    </w:p>
    <w:p w14:paraId="3A409499" w14:textId="2BBF7ABD" w:rsidR="006107C4" w:rsidRPr="00780205" w:rsidRDefault="006107C4" w:rsidP="006107C4">
      <w:pPr>
        <w:keepLines/>
        <w:spacing w:after="120" w:line="276" w:lineRule="auto"/>
        <w:jc w:val="both"/>
        <w:rPr>
          <w:rFonts w:ascii="Cambria" w:hAnsi="Cambria" w:cs="Tahoma"/>
          <w:bCs/>
          <w:sz w:val="20"/>
          <w:szCs w:val="20"/>
        </w:rPr>
      </w:pPr>
      <w:r w:rsidRPr="00780205">
        <w:rPr>
          <w:rFonts w:ascii="Cambria" w:hAnsi="Cambria" w:cs="Tahoma"/>
          <w:bCs/>
          <w:sz w:val="20"/>
          <w:szCs w:val="20"/>
        </w:rPr>
        <w:t>Pan</w:t>
      </w:r>
      <w:r w:rsidR="00251B58" w:rsidRPr="00780205">
        <w:rPr>
          <w:rFonts w:ascii="Cambria" w:hAnsi="Cambria" w:cs="Tahoma"/>
          <w:bCs/>
          <w:sz w:val="20"/>
          <w:szCs w:val="20"/>
        </w:rPr>
        <w:t>/</w:t>
      </w:r>
      <w:r w:rsidRPr="00780205">
        <w:rPr>
          <w:rFonts w:ascii="Cambria" w:hAnsi="Cambria" w:cs="Tahoma"/>
          <w:bCs/>
          <w:sz w:val="20"/>
          <w:szCs w:val="20"/>
        </w:rPr>
        <w:t xml:space="preserve">i </w:t>
      </w:r>
      <w:r w:rsidR="00251B58" w:rsidRPr="00780205">
        <w:rPr>
          <w:rFonts w:ascii="Cambria" w:hAnsi="Cambria" w:cs="Tahoma"/>
          <w:bCs/>
          <w:sz w:val="20"/>
          <w:szCs w:val="20"/>
        </w:rPr>
        <w:t>………………………………………………………………………………………..</w:t>
      </w:r>
      <w:r w:rsidRPr="00780205">
        <w:rPr>
          <w:rFonts w:ascii="Cambria" w:hAnsi="Cambria" w:cs="Tahoma"/>
          <w:bCs/>
          <w:sz w:val="20"/>
          <w:szCs w:val="20"/>
        </w:rPr>
        <w:t xml:space="preserve"> tel. ………………………. .</w:t>
      </w:r>
    </w:p>
    <w:p w14:paraId="5A917850" w14:textId="77777777" w:rsidR="006107C4" w:rsidRPr="00780205" w:rsidRDefault="006107C4" w:rsidP="006107C4">
      <w:pPr>
        <w:keepLines/>
        <w:spacing w:after="120" w:line="276" w:lineRule="auto"/>
        <w:jc w:val="both"/>
        <w:rPr>
          <w:rFonts w:ascii="Cambria" w:hAnsi="Cambria" w:cs="Tahoma"/>
          <w:bCs/>
          <w:sz w:val="20"/>
          <w:szCs w:val="20"/>
        </w:rPr>
      </w:pPr>
      <w:r w:rsidRPr="00780205">
        <w:rPr>
          <w:rFonts w:ascii="Cambria" w:hAnsi="Cambria" w:cs="Tahoma"/>
          <w:bCs/>
          <w:sz w:val="20"/>
          <w:szCs w:val="20"/>
        </w:rPr>
        <w:t>2. Osobą reprezentującą Wykonawcę (przy realizacji niniejszej umowy) jest:</w:t>
      </w:r>
    </w:p>
    <w:p w14:paraId="19C18C5A" w14:textId="77777777" w:rsidR="006107C4" w:rsidRPr="00780205" w:rsidRDefault="006107C4" w:rsidP="006107C4">
      <w:pPr>
        <w:keepLines/>
        <w:spacing w:after="120" w:line="276" w:lineRule="auto"/>
        <w:jc w:val="both"/>
        <w:rPr>
          <w:rFonts w:ascii="Cambria" w:hAnsi="Cambria" w:cs="Tahoma"/>
          <w:bCs/>
          <w:sz w:val="20"/>
          <w:szCs w:val="20"/>
        </w:rPr>
      </w:pPr>
      <w:r w:rsidRPr="00780205">
        <w:rPr>
          <w:rFonts w:ascii="Cambria" w:hAnsi="Cambria" w:cs="Tahoma"/>
          <w:bCs/>
          <w:sz w:val="20"/>
          <w:szCs w:val="20"/>
        </w:rPr>
        <w:t xml:space="preserve">Pan/i ……………………………………………………………….. tel. ………………………………………………… .  </w:t>
      </w:r>
    </w:p>
    <w:p w14:paraId="1C8CAD5A" w14:textId="77777777" w:rsidR="006107C4" w:rsidRPr="00780205" w:rsidRDefault="006107C4" w:rsidP="006107C4">
      <w:pPr>
        <w:keepLines/>
        <w:spacing w:after="120" w:line="276" w:lineRule="auto"/>
        <w:jc w:val="both"/>
        <w:rPr>
          <w:rFonts w:ascii="Cambria" w:hAnsi="Cambria" w:cs="Tahoma"/>
          <w:bCs/>
          <w:sz w:val="20"/>
          <w:szCs w:val="20"/>
        </w:rPr>
      </w:pPr>
    </w:p>
    <w:p w14:paraId="25A4D224" w14:textId="18852D00" w:rsidR="00F705A3" w:rsidRPr="00780205" w:rsidRDefault="006107C4" w:rsidP="00F705A3">
      <w:pPr>
        <w:keepLines/>
        <w:spacing w:after="120" w:line="360" w:lineRule="auto"/>
        <w:jc w:val="center"/>
        <w:rPr>
          <w:rFonts w:ascii="Cambria" w:hAnsi="Cambria" w:cs="Tahoma"/>
          <w:b/>
          <w:bCs/>
          <w:sz w:val="20"/>
          <w:szCs w:val="20"/>
        </w:rPr>
      </w:pPr>
      <w:r w:rsidRPr="00780205">
        <w:rPr>
          <w:rFonts w:ascii="Cambria" w:hAnsi="Cambria" w:cs="Tahoma"/>
          <w:b/>
          <w:bCs/>
          <w:sz w:val="20"/>
          <w:szCs w:val="20"/>
        </w:rPr>
        <w:t xml:space="preserve">    </w:t>
      </w:r>
      <w:r w:rsidR="00F705A3" w:rsidRPr="00780205">
        <w:rPr>
          <w:rFonts w:ascii="Cambria" w:hAnsi="Cambria" w:cs="Tahoma"/>
          <w:b/>
          <w:bCs/>
          <w:sz w:val="20"/>
          <w:szCs w:val="20"/>
        </w:rPr>
        <w:t xml:space="preserve">§ </w:t>
      </w:r>
      <w:r w:rsidRPr="00780205">
        <w:rPr>
          <w:rFonts w:ascii="Cambria" w:hAnsi="Cambria" w:cs="Tahoma"/>
          <w:b/>
          <w:bCs/>
          <w:sz w:val="20"/>
          <w:szCs w:val="20"/>
        </w:rPr>
        <w:t>1</w:t>
      </w:r>
      <w:r w:rsidR="001623DE" w:rsidRPr="00780205">
        <w:rPr>
          <w:rFonts w:ascii="Cambria" w:hAnsi="Cambria" w:cs="Tahoma"/>
          <w:b/>
          <w:bCs/>
          <w:sz w:val="20"/>
          <w:szCs w:val="20"/>
        </w:rPr>
        <w:t>1</w:t>
      </w:r>
    </w:p>
    <w:p w14:paraId="3F1E7E5A" w14:textId="19A36A7C" w:rsidR="00F705A3" w:rsidRPr="00780205" w:rsidRDefault="00F705A3" w:rsidP="00F705A3">
      <w:pPr>
        <w:pStyle w:val="Tekstpodstawowy2"/>
        <w:spacing w:line="240" w:lineRule="auto"/>
        <w:jc w:val="both"/>
        <w:rPr>
          <w:rFonts w:ascii="Cambria" w:hAnsi="Cambria" w:cs="Tahoma"/>
          <w:sz w:val="20"/>
          <w:szCs w:val="20"/>
        </w:rPr>
      </w:pPr>
      <w:r w:rsidRPr="00780205">
        <w:rPr>
          <w:rFonts w:ascii="Cambria" w:hAnsi="Cambria" w:cs="Tahoma"/>
          <w:sz w:val="20"/>
          <w:szCs w:val="20"/>
        </w:rPr>
        <w:t xml:space="preserve">Właściwym do rozpoznania sporów wynikłych na tle realizacji niniejszej umowy jest sąd właściwy </w:t>
      </w:r>
      <w:r w:rsidR="006107C4" w:rsidRPr="00780205">
        <w:rPr>
          <w:rFonts w:ascii="Cambria" w:hAnsi="Cambria" w:cs="Tahoma"/>
          <w:sz w:val="20"/>
          <w:szCs w:val="20"/>
        </w:rPr>
        <w:t xml:space="preserve">                            </w:t>
      </w:r>
      <w:r w:rsidRPr="00780205">
        <w:rPr>
          <w:rFonts w:ascii="Cambria" w:hAnsi="Cambria" w:cs="Tahoma"/>
          <w:sz w:val="20"/>
          <w:szCs w:val="20"/>
        </w:rPr>
        <w:t>dla siedziby Zamawiającego.</w:t>
      </w:r>
    </w:p>
    <w:p w14:paraId="0FE22348" w14:textId="358A3C4B" w:rsidR="00F705A3" w:rsidRPr="00780205" w:rsidRDefault="006107C4" w:rsidP="00F705A3">
      <w:pPr>
        <w:keepNext/>
        <w:keepLines/>
        <w:spacing w:after="120" w:line="360" w:lineRule="auto"/>
        <w:jc w:val="center"/>
        <w:rPr>
          <w:rFonts w:ascii="Cambria" w:hAnsi="Cambria" w:cs="Tahoma"/>
          <w:b/>
          <w:bCs/>
          <w:sz w:val="20"/>
          <w:szCs w:val="20"/>
        </w:rPr>
      </w:pPr>
      <w:r w:rsidRPr="00780205">
        <w:rPr>
          <w:rFonts w:ascii="Cambria" w:hAnsi="Cambria" w:cs="Tahoma"/>
          <w:b/>
          <w:bCs/>
          <w:sz w:val="20"/>
          <w:szCs w:val="20"/>
        </w:rPr>
        <w:t xml:space="preserve">    </w:t>
      </w:r>
      <w:r w:rsidR="00F705A3" w:rsidRPr="00780205">
        <w:rPr>
          <w:rFonts w:ascii="Cambria" w:hAnsi="Cambria" w:cs="Tahoma"/>
          <w:b/>
          <w:bCs/>
          <w:sz w:val="20"/>
          <w:szCs w:val="20"/>
        </w:rPr>
        <w:t xml:space="preserve">§ </w:t>
      </w:r>
      <w:r w:rsidR="002B326B" w:rsidRPr="00780205">
        <w:rPr>
          <w:rFonts w:ascii="Cambria" w:hAnsi="Cambria" w:cs="Tahoma"/>
          <w:b/>
          <w:bCs/>
          <w:sz w:val="20"/>
          <w:szCs w:val="20"/>
        </w:rPr>
        <w:t>1</w:t>
      </w:r>
      <w:r w:rsidR="001623DE" w:rsidRPr="00780205">
        <w:rPr>
          <w:rFonts w:ascii="Cambria" w:hAnsi="Cambria" w:cs="Tahoma"/>
          <w:b/>
          <w:bCs/>
          <w:sz w:val="20"/>
          <w:szCs w:val="20"/>
        </w:rPr>
        <w:t>2</w:t>
      </w:r>
    </w:p>
    <w:p w14:paraId="717039CD" w14:textId="3BBC1CE2" w:rsidR="00F705A3" w:rsidRPr="00780205" w:rsidRDefault="00FD4EDE" w:rsidP="002B326B">
      <w:pPr>
        <w:keepLines/>
        <w:numPr>
          <w:ilvl w:val="0"/>
          <w:numId w:val="4"/>
        </w:numPr>
        <w:autoSpaceDE w:val="0"/>
        <w:spacing w:after="120"/>
        <w:jc w:val="both"/>
        <w:rPr>
          <w:rFonts w:ascii="Cambria" w:hAnsi="Cambria" w:cs="Tahoma"/>
          <w:sz w:val="20"/>
          <w:szCs w:val="20"/>
        </w:rPr>
      </w:pPr>
      <w:r w:rsidRPr="00780205">
        <w:rPr>
          <w:rFonts w:ascii="Cambria" w:hAnsi="Cambria" w:cs="Tahoma"/>
          <w:sz w:val="20"/>
          <w:szCs w:val="20"/>
        </w:rPr>
        <w:t>W sprawach nie</w:t>
      </w:r>
      <w:r w:rsidR="00F705A3" w:rsidRPr="00780205">
        <w:rPr>
          <w:rFonts w:ascii="Cambria" w:hAnsi="Cambria" w:cs="Tahoma"/>
          <w:sz w:val="20"/>
          <w:szCs w:val="20"/>
        </w:rPr>
        <w:t>uregulowanych niniejszą umową obowiązują przepi</w:t>
      </w:r>
      <w:r w:rsidR="006A34F6" w:rsidRPr="00780205">
        <w:rPr>
          <w:rFonts w:ascii="Cambria" w:hAnsi="Cambria" w:cs="Tahoma"/>
          <w:sz w:val="20"/>
          <w:szCs w:val="20"/>
        </w:rPr>
        <w:t>sy Kodeksu Cywilnego i Ustawy z </w:t>
      </w:r>
      <w:r w:rsidR="00F705A3" w:rsidRPr="00780205">
        <w:rPr>
          <w:rFonts w:ascii="Cambria" w:hAnsi="Cambria" w:cs="Tahoma"/>
          <w:sz w:val="20"/>
          <w:szCs w:val="20"/>
        </w:rPr>
        <w:t xml:space="preserve">dnia </w:t>
      </w:r>
      <w:r w:rsidR="007F5786" w:rsidRPr="00780205">
        <w:rPr>
          <w:rFonts w:ascii="Cambria" w:hAnsi="Cambria" w:cs="Tahoma"/>
          <w:sz w:val="20"/>
          <w:szCs w:val="20"/>
        </w:rPr>
        <w:t>11.09.2019</w:t>
      </w:r>
      <w:r w:rsidR="00F705A3" w:rsidRPr="00780205">
        <w:rPr>
          <w:rFonts w:ascii="Cambria" w:hAnsi="Cambria" w:cs="Tahoma"/>
          <w:sz w:val="20"/>
          <w:szCs w:val="20"/>
        </w:rPr>
        <w:t xml:space="preserve"> r. Prawo Zamówień Publicznych (Dz. U. </w:t>
      </w:r>
      <w:r w:rsidRPr="00780205">
        <w:rPr>
          <w:rFonts w:ascii="Cambria" w:hAnsi="Cambria" w:cs="Tahoma"/>
          <w:sz w:val="20"/>
          <w:szCs w:val="20"/>
        </w:rPr>
        <w:t>202</w:t>
      </w:r>
      <w:r w:rsidR="00D03069" w:rsidRPr="00780205">
        <w:rPr>
          <w:rFonts w:ascii="Cambria" w:hAnsi="Cambria" w:cs="Tahoma"/>
          <w:sz w:val="20"/>
          <w:szCs w:val="20"/>
        </w:rPr>
        <w:t>2</w:t>
      </w:r>
      <w:r w:rsidRPr="00780205">
        <w:rPr>
          <w:rFonts w:ascii="Cambria" w:hAnsi="Cambria" w:cs="Tahoma"/>
          <w:sz w:val="20"/>
          <w:szCs w:val="20"/>
        </w:rPr>
        <w:t xml:space="preserve"> </w:t>
      </w:r>
      <w:r w:rsidR="006A34F6" w:rsidRPr="00780205">
        <w:rPr>
          <w:rFonts w:ascii="Cambria" w:hAnsi="Cambria" w:cs="Tahoma"/>
          <w:sz w:val="20"/>
          <w:szCs w:val="20"/>
        </w:rPr>
        <w:t xml:space="preserve">r. poz. </w:t>
      </w:r>
      <w:r w:rsidRPr="00780205">
        <w:rPr>
          <w:rFonts w:ascii="Cambria" w:hAnsi="Cambria" w:cs="Tahoma"/>
          <w:sz w:val="20"/>
          <w:szCs w:val="20"/>
        </w:rPr>
        <w:t>1</w:t>
      </w:r>
      <w:r w:rsidR="00D03069" w:rsidRPr="00780205">
        <w:rPr>
          <w:rFonts w:ascii="Cambria" w:hAnsi="Cambria" w:cs="Tahoma"/>
          <w:sz w:val="20"/>
          <w:szCs w:val="20"/>
        </w:rPr>
        <w:t>710</w:t>
      </w:r>
      <w:r w:rsidR="002B326B" w:rsidRPr="00780205">
        <w:rPr>
          <w:rFonts w:ascii="Cambria" w:hAnsi="Cambria" w:cs="Tahoma"/>
          <w:sz w:val="20"/>
          <w:szCs w:val="20"/>
        </w:rPr>
        <w:t xml:space="preserve"> </w:t>
      </w:r>
      <w:r w:rsidR="00F705A3" w:rsidRPr="00780205">
        <w:rPr>
          <w:rFonts w:ascii="Cambria" w:hAnsi="Cambria" w:cs="Tahoma"/>
          <w:sz w:val="20"/>
          <w:szCs w:val="20"/>
        </w:rPr>
        <w:t>z późn. zm.).</w:t>
      </w:r>
    </w:p>
    <w:p w14:paraId="79665399" w14:textId="77777777" w:rsidR="00F705A3" w:rsidRPr="00780205" w:rsidRDefault="00F705A3" w:rsidP="00F705A3">
      <w:pPr>
        <w:keepLines/>
        <w:numPr>
          <w:ilvl w:val="0"/>
          <w:numId w:val="4"/>
        </w:numPr>
        <w:autoSpaceDE w:val="0"/>
        <w:spacing w:after="120"/>
        <w:jc w:val="both"/>
        <w:rPr>
          <w:rFonts w:ascii="Cambria" w:hAnsi="Cambria" w:cs="Tahoma"/>
          <w:bCs/>
          <w:sz w:val="20"/>
          <w:szCs w:val="20"/>
        </w:rPr>
      </w:pPr>
      <w:r w:rsidRPr="00780205">
        <w:rPr>
          <w:rFonts w:ascii="Cambria" w:hAnsi="Cambria" w:cs="Tahoma"/>
          <w:sz w:val="20"/>
          <w:szCs w:val="20"/>
        </w:rPr>
        <w:t>Integralne części niniejszej umowy stanowią oferta Wykonawcy</w:t>
      </w:r>
      <w:r w:rsidRPr="00780205">
        <w:rPr>
          <w:rFonts w:ascii="Cambria" w:hAnsi="Cambria" w:cs="Tahoma"/>
          <w:bCs/>
          <w:sz w:val="20"/>
          <w:szCs w:val="20"/>
        </w:rPr>
        <w:t xml:space="preserve"> i </w:t>
      </w:r>
      <w:r w:rsidR="00FD4EDE" w:rsidRPr="00780205">
        <w:rPr>
          <w:rFonts w:ascii="Cambria" w:hAnsi="Cambria" w:cs="Tahoma"/>
          <w:sz w:val="20"/>
          <w:szCs w:val="20"/>
        </w:rPr>
        <w:t xml:space="preserve">specyfikacja </w:t>
      </w:r>
      <w:r w:rsidRPr="00780205">
        <w:rPr>
          <w:rFonts w:ascii="Cambria" w:hAnsi="Cambria" w:cs="Tahoma"/>
          <w:sz w:val="20"/>
          <w:szCs w:val="20"/>
        </w:rPr>
        <w:t>warunków zamówienia.</w:t>
      </w:r>
    </w:p>
    <w:p w14:paraId="57723761" w14:textId="53C36904" w:rsidR="001623DE" w:rsidRPr="00780205" w:rsidRDefault="001623DE" w:rsidP="001623DE">
      <w:pPr>
        <w:keepLines/>
        <w:spacing w:after="120"/>
        <w:ind w:left="360"/>
        <w:jc w:val="center"/>
        <w:rPr>
          <w:rFonts w:ascii="Cambria" w:hAnsi="Cambria" w:cs="Tahoma"/>
          <w:b/>
          <w:bCs/>
          <w:sz w:val="20"/>
          <w:szCs w:val="20"/>
        </w:rPr>
      </w:pPr>
    </w:p>
    <w:p w14:paraId="65A20499" w14:textId="49D3A51D" w:rsidR="00F705A3" w:rsidRPr="00780205" w:rsidRDefault="006107C4" w:rsidP="00F705A3">
      <w:pPr>
        <w:keepLines/>
        <w:spacing w:after="120"/>
        <w:jc w:val="center"/>
        <w:rPr>
          <w:rFonts w:ascii="Cambria" w:hAnsi="Cambria" w:cs="Tahoma"/>
          <w:bCs/>
          <w:sz w:val="20"/>
          <w:szCs w:val="20"/>
        </w:rPr>
      </w:pPr>
      <w:r w:rsidRPr="00780205">
        <w:rPr>
          <w:rFonts w:ascii="Cambria" w:hAnsi="Cambria" w:cs="Tahoma"/>
          <w:b/>
          <w:bCs/>
          <w:sz w:val="20"/>
          <w:szCs w:val="20"/>
        </w:rPr>
        <w:t xml:space="preserve"> </w:t>
      </w:r>
      <w:r w:rsidR="00F705A3" w:rsidRPr="00780205">
        <w:rPr>
          <w:rFonts w:ascii="Cambria" w:hAnsi="Cambria" w:cs="Tahoma"/>
          <w:b/>
          <w:bCs/>
          <w:sz w:val="20"/>
          <w:szCs w:val="20"/>
        </w:rPr>
        <w:t>§ 1</w:t>
      </w:r>
      <w:r w:rsidR="001623DE" w:rsidRPr="00780205">
        <w:rPr>
          <w:rFonts w:ascii="Cambria" w:hAnsi="Cambria" w:cs="Tahoma"/>
          <w:b/>
          <w:bCs/>
          <w:sz w:val="20"/>
          <w:szCs w:val="20"/>
        </w:rPr>
        <w:t>3</w:t>
      </w:r>
    </w:p>
    <w:p w14:paraId="139750B4" w14:textId="77777777" w:rsidR="00F705A3" w:rsidRPr="00780205" w:rsidRDefault="00F705A3" w:rsidP="00F705A3">
      <w:pPr>
        <w:keepLines/>
        <w:jc w:val="both"/>
        <w:rPr>
          <w:rFonts w:ascii="Cambria" w:hAnsi="Cambria" w:cs="Tahoma"/>
          <w:sz w:val="20"/>
          <w:szCs w:val="20"/>
        </w:rPr>
      </w:pPr>
      <w:r w:rsidRPr="00780205">
        <w:rPr>
          <w:rFonts w:ascii="Cambria" w:hAnsi="Cambria" w:cs="Tahoma"/>
          <w:sz w:val="20"/>
          <w:szCs w:val="20"/>
        </w:rPr>
        <w:t>Umowa niniejsza sporządzona została w 2 jednobrzmiących egzemplarzach, po 1 egzemplarzu dla każdej ze stron.</w:t>
      </w:r>
    </w:p>
    <w:p w14:paraId="2EFFCB2E" w14:textId="77777777" w:rsidR="00F705A3" w:rsidRPr="00780205" w:rsidRDefault="00F705A3" w:rsidP="00F705A3">
      <w:pPr>
        <w:suppressAutoHyphens/>
        <w:ind w:left="360"/>
        <w:jc w:val="both"/>
        <w:rPr>
          <w:rFonts w:ascii="Cambria" w:hAnsi="Cambria" w:cs="Tahoma"/>
          <w:b/>
          <w:sz w:val="20"/>
          <w:szCs w:val="20"/>
        </w:rPr>
      </w:pPr>
    </w:p>
    <w:p w14:paraId="2622699F" w14:textId="77777777" w:rsidR="00F705A3" w:rsidRPr="00780205" w:rsidRDefault="00F705A3" w:rsidP="00F705A3">
      <w:pPr>
        <w:suppressAutoHyphens/>
        <w:ind w:left="360"/>
        <w:jc w:val="both"/>
        <w:rPr>
          <w:rFonts w:ascii="Cambria" w:hAnsi="Cambria" w:cs="Tahoma"/>
          <w:b/>
          <w:sz w:val="20"/>
          <w:szCs w:val="20"/>
        </w:rPr>
      </w:pPr>
    </w:p>
    <w:p w14:paraId="15A332AB" w14:textId="34A5BBFF" w:rsidR="00A93970" w:rsidRPr="007D12CB" w:rsidRDefault="00F705A3" w:rsidP="0013065E">
      <w:pPr>
        <w:keepLines/>
        <w:autoSpaceDE w:val="0"/>
        <w:ind w:right="25"/>
        <w:jc w:val="center"/>
        <w:rPr>
          <w:rFonts w:ascii="Cambria" w:hAnsi="Cambria" w:cs="Tahoma"/>
          <w:bCs/>
          <w:sz w:val="20"/>
          <w:szCs w:val="20"/>
        </w:rPr>
      </w:pPr>
      <w:r w:rsidRPr="00780205">
        <w:rPr>
          <w:rFonts w:ascii="Cambria" w:hAnsi="Cambria" w:cs="Tahoma"/>
          <w:b/>
          <w:sz w:val="20"/>
          <w:szCs w:val="20"/>
        </w:rPr>
        <w:t>ZAMAWIAJĄCY</w:t>
      </w:r>
      <w:r w:rsidRPr="00780205">
        <w:rPr>
          <w:rFonts w:ascii="Cambria" w:hAnsi="Cambria" w:cs="Tahoma"/>
          <w:b/>
          <w:sz w:val="20"/>
          <w:szCs w:val="20"/>
        </w:rPr>
        <w:tab/>
      </w:r>
      <w:r w:rsidRPr="00780205">
        <w:rPr>
          <w:rFonts w:ascii="Cambria" w:hAnsi="Cambria" w:cs="Tahoma"/>
          <w:b/>
          <w:sz w:val="20"/>
          <w:szCs w:val="20"/>
        </w:rPr>
        <w:tab/>
      </w:r>
      <w:r w:rsidRPr="00780205">
        <w:rPr>
          <w:rFonts w:ascii="Cambria" w:hAnsi="Cambria" w:cs="Tahoma"/>
          <w:b/>
          <w:sz w:val="20"/>
          <w:szCs w:val="20"/>
        </w:rPr>
        <w:tab/>
      </w:r>
      <w:r w:rsidRPr="00780205">
        <w:rPr>
          <w:rFonts w:ascii="Cambria" w:hAnsi="Cambria" w:cs="Tahoma"/>
          <w:b/>
          <w:sz w:val="20"/>
          <w:szCs w:val="20"/>
        </w:rPr>
        <w:tab/>
      </w:r>
      <w:r w:rsidRPr="00780205">
        <w:rPr>
          <w:rFonts w:ascii="Cambria" w:hAnsi="Cambria" w:cs="Tahoma"/>
          <w:b/>
          <w:sz w:val="20"/>
          <w:szCs w:val="20"/>
        </w:rPr>
        <w:tab/>
      </w:r>
      <w:r w:rsidRPr="00780205">
        <w:rPr>
          <w:rFonts w:ascii="Cambria" w:hAnsi="Cambria" w:cs="Tahoma"/>
          <w:b/>
          <w:sz w:val="20"/>
          <w:szCs w:val="20"/>
        </w:rPr>
        <w:tab/>
      </w:r>
      <w:r w:rsidRPr="00780205">
        <w:rPr>
          <w:rFonts w:ascii="Cambria" w:hAnsi="Cambria" w:cs="Tahoma"/>
          <w:b/>
          <w:sz w:val="20"/>
          <w:szCs w:val="20"/>
        </w:rPr>
        <w:tab/>
      </w:r>
      <w:r w:rsidRPr="00780205">
        <w:rPr>
          <w:rFonts w:ascii="Cambria" w:hAnsi="Cambria" w:cs="Tahoma"/>
          <w:b/>
          <w:sz w:val="20"/>
          <w:szCs w:val="20"/>
        </w:rPr>
        <w:tab/>
        <w:t>WYKONAWCA</w:t>
      </w:r>
    </w:p>
    <w:sectPr w:rsidR="00A93970" w:rsidRPr="007D12CB" w:rsidSect="00DD2391">
      <w:headerReference w:type="default" r:id="rId7"/>
      <w:footerReference w:type="default" r:id="rId8"/>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F0DE1" w14:textId="77777777" w:rsidR="000744F2" w:rsidRDefault="000744F2" w:rsidP="003D7CD1">
      <w:r>
        <w:separator/>
      </w:r>
    </w:p>
  </w:endnote>
  <w:endnote w:type="continuationSeparator" w:id="0">
    <w:p w14:paraId="05E62BEF" w14:textId="77777777" w:rsidR="000744F2" w:rsidRDefault="000744F2" w:rsidP="003D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2320" w14:textId="77777777" w:rsidR="002B326B" w:rsidRPr="00763A4D" w:rsidRDefault="002B326B" w:rsidP="003D7CD1">
    <w:pPr>
      <w:pStyle w:val="Stopka"/>
      <w:jc w:val="right"/>
      <w:rPr>
        <w:rFonts w:ascii="Cambria" w:hAnsi="Cambria"/>
        <w:sz w:val="18"/>
        <w:szCs w:val="18"/>
      </w:rPr>
    </w:pPr>
    <w:r w:rsidRPr="00763A4D">
      <w:rPr>
        <w:rFonts w:ascii="Cambria" w:hAnsi="Cambria"/>
        <w:sz w:val="18"/>
        <w:szCs w:val="18"/>
      </w:rPr>
      <w:tab/>
    </w:r>
  </w:p>
  <w:p w14:paraId="3AFE477C" w14:textId="77777777" w:rsidR="002B326B" w:rsidRDefault="002B32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A5FD6" w14:textId="77777777" w:rsidR="000744F2" w:rsidRDefault="000744F2" w:rsidP="003D7CD1">
      <w:r>
        <w:separator/>
      </w:r>
    </w:p>
  </w:footnote>
  <w:footnote w:type="continuationSeparator" w:id="0">
    <w:p w14:paraId="6CC8C3A1" w14:textId="77777777" w:rsidR="000744F2" w:rsidRDefault="000744F2" w:rsidP="003D7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EB2C" w14:textId="48B4B064" w:rsidR="000F30A0" w:rsidRDefault="0066130A">
    <w:pPr>
      <w:pStyle w:val="Nagwek"/>
      <w:rPr>
        <w:rFonts w:ascii="Cambria" w:hAnsi="Cambria"/>
        <w:b/>
        <w:bCs/>
        <w:color w:val="000000"/>
        <w:sz w:val="20"/>
        <w:szCs w:val="20"/>
      </w:rPr>
    </w:pPr>
    <w:bookmarkStart w:id="8" w:name="_Hlk89077249"/>
    <w:r w:rsidRPr="004A1BE2">
      <w:rPr>
        <w:rFonts w:ascii="Cambria" w:hAnsi="Cambria" w:cs="Calibri"/>
        <w:b/>
        <w:color w:val="000000"/>
        <w:sz w:val="20"/>
        <w:szCs w:val="20"/>
      </w:rPr>
      <w:t xml:space="preserve">Nr referencyjny: </w:t>
    </w:r>
    <w:bookmarkEnd w:id="8"/>
    <w:r w:rsidR="00D03069">
      <w:rPr>
        <w:rFonts w:ascii="Cambria" w:hAnsi="Cambria"/>
        <w:b/>
        <w:bCs/>
        <w:color w:val="000000"/>
        <w:sz w:val="20"/>
        <w:szCs w:val="20"/>
      </w:rPr>
      <w:t>1</w:t>
    </w:r>
    <w:r w:rsidRPr="004A1BE2">
      <w:rPr>
        <w:rFonts w:ascii="Cambria" w:hAnsi="Cambria"/>
        <w:b/>
        <w:bCs/>
        <w:color w:val="000000"/>
        <w:sz w:val="20"/>
        <w:szCs w:val="20"/>
      </w:rPr>
      <w:t>/202</w:t>
    </w:r>
    <w:r w:rsidR="00D03069">
      <w:rPr>
        <w:rFonts w:ascii="Cambria" w:hAnsi="Cambria"/>
        <w:b/>
        <w:bCs/>
        <w:color w:val="000000"/>
        <w:sz w:val="20"/>
        <w:szCs w:val="20"/>
      </w:rPr>
      <w:t>3</w:t>
    </w:r>
  </w:p>
  <w:p w14:paraId="1B8FD698" w14:textId="66FE66A5" w:rsidR="0066130A" w:rsidRPr="0066130A" w:rsidRDefault="0066130A" w:rsidP="0066130A">
    <w:pPr>
      <w:pStyle w:val="Nagwek"/>
      <w:jc w:val="right"/>
      <w:rPr>
        <w:rFonts w:ascii="Cambria" w:hAnsi="Cambria"/>
        <w:b/>
        <w:sz w:val="20"/>
        <w:szCs w:val="20"/>
      </w:rPr>
    </w:pPr>
    <w:r>
      <w:rPr>
        <w:rFonts w:ascii="Cambria" w:hAnsi="Cambria"/>
        <w:b/>
        <w:bCs/>
        <w:color w:val="000000"/>
        <w:sz w:val="20"/>
        <w:szCs w:val="20"/>
      </w:rPr>
      <w:t xml:space="preserve">Załącznik nr </w:t>
    </w:r>
    <w:r w:rsidR="006107C4">
      <w:rPr>
        <w:rFonts w:ascii="Cambria" w:hAnsi="Cambria"/>
        <w:b/>
        <w:bCs/>
        <w:color w:val="000000"/>
        <w:sz w:val="20"/>
        <w:szCs w:val="20"/>
      </w:rPr>
      <w:t>1</w:t>
    </w:r>
    <w:r w:rsidR="00342794">
      <w:rPr>
        <w:rFonts w:ascii="Cambria" w:hAnsi="Cambria"/>
        <w:b/>
        <w:bCs/>
        <w:color w:val="000000"/>
        <w:sz w:val="20"/>
        <w:szCs w:val="20"/>
      </w:rPr>
      <w:t>a</w:t>
    </w:r>
    <w:r>
      <w:rPr>
        <w:rFonts w:ascii="Cambria" w:hAnsi="Cambria"/>
        <w:b/>
        <w:bCs/>
        <w:color w:val="000000"/>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C34BB"/>
    <w:multiLevelType w:val="hybridMultilevel"/>
    <w:tmpl w:val="3DB229D6"/>
    <w:lvl w:ilvl="0" w:tplc="664E21A4">
      <w:start w:val="1"/>
      <w:numFmt w:val="decimal"/>
      <w:lvlText w:val="%1."/>
      <w:lvlJc w:val="left"/>
      <w:pPr>
        <w:tabs>
          <w:tab w:val="num" w:pos="136"/>
        </w:tabs>
        <w:ind w:left="136" w:hanging="360"/>
      </w:pPr>
      <w:rPr>
        <w:rFonts w:asciiTheme="majorHAnsi" w:hAnsiTheme="majorHAnsi" w:hint="default"/>
        <w:sz w:val="20"/>
        <w:szCs w:val="20"/>
      </w:rPr>
    </w:lvl>
    <w:lvl w:ilvl="1" w:tplc="FFFFFFFF">
      <w:start w:val="1"/>
      <w:numFmt w:val="decimal"/>
      <w:lvlText w:val="%2."/>
      <w:lvlJc w:val="left"/>
      <w:pPr>
        <w:tabs>
          <w:tab w:val="num" w:pos="856"/>
        </w:tabs>
        <w:ind w:left="856" w:hanging="360"/>
      </w:pPr>
      <w:rPr>
        <w:rFonts w:hint="default"/>
      </w:rPr>
    </w:lvl>
    <w:lvl w:ilvl="2" w:tplc="FFFFFFFF" w:tentative="1">
      <w:start w:val="1"/>
      <w:numFmt w:val="lowerRoman"/>
      <w:lvlText w:val="%3."/>
      <w:lvlJc w:val="right"/>
      <w:pPr>
        <w:tabs>
          <w:tab w:val="num" w:pos="1576"/>
        </w:tabs>
        <w:ind w:left="1576" w:hanging="180"/>
      </w:pPr>
    </w:lvl>
    <w:lvl w:ilvl="3" w:tplc="FFFFFFFF" w:tentative="1">
      <w:start w:val="1"/>
      <w:numFmt w:val="decimal"/>
      <w:lvlText w:val="%4."/>
      <w:lvlJc w:val="left"/>
      <w:pPr>
        <w:tabs>
          <w:tab w:val="num" w:pos="2296"/>
        </w:tabs>
        <w:ind w:left="2296" w:hanging="360"/>
      </w:pPr>
    </w:lvl>
    <w:lvl w:ilvl="4" w:tplc="FFFFFFFF" w:tentative="1">
      <w:start w:val="1"/>
      <w:numFmt w:val="lowerLetter"/>
      <w:lvlText w:val="%5."/>
      <w:lvlJc w:val="left"/>
      <w:pPr>
        <w:tabs>
          <w:tab w:val="num" w:pos="3016"/>
        </w:tabs>
        <w:ind w:left="3016" w:hanging="360"/>
      </w:pPr>
    </w:lvl>
    <w:lvl w:ilvl="5" w:tplc="FFFFFFFF" w:tentative="1">
      <w:start w:val="1"/>
      <w:numFmt w:val="lowerRoman"/>
      <w:lvlText w:val="%6."/>
      <w:lvlJc w:val="right"/>
      <w:pPr>
        <w:tabs>
          <w:tab w:val="num" w:pos="3736"/>
        </w:tabs>
        <w:ind w:left="3736" w:hanging="180"/>
      </w:pPr>
    </w:lvl>
    <w:lvl w:ilvl="6" w:tplc="FFFFFFFF" w:tentative="1">
      <w:start w:val="1"/>
      <w:numFmt w:val="decimal"/>
      <w:lvlText w:val="%7."/>
      <w:lvlJc w:val="left"/>
      <w:pPr>
        <w:tabs>
          <w:tab w:val="num" w:pos="4456"/>
        </w:tabs>
        <w:ind w:left="4456" w:hanging="360"/>
      </w:pPr>
    </w:lvl>
    <w:lvl w:ilvl="7" w:tplc="FFFFFFFF" w:tentative="1">
      <w:start w:val="1"/>
      <w:numFmt w:val="lowerLetter"/>
      <w:lvlText w:val="%8."/>
      <w:lvlJc w:val="left"/>
      <w:pPr>
        <w:tabs>
          <w:tab w:val="num" w:pos="5176"/>
        </w:tabs>
        <w:ind w:left="5176" w:hanging="360"/>
      </w:pPr>
    </w:lvl>
    <w:lvl w:ilvl="8" w:tplc="FFFFFFFF" w:tentative="1">
      <w:start w:val="1"/>
      <w:numFmt w:val="lowerRoman"/>
      <w:lvlText w:val="%9."/>
      <w:lvlJc w:val="right"/>
      <w:pPr>
        <w:tabs>
          <w:tab w:val="num" w:pos="5896"/>
        </w:tabs>
        <w:ind w:left="5896" w:hanging="180"/>
      </w:pPr>
    </w:lvl>
  </w:abstractNum>
  <w:abstractNum w:abstractNumId="3" w15:restartNumberingAfterBreak="0">
    <w:nsid w:val="06CB43AE"/>
    <w:multiLevelType w:val="hybridMultilevel"/>
    <w:tmpl w:val="DD406DBA"/>
    <w:lvl w:ilvl="0" w:tplc="055C00F6">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 w15:restartNumberingAfterBreak="0">
    <w:nsid w:val="092A48B2"/>
    <w:multiLevelType w:val="hybridMultilevel"/>
    <w:tmpl w:val="0F940632"/>
    <w:lvl w:ilvl="0" w:tplc="BBB0BEB8">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85978"/>
    <w:multiLevelType w:val="hybridMultilevel"/>
    <w:tmpl w:val="BB9CC31C"/>
    <w:lvl w:ilvl="0" w:tplc="85463DFC">
      <w:start w:val="1"/>
      <w:numFmt w:val="decimal"/>
      <w:lvlText w:val="%1."/>
      <w:lvlJc w:val="left"/>
      <w:pPr>
        <w:tabs>
          <w:tab w:val="num" w:pos="136"/>
        </w:tabs>
        <w:ind w:left="136" w:hanging="360"/>
      </w:pPr>
      <w:rPr>
        <w:rFonts w:hint="default"/>
        <w:sz w:val="20"/>
        <w:szCs w:val="20"/>
      </w:rPr>
    </w:lvl>
    <w:lvl w:ilvl="1" w:tplc="86A4E3AC">
      <w:start w:val="1"/>
      <w:numFmt w:val="decimal"/>
      <w:lvlText w:val="%2."/>
      <w:lvlJc w:val="left"/>
      <w:pPr>
        <w:tabs>
          <w:tab w:val="num" w:pos="856"/>
        </w:tabs>
        <w:ind w:left="856" w:hanging="360"/>
      </w:pPr>
      <w:rPr>
        <w:rFonts w:hint="default"/>
      </w:rPr>
    </w:lvl>
    <w:lvl w:ilvl="2" w:tplc="0415001B" w:tentative="1">
      <w:start w:val="1"/>
      <w:numFmt w:val="lowerRoman"/>
      <w:lvlText w:val="%3."/>
      <w:lvlJc w:val="right"/>
      <w:pPr>
        <w:tabs>
          <w:tab w:val="num" w:pos="1576"/>
        </w:tabs>
        <w:ind w:left="1576" w:hanging="180"/>
      </w:pPr>
    </w:lvl>
    <w:lvl w:ilvl="3" w:tplc="0415000F" w:tentative="1">
      <w:start w:val="1"/>
      <w:numFmt w:val="decimal"/>
      <w:lvlText w:val="%4."/>
      <w:lvlJc w:val="left"/>
      <w:pPr>
        <w:tabs>
          <w:tab w:val="num" w:pos="2296"/>
        </w:tabs>
        <w:ind w:left="2296" w:hanging="360"/>
      </w:pPr>
    </w:lvl>
    <w:lvl w:ilvl="4" w:tplc="04150019" w:tentative="1">
      <w:start w:val="1"/>
      <w:numFmt w:val="lowerLetter"/>
      <w:lvlText w:val="%5."/>
      <w:lvlJc w:val="left"/>
      <w:pPr>
        <w:tabs>
          <w:tab w:val="num" w:pos="3016"/>
        </w:tabs>
        <w:ind w:left="3016" w:hanging="360"/>
      </w:pPr>
    </w:lvl>
    <w:lvl w:ilvl="5" w:tplc="0415001B" w:tentative="1">
      <w:start w:val="1"/>
      <w:numFmt w:val="lowerRoman"/>
      <w:lvlText w:val="%6."/>
      <w:lvlJc w:val="right"/>
      <w:pPr>
        <w:tabs>
          <w:tab w:val="num" w:pos="3736"/>
        </w:tabs>
        <w:ind w:left="3736" w:hanging="180"/>
      </w:pPr>
    </w:lvl>
    <w:lvl w:ilvl="6" w:tplc="0415000F" w:tentative="1">
      <w:start w:val="1"/>
      <w:numFmt w:val="decimal"/>
      <w:lvlText w:val="%7."/>
      <w:lvlJc w:val="left"/>
      <w:pPr>
        <w:tabs>
          <w:tab w:val="num" w:pos="4456"/>
        </w:tabs>
        <w:ind w:left="4456" w:hanging="360"/>
      </w:pPr>
    </w:lvl>
    <w:lvl w:ilvl="7" w:tplc="04150019" w:tentative="1">
      <w:start w:val="1"/>
      <w:numFmt w:val="lowerLetter"/>
      <w:lvlText w:val="%8."/>
      <w:lvlJc w:val="left"/>
      <w:pPr>
        <w:tabs>
          <w:tab w:val="num" w:pos="5176"/>
        </w:tabs>
        <w:ind w:left="5176" w:hanging="360"/>
      </w:pPr>
    </w:lvl>
    <w:lvl w:ilvl="8" w:tplc="0415001B" w:tentative="1">
      <w:start w:val="1"/>
      <w:numFmt w:val="lowerRoman"/>
      <w:lvlText w:val="%9."/>
      <w:lvlJc w:val="right"/>
      <w:pPr>
        <w:tabs>
          <w:tab w:val="num" w:pos="5896"/>
        </w:tabs>
        <w:ind w:left="5896" w:hanging="180"/>
      </w:pPr>
    </w:lvl>
  </w:abstractNum>
  <w:abstractNum w:abstractNumId="6" w15:restartNumberingAfterBreak="0">
    <w:nsid w:val="0ECF4A95"/>
    <w:multiLevelType w:val="hybridMultilevel"/>
    <w:tmpl w:val="241A5D06"/>
    <w:lvl w:ilvl="0" w:tplc="60F86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776BB"/>
    <w:multiLevelType w:val="hybridMultilevel"/>
    <w:tmpl w:val="02F6F3B8"/>
    <w:lvl w:ilvl="0" w:tplc="EDE8A0A0">
      <w:start w:val="1"/>
      <w:numFmt w:val="decimal"/>
      <w:lvlText w:val="%1)"/>
      <w:lvlJc w:val="left"/>
      <w:pPr>
        <w:tabs>
          <w:tab w:val="num" w:pos="720"/>
        </w:tabs>
        <w:ind w:left="720" w:hanging="360"/>
      </w:pPr>
      <w:rPr>
        <w:rFonts w:hint="default"/>
      </w:rPr>
    </w:lvl>
    <w:lvl w:ilvl="1" w:tplc="478AC7E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F57A9F"/>
    <w:multiLevelType w:val="hybridMultilevel"/>
    <w:tmpl w:val="EC483CC4"/>
    <w:lvl w:ilvl="0" w:tplc="408484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8E96A17"/>
    <w:multiLevelType w:val="hybridMultilevel"/>
    <w:tmpl w:val="9D183E42"/>
    <w:lvl w:ilvl="0" w:tplc="86A4E3AC">
      <w:start w:val="1"/>
      <w:numFmt w:val="decimal"/>
      <w:lvlText w:val="%1."/>
      <w:lvlJc w:val="left"/>
      <w:pPr>
        <w:tabs>
          <w:tab w:val="num" w:pos="136"/>
        </w:tabs>
        <w:ind w:left="136"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 w15:restartNumberingAfterBreak="0">
    <w:nsid w:val="1D34052B"/>
    <w:multiLevelType w:val="hybridMultilevel"/>
    <w:tmpl w:val="4F7A6D78"/>
    <w:lvl w:ilvl="0" w:tplc="569AE8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1261D"/>
    <w:multiLevelType w:val="hybridMultilevel"/>
    <w:tmpl w:val="D848D416"/>
    <w:lvl w:ilvl="0" w:tplc="23443F3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681B1D"/>
    <w:multiLevelType w:val="hybridMultilevel"/>
    <w:tmpl w:val="D034D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1A4737"/>
    <w:multiLevelType w:val="hybridMultilevel"/>
    <w:tmpl w:val="C1FC7DBC"/>
    <w:lvl w:ilvl="0" w:tplc="0AD04146">
      <w:start w:val="1"/>
      <w:numFmt w:val="decimal"/>
      <w:lvlText w:val="%1."/>
      <w:lvlJc w:val="left"/>
      <w:pPr>
        <w:ind w:left="720" w:hanging="360"/>
      </w:pPr>
      <w:rPr>
        <w:rFonts w:ascii="Cambria" w:hAnsi="Cambri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E0FDC"/>
    <w:multiLevelType w:val="hybridMultilevel"/>
    <w:tmpl w:val="211CA4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0BD073D"/>
    <w:multiLevelType w:val="hybridMultilevel"/>
    <w:tmpl w:val="5AF4D05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F3456D"/>
    <w:multiLevelType w:val="hybridMultilevel"/>
    <w:tmpl w:val="FAC63864"/>
    <w:lvl w:ilvl="0" w:tplc="B284268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C3E6309"/>
    <w:multiLevelType w:val="hybridMultilevel"/>
    <w:tmpl w:val="1EA87E12"/>
    <w:lvl w:ilvl="0" w:tplc="9E9E9EA8">
      <w:start w:val="6"/>
      <w:numFmt w:val="decimal"/>
      <w:lvlText w:val="%1."/>
      <w:lvlJc w:val="left"/>
      <w:pPr>
        <w:tabs>
          <w:tab w:val="num" w:pos="136"/>
        </w:tabs>
        <w:ind w:left="1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4D69D5"/>
    <w:multiLevelType w:val="hybridMultilevel"/>
    <w:tmpl w:val="A19428E2"/>
    <w:lvl w:ilvl="0" w:tplc="E37CA622">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D34138"/>
    <w:multiLevelType w:val="hybridMultilevel"/>
    <w:tmpl w:val="0D248C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4553529"/>
    <w:multiLevelType w:val="multilevel"/>
    <w:tmpl w:val="DE306ECC"/>
    <w:lvl w:ilvl="0">
      <w:start w:val="1"/>
      <w:numFmt w:val="decimal"/>
      <w:lvlText w:val="%1."/>
      <w:lvlJc w:val="left"/>
      <w:rPr>
        <w:rFonts w:ascii="Cambria" w:eastAsia="Calibri" w:hAnsi="Cambria" w:cs="Calibri" w:hint="default"/>
        <w:b w:val="0"/>
        <w:bCs w:val="0"/>
        <w:i w:val="0"/>
        <w:iCs w:val="0"/>
        <w:smallCaps w:val="0"/>
        <w:strike w:val="0"/>
        <w:color w:val="000000"/>
        <w:spacing w:val="0"/>
        <w:w w:val="100"/>
        <w:position w:val="0"/>
        <w:sz w:val="20"/>
        <w:szCs w:val="20"/>
        <w:u w:val="none"/>
        <w:lang w:val="pl-PL" w:eastAsia="pl-PL" w:bidi="pl-PL"/>
      </w:rPr>
    </w:lvl>
    <w:lvl w:ilvl="1">
      <w:start w:val="1"/>
      <w:numFmt w:val="bullet"/>
      <w:lvlText w:val="−"/>
      <w:lvlJc w:val="left"/>
      <w:rPr>
        <w:rFonts w:ascii="Times New Roman" w:hAnsi="Times New Roman" w:cs="Times New Roman" w:hint="default"/>
        <w:color w:val="auto"/>
        <w:kern w:val="1"/>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494236"/>
    <w:multiLevelType w:val="hybridMultilevel"/>
    <w:tmpl w:val="CB2E3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540576"/>
    <w:multiLevelType w:val="hybridMultilevel"/>
    <w:tmpl w:val="108C10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C87228"/>
    <w:multiLevelType w:val="hybridMultilevel"/>
    <w:tmpl w:val="DD406DBA"/>
    <w:lvl w:ilvl="0" w:tplc="055C00F6">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6" w15:restartNumberingAfterBreak="0">
    <w:nsid w:val="57CE4F5C"/>
    <w:multiLevelType w:val="hybridMultilevel"/>
    <w:tmpl w:val="9B1857D2"/>
    <w:lvl w:ilvl="0" w:tplc="4606D908">
      <w:start w:val="2"/>
      <w:numFmt w:val="decimal"/>
      <w:lvlText w:val="%1."/>
      <w:lvlJc w:val="left"/>
      <w:pPr>
        <w:ind w:left="1429"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FF540D"/>
    <w:multiLevelType w:val="hybridMultilevel"/>
    <w:tmpl w:val="81FE6BDC"/>
    <w:lvl w:ilvl="0" w:tplc="069ABA0A">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611D50F6"/>
    <w:multiLevelType w:val="hybridMultilevel"/>
    <w:tmpl w:val="46FA3572"/>
    <w:lvl w:ilvl="0" w:tplc="86A4E3A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944"/>
        </w:tabs>
        <w:ind w:left="944" w:hanging="360"/>
      </w:pPr>
    </w:lvl>
    <w:lvl w:ilvl="2" w:tplc="0415001B" w:tentative="1">
      <w:start w:val="1"/>
      <w:numFmt w:val="lowerRoman"/>
      <w:lvlText w:val="%3."/>
      <w:lvlJc w:val="right"/>
      <w:pPr>
        <w:tabs>
          <w:tab w:val="num" w:pos="1664"/>
        </w:tabs>
        <w:ind w:left="1664" w:hanging="180"/>
      </w:pPr>
    </w:lvl>
    <w:lvl w:ilvl="3" w:tplc="0415000F" w:tentative="1">
      <w:start w:val="1"/>
      <w:numFmt w:val="decimal"/>
      <w:lvlText w:val="%4."/>
      <w:lvlJc w:val="left"/>
      <w:pPr>
        <w:tabs>
          <w:tab w:val="num" w:pos="2384"/>
        </w:tabs>
        <w:ind w:left="2384" w:hanging="360"/>
      </w:pPr>
    </w:lvl>
    <w:lvl w:ilvl="4" w:tplc="04150019" w:tentative="1">
      <w:start w:val="1"/>
      <w:numFmt w:val="lowerLetter"/>
      <w:lvlText w:val="%5."/>
      <w:lvlJc w:val="left"/>
      <w:pPr>
        <w:tabs>
          <w:tab w:val="num" w:pos="3104"/>
        </w:tabs>
        <w:ind w:left="3104" w:hanging="360"/>
      </w:pPr>
    </w:lvl>
    <w:lvl w:ilvl="5" w:tplc="0415001B" w:tentative="1">
      <w:start w:val="1"/>
      <w:numFmt w:val="lowerRoman"/>
      <w:lvlText w:val="%6."/>
      <w:lvlJc w:val="right"/>
      <w:pPr>
        <w:tabs>
          <w:tab w:val="num" w:pos="3824"/>
        </w:tabs>
        <w:ind w:left="3824" w:hanging="180"/>
      </w:pPr>
    </w:lvl>
    <w:lvl w:ilvl="6" w:tplc="0415000F" w:tentative="1">
      <w:start w:val="1"/>
      <w:numFmt w:val="decimal"/>
      <w:lvlText w:val="%7."/>
      <w:lvlJc w:val="left"/>
      <w:pPr>
        <w:tabs>
          <w:tab w:val="num" w:pos="4544"/>
        </w:tabs>
        <w:ind w:left="4544" w:hanging="360"/>
      </w:pPr>
    </w:lvl>
    <w:lvl w:ilvl="7" w:tplc="04150019" w:tentative="1">
      <w:start w:val="1"/>
      <w:numFmt w:val="lowerLetter"/>
      <w:lvlText w:val="%8."/>
      <w:lvlJc w:val="left"/>
      <w:pPr>
        <w:tabs>
          <w:tab w:val="num" w:pos="5264"/>
        </w:tabs>
        <w:ind w:left="5264" w:hanging="360"/>
      </w:pPr>
    </w:lvl>
    <w:lvl w:ilvl="8" w:tplc="0415001B" w:tentative="1">
      <w:start w:val="1"/>
      <w:numFmt w:val="lowerRoman"/>
      <w:lvlText w:val="%9."/>
      <w:lvlJc w:val="right"/>
      <w:pPr>
        <w:tabs>
          <w:tab w:val="num" w:pos="5984"/>
        </w:tabs>
        <w:ind w:left="5984" w:hanging="180"/>
      </w:pPr>
    </w:lvl>
  </w:abstractNum>
  <w:abstractNum w:abstractNumId="29" w15:restartNumberingAfterBreak="0">
    <w:nsid w:val="66A7686C"/>
    <w:multiLevelType w:val="hybridMultilevel"/>
    <w:tmpl w:val="4F445C14"/>
    <w:lvl w:ilvl="0" w:tplc="ED7A0118">
      <w:start w:val="1"/>
      <w:numFmt w:val="decimal"/>
      <w:lvlText w:val="%1."/>
      <w:lvlJc w:val="left"/>
      <w:pPr>
        <w:tabs>
          <w:tab w:val="num" w:pos="720"/>
        </w:tabs>
        <w:ind w:left="720" w:hanging="360"/>
      </w:pPr>
      <w:rPr>
        <w:rFonts w:hint="default"/>
        <w:strike w:val="0"/>
      </w:rPr>
    </w:lvl>
    <w:lvl w:ilvl="1" w:tplc="E812A5F0">
      <w:start w:val="1"/>
      <w:numFmt w:val="decimal"/>
      <w:lvlText w:val="%2)"/>
      <w:lvlJc w:val="left"/>
      <w:pPr>
        <w:tabs>
          <w:tab w:val="num" w:pos="1793"/>
        </w:tabs>
        <w:ind w:left="1793" w:hanging="375"/>
      </w:pPr>
      <w:rPr>
        <w:rFonts w:ascii="Cambria" w:eastAsia="Times New Roman" w:hAnsi="Cambria" w:cs="Times New Roman" w:hint="default"/>
      </w:rPr>
    </w:lvl>
    <w:lvl w:ilvl="2" w:tplc="9E663322">
      <w:start w:val="1"/>
      <w:numFmt w:val="decimal"/>
      <w:lvlText w:val="%3."/>
      <w:lvlJc w:val="left"/>
      <w:pPr>
        <w:tabs>
          <w:tab w:val="num" w:pos="2340"/>
        </w:tabs>
        <w:ind w:left="2340" w:hanging="360"/>
      </w:pPr>
      <w:rPr>
        <w:rFonts w:hint="default"/>
      </w:rPr>
    </w:lvl>
    <w:lvl w:ilvl="3" w:tplc="CB0629BE" w:tentative="1">
      <w:start w:val="1"/>
      <w:numFmt w:val="decimal"/>
      <w:lvlText w:val="%4."/>
      <w:lvlJc w:val="left"/>
      <w:pPr>
        <w:tabs>
          <w:tab w:val="num" w:pos="2880"/>
        </w:tabs>
        <w:ind w:left="2880" w:hanging="360"/>
      </w:pPr>
    </w:lvl>
    <w:lvl w:ilvl="4" w:tplc="0F7E9880"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B8938CA"/>
    <w:multiLevelType w:val="hybridMultilevel"/>
    <w:tmpl w:val="A4D2A9FC"/>
    <w:lvl w:ilvl="0" w:tplc="F77ABFC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C46A2B"/>
    <w:multiLevelType w:val="hybridMultilevel"/>
    <w:tmpl w:val="A1224202"/>
    <w:lvl w:ilvl="0" w:tplc="32C2B28A">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774837"/>
    <w:multiLevelType w:val="hybridMultilevel"/>
    <w:tmpl w:val="B75CF1E8"/>
    <w:lvl w:ilvl="0" w:tplc="C0AAD1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9"/>
  </w:num>
  <w:num w:numId="3">
    <w:abstractNumId w:val="5"/>
  </w:num>
  <w:num w:numId="4">
    <w:abstractNumId w:val="8"/>
  </w:num>
  <w:num w:numId="5">
    <w:abstractNumId w:val="7"/>
  </w:num>
  <w:num w:numId="6">
    <w:abstractNumId w:val="10"/>
  </w:num>
  <w:num w:numId="7">
    <w:abstractNumId w:val="28"/>
  </w:num>
  <w:num w:numId="8">
    <w:abstractNumId w:val="3"/>
  </w:num>
  <w:num w:numId="9">
    <w:abstractNumId w:val="16"/>
  </w:num>
  <w:num w:numId="10">
    <w:abstractNumId w:val="17"/>
  </w:num>
  <w:num w:numId="11">
    <w:abstractNumId w:val="13"/>
  </w:num>
  <w:num w:numId="12">
    <w:abstractNumId w:val="25"/>
  </w:num>
  <w:num w:numId="13">
    <w:abstractNumId w:val="1"/>
  </w:num>
  <w:num w:numId="14">
    <w:abstractNumId w:val="12"/>
  </w:num>
  <w:num w:numId="15">
    <w:abstractNumId w:val="21"/>
  </w:num>
  <w:num w:numId="16">
    <w:abstractNumId w:val="20"/>
  </w:num>
  <w:num w:numId="17">
    <w:abstractNumId w:val="6"/>
  </w:num>
  <w:num w:numId="18">
    <w:abstractNumId w:val="30"/>
  </w:num>
  <w:num w:numId="19">
    <w:abstractNumId w:val="24"/>
  </w:num>
  <w:num w:numId="20">
    <w:abstractNumId w:val="0"/>
  </w:num>
  <w:num w:numId="21">
    <w:abstractNumId w:val="9"/>
  </w:num>
  <w:num w:numId="22">
    <w:abstractNumId w:val="15"/>
  </w:num>
  <w:num w:numId="23">
    <w:abstractNumId w:val="32"/>
  </w:num>
  <w:num w:numId="24">
    <w:abstractNumId w:val="26"/>
  </w:num>
  <w:num w:numId="25">
    <w:abstractNumId w:val="22"/>
  </w:num>
  <w:num w:numId="26">
    <w:abstractNumId w:val="18"/>
  </w:num>
  <w:num w:numId="27">
    <w:abstractNumId w:val="19"/>
  </w:num>
  <w:num w:numId="28">
    <w:abstractNumId w:val="11"/>
  </w:num>
  <w:num w:numId="29">
    <w:abstractNumId w:val="2"/>
  </w:num>
  <w:num w:numId="30">
    <w:abstractNumId w:val="27"/>
  </w:num>
  <w:num w:numId="31">
    <w:abstractNumId w:val="14"/>
  </w:num>
  <w:num w:numId="32">
    <w:abstractNumId w:val="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70"/>
    <w:rsid w:val="000744F2"/>
    <w:rsid w:val="00077AF3"/>
    <w:rsid w:val="00086D96"/>
    <w:rsid w:val="000B49A6"/>
    <w:rsid w:val="000F30A0"/>
    <w:rsid w:val="000F706B"/>
    <w:rsid w:val="001055B8"/>
    <w:rsid w:val="0013065E"/>
    <w:rsid w:val="00141010"/>
    <w:rsid w:val="001623DE"/>
    <w:rsid w:val="0017719B"/>
    <w:rsid w:val="001A34DC"/>
    <w:rsid w:val="001A3E72"/>
    <w:rsid w:val="001C2001"/>
    <w:rsid w:val="001D0D94"/>
    <w:rsid w:val="001E6C2B"/>
    <w:rsid w:val="001F28B1"/>
    <w:rsid w:val="00207AA2"/>
    <w:rsid w:val="00212B0F"/>
    <w:rsid w:val="00220C2F"/>
    <w:rsid w:val="00251B58"/>
    <w:rsid w:val="002B1617"/>
    <w:rsid w:val="002B326B"/>
    <w:rsid w:val="002C03FB"/>
    <w:rsid w:val="002C6571"/>
    <w:rsid w:val="002E7124"/>
    <w:rsid w:val="002F0169"/>
    <w:rsid w:val="002F6603"/>
    <w:rsid w:val="003012CA"/>
    <w:rsid w:val="003257D6"/>
    <w:rsid w:val="00342794"/>
    <w:rsid w:val="0034646B"/>
    <w:rsid w:val="00365C12"/>
    <w:rsid w:val="00384D6A"/>
    <w:rsid w:val="0039782A"/>
    <w:rsid w:val="003A1D3C"/>
    <w:rsid w:val="003D7CD1"/>
    <w:rsid w:val="003E09D0"/>
    <w:rsid w:val="003F10CC"/>
    <w:rsid w:val="003F1E8A"/>
    <w:rsid w:val="0046444E"/>
    <w:rsid w:val="00464AA0"/>
    <w:rsid w:val="004A1AED"/>
    <w:rsid w:val="004D77E5"/>
    <w:rsid w:val="005059B7"/>
    <w:rsid w:val="00507108"/>
    <w:rsid w:val="005157C7"/>
    <w:rsid w:val="0058052C"/>
    <w:rsid w:val="0059116C"/>
    <w:rsid w:val="00597B1A"/>
    <w:rsid w:val="005F485A"/>
    <w:rsid w:val="0060357A"/>
    <w:rsid w:val="006107C4"/>
    <w:rsid w:val="00621B12"/>
    <w:rsid w:val="00654BBA"/>
    <w:rsid w:val="0066130A"/>
    <w:rsid w:val="00685148"/>
    <w:rsid w:val="006A34F6"/>
    <w:rsid w:val="006C5839"/>
    <w:rsid w:val="006D1CB4"/>
    <w:rsid w:val="006E3214"/>
    <w:rsid w:val="007165EE"/>
    <w:rsid w:val="0074641F"/>
    <w:rsid w:val="00763A4D"/>
    <w:rsid w:val="00780205"/>
    <w:rsid w:val="00797C0C"/>
    <w:rsid w:val="007A5CC3"/>
    <w:rsid w:val="007A5CFD"/>
    <w:rsid w:val="007D12CB"/>
    <w:rsid w:val="007D541B"/>
    <w:rsid w:val="007E3962"/>
    <w:rsid w:val="007F5786"/>
    <w:rsid w:val="008A38DE"/>
    <w:rsid w:val="008A690C"/>
    <w:rsid w:val="008B2762"/>
    <w:rsid w:val="009A3AD0"/>
    <w:rsid w:val="009B69DF"/>
    <w:rsid w:val="009E3F2A"/>
    <w:rsid w:val="009E57D9"/>
    <w:rsid w:val="00A0119A"/>
    <w:rsid w:val="00A24F4C"/>
    <w:rsid w:val="00A26090"/>
    <w:rsid w:val="00A802D3"/>
    <w:rsid w:val="00A93970"/>
    <w:rsid w:val="00A93ACE"/>
    <w:rsid w:val="00AA197C"/>
    <w:rsid w:val="00AD1E0C"/>
    <w:rsid w:val="00B1209B"/>
    <w:rsid w:val="00B20258"/>
    <w:rsid w:val="00B2501C"/>
    <w:rsid w:val="00B26D1C"/>
    <w:rsid w:val="00B8673B"/>
    <w:rsid w:val="00B92B43"/>
    <w:rsid w:val="00B95E9A"/>
    <w:rsid w:val="00BA0B46"/>
    <w:rsid w:val="00BA6E4C"/>
    <w:rsid w:val="00BC0C84"/>
    <w:rsid w:val="00BE4856"/>
    <w:rsid w:val="00C361DF"/>
    <w:rsid w:val="00C64B15"/>
    <w:rsid w:val="00C90C49"/>
    <w:rsid w:val="00CB5AF3"/>
    <w:rsid w:val="00CC40EF"/>
    <w:rsid w:val="00CD5D5C"/>
    <w:rsid w:val="00CE4D00"/>
    <w:rsid w:val="00CF5012"/>
    <w:rsid w:val="00D03069"/>
    <w:rsid w:val="00D053ED"/>
    <w:rsid w:val="00D24B71"/>
    <w:rsid w:val="00D548B5"/>
    <w:rsid w:val="00D66ABF"/>
    <w:rsid w:val="00D94B6C"/>
    <w:rsid w:val="00DC2EC2"/>
    <w:rsid w:val="00DD2391"/>
    <w:rsid w:val="00DF5F88"/>
    <w:rsid w:val="00E41C51"/>
    <w:rsid w:val="00E4390C"/>
    <w:rsid w:val="00E52D77"/>
    <w:rsid w:val="00E80816"/>
    <w:rsid w:val="00E96534"/>
    <w:rsid w:val="00EB184A"/>
    <w:rsid w:val="00EF4B1B"/>
    <w:rsid w:val="00F179E2"/>
    <w:rsid w:val="00F24581"/>
    <w:rsid w:val="00F406CD"/>
    <w:rsid w:val="00F6787A"/>
    <w:rsid w:val="00F705A3"/>
    <w:rsid w:val="00F74507"/>
    <w:rsid w:val="00FA5D61"/>
    <w:rsid w:val="00FD4EDE"/>
    <w:rsid w:val="00FD7AD3"/>
    <w:rsid w:val="00FE6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1D88"/>
  <w15:docId w15:val="{B076FA38-9FE4-4154-AD39-DDA2D174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397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A93970"/>
    <w:pPr>
      <w:keepNext/>
      <w:spacing w:before="240" w:after="60"/>
      <w:outlineLvl w:val="0"/>
    </w:pPr>
    <w:rPr>
      <w:rFonts w:ascii="Cambria" w:hAnsi="Cambria" w:cs="Cambria"/>
      <w:b/>
      <w:bCs/>
      <w:kern w:val="32"/>
      <w:sz w:val="32"/>
      <w:szCs w:val="32"/>
    </w:rPr>
  </w:style>
  <w:style w:type="paragraph" w:styleId="Nagwek5">
    <w:name w:val="heading 5"/>
    <w:basedOn w:val="Normalny"/>
    <w:next w:val="Normalny"/>
    <w:link w:val="Nagwek5Znak"/>
    <w:qFormat/>
    <w:rsid w:val="00A93970"/>
    <w:pPr>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A3E72"/>
    <w:pPr>
      <w:spacing w:after="0" w:line="240" w:lineRule="auto"/>
    </w:pPr>
    <w:rPr>
      <w:rFonts w:ascii="Arial" w:eastAsia="Times New Roman" w:hAnsi="Arial" w:cs="Times New Roman"/>
      <w:b/>
      <w:bCs/>
      <w:sz w:val="20"/>
      <w:lang w:eastAsia="pl-PL"/>
    </w:rPr>
  </w:style>
  <w:style w:type="character" w:customStyle="1" w:styleId="Nagwek1Znak">
    <w:name w:val="Nagłówek 1 Znak"/>
    <w:basedOn w:val="Domylnaczcionkaakapitu"/>
    <w:link w:val="Nagwek1"/>
    <w:rsid w:val="00A93970"/>
    <w:rPr>
      <w:rFonts w:ascii="Cambria" w:eastAsia="Calibri" w:hAnsi="Cambria" w:cs="Cambria"/>
      <w:b/>
      <w:bCs/>
      <w:kern w:val="32"/>
      <w:sz w:val="32"/>
      <w:szCs w:val="32"/>
      <w:lang w:eastAsia="pl-PL"/>
    </w:rPr>
  </w:style>
  <w:style w:type="character" w:customStyle="1" w:styleId="Nagwek5Znak">
    <w:name w:val="Nagłówek 5 Znak"/>
    <w:basedOn w:val="Domylnaczcionkaakapitu"/>
    <w:link w:val="Nagwek5"/>
    <w:rsid w:val="00A93970"/>
    <w:rPr>
      <w:rFonts w:ascii="Calibri" w:eastAsia="Calibri" w:hAnsi="Calibri" w:cs="Calibri"/>
      <w:b/>
      <w:bCs/>
      <w:i/>
      <w:iCs/>
      <w:sz w:val="26"/>
      <w:szCs w:val="26"/>
      <w:lang w:eastAsia="pl-PL"/>
    </w:rPr>
  </w:style>
  <w:style w:type="paragraph" w:styleId="Tekstpodstawowy">
    <w:name w:val="Body Text"/>
    <w:basedOn w:val="Normalny"/>
    <w:link w:val="TekstpodstawowyZnak"/>
    <w:rsid w:val="00A93970"/>
    <w:pPr>
      <w:spacing w:after="120"/>
    </w:pPr>
  </w:style>
  <w:style w:type="character" w:customStyle="1" w:styleId="TekstpodstawowyZnak">
    <w:name w:val="Tekst podstawowy Znak"/>
    <w:basedOn w:val="Domylnaczcionkaakapitu"/>
    <w:link w:val="Tekstpodstawowy"/>
    <w:rsid w:val="00A93970"/>
    <w:rPr>
      <w:rFonts w:ascii="Times New Roman" w:eastAsia="Calibri" w:hAnsi="Times New Roman" w:cs="Times New Roman"/>
      <w:sz w:val="24"/>
      <w:szCs w:val="24"/>
      <w:lang w:eastAsia="pl-PL"/>
    </w:rPr>
  </w:style>
  <w:style w:type="paragraph" w:styleId="Tekstpodstawowy3">
    <w:name w:val="Body Text 3"/>
    <w:basedOn w:val="Normalny"/>
    <w:link w:val="Tekstpodstawowy3Znak"/>
    <w:rsid w:val="00A93970"/>
    <w:pPr>
      <w:spacing w:after="120"/>
    </w:pPr>
    <w:rPr>
      <w:sz w:val="16"/>
      <w:szCs w:val="16"/>
      <w:lang w:eastAsia="en-US"/>
    </w:rPr>
  </w:style>
  <w:style w:type="character" w:customStyle="1" w:styleId="Tekstpodstawowy3Znak">
    <w:name w:val="Tekst podstawowy 3 Znak"/>
    <w:basedOn w:val="Domylnaczcionkaakapitu"/>
    <w:link w:val="Tekstpodstawowy3"/>
    <w:rsid w:val="00A93970"/>
    <w:rPr>
      <w:rFonts w:ascii="Times New Roman" w:eastAsia="Calibri" w:hAnsi="Times New Roman" w:cs="Times New Roman"/>
      <w:sz w:val="16"/>
      <w:szCs w:val="16"/>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A93970"/>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A93970"/>
    <w:rPr>
      <w:rFonts w:ascii="Times New Roman" w:eastAsia="Calibri" w:hAnsi="Times New Roman" w:cs="Times New Roman"/>
      <w:sz w:val="24"/>
      <w:szCs w:val="24"/>
      <w:lang w:eastAsia="pl-PL"/>
    </w:rPr>
  </w:style>
  <w:style w:type="paragraph" w:styleId="Tekstpodstawowy2">
    <w:name w:val="Body Text 2"/>
    <w:basedOn w:val="Normalny"/>
    <w:link w:val="Tekstpodstawowy2Znak"/>
    <w:semiHidden/>
    <w:rsid w:val="00A93970"/>
    <w:pPr>
      <w:spacing w:after="120" w:line="480" w:lineRule="auto"/>
    </w:pPr>
  </w:style>
  <w:style w:type="character" w:customStyle="1" w:styleId="Tekstpodstawowy2Znak">
    <w:name w:val="Tekst podstawowy 2 Znak"/>
    <w:basedOn w:val="Domylnaczcionkaakapitu"/>
    <w:link w:val="Tekstpodstawowy2"/>
    <w:semiHidden/>
    <w:rsid w:val="00A93970"/>
    <w:rPr>
      <w:rFonts w:ascii="Times New Roman" w:eastAsia="Calibri" w:hAnsi="Times New Roman" w:cs="Times New Roman"/>
      <w:sz w:val="24"/>
      <w:szCs w:val="24"/>
      <w:lang w:eastAsia="pl-PL"/>
    </w:rPr>
  </w:style>
  <w:style w:type="paragraph" w:styleId="Tekstpodstawowywcity2">
    <w:name w:val="Body Text Indent 2"/>
    <w:basedOn w:val="Normalny"/>
    <w:link w:val="Tekstpodstawowywcity2Znak"/>
    <w:semiHidden/>
    <w:rsid w:val="00A93970"/>
    <w:pPr>
      <w:spacing w:after="120" w:line="480" w:lineRule="auto"/>
      <w:ind w:left="283"/>
    </w:pPr>
  </w:style>
  <w:style w:type="character" w:customStyle="1" w:styleId="Tekstpodstawowywcity2Znak">
    <w:name w:val="Tekst podstawowy wcięty 2 Znak"/>
    <w:basedOn w:val="Domylnaczcionkaakapitu"/>
    <w:link w:val="Tekstpodstawowywcity2"/>
    <w:semiHidden/>
    <w:rsid w:val="00A93970"/>
    <w:rPr>
      <w:rFonts w:ascii="Times New Roman" w:eastAsia="Calibri" w:hAnsi="Times New Roman" w:cs="Times New Roman"/>
      <w:sz w:val="24"/>
      <w:szCs w:val="24"/>
      <w:lang w:eastAsia="pl-PL"/>
    </w:rPr>
  </w:style>
  <w:style w:type="paragraph" w:styleId="Tekstblokowy">
    <w:name w:val="Block Text"/>
    <w:basedOn w:val="Normalny"/>
    <w:rsid w:val="00A93970"/>
    <w:pPr>
      <w:overflowPunct w:val="0"/>
      <w:autoSpaceDE w:val="0"/>
      <w:autoSpaceDN w:val="0"/>
      <w:adjustRightInd w:val="0"/>
      <w:ind w:left="308" w:right="758"/>
      <w:textAlignment w:val="baseline"/>
    </w:pPr>
    <w:rPr>
      <w:rFonts w:eastAsia="Times New Roman"/>
      <w:sz w:val="22"/>
      <w:szCs w:val="20"/>
    </w:rPr>
  </w:style>
  <w:style w:type="paragraph" w:styleId="Stopka">
    <w:name w:val="footer"/>
    <w:basedOn w:val="Normalny"/>
    <w:link w:val="StopkaZnak"/>
    <w:unhideWhenUsed/>
    <w:rsid w:val="003D7CD1"/>
    <w:pPr>
      <w:tabs>
        <w:tab w:val="center" w:pos="4536"/>
        <w:tab w:val="right" w:pos="9072"/>
      </w:tabs>
    </w:pPr>
  </w:style>
  <w:style w:type="character" w:customStyle="1" w:styleId="StopkaZnak">
    <w:name w:val="Stopka Znak"/>
    <w:basedOn w:val="Domylnaczcionkaakapitu"/>
    <w:link w:val="Stopka"/>
    <w:rsid w:val="003D7CD1"/>
    <w:rPr>
      <w:rFonts w:ascii="Times New Roman" w:eastAsia="Calibri" w:hAnsi="Times New Roman" w:cs="Times New Roman"/>
      <w:sz w:val="24"/>
      <w:szCs w:val="24"/>
      <w:lang w:eastAsia="pl-PL"/>
    </w:rPr>
  </w:style>
  <w:style w:type="paragraph" w:customStyle="1" w:styleId="Style14">
    <w:name w:val="Style14"/>
    <w:basedOn w:val="Normalny"/>
    <w:uiPriority w:val="99"/>
    <w:rsid w:val="00BA0B46"/>
    <w:pPr>
      <w:widowControl w:val="0"/>
      <w:autoSpaceDE w:val="0"/>
      <w:autoSpaceDN w:val="0"/>
      <w:adjustRightInd w:val="0"/>
      <w:spacing w:line="262" w:lineRule="exact"/>
      <w:ind w:firstLine="691"/>
      <w:jc w:val="both"/>
    </w:pPr>
    <w:rPr>
      <w:rFonts w:ascii="Arial Black" w:eastAsia="Times New Roman" w:hAnsi="Arial Black"/>
    </w:rPr>
  </w:style>
  <w:style w:type="paragraph" w:styleId="Akapitzlist">
    <w:name w:val="List Paragraph"/>
    <w:aliases w:val="Akapit z listą BS"/>
    <w:basedOn w:val="Normalny"/>
    <w:link w:val="AkapitzlistZnak"/>
    <w:uiPriority w:val="34"/>
    <w:qFormat/>
    <w:rsid w:val="0046444E"/>
    <w:pPr>
      <w:ind w:left="720"/>
      <w:contextualSpacing/>
    </w:pPr>
  </w:style>
  <w:style w:type="paragraph" w:styleId="Tekstprzypisukocowego">
    <w:name w:val="endnote text"/>
    <w:basedOn w:val="Normalny"/>
    <w:link w:val="TekstprzypisukocowegoZnak"/>
    <w:uiPriority w:val="99"/>
    <w:semiHidden/>
    <w:unhideWhenUsed/>
    <w:rsid w:val="00F179E2"/>
    <w:rPr>
      <w:sz w:val="20"/>
      <w:szCs w:val="20"/>
    </w:rPr>
  </w:style>
  <w:style w:type="character" w:customStyle="1" w:styleId="TekstprzypisukocowegoZnak">
    <w:name w:val="Tekst przypisu końcowego Znak"/>
    <w:basedOn w:val="Domylnaczcionkaakapitu"/>
    <w:link w:val="Tekstprzypisukocowego"/>
    <w:uiPriority w:val="99"/>
    <w:semiHidden/>
    <w:rsid w:val="00F179E2"/>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F179E2"/>
    <w:rPr>
      <w:vertAlign w:val="superscript"/>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66130A"/>
    <w:rPr>
      <w:sz w:val="24"/>
      <w:szCs w:val="24"/>
    </w:rPr>
  </w:style>
  <w:style w:type="character" w:customStyle="1" w:styleId="AkapitzlistZnak">
    <w:name w:val="Akapit z listą Znak"/>
    <w:aliases w:val="Akapit z listą BS Znak"/>
    <w:link w:val="Akapitzlist"/>
    <w:uiPriority w:val="34"/>
    <w:qFormat/>
    <w:rsid w:val="00D03069"/>
    <w:rPr>
      <w:rFonts w:ascii="Times New Roman" w:eastAsia="Calibri" w:hAnsi="Times New Roman" w:cs="Times New Roman"/>
      <w:sz w:val="24"/>
      <w:szCs w:val="24"/>
      <w:lang w:eastAsia="pl-PL"/>
    </w:rPr>
  </w:style>
  <w:style w:type="character" w:styleId="Odwoaniedokomentarza">
    <w:name w:val="annotation reference"/>
    <w:uiPriority w:val="99"/>
    <w:semiHidden/>
    <w:unhideWhenUsed/>
    <w:rsid w:val="00D03069"/>
    <w:rPr>
      <w:sz w:val="16"/>
      <w:szCs w:val="16"/>
    </w:rPr>
  </w:style>
  <w:style w:type="paragraph" w:styleId="Tekstkomentarza">
    <w:name w:val="annotation text"/>
    <w:basedOn w:val="Normalny"/>
    <w:link w:val="TekstkomentarzaZnak"/>
    <w:uiPriority w:val="99"/>
    <w:unhideWhenUsed/>
    <w:rsid w:val="00D03069"/>
    <w:rPr>
      <w:rFonts w:ascii="Arial" w:hAnsi="Arial"/>
      <w:sz w:val="20"/>
      <w:szCs w:val="20"/>
      <w:lang w:eastAsia="en-US"/>
    </w:rPr>
  </w:style>
  <w:style w:type="character" w:customStyle="1" w:styleId="TekstkomentarzaZnak">
    <w:name w:val="Tekst komentarza Znak"/>
    <w:basedOn w:val="Domylnaczcionkaakapitu"/>
    <w:link w:val="Tekstkomentarza"/>
    <w:uiPriority w:val="99"/>
    <w:rsid w:val="00D03069"/>
    <w:rPr>
      <w:rFonts w:ascii="Arial" w:eastAsia="Calibri" w:hAnsi="Arial" w:cs="Times New Roman"/>
      <w:sz w:val="20"/>
      <w:szCs w:val="20"/>
    </w:rPr>
  </w:style>
  <w:style w:type="paragraph" w:styleId="NormalnyWeb">
    <w:name w:val="Normal (Web)"/>
    <w:basedOn w:val="Normalny"/>
    <w:uiPriority w:val="99"/>
    <w:unhideWhenUsed/>
    <w:rsid w:val="00D24B71"/>
    <w:pPr>
      <w:spacing w:before="100" w:beforeAutospacing="1" w:after="100" w:afterAutospacing="1"/>
    </w:pPr>
    <w:rPr>
      <w:rFonts w:eastAsia="Times New Roman"/>
    </w:rPr>
  </w:style>
  <w:style w:type="character" w:styleId="Pogrubienie">
    <w:name w:val="Strong"/>
    <w:basedOn w:val="Domylnaczcionkaakapitu"/>
    <w:uiPriority w:val="22"/>
    <w:qFormat/>
    <w:rsid w:val="00D24B71"/>
    <w:rPr>
      <w:b/>
      <w:bCs/>
    </w:rPr>
  </w:style>
  <w:style w:type="paragraph" w:styleId="Lista">
    <w:name w:val="List"/>
    <w:basedOn w:val="Normalny"/>
    <w:semiHidden/>
    <w:rsid w:val="00797C0C"/>
    <w:pPr>
      <w:ind w:left="283" w:hanging="283"/>
    </w:pPr>
    <w:rPr>
      <w:rFonts w:eastAsia="Times New Roman"/>
    </w:rPr>
  </w:style>
  <w:style w:type="paragraph" w:customStyle="1" w:styleId="Standard">
    <w:name w:val="Standard"/>
    <w:semiHidden/>
    <w:rsid w:val="00220C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911543">
      <w:bodyDiv w:val="1"/>
      <w:marLeft w:val="0"/>
      <w:marRight w:val="0"/>
      <w:marTop w:val="0"/>
      <w:marBottom w:val="0"/>
      <w:divBdr>
        <w:top w:val="none" w:sz="0" w:space="0" w:color="auto"/>
        <w:left w:val="none" w:sz="0" w:space="0" w:color="auto"/>
        <w:bottom w:val="none" w:sz="0" w:space="0" w:color="auto"/>
        <w:right w:val="none" w:sz="0" w:space="0" w:color="auto"/>
      </w:divBdr>
    </w:div>
    <w:div w:id="17019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2517</Words>
  <Characters>15106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tmeus</dc:creator>
  <cp:lastModifiedBy>Krzysztof Pawlik</cp:lastModifiedBy>
  <cp:revision>3</cp:revision>
  <dcterms:created xsi:type="dcterms:W3CDTF">2023-07-04T22:25:00Z</dcterms:created>
  <dcterms:modified xsi:type="dcterms:W3CDTF">2023-07-05T06:25:00Z</dcterms:modified>
</cp:coreProperties>
</file>