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EDFF09" w14:textId="7A34FD76" w:rsidR="00CA7602" w:rsidRPr="00994BB8" w:rsidRDefault="00CA7602" w:rsidP="00994BB8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  <w:bookmarkStart w:id="0" w:name="_Hlk115873773"/>
      <w:r w:rsidRPr="00692ACA">
        <w:rPr>
          <w:rFonts w:ascii="Arial" w:eastAsia="Times New Roman" w:hAnsi="Arial" w:cs="Arial"/>
          <w:snapToGrid w:val="0"/>
          <w:lang w:eastAsia="pl-PL"/>
        </w:rPr>
        <w:t xml:space="preserve">Zamość, dnia </w:t>
      </w:r>
      <w:r w:rsidR="00C97C55" w:rsidRPr="00692ACA">
        <w:rPr>
          <w:rFonts w:ascii="Arial" w:eastAsia="Times New Roman" w:hAnsi="Arial" w:cs="Arial"/>
          <w:snapToGrid w:val="0"/>
          <w:lang w:eastAsia="pl-PL"/>
        </w:rPr>
        <w:t>2</w:t>
      </w:r>
      <w:r w:rsidR="00D82490">
        <w:rPr>
          <w:rFonts w:ascii="Arial" w:eastAsia="Times New Roman" w:hAnsi="Arial" w:cs="Arial"/>
          <w:snapToGrid w:val="0"/>
          <w:lang w:eastAsia="pl-PL"/>
        </w:rPr>
        <w:t>2</w:t>
      </w:r>
      <w:r w:rsidRPr="00692ACA">
        <w:rPr>
          <w:rFonts w:ascii="Arial" w:eastAsia="Times New Roman" w:hAnsi="Arial" w:cs="Arial"/>
          <w:snapToGrid w:val="0"/>
          <w:lang w:eastAsia="pl-PL"/>
        </w:rPr>
        <w:t>-</w:t>
      </w:r>
      <w:r w:rsidR="00481A5D">
        <w:rPr>
          <w:rFonts w:ascii="Arial" w:eastAsia="Times New Roman" w:hAnsi="Arial" w:cs="Arial"/>
          <w:snapToGrid w:val="0"/>
          <w:lang w:eastAsia="pl-PL"/>
        </w:rPr>
        <w:t>0</w:t>
      </w:r>
      <w:r w:rsidR="00D82490">
        <w:rPr>
          <w:rFonts w:ascii="Arial" w:eastAsia="Times New Roman" w:hAnsi="Arial" w:cs="Arial"/>
          <w:snapToGrid w:val="0"/>
          <w:lang w:eastAsia="pl-PL"/>
        </w:rPr>
        <w:t>5</w:t>
      </w:r>
      <w:r w:rsidRPr="00692ACA">
        <w:rPr>
          <w:rFonts w:ascii="Arial" w:eastAsia="Times New Roman" w:hAnsi="Arial" w:cs="Arial"/>
          <w:snapToGrid w:val="0"/>
          <w:lang w:eastAsia="pl-PL"/>
        </w:rPr>
        <w:t>-202</w:t>
      </w:r>
      <w:r w:rsidR="00000F89">
        <w:rPr>
          <w:rFonts w:ascii="Arial" w:eastAsia="Times New Roman" w:hAnsi="Arial" w:cs="Arial"/>
          <w:snapToGrid w:val="0"/>
          <w:lang w:eastAsia="pl-PL"/>
        </w:rPr>
        <w:t>4</w:t>
      </w:r>
      <w:r w:rsidRPr="00692ACA">
        <w:rPr>
          <w:rFonts w:ascii="Arial" w:eastAsia="Times New Roman" w:hAnsi="Arial" w:cs="Arial"/>
          <w:snapToGrid w:val="0"/>
          <w:lang w:eastAsia="pl-PL"/>
        </w:rPr>
        <w:t xml:space="preserve"> r.</w:t>
      </w:r>
    </w:p>
    <w:p w14:paraId="03EC552A" w14:textId="55C4CCB4" w:rsidR="00CA7602" w:rsidRPr="00692ACA" w:rsidRDefault="00CA7602" w:rsidP="00CA7602">
      <w:pPr>
        <w:spacing w:after="0" w:line="240" w:lineRule="auto"/>
        <w:jc w:val="both"/>
        <w:rPr>
          <w:rFonts w:ascii="Arial" w:eastAsia="Times New Roman" w:hAnsi="Arial" w:cs="Arial"/>
          <w:bCs/>
          <w:i/>
          <w:iCs/>
          <w:snapToGrid w:val="0"/>
          <w:lang w:eastAsia="pl-PL"/>
        </w:rPr>
      </w:pPr>
      <w:r w:rsidRPr="00692ACA">
        <w:rPr>
          <w:rFonts w:ascii="Arial" w:eastAsia="Times New Roman" w:hAnsi="Arial" w:cs="Arial"/>
          <w:bCs/>
          <w:i/>
          <w:iCs/>
          <w:snapToGrid w:val="0"/>
          <w:lang w:eastAsia="pl-PL"/>
        </w:rPr>
        <w:t>Zamawiający:</w:t>
      </w:r>
    </w:p>
    <w:p w14:paraId="1C8BD6BF" w14:textId="77777777" w:rsidR="00CA7602" w:rsidRPr="00692ACA" w:rsidRDefault="00CA7602" w:rsidP="00CA7602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lang w:eastAsia="pl-PL"/>
        </w:rPr>
      </w:pPr>
      <w:r w:rsidRPr="00692ACA">
        <w:rPr>
          <w:rFonts w:ascii="Arial" w:eastAsia="Times New Roman" w:hAnsi="Arial" w:cs="Arial"/>
          <w:b/>
          <w:snapToGrid w:val="0"/>
          <w:lang w:eastAsia="pl-PL"/>
        </w:rPr>
        <w:t>Gmina Zamość</w:t>
      </w:r>
    </w:p>
    <w:p w14:paraId="3BBA107D" w14:textId="77777777" w:rsidR="00CA7602" w:rsidRPr="00692ACA" w:rsidRDefault="00CA7602" w:rsidP="00CA7602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lang w:eastAsia="pl-PL"/>
        </w:rPr>
      </w:pPr>
      <w:r w:rsidRPr="00692ACA">
        <w:rPr>
          <w:rFonts w:ascii="Arial" w:eastAsia="Times New Roman" w:hAnsi="Arial" w:cs="Arial"/>
          <w:b/>
          <w:snapToGrid w:val="0"/>
          <w:lang w:eastAsia="pl-PL"/>
        </w:rPr>
        <w:t>ul. Peowiaków 92</w:t>
      </w:r>
    </w:p>
    <w:p w14:paraId="6C17609A" w14:textId="35F55D51" w:rsidR="00CA7602" w:rsidRDefault="00CA7602" w:rsidP="00CA7602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lang w:eastAsia="pl-PL"/>
        </w:rPr>
      </w:pPr>
      <w:r w:rsidRPr="00692ACA">
        <w:rPr>
          <w:rFonts w:ascii="Arial" w:eastAsia="Times New Roman" w:hAnsi="Arial" w:cs="Arial"/>
          <w:b/>
          <w:snapToGrid w:val="0"/>
          <w:lang w:eastAsia="pl-PL"/>
        </w:rPr>
        <w:t>22-400 Zamość</w:t>
      </w:r>
    </w:p>
    <w:p w14:paraId="2109C6CB" w14:textId="77777777" w:rsidR="00365B2F" w:rsidRPr="00692ACA" w:rsidRDefault="00365B2F" w:rsidP="00CA7602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lang w:eastAsia="pl-PL"/>
        </w:rPr>
      </w:pPr>
    </w:p>
    <w:p w14:paraId="6100C947" w14:textId="77D17EAB" w:rsidR="00CA7602" w:rsidRPr="00692ACA" w:rsidRDefault="00CA7602" w:rsidP="00994BB8">
      <w:pPr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692ACA">
        <w:rPr>
          <w:rFonts w:ascii="Arial" w:hAnsi="Arial" w:cs="Arial"/>
          <w:b/>
          <w:bCs/>
          <w:lang w:eastAsia="pl-PL"/>
        </w:rPr>
        <w:t>INFORMACJA</w:t>
      </w:r>
      <w:r w:rsidR="00994BB8">
        <w:rPr>
          <w:rFonts w:ascii="Arial" w:hAnsi="Arial" w:cs="Arial"/>
          <w:b/>
          <w:bCs/>
          <w:lang w:eastAsia="pl-PL"/>
        </w:rPr>
        <w:t xml:space="preserve"> </w:t>
      </w:r>
      <w:r w:rsidRPr="00692ACA">
        <w:rPr>
          <w:rFonts w:ascii="Arial" w:hAnsi="Arial" w:cs="Arial"/>
          <w:b/>
          <w:bCs/>
          <w:lang w:eastAsia="pl-PL"/>
        </w:rPr>
        <w:t>WYJAŚNIENIE TREŚCI SWZ</w:t>
      </w:r>
    </w:p>
    <w:p w14:paraId="76368F11" w14:textId="77777777" w:rsidR="00CA7602" w:rsidRPr="00692ACA" w:rsidRDefault="00CA7602" w:rsidP="00CA7602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46E803B5" w14:textId="28AE6095" w:rsidR="00CA7602" w:rsidRPr="00994BB8" w:rsidRDefault="004B39F5" w:rsidP="00D82490">
      <w:pPr>
        <w:jc w:val="center"/>
        <w:rPr>
          <w:rFonts w:ascii="Arial" w:eastAsia="Times New Roman" w:hAnsi="Arial" w:cs="Arial"/>
          <w:b/>
          <w:bCs/>
          <w:u w:val="single"/>
          <w:lang w:eastAsia="pl-PL"/>
        </w:rPr>
      </w:pPr>
      <w:r w:rsidRPr="00692ACA">
        <w:rPr>
          <w:rFonts w:ascii="Arial" w:eastAsia="Times New Roman" w:hAnsi="Arial" w:cs="Arial"/>
          <w:b/>
          <w:bCs/>
          <w:u w:val="single"/>
          <w:lang w:eastAsia="pl-PL"/>
        </w:rPr>
        <w:t>Dotyczy: „</w:t>
      </w:r>
      <w:r w:rsidR="00D82490">
        <w:rPr>
          <w:rFonts w:ascii="Arial" w:eastAsia="Times New Roman" w:hAnsi="Arial" w:cs="Arial"/>
          <w:b/>
          <w:bCs/>
          <w:u w:val="single"/>
          <w:lang w:eastAsia="pl-PL"/>
        </w:rPr>
        <w:t>Rozbudowa drogi gminnej nr 110389 w m. Zawada i Płoskie (od km 0+000,00 do km 1+975,00)</w:t>
      </w:r>
      <w:r w:rsidR="00000F89">
        <w:rPr>
          <w:rFonts w:ascii="Arial" w:eastAsia="Times New Roman" w:hAnsi="Arial" w:cs="Arial"/>
          <w:b/>
          <w:bCs/>
          <w:u w:val="single"/>
          <w:lang w:eastAsia="pl-PL"/>
        </w:rPr>
        <w:t>.”</w:t>
      </w:r>
    </w:p>
    <w:p w14:paraId="4DE303EE" w14:textId="4CA17E24" w:rsidR="00CA7602" w:rsidRPr="00692ACA" w:rsidRDefault="00CA7602" w:rsidP="00CA7602">
      <w:pPr>
        <w:widowControl w:val="0"/>
        <w:spacing w:after="0" w:line="120" w:lineRule="atLeast"/>
        <w:jc w:val="both"/>
        <w:rPr>
          <w:rFonts w:ascii="Arial" w:hAnsi="Arial" w:cs="Arial"/>
        </w:rPr>
      </w:pPr>
      <w:r w:rsidRPr="00692ACA">
        <w:rPr>
          <w:rFonts w:ascii="Arial" w:hAnsi="Arial" w:cs="Arial"/>
        </w:rPr>
        <w:t>Zamawiający informuje, że w terminie określonym zgodnie z art. 135 ust. 2  ustawy z 11 września 2019 r. – Prawo zamówień publicznych (Dz.U. z 202</w:t>
      </w:r>
      <w:r w:rsidR="00000F89">
        <w:rPr>
          <w:rFonts w:ascii="Arial" w:hAnsi="Arial" w:cs="Arial"/>
        </w:rPr>
        <w:t>3</w:t>
      </w:r>
      <w:r w:rsidRPr="00692ACA">
        <w:rPr>
          <w:rFonts w:ascii="Arial" w:hAnsi="Arial" w:cs="Arial"/>
        </w:rPr>
        <w:t xml:space="preserve"> r. poz. 1</w:t>
      </w:r>
      <w:r w:rsidR="00000F89">
        <w:rPr>
          <w:rFonts w:ascii="Arial" w:hAnsi="Arial" w:cs="Arial"/>
        </w:rPr>
        <w:t>605</w:t>
      </w:r>
      <w:r w:rsidRPr="00692ACA">
        <w:rPr>
          <w:rFonts w:ascii="Arial" w:hAnsi="Arial" w:cs="Arial"/>
        </w:rPr>
        <w:t xml:space="preserve"> ze zm.) – </w:t>
      </w:r>
      <w:r w:rsidR="00936B23" w:rsidRPr="00692ACA">
        <w:rPr>
          <w:rFonts w:ascii="Arial" w:hAnsi="Arial" w:cs="Arial"/>
        </w:rPr>
        <w:t xml:space="preserve">                                </w:t>
      </w:r>
      <w:r w:rsidRPr="00692ACA">
        <w:rPr>
          <w:rFonts w:ascii="Arial" w:hAnsi="Arial" w:cs="Arial"/>
        </w:rPr>
        <w:t>dalej: ustawa Pzp, wykonawcy zwrócili się do Zamawiającego z wnioskiem o wyjaśnienie treści SWZ.</w:t>
      </w:r>
    </w:p>
    <w:p w14:paraId="191A9EC0" w14:textId="77777777" w:rsidR="00CA7602" w:rsidRPr="00692ACA" w:rsidRDefault="00CA7602" w:rsidP="00CA7602">
      <w:pPr>
        <w:widowControl w:val="0"/>
        <w:spacing w:after="0" w:line="120" w:lineRule="atLeast"/>
        <w:jc w:val="both"/>
        <w:rPr>
          <w:rFonts w:ascii="Arial" w:hAnsi="Arial" w:cs="Arial"/>
        </w:rPr>
      </w:pPr>
    </w:p>
    <w:p w14:paraId="607A5C4D" w14:textId="79A361CB" w:rsidR="00CA7602" w:rsidRDefault="00CA7602" w:rsidP="00CA7602">
      <w:pPr>
        <w:widowControl w:val="0"/>
        <w:spacing w:after="0" w:line="120" w:lineRule="atLeast"/>
        <w:jc w:val="both"/>
        <w:rPr>
          <w:rFonts w:ascii="Arial" w:hAnsi="Arial" w:cs="Arial"/>
        </w:rPr>
      </w:pPr>
      <w:r w:rsidRPr="00692ACA">
        <w:rPr>
          <w:rFonts w:ascii="Arial" w:hAnsi="Arial" w:cs="Arial"/>
        </w:rPr>
        <w:t>W związku z powyższym, zamawiający udziela następujących wyjaśnień i odpowiedzi.</w:t>
      </w:r>
    </w:p>
    <w:p w14:paraId="5961B6CC" w14:textId="77777777" w:rsidR="00D82490" w:rsidRPr="00692ACA" w:rsidRDefault="00D82490" w:rsidP="00CA7602">
      <w:pPr>
        <w:widowControl w:val="0"/>
        <w:spacing w:after="0" w:line="120" w:lineRule="atLeast"/>
        <w:jc w:val="both"/>
        <w:rPr>
          <w:rFonts w:ascii="Arial" w:hAnsi="Arial" w:cs="Arial"/>
        </w:rPr>
      </w:pPr>
    </w:p>
    <w:p w14:paraId="033F51BE" w14:textId="4C342013" w:rsidR="00132BA0" w:rsidRDefault="00132BA0" w:rsidP="00DB1823">
      <w:pPr>
        <w:spacing w:after="0"/>
        <w:contextualSpacing/>
        <w:jc w:val="both"/>
        <w:rPr>
          <w:rFonts w:ascii="Arial" w:eastAsia="Times New Roman" w:hAnsi="Arial" w:cs="Arial"/>
          <w:b/>
          <w:bCs/>
          <w:u w:val="single"/>
          <w:lang w:eastAsia="pl-PL"/>
        </w:rPr>
      </w:pPr>
      <w:r w:rsidRPr="00A712F6">
        <w:rPr>
          <w:rFonts w:ascii="Arial" w:eastAsia="Times New Roman" w:hAnsi="Arial" w:cs="Arial"/>
          <w:b/>
          <w:bCs/>
          <w:u w:val="single"/>
          <w:lang w:eastAsia="pl-PL"/>
        </w:rPr>
        <w:t>Pytanie</w:t>
      </w:r>
      <w:r w:rsidR="00481A5D">
        <w:rPr>
          <w:rFonts w:ascii="Arial" w:eastAsia="Times New Roman" w:hAnsi="Arial" w:cs="Arial"/>
          <w:b/>
          <w:bCs/>
          <w:u w:val="single"/>
          <w:lang w:eastAsia="pl-PL"/>
        </w:rPr>
        <w:t xml:space="preserve"> </w:t>
      </w:r>
      <w:r w:rsidR="00D82490">
        <w:rPr>
          <w:rFonts w:ascii="Arial" w:eastAsia="Times New Roman" w:hAnsi="Arial" w:cs="Arial"/>
          <w:b/>
          <w:bCs/>
          <w:u w:val="single"/>
          <w:lang w:eastAsia="pl-PL"/>
        </w:rPr>
        <w:t>1</w:t>
      </w:r>
      <w:r w:rsidRPr="00A712F6">
        <w:rPr>
          <w:rFonts w:ascii="Arial" w:eastAsia="Times New Roman" w:hAnsi="Arial" w:cs="Arial"/>
          <w:b/>
          <w:bCs/>
          <w:u w:val="single"/>
          <w:lang w:eastAsia="pl-PL"/>
        </w:rPr>
        <w:t>:</w:t>
      </w:r>
    </w:p>
    <w:p w14:paraId="44706A3D" w14:textId="77777777" w:rsidR="00D82490" w:rsidRPr="001B38AE" w:rsidRDefault="00D82490" w:rsidP="00DB1823">
      <w:pPr>
        <w:spacing w:after="0"/>
        <w:contextualSpacing/>
        <w:jc w:val="both"/>
        <w:rPr>
          <w:rFonts w:ascii="Arial" w:eastAsia="Times New Roman" w:hAnsi="Arial" w:cs="Arial"/>
          <w:lang w:eastAsia="pl-PL"/>
        </w:rPr>
      </w:pPr>
      <w:r w:rsidRPr="001B38AE">
        <w:rPr>
          <w:rFonts w:ascii="Arial" w:eastAsia="Times New Roman" w:hAnsi="Arial" w:cs="Arial"/>
          <w:lang w:eastAsia="pl-PL"/>
        </w:rPr>
        <w:t xml:space="preserve">Zwracamy się z następującym zapytaniem: </w:t>
      </w:r>
    </w:p>
    <w:p w14:paraId="06736684" w14:textId="3C2E2499" w:rsidR="00D82490" w:rsidRPr="001B38AE" w:rsidRDefault="00D82490" w:rsidP="00D82490">
      <w:pPr>
        <w:pStyle w:val="Akapitzlist"/>
        <w:numPr>
          <w:ilvl w:val="0"/>
          <w:numId w:val="13"/>
        </w:numPr>
        <w:contextualSpacing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1B38AE">
        <w:rPr>
          <w:rFonts w:ascii="Arial" w:eastAsia="Times New Roman" w:hAnsi="Arial" w:cs="Arial"/>
          <w:sz w:val="22"/>
          <w:szCs w:val="22"/>
          <w:lang w:eastAsia="pl-PL"/>
        </w:rPr>
        <w:t>W nakładach dotyczących kanalizacji deszczowej w poz. 22; studnie rewizyjne z kręgów betonowych o śr. 2000 mm w gotowym wykopie za każde 0,5 m różnicy głębokości, jest ilość 30, j.m. 0,5 stud., według załączonego projektu powinna być 60.</w:t>
      </w:r>
    </w:p>
    <w:p w14:paraId="72779B49" w14:textId="26DEBB3D" w:rsidR="00D82490" w:rsidRPr="001B38AE" w:rsidRDefault="00D82490" w:rsidP="00D82490">
      <w:pPr>
        <w:pStyle w:val="Akapitzlist"/>
        <w:numPr>
          <w:ilvl w:val="0"/>
          <w:numId w:val="13"/>
        </w:numPr>
        <w:contextualSpacing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1B38AE">
        <w:rPr>
          <w:rFonts w:ascii="Arial" w:eastAsia="Times New Roman" w:hAnsi="Arial" w:cs="Arial"/>
          <w:sz w:val="22"/>
          <w:szCs w:val="22"/>
          <w:lang w:eastAsia="pl-PL"/>
        </w:rPr>
        <w:t>W nakładach dotyczących kanalizacji deszczowej w poz. 23: Studnie rewizyjne z kręgów betonowych o śr. 3000</w:t>
      </w:r>
      <w:r w:rsidR="00430963" w:rsidRPr="001B38AE">
        <w:rPr>
          <w:rFonts w:ascii="Arial" w:eastAsia="Times New Roman" w:hAnsi="Arial" w:cs="Arial"/>
          <w:sz w:val="22"/>
          <w:szCs w:val="22"/>
          <w:lang w:eastAsia="pl-PL"/>
        </w:rPr>
        <w:t xml:space="preserve"> mm w gotowym wykopie za każde 0,5 n różnicy głębokości, jest iloś57, j.m. 0,5 stud., według załączonego projektu powinna być  114.</w:t>
      </w:r>
    </w:p>
    <w:p w14:paraId="2B7ADB0B" w14:textId="77777777" w:rsidR="00430963" w:rsidRDefault="00430963" w:rsidP="00430963">
      <w:pPr>
        <w:pStyle w:val="Akapitzlist"/>
        <w:contextualSpacing/>
        <w:jc w:val="both"/>
        <w:rPr>
          <w:rFonts w:ascii="Arial" w:eastAsia="Times New Roman" w:hAnsi="Arial" w:cs="Arial"/>
          <w:b/>
          <w:bCs/>
          <w:sz w:val="22"/>
          <w:szCs w:val="22"/>
          <w:u w:val="single"/>
          <w:lang w:eastAsia="pl-PL"/>
        </w:rPr>
      </w:pPr>
    </w:p>
    <w:p w14:paraId="6F5548A7" w14:textId="4B88A880" w:rsidR="0048218B" w:rsidRDefault="0048218B" w:rsidP="00DB1823">
      <w:pPr>
        <w:spacing w:after="0"/>
        <w:contextualSpacing/>
        <w:jc w:val="both"/>
        <w:rPr>
          <w:rFonts w:ascii="Arial" w:eastAsia="Times New Roman" w:hAnsi="Arial" w:cs="Arial"/>
          <w:b/>
          <w:bCs/>
          <w:u w:val="single"/>
          <w:lang w:eastAsia="pl-PL"/>
        </w:rPr>
      </w:pPr>
      <w:r w:rsidRPr="00000F89">
        <w:rPr>
          <w:rFonts w:ascii="Arial" w:eastAsia="Times New Roman" w:hAnsi="Arial" w:cs="Arial"/>
          <w:b/>
          <w:bCs/>
          <w:u w:val="single"/>
          <w:lang w:eastAsia="pl-PL"/>
        </w:rPr>
        <w:t>Odpowiedź</w:t>
      </w:r>
      <w:r w:rsidR="00000F89" w:rsidRPr="00000F89">
        <w:rPr>
          <w:rFonts w:ascii="Arial" w:eastAsia="Times New Roman" w:hAnsi="Arial" w:cs="Arial"/>
          <w:b/>
          <w:bCs/>
          <w:u w:val="single"/>
          <w:lang w:eastAsia="pl-PL"/>
        </w:rPr>
        <w:t xml:space="preserve"> </w:t>
      </w:r>
      <w:r w:rsidR="00430963">
        <w:rPr>
          <w:rFonts w:ascii="Arial" w:eastAsia="Times New Roman" w:hAnsi="Arial" w:cs="Arial"/>
          <w:b/>
          <w:bCs/>
          <w:u w:val="single"/>
          <w:lang w:eastAsia="pl-PL"/>
        </w:rPr>
        <w:t>1</w:t>
      </w:r>
      <w:r w:rsidRPr="00000F89">
        <w:rPr>
          <w:rFonts w:ascii="Arial" w:eastAsia="Times New Roman" w:hAnsi="Arial" w:cs="Arial"/>
          <w:b/>
          <w:bCs/>
          <w:u w:val="single"/>
          <w:lang w:eastAsia="pl-PL"/>
        </w:rPr>
        <w:t xml:space="preserve">: </w:t>
      </w:r>
    </w:p>
    <w:p w14:paraId="0C744F3E" w14:textId="0FD1B3C4" w:rsidR="00430963" w:rsidRPr="00430963" w:rsidRDefault="00430963" w:rsidP="00DB1823">
      <w:pPr>
        <w:spacing w:after="0"/>
        <w:contextualSpacing/>
        <w:jc w:val="both"/>
        <w:rPr>
          <w:rFonts w:ascii="Arial" w:eastAsia="Times New Roman" w:hAnsi="Arial" w:cs="Arial"/>
          <w:b/>
          <w:bCs/>
          <w:u w:val="single"/>
          <w:lang w:eastAsia="pl-PL"/>
        </w:rPr>
      </w:pPr>
      <w:r w:rsidRPr="00430963">
        <w:rPr>
          <w:rFonts w:ascii="Arial" w:hAnsi="Arial" w:cs="Arial"/>
        </w:rPr>
        <w:t xml:space="preserve">Zamawiający dołącza nowy przedmiar robót br. sanitarnej (kanalizacja deszczowa) </w:t>
      </w:r>
      <w:r>
        <w:rPr>
          <w:rFonts w:ascii="Arial" w:hAnsi="Arial" w:cs="Arial"/>
        </w:rPr>
        <w:t xml:space="preserve">                                    </w:t>
      </w:r>
      <w:r w:rsidRPr="00430963">
        <w:rPr>
          <w:rFonts w:ascii="Arial" w:hAnsi="Arial" w:cs="Arial"/>
        </w:rPr>
        <w:t xml:space="preserve">z poprawionymi ilościami w pozycji nr 22 i 23. Należy przyjąć w pozycji nr 22 d.2 Studnie rewizyjne z kręgów betonowych o śr. 2000 mm w gotowym wykopie za każde 0.5 m różnicy głębokości ilość 54 natomiast w pozycji nr 23 d.2 Studnie rewizyjne z kręgów betonowych </w:t>
      </w:r>
      <w:r>
        <w:rPr>
          <w:rFonts w:ascii="Arial" w:hAnsi="Arial" w:cs="Arial"/>
        </w:rPr>
        <w:t xml:space="preserve">                       </w:t>
      </w:r>
      <w:r w:rsidRPr="00430963">
        <w:rPr>
          <w:rFonts w:ascii="Arial" w:hAnsi="Arial" w:cs="Arial"/>
        </w:rPr>
        <w:t>o śr. 3000 mm w gotowym wykopie za każde 0.5 m różnicy głębokości ilość 96</w:t>
      </w:r>
      <w:r>
        <w:rPr>
          <w:rFonts w:ascii="Arial" w:hAnsi="Arial" w:cs="Arial"/>
        </w:rPr>
        <w:t>.</w:t>
      </w:r>
    </w:p>
    <w:p w14:paraId="0D1F4A1B" w14:textId="264EA619" w:rsidR="00000F89" w:rsidRDefault="0048218B" w:rsidP="00000F89">
      <w:pPr>
        <w:jc w:val="both"/>
        <w:rPr>
          <w:rFonts w:ascii="Arial" w:hAnsi="Arial" w:cs="Arial"/>
        </w:rPr>
      </w:pPr>
      <w:r w:rsidRPr="00430963">
        <w:rPr>
          <w:rFonts w:ascii="Arial" w:eastAsia="Times New Roman" w:hAnsi="Arial" w:cs="Arial"/>
          <w:lang w:eastAsia="pl-PL"/>
        </w:rPr>
        <w:t xml:space="preserve">Zamawiający informuje, że </w:t>
      </w:r>
      <w:r w:rsidR="00000F89" w:rsidRPr="00430963">
        <w:rPr>
          <w:rFonts w:ascii="Arial" w:hAnsi="Arial" w:cs="Arial"/>
        </w:rPr>
        <w:t>Zamawiający dopuszcza możliwość montażu na sieci wodociągowej hydrantów nadziemnych DN80 PN16 z samoczynnym odwodnieniem                               z korpusem górnym, w tym głowicą oraz kolumną wykonanymi z żeliwa sferoidalnego.</w:t>
      </w:r>
    </w:p>
    <w:p w14:paraId="453B0629" w14:textId="5539A75C" w:rsidR="00430963" w:rsidRDefault="00430963" w:rsidP="00430963">
      <w:pPr>
        <w:spacing w:after="0"/>
        <w:contextualSpacing/>
        <w:jc w:val="both"/>
        <w:rPr>
          <w:rFonts w:ascii="Arial" w:eastAsia="Times New Roman" w:hAnsi="Arial" w:cs="Arial"/>
          <w:b/>
          <w:bCs/>
          <w:u w:val="single"/>
          <w:lang w:eastAsia="pl-PL"/>
        </w:rPr>
      </w:pPr>
      <w:r w:rsidRPr="00A712F6">
        <w:rPr>
          <w:rFonts w:ascii="Arial" w:eastAsia="Times New Roman" w:hAnsi="Arial" w:cs="Arial"/>
          <w:b/>
          <w:bCs/>
          <w:u w:val="single"/>
          <w:lang w:eastAsia="pl-PL"/>
        </w:rPr>
        <w:t>Pytanie</w:t>
      </w:r>
      <w:r w:rsidR="001038DE">
        <w:rPr>
          <w:rFonts w:ascii="Arial" w:eastAsia="Times New Roman" w:hAnsi="Arial" w:cs="Arial"/>
          <w:b/>
          <w:bCs/>
          <w:u w:val="single"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u w:val="single"/>
          <w:lang w:eastAsia="pl-PL"/>
        </w:rPr>
        <w:t>2</w:t>
      </w:r>
      <w:r w:rsidRPr="00A712F6">
        <w:rPr>
          <w:rFonts w:ascii="Arial" w:eastAsia="Times New Roman" w:hAnsi="Arial" w:cs="Arial"/>
          <w:b/>
          <w:bCs/>
          <w:u w:val="single"/>
          <w:lang w:eastAsia="pl-PL"/>
        </w:rPr>
        <w:t>:</w:t>
      </w:r>
    </w:p>
    <w:p w14:paraId="0332F4AD" w14:textId="6B156159" w:rsidR="00430963" w:rsidRPr="007047F3" w:rsidRDefault="004A4FAD" w:rsidP="00430963">
      <w:pPr>
        <w:spacing w:after="0"/>
        <w:contextualSpacing/>
        <w:jc w:val="both"/>
        <w:rPr>
          <w:rFonts w:ascii="Arial" w:hAnsi="Arial" w:cs="Arial"/>
        </w:rPr>
      </w:pPr>
      <w:r w:rsidRPr="007047F3">
        <w:rPr>
          <w:rFonts w:ascii="Arial" w:hAnsi="Arial" w:cs="Arial"/>
        </w:rPr>
        <w:t>Prosimy o potwierdzenie z jakiego materiały mają być wykonane pobocza w opisie technicznym występuje kruszywo 0-31,5 w przedmiarze kruszywo oraz destrukt z frezowanie nawierzchni.</w:t>
      </w:r>
    </w:p>
    <w:p w14:paraId="5EF32DC0" w14:textId="42436606" w:rsidR="00430963" w:rsidRPr="007047F3" w:rsidRDefault="00430963" w:rsidP="00430963">
      <w:pPr>
        <w:spacing w:after="0"/>
        <w:contextualSpacing/>
        <w:jc w:val="both"/>
        <w:rPr>
          <w:rFonts w:ascii="Arial" w:eastAsia="Times New Roman" w:hAnsi="Arial" w:cs="Arial"/>
          <w:b/>
          <w:bCs/>
          <w:u w:val="single"/>
          <w:lang w:eastAsia="pl-PL"/>
        </w:rPr>
      </w:pPr>
      <w:r w:rsidRPr="007047F3">
        <w:rPr>
          <w:rFonts w:ascii="Arial" w:eastAsia="Times New Roman" w:hAnsi="Arial" w:cs="Arial"/>
          <w:b/>
          <w:bCs/>
          <w:u w:val="single"/>
          <w:lang w:eastAsia="pl-PL"/>
        </w:rPr>
        <w:t>Odpowiedź</w:t>
      </w:r>
      <w:r w:rsidR="001038DE">
        <w:rPr>
          <w:rFonts w:ascii="Arial" w:eastAsia="Times New Roman" w:hAnsi="Arial" w:cs="Arial"/>
          <w:b/>
          <w:bCs/>
          <w:u w:val="single"/>
          <w:lang w:eastAsia="pl-PL"/>
        </w:rPr>
        <w:t xml:space="preserve"> </w:t>
      </w:r>
      <w:r w:rsidRPr="007047F3">
        <w:rPr>
          <w:rFonts w:ascii="Arial" w:eastAsia="Times New Roman" w:hAnsi="Arial" w:cs="Arial"/>
          <w:b/>
          <w:bCs/>
          <w:u w:val="single"/>
          <w:lang w:eastAsia="pl-PL"/>
        </w:rPr>
        <w:t>2:</w:t>
      </w:r>
    </w:p>
    <w:p w14:paraId="37985BB7" w14:textId="6B033FD0" w:rsidR="007047F3" w:rsidRPr="007047F3" w:rsidRDefault="00430963" w:rsidP="00430963">
      <w:pPr>
        <w:jc w:val="both"/>
        <w:rPr>
          <w:rFonts w:ascii="Arial" w:eastAsia="Times New Roman" w:hAnsi="Arial" w:cs="Arial"/>
          <w:lang w:eastAsia="pl-PL"/>
        </w:rPr>
      </w:pPr>
      <w:r w:rsidRPr="007047F3">
        <w:rPr>
          <w:rFonts w:ascii="Arial" w:eastAsia="Times New Roman" w:hAnsi="Arial" w:cs="Arial"/>
          <w:lang w:eastAsia="pl-PL"/>
        </w:rPr>
        <w:t>Materiał jaki należy zastosować do poboczy jest precyzyjnie opisany w dokumentacji projektowej oraz dodatkowe informacje można uzyskać w materiale pomocniczym jakim jest przedmiar robót.</w:t>
      </w:r>
    </w:p>
    <w:p w14:paraId="24C91D82" w14:textId="4099E5E5" w:rsidR="007047F3" w:rsidRPr="007047F3" w:rsidRDefault="007047F3" w:rsidP="004A4FAD">
      <w:pPr>
        <w:spacing w:after="0"/>
        <w:contextualSpacing/>
        <w:jc w:val="both"/>
        <w:rPr>
          <w:rFonts w:ascii="Arial" w:hAnsi="Arial" w:cs="Arial"/>
          <w:b/>
          <w:bCs/>
          <w:u w:val="single"/>
        </w:rPr>
      </w:pPr>
      <w:r w:rsidRPr="007047F3">
        <w:rPr>
          <w:rFonts w:ascii="Arial" w:hAnsi="Arial" w:cs="Arial"/>
          <w:b/>
          <w:bCs/>
          <w:u w:val="single"/>
        </w:rPr>
        <w:t>Pytanie 3:</w:t>
      </w:r>
    </w:p>
    <w:p w14:paraId="33EDCB30" w14:textId="52C9DA50" w:rsidR="004A4FAD" w:rsidRPr="007047F3" w:rsidRDefault="004A4FAD" w:rsidP="004A4FAD">
      <w:pPr>
        <w:spacing w:after="0"/>
        <w:contextualSpacing/>
        <w:jc w:val="both"/>
        <w:rPr>
          <w:rFonts w:ascii="Arial" w:hAnsi="Arial" w:cs="Arial"/>
        </w:rPr>
      </w:pPr>
      <w:r w:rsidRPr="007047F3">
        <w:rPr>
          <w:rFonts w:ascii="Arial" w:hAnsi="Arial" w:cs="Arial"/>
        </w:rPr>
        <w:t xml:space="preserve">Czy Zamawiający posiada zatwierdzony projekt czasowej organizacji ruchu? Jeżeli tak czy jest aktualny ? Jeżeli nie po czyjej stronie jest ponowne zatwierdzenie ? </w:t>
      </w:r>
    </w:p>
    <w:p w14:paraId="4C13650C" w14:textId="77777777" w:rsidR="00430963" w:rsidRPr="007047F3" w:rsidRDefault="00430963" w:rsidP="004A4FAD">
      <w:pPr>
        <w:spacing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7047F3">
        <w:rPr>
          <w:rFonts w:ascii="Arial" w:eastAsia="Times New Roman" w:hAnsi="Arial" w:cs="Arial"/>
          <w:b/>
          <w:bCs/>
          <w:u w:val="single"/>
          <w:lang w:eastAsia="pl-PL"/>
        </w:rPr>
        <w:t>Odpowiedź 3:</w:t>
      </w:r>
      <w:r w:rsidRPr="007047F3">
        <w:rPr>
          <w:rFonts w:ascii="Arial" w:eastAsia="Times New Roman" w:hAnsi="Arial" w:cs="Arial"/>
          <w:lang w:eastAsia="pl-PL"/>
        </w:rPr>
        <w:t xml:space="preserve"> </w:t>
      </w:r>
    </w:p>
    <w:p w14:paraId="061CFE68" w14:textId="69D5D9DA" w:rsidR="00430963" w:rsidRDefault="00430963" w:rsidP="004A4FAD">
      <w:pPr>
        <w:spacing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7047F3">
        <w:rPr>
          <w:rFonts w:ascii="Arial" w:eastAsia="Times New Roman" w:hAnsi="Arial" w:cs="Arial"/>
          <w:lang w:eastAsia="pl-PL"/>
        </w:rPr>
        <w:t>Zamawiający posiada aktualny projekt czasowej organizacji ruchu z terminem ważności do dnia 31 grudnia 2024 r.</w:t>
      </w:r>
    </w:p>
    <w:p w14:paraId="7834381C" w14:textId="77777777" w:rsidR="001B38AE" w:rsidRDefault="001B38AE" w:rsidP="004A4FAD">
      <w:pPr>
        <w:spacing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</w:p>
    <w:p w14:paraId="31415787" w14:textId="77777777" w:rsidR="001B38AE" w:rsidRPr="007047F3" w:rsidRDefault="001B38AE" w:rsidP="004A4FAD">
      <w:pPr>
        <w:spacing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</w:p>
    <w:p w14:paraId="6FF2E45A" w14:textId="77777777" w:rsidR="001B38AE" w:rsidRDefault="001B38AE" w:rsidP="00B00219">
      <w:pPr>
        <w:spacing w:after="0" w:line="240" w:lineRule="auto"/>
        <w:contextualSpacing/>
        <w:jc w:val="both"/>
        <w:rPr>
          <w:rFonts w:ascii="Arial" w:hAnsi="Arial" w:cs="Arial"/>
          <w:b/>
          <w:bCs/>
          <w:u w:val="single"/>
        </w:rPr>
      </w:pPr>
    </w:p>
    <w:p w14:paraId="215A8226" w14:textId="4C5EE7E4" w:rsidR="007047F3" w:rsidRPr="00272E7E" w:rsidRDefault="007047F3" w:rsidP="00B00219">
      <w:pPr>
        <w:spacing w:after="0" w:line="240" w:lineRule="auto"/>
        <w:contextualSpacing/>
        <w:jc w:val="both"/>
        <w:rPr>
          <w:rFonts w:ascii="Arial" w:hAnsi="Arial" w:cs="Arial"/>
          <w:b/>
          <w:bCs/>
          <w:u w:val="single"/>
        </w:rPr>
      </w:pPr>
      <w:r w:rsidRPr="00272E7E">
        <w:rPr>
          <w:rFonts w:ascii="Arial" w:hAnsi="Arial" w:cs="Arial"/>
          <w:b/>
          <w:bCs/>
          <w:u w:val="single"/>
        </w:rPr>
        <w:t>Pytanie 4:</w:t>
      </w:r>
    </w:p>
    <w:p w14:paraId="56BFFA7E" w14:textId="698B23D2" w:rsidR="00272E7E" w:rsidRPr="001038DE" w:rsidRDefault="00272E7E" w:rsidP="00272E7E">
      <w:pPr>
        <w:spacing w:line="240" w:lineRule="auto"/>
        <w:jc w:val="both"/>
        <w:rPr>
          <w:rFonts w:ascii="Arial" w:hAnsi="Arial" w:cs="Arial"/>
        </w:rPr>
      </w:pPr>
      <w:r w:rsidRPr="00272E7E">
        <w:rPr>
          <w:rFonts w:ascii="Arial" w:hAnsi="Arial" w:cs="Arial"/>
        </w:rPr>
        <w:t xml:space="preserve">Czy Zamawiający dopuszcza zastosowanie prefabrykowanej ścianki czołowej przepust poprzecznego ? jeżeli nie prosimy o uzupełnienie szczegółu zbrojenia ścianki. </w:t>
      </w:r>
      <w:r>
        <w:rPr>
          <w:rFonts w:ascii="Arial" w:eastAsia="Times New Roman" w:hAnsi="Arial" w:cs="Arial"/>
          <w:b/>
          <w:bCs/>
          <w:lang w:eastAsia="pl-PL"/>
        </w:rPr>
        <w:t xml:space="preserve">                                                                                                                                </w:t>
      </w:r>
    </w:p>
    <w:p w14:paraId="30E6FB26" w14:textId="36DD2A75" w:rsidR="004A4FAD" w:rsidRDefault="001038DE" w:rsidP="004A4FAD">
      <w:pPr>
        <w:contextualSpacing/>
        <w:jc w:val="both"/>
        <w:rPr>
          <w:rFonts w:ascii="Arial" w:eastAsia="Times New Roman" w:hAnsi="Arial" w:cs="Arial"/>
          <w:b/>
          <w:bCs/>
          <w:u w:val="single"/>
          <w:lang w:eastAsia="pl-PL"/>
        </w:rPr>
      </w:pPr>
      <w:r>
        <w:rPr>
          <w:rFonts w:ascii="Arial" w:eastAsia="Times New Roman" w:hAnsi="Arial" w:cs="Arial"/>
          <w:b/>
          <w:bCs/>
          <w:u w:val="single"/>
          <w:lang w:eastAsia="pl-PL"/>
        </w:rPr>
        <w:t>Odpowiedź 4:</w:t>
      </w:r>
    </w:p>
    <w:p w14:paraId="7A2D180B" w14:textId="19EA22FB" w:rsidR="001038DE" w:rsidRPr="001038DE" w:rsidRDefault="001038DE" w:rsidP="001038DE">
      <w:pPr>
        <w:spacing w:line="240" w:lineRule="auto"/>
        <w:jc w:val="both"/>
        <w:rPr>
          <w:rFonts w:ascii="Arial" w:eastAsia="Times New Roman" w:hAnsi="Arial" w:cs="Arial"/>
          <w:b/>
          <w:bCs/>
          <w:u w:val="single"/>
          <w:lang w:eastAsia="pl-PL"/>
        </w:rPr>
      </w:pPr>
      <w:r w:rsidRPr="00272E7E">
        <w:rPr>
          <w:rFonts w:ascii="Arial" w:eastAsia="Times New Roman" w:hAnsi="Arial" w:cs="Arial"/>
          <w:lang w:eastAsia="pl-PL"/>
        </w:rPr>
        <w:t xml:space="preserve">Zamawiający dopuszcza zastosowanie prefabrykowanej żelbetowej ścianki czołowej przepustu poprzecznego. </w:t>
      </w:r>
    </w:p>
    <w:p w14:paraId="73138CF7" w14:textId="3431F1CF" w:rsidR="00B00219" w:rsidRDefault="00B00219" w:rsidP="00B00219">
      <w:pPr>
        <w:spacing w:after="0"/>
        <w:contextualSpacing/>
        <w:jc w:val="both"/>
        <w:rPr>
          <w:rFonts w:ascii="Arial" w:hAnsi="Arial" w:cs="Arial"/>
          <w:b/>
          <w:bCs/>
          <w:u w:val="single"/>
        </w:rPr>
      </w:pPr>
      <w:r w:rsidRPr="00272E7E">
        <w:rPr>
          <w:rFonts w:ascii="Arial" w:hAnsi="Arial" w:cs="Arial"/>
          <w:b/>
          <w:bCs/>
          <w:u w:val="single"/>
        </w:rPr>
        <w:t>Pytanie 5:</w:t>
      </w:r>
    </w:p>
    <w:p w14:paraId="32762D24" w14:textId="26998278" w:rsidR="00272E7E" w:rsidRPr="001038DE" w:rsidRDefault="00272E7E" w:rsidP="00B00219">
      <w:pPr>
        <w:spacing w:after="0"/>
        <w:contextualSpacing/>
        <w:jc w:val="both"/>
        <w:rPr>
          <w:rFonts w:ascii="Arial" w:hAnsi="Arial" w:cs="Arial"/>
          <w:b/>
          <w:bCs/>
          <w:u w:val="single"/>
        </w:rPr>
      </w:pPr>
      <w:r w:rsidRPr="001038DE">
        <w:rPr>
          <w:rFonts w:ascii="Arial" w:hAnsi="Arial" w:cs="Arial"/>
        </w:rPr>
        <w:t>Prosimy o potwierdzenie ilości powierzchni przewidzianej do karczowania tj 1 ha</w:t>
      </w:r>
      <w:r w:rsidR="00821C90">
        <w:rPr>
          <w:rFonts w:ascii="Arial" w:hAnsi="Arial" w:cs="Arial"/>
        </w:rPr>
        <w:t>?</w:t>
      </w:r>
    </w:p>
    <w:p w14:paraId="23B99A10" w14:textId="04243B25" w:rsidR="00B00219" w:rsidRPr="00272E7E" w:rsidRDefault="00B00219" w:rsidP="00B00219">
      <w:pPr>
        <w:contextualSpacing/>
        <w:jc w:val="both"/>
        <w:rPr>
          <w:rFonts w:ascii="Arial" w:eastAsia="Times New Roman" w:hAnsi="Arial" w:cs="Arial"/>
          <w:lang w:eastAsia="pl-PL"/>
        </w:rPr>
      </w:pPr>
      <w:r w:rsidRPr="00272E7E">
        <w:rPr>
          <w:rFonts w:ascii="Arial" w:eastAsia="Times New Roman" w:hAnsi="Arial" w:cs="Arial"/>
          <w:b/>
          <w:bCs/>
          <w:u w:val="single"/>
          <w:lang w:eastAsia="pl-PL"/>
        </w:rPr>
        <w:t>Odpowiedź 5:</w:t>
      </w:r>
      <w:r w:rsidRPr="00272E7E">
        <w:rPr>
          <w:rFonts w:ascii="Arial" w:eastAsia="Times New Roman" w:hAnsi="Arial" w:cs="Arial"/>
          <w:lang w:eastAsia="pl-PL"/>
        </w:rPr>
        <w:t xml:space="preserve"> </w:t>
      </w:r>
    </w:p>
    <w:p w14:paraId="640B73A7" w14:textId="7C87A7EB" w:rsidR="004A4FAD" w:rsidRPr="00272E7E" w:rsidRDefault="00272E7E" w:rsidP="004A4FAD">
      <w:pPr>
        <w:contextualSpacing/>
        <w:jc w:val="both"/>
        <w:rPr>
          <w:rFonts w:ascii="Arial" w:eastAsia="Times New Roman" w:hAnsi="Arial" w:cs="Arial"/>
          <w:lang w:eastAsia="pl-PL"/>
        </w:rPr>
      </w:pPr>
      <w:r w:rsidRPr="00272E7E">
        <w:rPr>
          <w:rFonts w:ascii="Arial" w:eastAsia="Times New Roman" w:hAnsi="Arial" w:cs="Arial"/>
          <w:lang w:eastAsia="pl-PL"/>
        </w:rPr>
        <w:t xml:space="preserve">Wszystkie powierzchnie znajdujące się w przedmiarze należy traktować jako podglądowe </w:t>
      </w:r>
      <w:r w:rsidR="001B38AE">
        <w:rPr>
          <w:rFonts w:ascii="Arial" w:eastAsia="Times New Roman" w:hAnsi="Arial" w:cs="Arial"/>
          <w:lang w:eastAsia="pl-PL"/>
        </w:rPr>
        <w:t xml:space="preserve">                      </w:t>
      </w:r>
      <w:r w:rsidRPr="00272E7E">
        <w:rPr>
          <w:rFonts w:ascii="Arial" w:eastAsia="Times New Roman" w:hAnsi="Arial" w:cs="Arial"/>
          <w:lang w:eastAsia="pl-PL"/>
        </w:rPr>
        <w:t>i</w:t>
      </w:r>
      <w:r w:rsidR="001B38AE">
        <w:rPr>
          <w:rFonts w:ascii="Arial" w:eastAsia="Times New Roman" w:hAnsi="Arial" w:cs="Arial"/>
          <w:lang w:eastAsia="pl-PL"/>
        </w:rPr>
        <w:t xml:space="preserve"> </w:t>
      </w:r>
      <w:r w:rsidRPr="00272E7E">
        <w:rPr>
          <w:rFonts w:ascii="Arial" w:eastAsia="Times New Roman" w:hAnsi="Arial" w:cs="Arial"/>
          <w:lang w:eastAsia="pl-PL"/>
        </w:rPr>
        <w:t xml:space="preserve"> pomocnicze. Obligatoryjne powierzchnie do wykonania precyzuje dokumentacja projektowa.</w:t>
      </w:r>
    </w:p>
    <w:p w14:paraId="35578E6F" w14:textId="77777777" w:rsidR="00B00219" w:rsidRPr="00272E7E" w:rsidRDefault="00B00219" w:rsidP="004A4FAD">
      <w:pPr>
        <w:contextualSpacing/>
        <w:jc w:val="both"/>
        <w:rPr>
          <w:rFonts w:ascii="Arial" w:eastAsia="Times New Roman" w:hAnsi="Arial" w:cs="Arial"/>
          <w:lang w:eastAsia="pl-PL"/>
        </w:rPr>
      </w:pPr>
    </w:p>
    <w:p w14:paraId="38E087F4" w14:textId="258E6743" w:rsidR="00B00219" w:rsidRPr="00272E7E" w:rsidRDefault="00B00219" w:rsidP="00B00219">
      <w:pPr>
        <w:spacing w:after="0"/>
        <w:contextualSpacing/>
        <w:jc w:val="both"/>
        <w:rPr>
          <w:rFonts w:ascii="Arial" w:hAnsi="Arial" w:cs="Arial"/>
          <w:b/>
          <w:bCs/>
          <w:u w:val="single"/>
        </w:rPr>
      </w:pPr>
      <w:r w:rsidRPr="00272E7E">
        <w:rPr>
          <w:rFonts w:ascii="Arial" w:hAnsi="Arial" w:cs="Arial"/>
          <w:b/>
          <w:bCs/>
          <w:u w:val="single"/>
        </w:rPr>
        <w:t>Pytanie 6:</w:t>
      </w:r>
    </w:p>
    <w:p w14:paraId="3CED5280" w14:textId="6280B3F8" w:rsidR="00B00219" w:rsidRPr="00272E7E" w:rsidRDefault="00B00219" w:rsidP="00B00219">
      <w:pPr>
        <w:contextualSpacing/>
        <w:jc w:val="both"/>
        <w:rPr>
          <w:rFonts w:ascii="Arial" w:eastAsia="Times New Roman" w:hAnsi="Arial" w:cs="Arial"/>
          <w:lang w:eastAsia="pl-PL"/>
        </w:rPr>
      </w:pPr>
      <w:r w:rsidRPr="00272E7E">
        <w:rPr>
          <w:rFonts w:ascii="Arial" w:hAnsi="Arial" w:cs="Arial"/>
        </w:rPr>
        <w:t>W przedmiarze robót branży drogowej dział urządzenia obce występuje ułożenie rur osłonowych (zabezpieczenie istniejących kabli) z załączonych opinii uzgodnień nie wynika aby sieci kablowej miałyby być zabezpieczane rurami osłonowymi w związku w powyższym prosimy sprecyzowanie czy poprawie wpisano ilość 1157 m jeżeli tak proszę o wskazanie/ załączenie rysunków ze wskazaniem które sieci kablowe należy zabezpieczyć?</w:t>
      </w:r>
    </w:p>
    <w:p w14:paraId="7E49E1DB" w14:textId="77777777" w:rsidR="00B00219" w:rsidRPr="00272E7E" w:rsidRDefault="00B00219" w:rsidP="00B00219">
      <w:pPr>
        <w:contextualSpacing/>
        <w:jc w:val="both"/>
        <w:rPr>
          <w:rFonts w:ascii="Arial" w:eastAsia="Times New Roman" w:hAnsi="Arial" w:cs="Arial"/>
          <w:b/>
          <w:bCs/>
          <w:u w:val="single"/>
          <w:lang w:eastAsia="pl-PL"/>
        </w:rPr>
      </w:pPr>
      <w:r w:rsidRPr="00272E7E">
        <w:rPr>
          <w:rFonts w:ascii="Arial" w:eastAsia="Times New Roman" w:hAnsi="Arial" w:cs="Arial"/>
          <w:b/>
          <w:bCs/>
          <w:u w:val="single"/>
          <w:lang w:eastAsia="pl-PL"/>
        </w:rPr>
        <w:t>Odpowiedź 6:</w:t>
      </w:r>
    </w:p>
    <w:p w14:paraId="736A8AC9" w14:textId="1DD36E98" w:rsidR="00B00219" w:rsidRPr="00272E7E" w:rsidRDefault="00B00219" w:rsidP="00B0021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72E7E">
        <w:rPr>
          <w:rFonts w:ascii="Arial" w:eastAsia="Times New Roman" w:hAnsi="Arial" w:cs="Arial"/>
          <w:lang w:eastAsia="pl-PL"/>
        </w:rPr>
        <w:t>Nie należy wyceniać pozycji nr 55 w przedmiarze robót br. drogowej tj. „Układanie rur osłonowych polietylenowe w wykopie (zabezpieczenie istniejących kabli) wraz z zasypaniem rury piaskiem.”</w:t>
      </w:r>
    </w:p>
    <w:p w14:paraId="50D34691" w14:textId="44E15E4E" w:rsidR="00B00219" w:rsidRDefault="00B00219" w:rsidP="004A4FAD">
      <w:pPr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72E7E">
        <w:rPr>
          <w:rFonts w:ascii="Arial" w:eastAsia="Times New Roman" w:hAnsi="Arial" w:cs="Arial"/>
          <w:lang w:eastAsia="pl-PL"/>
        </w:rPr>
        <w:t xml:space="preserve"> </w:t>
      </w:r>
    </w:p>
    <w:p w14:paraId="76A422C6" w14:textId="67EAF88A" w:rsidR="00B00219" w:rsidRPr="00B00219" w:rsidRDefault="00B00219" w:rsidP="00B00219">
      <w:pPr>
        <w:spacing w:after="0"/>
        <w:contextualSpacing/>
        <w:jc w:val="both"/>
        <w:rPr>
          <w:rFonts w:ascii="Arial" w:hAnsi="Arial" w:cs="Arial"/>
          <w:b/>
          <w:bCs/>
          <w:u w:val="single"/>
        </w:rPr>
      </w:pPr>
      <w:r w:rsidRPr="00B00219">
        <w:rPr>
          <w:rFonts w:ascii="Arial" w:hAnsi="Arial" w:cs="Arial"/>
          <w:b/>
          <w:bCs/>
          <w:u w:val="single"/>
        </w:rPr>
        <w:t>Pytanie 7:</w:t>
      </w:r>
    </w:p>
    <w:p w14:paraId="7761D0A5" w14:textId="34DEB242" w:rsidR="00B00219" w:rsidRPr="00B00219" w:rsidRDefault="00B00219" w:rsidP="00B00219">
      <w:pPr>
        <w:contextualSpacing/>
        <w:jc w:val="both"/>
        <w:rPr>
          <w:rFonts w:ascii="Arial" w:hAnsi="Arial" w:cs="Arial"/>
        </w:rPr>
      </w:pPr>
      <w:r w:rsidRPr="00B00219">
        <w:rPr>
          <w:rFonts w:ascii="Arial" w:hAnsi="Arial" w:cs="Arial"/>
        </w:rPr>
        <w:t xml:space="preserve">W związaniu z załączony opiniami/uzgodnienia tj. IZ04DK.2161.86.2021.MP.2 prosimy o potwierdzenie czy roboty w pasie kolejowym nie wchodzą w zakres objęty przebudową? </w:t>
      </w:r>
    </w:p>
    <w:p w14:paraId="11D70CA7" w14:textId="67804BB5" w:rsidR="00B00219" w:rsidRPr="00B00219" w:rsidRDefault="00B00219" w:rsidP="00B00219">
      <w:pPr>
        <w:contextualSpacing/>
        <w:jc w:val="both"/>
        <w:rPr>
          <w:rFonts w:ascii="Arial" w:eastAsia="Times New Roman" w:hAnsi="Arial" w:cs="Arial"/>
          <w:lang w:eastAsia="pl-PL"/>
        </w:rPr>
      </w:pPr>
      <w:r w:rsidRPr="00B00219">
        <w:rPr>
          <w:rFonts w:ascii="Arial" w:eastAsia="Times New Roman" w:hAnsi="Arial" w:cs="Arial"/>
          <w:b/>
          <w:bCs/>
          <w:u w:val="single"/>
          <w:lang w:eastAsia="pl-PL"/>
        </w:rPr>
        <w:t>Odpowiedź 7:</w:t>
      </w:r>
      <w:r w:rsidRPr="00B00219">
        <w:rPr>
          <w:rFonts w:ascii="Arial" w:eastAsia="Times New Roman" w:hAnsi="Arial" w:cs="Arial"/>
          <w:lang w:eastAsia="pl-PL"/>
        </w:rPr>
        <w:t xml:space="preserve"> </w:t>
      </w:r>
    </w:p>
    <w:p w14:paraId="2D29894F" w14:textId="77777777" w:rsidR="00B00219" w:rsidRPr="00B00219" w:rsidRDefault="00B00219" w:rsidP="00B00219">
      <w:pPr>
        <w:spacing w:after="0" w:line="240" w:lineRule="auto"/>
        <w:jc w:val="both"/>
        <w:rPr>
          <w:rFonts w:ascii="Arial" w:eastAsia="Times New Roman" w:hAnsi="Arial" w:cs="Arial"/>
          <w:b/>
          <w:bCs/>
          <w:u w:val="single"/>
          <w:lang w:eastAsia="pl-PL"/>
        </w:rPr>
      </w:pPr>
      <w:r w:rsidRPr="00B00219">
        <w:rPr>
          <w:rFonts w:ascii="Arial" w:eastAsia="Times New Roman" w:hAnsi="Arial" w:cs="Arial"/>
          <w:lang w:eastAsia="pl-PL"/>
        </w:rPr>
        <w:t>Roboty budowlane  w pasie kolejowym  nie wchodzą w zakres objęty rozbudową drogi gminnej.</w:t>
      </w:r>
    </w:p>
    <w:p w14:paraId="25A979E9" w14:textId="77777777" w:rsidR="00B00219" w:rsidRPr="00B00219" w:rsidRDefault="00B00219" w:rsidP="004A4FAD">
      <w:pPr>
        <w:contextualSpacing/>
        <w:jc w:val="both"/>
        <w:rPr>
          <w:rFonts w:ascii="Arial" w:hAnsi="Arial" w:cs="Arial"/>
        </w:rPr>
      </w:pPr>
    </w:p>
    <w:p w14:paraId="020D2CED" w14:textId="09C07429" w:rsidR="00B00219" w:rsidRPr="00B00219" w:rsidRDefault="00B00219" w:rsidP="00B00219">
      <w:pPr>
        <w:spacing w:after="0"/>
        <w:contextualSpacing/>
        <w:jc w:val="both"/>
        <w:rPr>
          <w:rFonts w:ascii="Arial" w:hAnsi="Arial" w:cs="Arial"/>
          <w:b/>
          <w:bCs/>
          <w:u w:val="single"/>
        </w:rPr>
      </w:pPr>
      <w:r w:rsidRPr="00B00219">
        <w:rPr>
          <w:rFonts w:ascii="Arial" w:hAnsi="Arial" w:cs="Arial"/>
          <w:b/>
          <w:bCs/>
          <w:u w:val="single"/>
        </w:rPr>
        <w:t>Pytanie 8:</w:t>
      </w:r>
    </w:p>
    <w:p w14:paraId="1626582F" w14:textId="2BCE814F" w:rsidR="00B00219" w:rsidRPr="00B00219" w:rsidRDefault="00B00219" w:rsidP="00B00219">
      <w:pPr>
        <w:contextualSpacing/>
        <w:jc w:val="both"/>
        <w:rPr>
          <w:rFonts w:ascii="Arial" w:hAnsi="Arial" w:cs="Arial"/>
        </w:rPr>
      </w:pPr>
      <w:r w:rsidRPr="00B00219">
        <w:rPr>
          <w:rFonts w:ascii="Arial" w:hAnsi="Arial" w:cs="Arial"/>
        </w:rPr>
        <w:t xml:space="preserve">Prosimy o dołączenie tabeli wyrównań z MMA. </w:t>
      </w:r>
    </w:p>
    <w:p w14:paraId="4E8133CC" w14:textId="095D5F88" w:rsidR="00B00219" w:rsidRPr="00B00219" w:rsidRDefault="00B00219" w:rsidP="00B00219">
      <w:pPr>
        <w:contextualSpacing/>
        <w:jc w:val="both"/>
        <w:rPr>
          <w:rFonts w:ascii="Arial" w:eastAsia="Times New Roman" w:hAnsi="Arial" w:cs="Arial"/>
          <w:lang w:eastAsia="pl-PL"/>
        </w:rPr>
      </w:pPr>
      <w:r w:rsidRPr="00B00219">
        <w:rPr>
          <w:rFonts w:ascii="Arial" w:eastAsia="Times New Roman" w:hAnsi="Arial" w:cs="Arial"/>
          <w:b/>
          <w:bCs/>
          <w:u w:val="single"/>
          <w:lang w:eastAsia="pl-PL"/>
        </w:rPr>
        <w:t>Odpowiedź 8:</w:t>
      </w:r>
      <w:r w:rsidRPr="00B00219">
        <w:rPr>
          <w:rFonts w:ascii="Arial" w:eastAsia="Times New Roman" w:hAnsi="Arial" w:cs="Arial"/>
          <w:lang w:eastAsia="pl-PL"/>
        </w:rPr>
        <w:t xml:space="preserve"> </w:t>
      </w:r>
    </w:p>
    <w:p w14:paraId="6BEA60F5" w14:textId="77777777" w:rsidR="00B00219" w:rsidRPr="00B00219" w:rsidRDefault="00B00219" w:rsidP="00B00219">
      <w:pPr>
        <w:spacing w:after="0"/>
        <w:contextualSpacing/>
        <w:jc w:val="both"/>
        <w:rPr>
          <w:rFonts w:ascii="Arial" w:eastAsia="Times New Roman" w:hAnsi="Arial" w:cs="Arial"/>
          <w:lang w:eastAsia="pl-PL"/>
        </w:rPr>
      </w:pPr>
      <w:r w:rsidRPr="00B00219">
        <w:rPr>
          <w:rFonts w:ascii="Arial" w:eastAsia="Times New Roman" w:hAnsi="Arial" w:cs="Arial"/>
          <w:lang w:eastAsia="pl-PL"/>
        </w:rPr>
        <w:t>Zakres wyrównania wynika bezpośrednio z profilu podłużnego oraz zaprojektowanej konstrukcji nawierzchni. W tym przypadku nie było konieczności na sporządzanie tabeli wyrównań.</w:t>
      </w:r>
    </w:p>
    <w:p w14:paraId="36C9D3D0" w14:textId="77777777" w:rsidR="007047F3" w:rsidRPr="00B00219" w:rsidRDefault="007047F3" w:rsidP="004A4FAD">
      <w:pPr>
        <w:contextualSpacing/>
        <w:jc w:val="both"/>
        <w:rPr>
          <w:rFonts w:ascii="Arial" w:eastAsia="Times New Roman" w:hAnsi="Arial" w:cs="Arial"/>
          <w:lang w:eastAsia="pl-PL"/>
        </w:rPr>
      </w:pPr>
    </w:p>
    <w:p w14:paraId="29158213" w14:textId="2BF9B83E" w:rsidR="00B00219" w:rsidRPr="00B00219" w:rsidRDefault="00B00219" w:rsidP="00B00219">
      <w:pPr>
        <w:spacing w:after="0"/>
        <w:contextualSpacing/>
        <w:jc w:val="both"/>
        <w:rPr>
          <w:rFonts w:ascii="Arial" w:hAnsi="Arial" w:cs="Arial"/>
          <w:b/>
          <w:bCs/>
          <w:u w:val="single"/>
        </w:rPr>
      </w:pPr>
      <w:r w:rsidRPr="00B00219">
        <w:rPr>
          <w:rFonts w:ascii="Arial" w:hAnsi="Arial" w:cs="Arial"/>
          <w:b/>
          <w:bCs/>
          <w:u w:val="single"/>
        </w:rPr>
        <w:t>Pytanie 9:</w:t>
      </w:r>
    </w:p>
    <w:p w14:paraId="38DE09D5" w14:textId="2C43799C" w:rsidR="00B00219" w:rsidRPr="00B00219" w:rsidRDefault="00B00219" w:rsidP="00B00219">
      <w:pPr>
        <w:contextualSpacing/>
        <w:jc w:val="both"/>
        <w:rPr>
          <w:rFonts w:ascii="Arial" w:eastAsia="Times New Roman" w:hAnsi="Arial" w:cs="Arial"/>
          <w:lang w:eastAsia="pl-PL"/>
        </w:rPr>
      </w:pPr>
      <w:r w:rsidRPr="00B00219">
        <w:rPr>
          <w:rFonts w:ascii="Arial" w:hAnsi="Arial" w:cs="Arial"/>
        </w:rPr>
        <w:t>Zwracamy się z prośbą o przesunięcie terminu składania ofert na 05-06-2024 r</w:t>
      </w:r>
      <w:r>
        <w:rPr>
          <w:rFonts w:ascii="Arial" w:hAnsi="Arial" w:cs="Arial"/>
        </w:rPr>
        <w:t>.</w:t>
      </w:r>
    </w:p>
    <w:p w14:paraId="392BCCBF" w14:textId="54CC336F" w:rsidR="00B00219" w:rsidRPr="00B00219" w:rsidRDefault="00B00219" w:rsidP="00B00219">
      <w:pPr>
        <w:contextualSpacing/>
        <w:jc w:val="both"/>
        <w:rPr>
          <w:rFonts w:ascii="Arial" w:eastAsia="Times New Roman" w:hAnsi="Arial" w:cs="Arial"/>
          <w:lang w:eastAsia="pl-PL"/>
        </w:rPr>
      </w:pPr>
      <w:r w:rsidRPr="00B00219">
        <w:rPr>
          <w:rFonts w:ascii="Arial" w:eastAsia="Times New Roman" w:hAnsi="Arial" w:cs="Arial"/>
          <w:b/>
          <w:bCs/>
          <w:u w:val="single"/>
          <w:lang w:eastAsia="pl-PL"/>
        </w:rPr>
        <w:t>Odpowiedź 9:</w:t>
      </w:r>
      <w:r w:rsidRPr="00B00219">
        <w:rPr>
          <w:rFonts w:ascii="Arial" w:eastAsia="Times New Roman" w:hAnsi="Arial" w:cs="Arial"/>
          <w:lang w:eastAsia="pl-PL"/>
        </w:rPr>
        <w:t xml:space="preserve"> </w:t>
      </w:r>
    </w:p>
    <w:p w14:paraId="2DF82372" w14:textId="17156D8D" w:rsidR="00430963" w:rsidRPr="00272E7E" w:rsidRDefault="00B00219" w:rsidP="00272E7E">
      <w:pPr>
        <w:contextualSpacing/>
        <w:jc w:val="both"/>
        <w:rPr>
          <w:rFonts w:ascii="Arial" w:eastAsia="Times New Roman" w:hAnsi="Arial" w:cs="Arial"/>
          <w:lang w:eastAsia="pl-PL"/>
        </w:rPr>
      </w:pPr>
      <w:r w:rsidRPr="00B00219">
        <w:rPr>
          <w:rFonts w:ascii="Arial" w:eastAsia="Times New Roman" w:hAnsi="Arial" w:cs="Arial"/>
          <w:lang w:eastAsia="pl-PL"/>
        </w:rPr>
        <w:t>Zamawiający przedłuża termin do dnia 28.05.2024 r</w:t>
      </w:r>
      <w:r w:rsidR="00272E7E">
        <w:rPr>
          <w:rFonts w:ascii="Arial" w:eastAsia="Times New Roman" w:hAnsi="Arial" w:cs="Arial"/>
          <w:lang w:eastAsia="pl-PL"/>
        </w:rPr>
        <w:t>.</w:t>
      </w:r>
    </w:p>
    <w:p w14:paraId="34FABB47" w14:textId="77777777" w:rsidR="008952A9" w:rsidRDefault="008952A9" w:rsidP="00CA7602">
      <w:pPr>
        <w:tabs>
          <w:tab w:val="left" w:pos="9498"/>
        </w:tabs>
        <w:spacing w:after="0" w:line="240" w:lineRule="auto"/>
        <w:jc w:val="both"/>
        <w:rPr>
          <w:rFonts w:ascii="Arial" w:hAnsi="Arial" w:cs="Arial"/>
          <w:u w:val="single"/>
        </w:rPr>
      </w:pPr>
    </w:p>
    <w:p w14:paraId="2535D0B5" w14:textId="5085E45D" w:rsidR="001B38AE" w:rsidRDefault="001B38AE" w:rsidP="00CA7602">
      <w:pPr>
        <w:tabs>
          <w:tab w:val="left" w:pos="9498"/>
        </w:tabs>
        <w:spacing w:after="0" w:line="240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Zamawiający załącza przedmiar branży sanitarnej oraz przedmiar branży drogowej (pozycja nr 55 została wykreślona).</w:t>
      </w:r>
    </w:p>
    <w:p w14:paraId="1B2160B3" w14:textId="77777777" w:rsidR="001B38AE" w:rsidRDefault="001B38AE" w:rsidP="00CA7602">
      <w:pPr>
        <w:tabs>
          <w:tab w:val="left" w:pos="9498"/>
        </w:tabs>
        <w:spacing w:after="0" w:line="240" w:lineRule="auto"/>
        <w:jc w:val="both"/>
        <w:rPr>
          <w:rFonts w:ascii="Arial" w:hAnsi="Arial" w:cs="Arial"/>
          <w:u w:val="single"/>
        </w:rPr>
      </w:pPr>
    </w:p>
    <w:p w14:paraId="40FF2BEC" w14:textId="77777777" w:rsidR="001B38AE" w:rsidRDefault="001B38AE" w:rsidP="00CA7602">
      <w:pPr>
        <w:tabs>
          <w:tab w:val="left" w:pos="9498"/>
        </w:tabs>
        <w:spacing w:after="0" w:line="240" w:lineRule="auto"/>
        <w:jc w:val="both"/>
        <w:rPr>
          <w:rFonts w:ascii="Arial" w:hAnsi="Arial" w:cs="Arial"/>
          <w:u w:val="single"/>
        </w:rPr>
      </w:pPr>
    </w:p>
    <w:p w14:paraId="25640601" w14:textId="77777777" w:rsidR="001B38AE" w:rsidRDefault="001B38AE" w:rsidP="00CA7602">
      <w:pPr>
        <w:tabs>
          <w:tab w:val="left" w:pos="9498"/>
        </w:tabs>
        <w:spacing w:after="0" w:line="240" w:lineRule="auto"/>
        <w:jc w:val="both"/>
        <w:rPr>
          <w:rFonts w:ascii="Arial" w:hAnsi="Arial" w:cs="Arial"/>
          <w:u w:val="single"/>
        </w:rPr>
      </w:pPr>
    </w:p>
    <w:p w14:paraId="09AA9F3D" w14:textId="77777777" w:rsidR="001B38AE" w:rsidRDefault="001B38AE" w:rsidP="00CA7602">
      <w:pPr>
        <w:tabs>
          <w:tab w:val="left" w:pos="9498"/>
        </w:tabs>
        <w:spacing w:after="0" w:line="240" w:lineRule="auto"/>
        <w:jc w:val="both"/>
        <w:rPr>
          <w:rFonts w:ascii="Arial" w:hAnsi="Arial" w:cs="Arial"/>
          <w:u w:val="single"/>
        </w:rPr>
      </w:pPr>
    </w:p>
    <w:p w14:paraId="624F0EBE" w14:textId="77777777" w:rsidR="001B38AE" w:rsidRDefault="001B38AE" w:rsidP="00CA7602">
      <w:pPr>
        <w:tabs>
          <w:tab w:val="left" w:pos="9498"/>
        </w:tabs>
        <w:spacing w:after="0" w:line="240" w:lineRule="auto"/>
        <w:jc w:val="both"/>
        <w:rPr>
          <w:rFonts w:ascii="Arial" w:hAnsi="Arial" w:cs="Arial"/>
          <w:u w:val="single"/>
        </w:rPr>
      </w:pPr>
    </w:p>
    <w:p w14:paraId="1E680E0F" w14:textId="77777777" w:rsidR="001B38AE" w:rsidRDefault="001B38AE" w:rsidP="00CA7602">
      <w:pPr>
        <w:tabs>
          <w:tab w:val="left" w:pos="9498"/>
        </w:tabs>
        <w:spacing w:after="0" w:line="240" w:lineRule="auto"/>
        <w:jc w:val="both"/>
        <w:rPr>
          <w:rFonts w:ascii="Arial" w:hAnsi="Arial" w:cs="Arial"/>
          <w:u w:val="single"/>
        </w:rPr>
      </w:pPr>
    </w:p>
    <w:p w14:paraId="4CA1719D" w14:textId="77777777" w:rsidR="001B38AE" w:rsidRPr="00365B2F" w:rsidRDefault="001B38AE" w:rsidP="00CA7602">
      <w:pPr>
        <w:tabs>
          <w:tab w:val="left" w:pos="9498"/>
        </w:tabs>
        <w:spacing w:after="0" w:line="240" w:lineRule="auto"/>
        <w:jc w:val="both"/>
        <w:rPr>
          <w:rFonts w:ascii="Arial" w:hAnsi="Arial" w:cs="Arial"/>
          <w:u w:val="single"/>
        </w:rPr>
      </w:pPr>
    </w:p>
    <w:p w14:paraId="13596AC3" w14:textId="664A14CA" w:rsidR="008952A9" w:rsidRPr="008952A9" w:rsidRDefault="00A712F6" w:rsidP="008952A9">
      <w:pPr>
        <w:rPr>
          <w:rFonts w:ascii="Arial" w:eastAsia="Times New Roman" w:hAnsi="Arial" w:cs="Arial"/>
          <w:i/>
          <w:iCs/>
          <w:lang w:eastAsia="pl-PL"/>
        </w:rPr>
      </w:pPr>
      <w:r w:rsidRPr="008952A9">
        <w:rPr>
          <w:rFonts w:ascii="Arial" w:eastAsia="Times New Roman" w:hAnsi="Arial" w:cs="Arial"/>
          <w:i/>
          <w:iCs/>
          <w:lang w:eastAsia="pl-PL"/>
        </w:rPr>
        <w:t>W związku z zamieszczo</w:t>
      </w:r>
      <w:r w:rsidR="008952A9" w:rsidRPr="008952A9">
        <w:rPr>
          <w:rFonts w:ascii="Arial" w:eastAsia="Times New Roman" w:hAnsi="Arial" w:cs="Arial"/>
          <w:i/>
          <w:iCs/>
          <w:lang w:eastAsia="pl-PL"/>
        </w:rPr>
        <w:t xml:space="preserve">ną </w:t>
      </w:r>
      <w:r w:rsidRPr="008952A9">
        <w:rPr>
          <w:rFonts w:ascii="Arial" w:eastAsia="Times New Roman" w:hAnsi="Arial" w:cs="Arial"/>
          <w:i/>
          <w:iCs/>
          <w:lang w:eastAsia="pl-PL"/>
        </w:rPr>
        <w:t>odpowiedzi</w:t>
      </w:r>
      <w:r w:rsidR="008952A9" w:rsidRPr="008952A9">
        <w:rPr>
          <w:rFonts w:ascii="Arial" w:eastAsia="Times New Roman" w:hAnsi="Arial" w:cs="Arial"/>
          <w:i/>
          <w:iCs/>
          <w:lang w:eastAsia="pl-PL"/>
        </w:rPr>
        <w:t>ą</w:t>
      </w:r>
      <w:r w:rsidRPr="008952A9">
        <w:rPr>
          <w:rFonts w:ascii="Arial" w:eastAsia="Times New Roman" w:hAnsi="Arial" w:cs="Arial"/>
          <w:i/>
          <w:iCs/>
          <w:lang w:eastAsia="pl-PL"/>
        </w:rPr>
        <w:t xml:space="preserve"> na zadane pytani</w:t>
      </w:r>
      <w:r w:rsidR="00CD1751">
        <w:rPr>
          <w:rFonts w:ascii="Arial" w:eastAsia="Times New Roman" w:hAnsi="Arial" w:cs="Arial"/>
          <w:i/>
          <w:iCs/>
          <w:lang w:eastAsia="pl-PL"/>
        </w:rPr>
        <w:t>a</w:t>
      </w:r>
      <w:r w:rsidRPr="008952A9">
        <w:rPr>
          <w:rFonts w:ascii="Arial" w:eastAsia="Times New Roman" w:hAnsi="Arial" w:cs="Arial"/>
          <w:i/>
          <w:iCs/>
          <w:lang w:eastAsia="pl-PL"/>
        </w:rPr>
        <w:t xml:space="preserve">, zmianie ulega </w:t>
      </w:r>
      <w:r w:rsidRPr="00F460DA">
        <w:rPr>
          <w:rFonts w:ascii="Arial" w:eastAsia="Times New Roman" w:hAnsi="Arial" w:cs="Arial"/>
          <w:i/>
          <w:iCs/>
          <w:color w:val="ED7D31" w:themeColor="accent2"/>
          <w:lang w:eastAsia="pl-PL"/>
        </w:rPr>
        <w:t>SWZ</w:t>
      </w:r>
      <w:r w:rsidR="008952A9" w:rsidRPr="00F460DA">
        <w:rPr>
          <w:rFonts w:ascii="Arial" w:eastAsia="Times New Roman" w:hAnsi="Arial" w:cs="Arial"/>
          <w:i/>
          <w:iCs/>
          <w:color w:val="ED7D31" w:themeColor="accent2"/>
          <w:lang w:eastAsia="pl-PL"/>
        </w:rPr>
        <w:t xml:space="preserve">:                                         </w:t>
      </w:r>
      <w:r w:rsidR="008952A9" w:rsidRPr="008952A9">
        <w:rPr>
          <w:rFonts w:ascii="Arial" w:eastAsia="Times New Roman" w:hAnsi="Arial" w:cs="Arial"/>
          <w:i/>
          <w:iCs/>
          <w:lang w:eastAsia="pl-PL"/>
        </w:rPr>
        <w:t>-</w:t>
      </w:r>
      <w:r w:rsidR="00971C14" w:rsidRPr="008952A9">
        <w:rPr>
          <w:rFonts w:ascii="Arial" w:eastAsia="Times New Roman" w:hAnsi="Arial" w:cs="Arial"/>
          <w:i/>
          <w:iCs/>
          <w:lang w:eastAsia="pl-PL"/>
        </w:rPr>
        <w:t xml:space="preserve"> </w:t>
      </w:r>
      <w:r w:rsidR="008952A9" w:rsidRPr="008952A9">
        <w:rPr>
          <w:rFonts w:ascii="Arial" w:eastAsia="Times New Roman" w:hAnsi="Arial" w:cs="Arial"/>
          <w:i/>
          <w:iCs/>
          <w:lang w:eastAsia="pl-PL"/>
        </w:rPr>
        <w:t xml:space="preserve">w Rozdziale </w:t>
      </w:r>
      <w:r w:rsidR="00631100">
        <w:rPr>
          <w:rFonts w:ascii="Arial" w:eastAsia="Times New Roman" w:hAnsi="Arial" w:cs="Arial"/>
          <w:i/>
          <w:iCs/>
          <w:lang w:eastAsia="pl-PL"/>
        </w:rPr>
        <w:t>15</w:t>
      </w:r>
      <w:r w:rsidR="008952A9" w:rsidRPr="008952A9">
        <w:rPr>
          <w:rFonts w:ascii="Arial" w:eastAsia="Times New Roman" w:hAnsi="Arial" w:cs="Arial"/>
          <w:i/>
          <w:iCs/>
          <w:lang w:eastAsia="pl-PL"/>
        </w:rPr>
        <w:t xml:space="preserve"> </w:t>
      </w:r>
      <w:r w:rsidR="00763CA0">
        <w:rPr>
          <w:rFonts w:ascii="Arial" w:eastAsia="Times New Roman" w:hAnsi="Arial" w:cs="Arial"/>
          <w:i/>
          <w:iCs/>
          <w:lang w:eastAsia="pl-PL"/>
        </w:rPr>
        <w:t>-</w:t>
      </w:r>
      <w:r w:rsidR="008952A9" w:rsidRPr="008952A9">
        <w:rPr>
          <w:rFonts w:ascii="Arial" w:eastAsia="Times New Roman" w:hAnsi="Arial" w:cs="Arial"/>
          <w:i/>
          <w:iCs/>
          <w:lang w:eastAsia="pl-PL"/>
        </w:rPr>
        <w:t xml:space="preserve"> Termin związania ofertą,    </w:t>
      </w:r>
      <w:r w:rsidR="00763CA0">
        <w:rPr>
          <w:rFonts w:ascii="Arial" w:eastAsia="Times New Roman" w:hAnsi="Arial" w:cs="Arial"/>
          <w:i/>
          <w:iCs/>
          <w:lang w:eastAsia="pl-PL"/>
        </w:rPr>
        <w:t xml:space="preserve">                                                                                                                   - </w:t>
      </w:r>
      <w:r w:rsidR="00763CA0" w:rsidRPr="008952A9">
        <w:rPr>
          <w:rFonts w:ascii="Arial" w:eastAsia="Times New Roman" w:hAnsi="Arial" w:cs="Arial"/>
          <w:i/>
          <w:iCs/>
          <w:lang w:eastAsia="pl-PL"/>
        </w:rPr>
        <w:t xml:space="preserve">w Rozdziale </w:t>
      </w:r>
      <w:r w:rsidR="00631100">
        <w:rPr>
          <w:rFonts w:ascii="Arial" w:eastAsia="Times New Roman" w:hAnsi="Arial" w:cs="Arial"/>
          <w:i/>
          <w:iCs/>
          <w:lang w:eastAsia="pl-PL"/>
        </w:rPr>
        <w:t xml:space="preserve">14 </w:t>
      </w:r>
      <w:r w:rsidR="00763CA0">
        <w:rPr>
          <w:rFonts w:ascii="Arial" w:eastAsia="Times New Roman" w:hAnsi="Arial" w:cs="Arial"/>
          <w:i/>
          <w:iCs/>
          <w:lang w:eastAsia="pl-PL"/>
        </w:rPr>
        <w:t>- Sposób oraz termin składania ofert,</w:t>
      </w:r>
      <w:r w:rsidR="008952A9" w:rsidRPr="008952A9">
        <w:rPr>
          <w:rFonts w:ascii="Arial" w:eastAsia="Times New Roman" w:hAnsi="Arial" w:cs="Arial"/>
          <w:i/>
          <w:iCs/>
          <w:lang w:eastAsia="pl-PL"/>
        </w:rPr>
        <w:t xml:space="preserve">                                                                                 - w Rozdziale </w:t>
      </w:r>
      <w:r w:rsidR="00631100">
        <w:rPr>
          <w:rFonts w:ascii="Arial" w:eastAsia="Times New Roman" w:hAnsi="Arial" w:cs="Arial"/>
          <w:i/>
          <w:iCs/>
          <w:lang w:eastAsia="pl-PL"/>
        </w:rPr>
        <w:t>14</w:t>
      </w:r>
      <w:r w:rsidR="008952A9" w:rsidRPr="008952A9">
        <w:rPr>
          <w:rFonts w:ascii="Arial" w:eastAsia="Times New Roman" w:hAnsi="Arial" w:cs="Arial"/>
          <w:i/>
          <w:iCs/>
          <w:lang w:eastAsia="pl-PL"/>
        </w:rPr>
        <w:t xml:space="preserve"> </w:t>
      </w:r>
      <w:r w:rsidR="00763CA0">
        <w:rPr>
          <w:rFonts w:ascii="Arial" w:eastAsia="Times New Roman" w:hAnsi="Arial" w:cs="Arial"/>
          <w:i/>
          <w:iCs/>
          <w:lang w:eastAsia="pl-PL"/>
        </w:rPr>
        <w:t>-</w:t>
      </w:r>
      <w:r w:rsidR="008952A9" w:rsidRPr="008952A9">
        <w:rPr>
          <w:rFonts w:ascii="Arial" w:eastAsia="Times New Roman" w:hAnsi="Arial" w:cs="Arial"/>
          <w:i/>
          <w:iCs/>
          <w:lang w:eastAsia="pl-PL"/>
        </w:rPr>
        <w:t xml:space="preserve"> Termin otwarcia ofert.</w:t>
      </w:r>
      <w:r w:rsidR="00971C14" w:rsidRPr="008952A9">
        <w:rPr>
          <w:rFonts w:ascii="Arial" w:eastAsia="Times New Roman" w:hAnsi="Arial" w:cs="Arial"/>
          <w:i/>
          <w:iCs/>
          <w:lang w:eastAsia="pl-PL"/>
        </w:rPr>
        <w:t xml:space="preserve">                     </w:t>
      </w:r>
    </w:p>
    <w:p w14:paraId="673F3EAF" w14:textId="515AC886" w:rsidR="001B38AE" w:rsidRPr="00F460DA" w:rsidRDefault="00A712F6" w:rsidP="00971C14">
      <w:pPr>
        <w:jc w:val="both"/>
        <w:rPr>
          <w:rFonts w:ascii="Arial" w:eastAsia="Times New Roman" w:hAnsi="Arial" w:cs="Arial"/>
          <w:i/>
          <w:iCs/>
          <w:color w:val="ED7D31" w:themeColor="accent2"/>
          <w:lang w:eastAsia="pl-PL"/>
        </w:rPr>
      </w:pPr>
      <w:r w:rsidRPr="008952A9">
        <w:rPr>
          <w:rFonts w:ascii="Arial" w:eastAsia="Times New Roman" w:hAnsi="Arial" w:cs="Arial"/>
          <w:i/>
          <w:iCs/>
          <w:lang w:eastAsia="pl-PL"/>
        </w:rPr>
        <w:t>Zmienione treści zostały wpisane kolorem</w:t>
      </w:r>
      <w:r w:rsidRPr="008952A9">
        <w:rPr>
          <w:rFonts w:ascii="Arial" w:eastAsia="Times New Roman" w:hAnsi="Arial" w:cs="Arial"/>
          <w:i/>
          <w:iCs/>
          <w:color w:val="00B0F0"/>
          <w:lang w:eastAsia="pl-PL"/>
        </w:rPr>
        <w:t xml:space="preserve"> </w:t>
      </w:r>
      <w:r w:rsidR="0060563F" w:rsidRPr="008952A9">
        <w:rPr>
          <w:rFonts w:ascii="Arial" w:eastAsia="Times New Roman" w:hAnsi="Arial" w:cs="Arial"/>
          <w:i/>
          <w:iCs/>
          <w:color w:val="ED7D31" w:themeColor="accent2"/>
          <w:lang w:eastAsia="pl-PL"/>
        </w:rPr>
        <w:t xml:space="preserve"> </w:t>
      </w:r>
      <w:r w:rsidR="00F460DA" w:rsidRPr="00F460DA">
        <w:rPr>
          <w:rFonts w:ascii="Arial" w:eastAsia="Times New Roman" w:hAnsi="Arial" w:cs="Arial"/>
          <w:i/>
          <w:iCs/>
          <w:color w:val="ED7D31" w:themeColor="accent2"/>
          <w:lang w:eastAsia="pl-PL"/>
        </w:rPr>
        <w:t>pomarańczowym.</w:t>
      </w:r>
      <w:r w:rsidRPr="00F460DA">
        <w:rPr>
          <w:rFonts w:ascii="Arial" w:eastAsia="Times New Roman" w:hAnsi="Arial" w:cs="Arial"/>
          <w:i/>
          <w:iCs/>
          <w:color w:val="ED7D31" w:themeColor="accent2"/>
          <w:lang w:eastAsia="pl-PL"/>
        </w:rPr>
        <w:t xml:space="preserve"> </w:t>
      </w:r>
    </w:p>
    <w:p w14:paraId="5637A2F6" w14:textId="1EB9CE95" w:rsidR="00A712F6" w:rsidRDefault="00A712F6" w:rsidP="00F3219E">
      <w:pPr>
        <w:pStyle w:val="Tekstpodstawowy3"/>
      </w:pPr>
      <w:r w:rsidRPr="008952A9">
        <w:t>Zamawiający informuje, że zmianie ulega termin składania</w:t>
      </w:r>
      <w:r w:rsidR="003D1BF1">
        <w:t xml:space="preserve"> ofert</w:t>
      </w:r>
      <w:r w:rsidR="00EA406D">
        <w:t>,</w:t>
      </w:r>
      <w:r w:rsidRPr="008952A9">
        <w:t xml:space="preserve"> otwarcia ofert</w:t>
      </w:r>
      <w:r w:rsidR="00EA406D">
        <w:t xml:space="preserve">                                   i termin związania ofertą.</w:t>
      </w:r>
    </w:p>
    <w:p w14:paraId="6D9DE0B3" w14:textId="77777777" w:rsidR="00000F89" w:rsidRPr="008952A9" w:rsidRDefault="00000F89" w:rsidP="00F3219E">
      <w:pPr>
        <w:pStyle w:val="Tekstpodstawowy3"/>
      </w:pPr>
    </w:p>
    <w:p w14:paraId="4BBCC270" w14:textId="2C926F12" w:rsidR="00D8493C" w:rsidRPr="008952A9" w:rsidRDefault="00D8493C" w:rsidP="00A712F6">
      <w:pPr>
        <w:tabs>
          <w:tab w:val="left" w:pos="9498"/>
        </w:tabs>
        <w:spacing w:after="0" w:line="240" w:lineRule="auto"/>
        <w:jc w:val="both"/>
        <w:rPr>
          <w:rFonts w:ascii="Arial" w:hAnsi="Arial" w:cs="Arial"/>
          <w:i/>
          <w:iCs/>
        </w:rPr>
      </w:pPr>
      <w:r w:rsidRPr="008952A9">
        <w:rPr>
          <w:rFonts w:ascii="Arial" w:hAnsi="Arial" w:cs="Arial"/>
          <w:i/>
          <w:iCs/>
        </w:rPr>
        <w:t xml:space="preserve"> </w:t>
      </w:r>
      <w:r w:rsidR="00A712F6" w:rsidRPr="008952A9">
        <w:rPr>
          <w:rFonts w:ascii="Arial" w:hAnsi="Arial" w:cs="Arial"/>
          <w:i/>
          <w:iCs/>
        </w:rPr>
        <w:t xml:space="preserve">Termin składania ofert po zmianie: </w:t>
      </w:r>
      <w:r w:rsidR="00350ACF" w:rsidRPr="00F460DA">
        <w:rPr>
          <w:rFonts w:ascii="Arial" w:hAnsi="Arial" w:cs="Arial"/>
          <w:i/>
          <w:iCs/>
          <w:color w:val="ED7D31" w:themeColor="accent2"/>
        </w:rPr>
        <w:t>2</w:t>
      </w:r>
      <w:r w:rsidR="00000F89" w:rsidRPr="00F460DA">
        <w:rPr>
          <w:rFonts w:ascii="Arial" w:hAnsi="Arial" w:cs="Arial"/>
          <w:i/>
          <w:iCs/>
          <w:color w:val="ED7D31" w:themeColor="accent2"/>
        </w:rPr>
        <w:t>8</w:t>
      </w:r>
      <w:r w:rsidR="00A712F6" w:rsidRPr="00F460DA">
        <w:rPr>
          <w:rFonts w:ascii="Arial" w:hAnsi="Arial" w:cs="Arial"/>
          <w:i/>
          <w:iCs/>
          <w:color w:val="ED7D31" w:themeColor="accent2"/>
        </w:rPr>
        <w:t>-</w:t>
      </w:r>
      <w:r w:rsidR="00350ACF" w:rsidRPr="00F460DA">
        <w:rPr>
          <w:rFonts w:ascii="Arial" w:hAnsi="Arial" w:cs="Arial"/>
          <w:i/>
          <w:iCs/>
          <w:color w:val="ED7D31" w:themeColor="accent2"/>
        </w:rPr>
        <w:t>0</w:t>
      </w:r>
      <w:r w:rsidR="00D82490">
        <w:rPr>
          <w:rFonts w:ascii="Arial" w:hAnsi="Arial" w:cs="Arial"/>
          <w:i/>
          <w:iCs/>
          <w:color w:val="ED7D31" w:themeColor="accent2"/>
        </w:rPr>
        <w:t>5</w:t>
      </w:r>
      <w:r w:rsidR="00A712F6" w:rsidRPr="00F460DA">
        <w:rPr>
          <w:rFonts w:ascii="Arial" w:hAnsi="Arial" w:cs="Arial"/>
          <w:i/>
          <w:iCs/>
          <w:color w:val="ED7D31" w:themeColor="accent2"/>
        </w:rPr>
        <w:t>-202</w:t>
      </w:r>
      <w:r w:rsidR="00000F89" w:rsidRPr="00F460DA">
        <w:rPr>
          <w:rFonts w:ascii="Arial" w:hAnsi="Arial" w:cs="Arial"/>
          <w:i/>
          <w:iCs/>
          <w:color w:val="ED7D31" w:themeColor="accent2"/>
        </w:rPr>
        <w:t>4</w:t>
      </w:r>
      <w:r w:rsidR="00B91718" w:rsidRPr="00F460DA">
        <w:rPr>
          <w:rFonts w:ascii="Arial" w:hAnsi="Arial" w:cs="Arial"/>
          <w:i/>
          <w:iCs/>
          <w:color w:val="ED7D31" w:themeColor="accent2"/>
        </w:rPr>
        <w:t xml:space="preserve"> r. </w:t>
      </w:r>
      <w:r w:rsidR="00A712F6" w:rsidRPr="00F460DA">
        <w:rPr>
          <w:rFonts w:ascii="Arial" w:hAnsi="Arial" w:cs="Arial"/>
          <w:i/>
          <w:iCs/>
          <w:color w:val="ED7D31" w:themeColor="accent2"/>
        </w:rPr>
        <w:t xml:space="preserve"> </w:t>
      </w:r>
      <w:r w:rsidR="00A712F6" w:rsidRPr="008952A9">
        <w:rPr>
          <w:rFonts w:ascii="Arial" w:hAnsi="Arial" w:cs="Arial"/>
          <w:i/>
          <w:iCs/>
        </w:rPr>
        <w:t>godz. 1</w:t>
      </w:r>
      <w:r w:rsidR="00D82490">
        <w:rPr>
          <w:rFonts w:ascii="Arial" w:hAnsi="Arial" w:cs="Arial"/>
          <w:i/>
          <w:iCs/>
        </w:rPr>
        <w:t>1</w:t>
      </w:r>
      <w:r w:rsidR="00A712F6" w:rsidRPr="008952A9">
        <w:rPr>
          <w:rFonts w:ascii="Arial" w:hAnsi="Arial" w:cs="Arial"/>
          <w:i/>
          <w:iCs/>
        </w:rPr>
        <w:t>:</w:t>
      </w:r>
      <w:r w:rsidR="00D82490">
        <w:rPr>
          <w:rFonts w:ascii="Arial" w:hAnsi="Arial" w:cs="Arial"/>
          <w:i/>
          <w:iCs/>
        </w:rPr>
        <w:t>30</w:t>
      </w:r>
      <w:r w:rsidR="008952A9">
        <w:rPr>
          <w:rFonts w:ascii="Arial" w:hAnsi="Arial" w:cs="Arial"/>
          <w:i/>
          <w:iCs/>
        </w:rPr>
        <w:t>.</w:t>
      </w:r>
    </w:p>
    <w:p w14:paraId="7EF85709" w14:textId="4A120F63" w:rsidR="00A712F6" w:rsidRPr="008952A9" w:rsidRDefault="00A712F6" w:rsidP="00A712F6">
      <w:pPr>
        <w:tabs>
          <w:tab w:val="left" w:pos="9498"/>
        </w:tabs>
        <w:spacing w:after="0" w:line="240" w:lineRule="auto"/>
        <w:jc w:val="both"/>
        <w:rPr>
          <w:rFonts w:ascii="Arial" w:hAnsi="Arial" w:cs="Arial"/>
          <w:i/>
          <w:iCs/>
        </w:rPr>
      </w:pPr>
      <w:r w:rsidRPr="008952A9">
        <w:rPr>
          <w:rFonts w:ascii="Arial" w:hAnsi="Arial" w:cs="Arial"/>
          <w:i/>
          <w:iCs/>
        </w:rPr>
        <w:t xml:space="preserve"> Termin otwarcia oferta po zmianie: </w:t>
      </w:r>
      <w:r w:rsidR="00350ACF" w:rsidRPr="00F460DA">
        <w:rPr>
          <w:rFonts w:ascii="Arial" w:hAnsi="Arial" w:cs="Arial"/>
          <w:i/>
          <w:iCs/>
          <w:color w:val="ED7D31" w:themeColor="accent2"/>
        </w:rPr>
        <w:t>2</w:t>
      </w:r>
      <w:r w:rsidR="00000F89" w:rsidRPr="00F460DA">
        <w:rPr>
          <w:rFonts w:ascii="Arial" w:hAnsi="Arial" w:cs="Arial"/>
          <w:i/>
          <w:iCs/>
          <w:color w:val="ED7D31" w:themeColor="accent2"/>
        </w:rPr>
        <w:t>8</w:t>
      </w:r>
      <w:r w:rsidRPr="00F460DA">
        <w:rPr>
          <w:rFonts w:ascii="Arial" w:hAnsi="Arial" w:cs="Arial"/>
          <w:i/>
          <w:iCs/>
          <w:color w:val="ED7D31" w:themeColor="accent2"/>
        </w:rPr>
        <w:t>-</w:t>
      </w:r>
      <w:r w:rsidR="00350ACF" w:rsidRPr="00F460DA">
        <w:rPr>
          <w:rFonts w:ascii="Arial" w:hAnsi="Arial" w:cs="Arial"/>
          <w:i/>
          <w:iCs/>
          <w:color w:val="ED7D31" w:themeColor="accent2"/>
        </w:rPr>
        <w:t>0</w:t>
      </w:r>
      <w:r w:rsidR="00D82490">
        <w:rPr>
          <w:rFonts w:ascii="Arial" w:hAnsi="Arial" w:cs="Arial"/>
          <w:i/>
          <w:iCs/>
          <w:color w:val="ED7D31" w:themeColor="accent2"/>
        </w:rPr>
        <w:t>5</w:t>
      </w:r>
      <w:r w:rsidRPr="00F460DA">
        <w:rPr>
          <w:rFonts w:ascii="Arial" w:hAnsi="Arial" w:cs="Arial"/>
          <w:i/>
          <w:iCs/>
          <w:color w:val="ED7D31" w:themeColor="accent2"/>
        </w:rPr>
        <w:t>-202</w:t>
      </w:r>
      <w:r w:rsidR="00000F89" w:rsidRPr="00F460DA">
        <w:rPr>
          <w:rFonts w:ascii="Arial" w:hAnsi="Arial" w:cs="Arial"/>
          <w:i/>
          <w:iCs/>
          <w:color w:val="ED7D31" w:themeColor="accent2"/>
        </w:rPr>
        <w:t>4</w:t>
      </w:r>
      <w:r w:rsidR="00B91718" w:rsidRPr="00F460DA">
        <w:rPr>
          <w:rFonts w:ascii="Arial" w:hAnsi="Arial" w:cs="Arial"/>
          <w:i/>
          <w:iCs/>
          <w:color w:val="ED7D31" w:themeColor="accent2"/>
        </w:rPr>
        <w:t xml:space="preserve"> r. </w:t>
      </w:r>
      <w:r w:rsidRPr="00F460DA">
        <w:rPr>
          <w:rFonts w:ascii="Arial" w:hAnsi="Arial" w:cs="Arial"/>
          <w:i/>
          <w:iCs/>
          <w:color w:val="ED7D31" w:themeColor="accent2"/>
        </w:rPr>
        <w:t xml:space="preserve"> </w:t>
      </w:r>
      <w:r w:rsidRPr="008952A9">
        <w:rPr>
          <w:rFonts w:ascii="Arial" w:hAnsi="Arial" w:cs="Arial"/>
          <w:i/>
          <w:iCs/>
        </w:rPr>
        <w:t>godz. 1</w:t>
      </w:r>
      <w:r w:rsidR="00D82490">
        <w:rPr>
          <w:rFonts w:ascii="Arial" w:hAnsi="Arial" w:cs="Arial"/>
          <w:i/>
          <w:iCs/>
        </w:rPr>
        <w:t>1</w:t>
      </w:r>
      <w:r w:rsidRPr="008952A9">
        <w:rPr>
          <w:rFonts w:ascii="Arial" w:hAnsi="Arial" w:cs="Arial"/>
          <w:i/>
          <w:iCs/>
        </w:rPr>
        <w:t>:</w:t>
      </w:r>
      <w:r w:rsidR="00D82490">
        <w:rPr>
          <w:rFonts w:ascii="Arial" w:hAnsi="Arial" w:cs="Arial"/>
          <w:i/>
          <w:iCs/>
        </w:rPr>
        <w:t>3</w:t>
      </w:r>
      <w:r w:rsidRPr="008952A9">
        <w:rPr>
          <w:rFonts w:ascii="Arial" w:hAnsi="Arial" w:cs="Arial"/>
          <w:i/>
          <w:iCs/>
        </w:rPr>
        <w:t>5</w:t>
      </w:r>
      <w:r w:rsidR="008952A9">
        <w:rPr>
          <w:rFonts w:ascii="Arial" w:hAnsi="Arial" w:cs="Arial"/>
          <w:i/>
          <w:iCs/>
        </w:rPr>
        <w:t>.</w:t>
      </w:r>
    </w:p>
    <w:p w14:paraId="182FF081" w14:textId="41C59A5B" w:rsidR="00A712F6" w:rsidRPr="008952A9" w:rsidRDefault="00A712F6" w:rsidP="00A712F6">
      <w:pPr>
        <w:tabs>
          <w:tab w:val="left" w:pos="9498"/>
        </w:tabs>
        <w:spacing w:after="0" w:line="240" w:lineRule="auto"/>
        <w:jc w:val="both"/>
        <w:rPr>
          <w:rFonts w:ascii="Arial" w:hAnsi="Arial" w:cs="Arial"/>
          <w:i/>
          <w:iCs/>
        </w:rPr>
      </w:pPr>
      <w:r w:rsidRPr="008952A9">
        <w:rPr>
          <w:rFonts w:ascii="Arial" w:hAnsi="Arial" w:cs="Arial"/>
          <w:i/>
          <w:iCs/>
        </w:rPr>
        <w:t xml:space="preserve"> Termin związania ofertą: </w:t>
      </w:r>
      <w:r w:rsidR="00000F89" w:rsidRPr="00F460DA">
        <w:rPr>
          <w:rFonts w:ascii="Arial" w:hAnsi="Arial" w:cs="Arial"/>
          <w:i/>
          <w:iCs/>
          <w:color w:val="ED7D31" w:themeColor="accent2"/>
        </w:rPr>
        <w:t>2</w:t>
      </w:r>
      <w:r w:rsidR="00D82490">
        <w:rPr>
          <w:rFonts w:ascii="Arial" w:hAnsi="Arial" w:cs="Arial"/>
          <w:i/>
          <w:iCs/>
          <w:color w:val="ED7D31" w:themeColor="accent2"/>
        </w:rPr>
        <w:t>6</w:t>
      </w:r>
      <w:r w:rsidRPr="00F460DA">
        <w:rPr>
          <w:rFonts w:ascii="Arial" w:hAnsi="Arial" w:cs="Arial"/>
          <w:i/>
          <w:iCs/>
          <w:color w:val="ED7D31" w:themeColor="accent2"/>
        </w:rPr>
        <w:t>-0</w:t>
      </w:r>
      <w:r w:rsidR="00D82490">
        <w:rPr>
          <w:rFonts w:ascii="Arial" w:hAnsi="Arial" w:cs="Arial"/>
          <w:i/>
          <w:iCs/>
          <w:color w:val="ED7D31" w:themeColor="accent2"/>
        </w:rPr>
        <w:t>6</w:t>
      </w:r>
      <w:r w:rsidRPr="00F460DA">
        <w:rPr>
          <w:rFonts w:ascii="Arial" w:hAnsi="Arial" w:cs="Arial"/>
          <w:i/>
          <w:iCs/>
          <w:color w:val="ED7D31" w:themeColor="accent2"/>
        </w:rPr>
        <w:t>-202</w:t>
      </w:r>
      <w:r w:rsidR="00000F89" w:rsidRPr="00F460DA">
        <w:rPr>
          <w:rFonts w:ascii="Arial" w:hAnsi="Arial" w:cs="Arial"/>
          <w:i/>
          <w:iCs/>
          <w:color w:val="ED7D31" w:themeColor="accent2"/>
        </w:rPr>
        <w:t>4</w:t>
      </w:r>
      <w:r w:rsidRPr="00F460DA">
        <w:rPr>
          <w:rFonts w:ascii="Arial" w:hAnsi="Arial" w:cs="Arial"/>
          <w:i/>
          <w:iCs/>
          <w:color w:val="ED7D31" w:themeColor="accent2"/>
        </w:rPr>
        <w:t xml:space="preserve"> r</w:t>
      </w:r>
      <w:r w:rsidRPr="008952A9">
        <w:rPr>
          <w:rFonts w:ascii="Arial" w:hAnsi="Arial" w:cs="Arial"/>
          <w:i/>
          <w:iCs/>
          <w:color w:val="00B0F0"/>
        </w:rPr>
        <w:t xml:space="preserve">. </w:t>
      </w:r>
    </w:p>
    <w:p w14:paraId="022A3EA3" w14:textId="11352E5A" w:rsidR="00A712F6" w:rsidRPr="00132BA0" w:rsidRDefault="00F3219E" w:rsidP="00A712F6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i/>
          <w:iCs/>
          <w:lang w:eastAsia="pl-PL"/>
        </w:rPr>
        <w:t xml:space="preserve"> </w:t>
      </w:r>
    </w:p>
    <w:p w14:paraId="1448DA0D" w14:textId="7BEA6F25" w:rsidR="007E1441" w:rsidRPr="008952A9" w:rsidRDefault="00A712F6" w:rsidP="008952A9">
      <w:pPr>
        <w:pStyle w:val="Tekstpodstawowy"/>
        <w:rPr>
          <w:rFonts w:eastAsia="Times New Roman"/>
        </w:rPr>
      </w:pPr>
      <w:r w:rsidRPr="008952A9">
        <w:rPr>
          <w:rFonts w:eastAsia="Times New Roman"/>
        </w:rPr>
        <w:t>Odpowiedzi na pytania stają się integralną częścią SWZ.</w:t>
      </w:r>
    </w:p>
    <w:p w14:paraId="69EDA9B1" w14:textId="50D2B095" w:rsidR="00D8493C" w:rsidRDefault="00CA7602" w:rsidP="006C6578">
      <w:pPr>
        <w:wordWrap w:val="0"/>
        <w:spacing w:after="0" w:line="240" w:lineRule="auto"/>
        <w:rPr>
          <w:rFonts w:ascii="Arial" w:eastAsia="Times New Roman" w:hAnsi="Arial" w:cs="Arial"/>
          <w:b/>
          <w:bCs/>
          <w:i/>
          <w:iCs/>
        </w:rPr>
      </w:pPr>
      <w:r w:rsidRPr="00692ACA">
        <w:rPr>
          <w:rFonts w:ascii="Arial" w:eastAsia="Times New Roman" w:hAnsi="Arial" w:cs="Arial"/>
          <w:b/>
          <w:bCs/>
          <w:i/>
          <w:iCs/>
        </w:rPr>
        <w:t xml:space="preserve">                                                                       </w:t>
      </w:r>
    </w:p>
    <w:p w14:paraId="65175962" w14:textId="77777777" w:rsidR="006D10C4" w:rsidRDefault="006D10C4" w:rsidP="00994BB8">
      <w:pPr>
        <w:tabs>
          <w:tab w:val="num" w:pos="786"/>
          <w:tab w:val="left" w:pos="9072"/>
        </w:tabs>
        <w:spacing w:line="240" w:lineRule="auto"/>
        <w:ind w:left="6372"/>
        <w:jc w:val="center"/>
        <w:rPr>
          <w:rFonts w:ascii="Arial" w:hAnsi="Arial" w:cs="Arial"/>
          <w:b/>
          <w:i/>
        </w:rPr>
      </w:pPr>
    </w:p>
    <w:p w14:paraId="12F08801" w14:textId="77777777" w:rsidR="006D10C4" w:rsidRDefault="006D10C4" w:rsidP="00994BB8">
      <w:pPr>
        <w:tabs>
          <w:tab w:val="num" w:pos="786"/>
          <w:tab w:val="left" w:pos="9072"/>
        </w:tabs>
        <w:spacing w:line="240" w:lineRule="auto"/>
        <w:ind w:left="6372"/>
        <w:jc w:val="center"/>
        <w:rPr>
          <w:rFonts w:ascii="Arial" w:hAnsi="Arial" w:cs="Arial"/>
          <w:b/>
          <w:i/>
        </w:rPr>
      </w:pPr>
    </w:p>
    <w:p w14:paraId="6A2F0B29" w14:textId="77777777" w:rsidR="00821C90" w:rsidRDefault="00821C90" w:rsidP="00821C90">
      <w:pPr>
        <w:wordWrap w:val="0"/>
        <w:spacing w:after="0" w:line="240" w:lineRule="auto"/>
        <w:rPr>
          <w:rFonts w:ascii="Arial" w:eastAsia="Times New Roman" w:hAnsi="Arial" w:cs="Arial"/>
          <w:b/>
          <w:bCs/>
          <w:i/>
          <w:iCs/>
        </w:rPr>
      </w:pPr>
    </w:p>
    <w:p w14:paraId="635D394C" w14:textId="5E102B03" w:rsidR="007C678F" w:rsidRPr="00821C90" w:rsidRDefault="00821C90" w:rsidP="00821C90">
      <w:pPr>
        <w:tabs>
          <w:tab w:val="num" w:pos="786"/>
          <w:tab w:val="left" w:pos="9072"/>
        </w:tabs>
        <w:spacing w:line="240" w:lineRule="auto"/>
        <w:ind w:left="6372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Ryszard Gliwiński                                        Wójt Gminy Zamość    </w:t>
      </w:r>
      <w:r w:rsidR="00994BB8">
        <w:rPr>
          <w:rFonts w:ascii="Arial" w:hAnsi="Arial" w:cs="Arial"/>
          <w:b/>
          <w:i/>
        </w:rPr>
        <w:t>.......</w:t>
      </w:r>
      <w:r w:rsidR="000034A0">
        <w:rPr>
          <w:rFonts w:ascii="Arial" w:hAnsi="Arial" w:cs="Arial"/>
          <w:b/>
          <w:i/>
        </w:rPr>
        <w:t>.</w:t>
      </w:r>
      <w:r w:rsidR="00994BB8">
        <w:rPr>
          <w:rFonts w:ascii="Arial" w:hAnsi="Arial" w:cs="Arial"/>
          <w:b/>
          <w:i/>
        </w:rPr>
        <w:t>.......</w:t>
      </w:r>
      <w:r w:rsidR="000034A0">
        <w:rPr>
          <w:rFonts w:ascii="Arial" w:hAnsi="Arial" w:cs="Arial"/>
          <w:b/>
          <w:i/>
        </w:rPr>
        <w:t>...........................</w:t>
      </w:r>
      <w:r w:rsidR="00994BB8">
        <w:rPr>
          <w:rFonts w:ascii="Arial" w:hAnsi="Arial" w:cs="Arial"/>
          <w:b/>
          <w:i/>
        </w:rPr>
        <w:t xml:space="preserve">                                                                                     </w:t>
      </w:r>
      <w:r w:rsidR="00CA7602" w:rsidRPr="00994BB8">
        <w:rPr>
          <w:rFonts w:ascii="Arial" w:hAnsi="Arial" w:cs="Arial"/>
          <w:sz w:val="16"/>
          <w:szCs w:val="16"/>
        </w:rPr>
        <w:t>Kierownik zamawiającego lub osoba upoważniona do podejmowania czynności w jego imieniu</w:t>
      </w:r>
      <w:bookmarkEnd w:id="0"/>
    </w:p>
    <w:sectPr w:rsidR="007C678F" w:rsidRPr="00821C90" w:rsidSect="001B38AE">
      <w:headerReference w:type="default" r:id="rId7"/>
      <w:footerReference w:type="default" r:id="rId8"/>
      <w:pgSz w:w="11906" w:h="16838"/>
      <w:pgMar w:top="112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0FDAB3" w14:textId="77777777" w:rsidR="00CC72E6" w:rsidRDefault="00CC72E6" w:rsidP="004C52DA">
      <w:pPr>
        <w:spacing w:after="0" w:line="240" w:lineRule="auto"/>
      </w:pPr>
      <w:r>
        <w:separator/>
      </w:r>
    </w:p>
  </w:endnote>
  <w:endnote w:type="continuationSeparator" w:id="0">
    <w:p w14:paraId="01E2C391" w14:textId="77777777" w:rsidR="00CC72E6" w:rsidRDefault="00CC72E6" w:rsidP="004C5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8027826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706C1E9" w14:textId="51582C0D" w:rsidR="000C0972" w:rsidRDefault="000C0972">
            <w:pPr>
              <w:pStyle w:val="Stopka"/>
              <w:jc w:val="right"/>
            </w:pPr>
            <w:r w:rsidRPr="000C0972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0C0972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0C0972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Pr="000C097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C0972">
              <w:rPr>
                <w:rFonts w:ascii="Arial" w:hAnsi="Arial" w:cs="Arial"/>
                <w:sz w:val="18"/>
                <w:szCs w:val="18"/>
              </w:rPr>
              <w:t>2</w:t>
            </w:r>
            <w:r w:rsidRPr="000C097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C0972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0C0972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0C0972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Pr="000C097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C0972">
              <w:rPr>
                <w:rFonts w:ascii="Arial" w:hAnsi="Arial" w:cs="Arial"/>
                <w:sz w:val="18"/>
                <w:szCs w:val="18"/>
              </w:rPr>
              <w:t>2</w:t>
            </w:r>
            <w:r w:rsidRPr="000C097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  <w:p w14:paraId="748000DC" w14:textId="77777777" w:rsidR="000C0972" w:rsidRDefault="000C09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F321F5" w14:textId="77777777" w:rsidR="00CC72E6" w:rsidRDefault="00CC72E6" w:rsidP="004C52DA">
      <w:pPr>
        <w:spacing w:after="0" w:line="240" w:lineRule="auto"/>
      </w:pPr>
      <w:r>
        <w:separator/>
      </w:r>
    </w:p>
  </w:footnote>
  <w:footnote w:type="continuationSeparator" w:id="0">
    <w:p w14:paraId="3CB40174" w14:textId="77777777" w:rsidR="00CC72E6" w:rsidRDefault="00CC72E6" w:rsidP="004C52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37621C" w14:textId="31E44447" w:rsidR="004C52DA" w:rsidRDefault="00CA7602">
    <w:pPr>
      <w:pStyle w:val="Nagwek"/>
    </w:pPr>
    <w:r>
      <w:t>RI.271.</w:t>
    </w:r>
    <w:r w:rsidR="00D82490">
      <w:t>19</w:t>
    </w:r>
    <w:r>
      <w:t>.202</w:t>
    </w:r>
    <w:r w:rsidR="00000F89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59CC749A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000000"/>
        <w:kern w:val="2"/>
        <w:sz w:val="22"/>
        <w:szCs w:val="18"/>
        <w:lang w:eastAsia="pl-PL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1C938E6"/>
    <w:multiLevelType w:val="hybridMultilevel"/>
    <w:tmpl w:val="16200B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202B6"/>
    <w:multiLevelType w:val="multilevel"/>
    <w:tmpl w:val="B066D1B2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Theme="minorHAnsi" w:hAnsiTheme="minorHAnsi" w:cstheme="minorHAnsi" w:hint="default"/>
        <w:b/>
        <w:bCs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</w:rPr>
    </w:lvl>
  </w:abstractNum>
  <w:abstractNum w:abstractNumId="3" w15:restartNumberingAfterBreak="0">
    <w:nsid w:val="29E86288"/>
    <w:multiLevelType w:val="hybridMultilevel"/>
    <w:tmpl w:val="AB9293A4"/>
    <w:lvl w:ilvl="0" w:tplc="A4028F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C31B90"/>
    <w:multiLevelType w:val="hybridMultilevel"/>
    <w:tmpl w:val="511AC410"/>
    <w:name w:val="WW8Num2222"/>
    <w:lvl w:ilvl="0" w:tplc="E92E0EC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980360"/>
    <w:multiLevelType w:val="hybridMultilevel"/>
    <w:tmpl w:val="43AEFC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770687"/>
    <w:multiLevelType w:val="hybridMultilevel"/>
    <w:tmpl w:val="521C6BCE"/>
    <w:lvl w:ilvl="0" w:tplc="F4BA4056">
      <w:start w:val="8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A05FE0"/>
    <w:multiLevelType w:val="hybridMultilevel"/>
    <w:tmpl w:val="E9D8B5D6"/>
    <w:lvl w:ilvl="0" w:tplc="839A0AD8">
      <w:start w:val="1"/>
      <w:numFmt w:val="decimal"/>
      <w:lvlText w:val="%1)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215F61"/>
    <w:multiLevelType w:val="hybridMultilevel"/>
    <w:tmpl w:val="9328E16A"/>
    <w:lvl w:ilvl="0" w:tplc="A4028F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E63FA8"/>
    <w:multiLevelType w:val="hybridMultilevel"/>
    <w:tmpl w:val="A0240556"/>
    <w:lvl w:ilvl="0" w:tplc="38569E4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C952AC"/>
    <w:multiLevelType w:val="hybridMultilevel"/>
    <w:tmpl w:val="BF0257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FF5D96"/>
    <w:multiLevelType w:val="hybridMultilevel"/>
    <w:tmpl w:val="159EB0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206974"/>
    <w:multiLevelType w:val="multilevel"/>
    <w:tmpl w:val="16E0D64C"/>
    <w:lvl w:ilvl="0">
      <w:start w:val="1"/>
      <w:numFmt w:val="decimal"/>
      <w:lvlText w:val="%1)"/>
      <w:lvlJc w:val="left"/>
      <w:pPr>
        <w:tabs>
          <w:tab w:val="num" w:pos="1418"/>
        </w:tabs>
        <w:ind w:left="1778" w:hanging="360"/>
      </w:pPr>
      <w:rPr>
        <w:b w:val="0"/>
        <w:bCs/>
        <w:color w:val="00000A"/>
        <w:kern w:val="2"/>
        <w:position w:val="0"/>
        <w:sz w:val="20"/>
        <w:szCs w:val="20"/>
        <w:vertAlign w:val="baseline"/>
        <w:lang w:val="pl-PL" w:eastAsia="zh-CN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138" w:hanging="360"/>
      </w:p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2642" w:hanging="504"/>
      </w:p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3146" w:hanging="648"/>
      </w:p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3650" w:hanging="792"/>
      </w:pPr>
    </w:lvl>
    <w:lvl w:ilvl="5">
      <w:start w:val="1"/>
      <w:numFmt w:val="decimal"/>
      <w:lvlText w:val="%1.%2.%3.%4.%5.%6."/>
      <w:lvlJc w:val="left"/>
      <w:pPr>
        <w:tabs>
          <w:tab w:val="num" w:pos="1418"/>
        </w:tabs>
        <w:ind w:left="4154" w:hanging="936"/>
      </w:pPr>
    </w:lvl>
    <w:lvl w:ilvl="6">
      <w:start w:val="1"/>
      <w:numFmt w:val="decimal"/>
      <w:lvlText w:val="%1.%2.%3.%4.%5.%6.%7."/>
      <w:lvlJc w:val="left"/>
      <w:pPr>
        <w:tabs>
          <w:tab w:val="num" w:pos="1418"/>
        </w:tabs>
        <w:ind w:left="4658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5162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1418"/>
        </w:tabs>
        <w:ind w:left="5738" w:hanging="1440"/>
      </w:pPr>
    </w:lvl>
  </w:abstractNum>
  <w:abstractNum w:abstractNumId="13" w15:restartNumberingAfterBreak="0">
    <w:nsid w:val="7BCF155F"/>
    <w:multiLevelType w:val="hybridMultilevel"/>
    <w:tmpl w:val="1DC8FC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4803440">
    <w:abstractNumId w:val="5"/>
  </w:num>
  <w:num w:numId="2" w16cid:durableId="1528568745">
    <w:abstractNumId w:val="8"/>
  </w:num>
  <w:num w:numId="3" w16cid:durableId="1372144207">
    <w:abstractNumId w:val="9"/>
  </w:num>
  <w:num w:numId="4" w16cid:durableId="281229881">
    <w:abstractNumId w:val="6"/>
  </w:num>
  <w:num w:numId="5" w16cid:durableId="1854030176">
    <w:abstractNumId w:val="3"/>
  </w:num>
  <w:num w:numId="6" w16cid:durableId="1638026689">
    <w:abstractNumId w:val="2"/>
  </w:num>
  <w:num w:numId="7" w16cid:durableId="1738091638">
    <w:abstractNumId w:val="4"/>
  </w:num>
  <w:num w:numId="8" w16cid:durableId="512039456">
    <w:abstractNumId w:val="12"/>
  </w:num>
  <w:num w:numId="9" w16cid:durableId="1665621291">
    <w:abstractNumId w:val="0"/>
  </w:num>
  <w:num w:numId="10" w16cid:durableId="1344624305">
    <w:abstractNumId w:val="13"/>
  </w:num>
  <w:num w:numId="11" w16cid:durableId="2096583920">
    <w:abstractNumId w:val="7"/>
  </w:num>
  <w:num w:numId="12" w16cid:durableId="2091273861">
    <w:abstractNumId w:val="1"/>
  </w:num>
  <w:num w:numId="13" w16cid:durableId="1774665444">
    <w:abstractNumId w:val="10"/>
  </w:num>
  <w:num w:numId="14" w16cid:durableId="13938496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179"/>
    <w:rsid w:val="00000F89"/>
    <w:rsid w:val="000034A0"/>
    <w:rsid w:val="000057AE"/>
    <w:rsid w:val="00025037"/>
    <w:rsid w:val="00032C83"/>
    <w:rsid w:val="00037F48"/>
    <w:rsid w:val="00063F8A"/>
    <w:rsid w:val="00090CD3"/>
    <w:rsid w:val="000B3E49"/>
    <w:rsid w:val="000C0972"/>
    <w:rsid w:val="000F5A5B"/>
    <w:rsid w:val="001038DE"/>
    <w:rsid w:val="00132BA0"/>
    <w:rsid w:val="00151013"/>
    <w:rsid w:val="00155F0D"/>
    <w:rsid w:val="00174810"/>
    <w:rsid w:val="00191EE2"/>
    <w:rsid w:val="001B38AE"/>
    <w:rsid w:val="001F7661"/>
    <w:rsid w:val="002277A7"/>
    <w:rsid w:val="00231537"/>
    <w:rsid w:val="0026362A"/>
    <w:rsid w:val="00272E7E"/>
    <w:rsid w:val="002935EC"/>
    <w:rsid w:val="0029691E"/>
    <w:rsid w:val="002A2240"/>
    <w:rsid w:val="002B148A"/>
    <w:rsid w:val="002B225D"/>
    <w:rsid w:val="00330C8A"/>
    <w:rsid w:val="003376EE"/>
    <w:rsid w:val="003442B7"/>
    <w:rsid w:val="00350ACF"/>
    <w:rsid w:val="00352355"/>
    <w:rsid w:val="003527E9"/>
    <w:rsid w:val="00365B2F"/>
    <w:rsid w:val="003B3204"/>
    <w:rsid w:val="003D1BF1"/>
    <w:rsid w:val="003D4D59"/>
    <w:rsid w:val="004147BA"/>
    <w:rsid w:val="00430963"/>
    <w:rsid w:val="004325DE"/>
    <w:rsid w:val="00445EC2"/>
    <w:rsid w:val="004549AF"/>
    <w:rsid w:val="00456F4C"/>
    <w:rsid w:val="004672F2"/>
    <w:rsid w:val="00477660"/>
    <w:rsid w:val="00481A5D"/>
    <w:rsid w:val="0048218B"/>
    <w:rsid w:val="004A4FAD"/>
    <w:rsid w:val="004B39F5"/>
    <w:rsid w:val="004C0925"/>
    <w:rsid w:val="004C52DA"/>
    <w:rsid w:val="004E483D"/>
    <w:rsid w:val="004F767B"/>
    <w:rsid w:val="00522042"/>
    <w:rsid w:val="00525E1A"/>
    <w:rsid w:val="00530F3A"/>
    <w:rsid w:val="00534EEA"/>
    <w:rsid w:val="005559D1"/>
    <w:rsid w:val="0057684C"/>
    <w:rsid w:val="005775FB"/>
    <w:rsid w:val="00577D95"/>
    <w:rsid w:val="005A0379"/>
    <w:rsid w:val="005B1AE2"/>
    <w:rsid w:val="005B3C54"/>
    <w:rsid w:val="005F5D58"/>
    <w:rsid w:val="0060563F"/>
    <w:rsid w:val="006067DB"/>
    <w:rsid w:val="006110F1"/>
    <w:rsid w:val="00620EAA"/>
    <w:rsid w:val="00630EAE"/>
    <w:rsid w:val="00631100"/>
    <w:rsid w:val="00641C56"/>
    <w:rsid w:val="00660C46"/>
    <w:rsid w:val="00664A10"/>
    <w:rsid w:val="00692ACA"/>
    <w:rsid w:val="006B376C"/>
    <w:rsid w:val="006C6578"/>
    <w:rsid w:val="006D10C4"/>
    <w:rsid w:val="007047F3"/>
    <w:rsid w:val="00753F2F"/>
    <w:rsid w:val="00763CA0"/>
    <w:rsid w:val="007C678F"/>
    <w:rsid w:val="007C6BDB"/>
    <w:rsid w:val="007D3DA5"/>
    <w:rsid w:val="007E1441"/>
    <w:rsid w:val="008112A6"/>
    <w:rsid w:val="00815B75"/>
    <w:rsid w:val="00821C90"/>
    <w:rsid w:val="008326DD"/>
    <w:rsid w:val="00864242"/>
    <w:rsid w:val="00866700"/>
    <w:rsid w:val="00873321"/>
    <w:rsid w:val="008952A9"/>
    <w:rsid w:val="008D2D5F"/>
    <w:rsid w:val="008E6821"/>
    <w:rsid w:val="00910E79"/>
    <w:rsid w:val="00925D1C"/>
    <w:rsid w:val="00927E7D"/>
    <w:rsid w:val="009355A9"/>
    <w:rsid w:val="00936B23"/>
    <w:rsid w:val="00965ECA"/>
    <w:rsid w:val="00971C14"/>
    <w:rsid w:val="00992719"/>
    <w:rsid w:val="00994BB8"/>
    <w:rsid w:val="009A289F"/>
    <w:rsid w:val="009B29C9"/>
    <w:rsid w:val="00A31560"/>
    <w:rsid w:val="00A36B82"/>
    <w:rsid w:val="00A712F6"/>
    <w:rsid w:val="00A84E51"/>
    <w:rsid w:val="00A91F76"/>
    <w:rsid w:val="00AA4E19"/>
    <w:rsid w:val="00AE6C86"/>
    <w:rsid w:val="00B00219"/>
    <w:rsid w:val="00B27676"/>
    <w:rsid w:val="00B60E1F"/>
    <w:rsid w:val="00B80A4B"/>
    <w:rsid w:val="00B91718"/>
    <w:rsid w:val="00BB41D1"/>
    <w:rsid w:val="00C06171"/>
    <w:rsid w:val="00C13BAA"/>
    <w:rsid w:val="00C20F3D"/>
    <w:rsid w:val="00C35B32"/>
    <w:rsid w:val="00C55438"/>
    <w:rsid w:val="00C568B3"/>
    <w:rsid w:val="00C61501"/>
    <w:rsid w:val="00C91909"/>
    <w:rsid w:val="00C9384A"/>
    <w:rsid w:val="00C97C55"/>
    <w:rsid w:val="00CA7602"/>
    <w:rsid w:val="00CC6D61"/>
    <w:rsid w:val="00CC72E6"/>
    <w:rsid w:val="00CD1751"/>
    <w:rsid w:val="00D07838"/>
    <w:rsid w:val="00D11179"/>
    <w:rsid w:val="00D24C8D"/>
    <w:rsid w:val="00D27AC8"/>
    <w:rsid w:val="00D5678B"/>
    <w:rsid w:val="00D71669"/>
    <w:rsid w:val="00D82490"/>
    <w:rsid w:val="00D8493C"/>
    <w:rsid w:val="00DB04E1"/>
    <w:rsid w:val="00DB1823"/>
    <w:rsid w:val="00DD1A42"/>
    <w:rsid w:val="00DE14D4"/>
    <w:rsid w:val="00DE39EF"/>
    <w:rsid w:val="00E001B0"/>
    <w:rsid w:val="00E02DD4"/>
    <w:rsid w:val="00E05741"/>
    <w:rsid w:val="00E24AB4"/>
    <w:rsid w:val="00E3230C"/>
    <w:rsid w:val="00E507B5"/>
    <w:rsid w:val="00E515A1"/>
    <w:rsid w:val="00E634D3"/>
    <w:rsid w:val="00E876BC"/>
    <w:rsid w:val="00E947E7"/>
    <w:rsid w:val="00E97B00"/>
    <w:rsid w:val="00EA406D"/>
    <w:rsid w:val="00EE5F41"/>
    <w:rsid w:val="00F3219E"/>
    <w:rsid w:val="00F460DA"/>
    <w:rsid w:val="00F507A0"/>
    <w:rsid w:val="00F5141B"/>
    <w:rsid w:val="00F65C7F"/>
    <w:rsid w:val="00F74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35709C"/>
  <w15:chartTrackingRefBased/>
  <w15:docId w15:val="{658CFB30-B80E-4A35-8C85-08AD523BC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7602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32BA0"/>
    <w:pPr>
      <w:keepNext/>
      <w:spacing w:after="0" w:line="240" w:lineRule="auto"/>
      <w:ind w:left="720" w:hanging="360"/>
      <w:jc w:val="both"/>
      <w:textAlignment w:val="baseline"/>
      <w:outlineLvl w:val="0"/>
    </w:pPr>
    <w:rPr>
      <w:rFonts w:ascii="Times New Roman" w:eastAsia="Lucida Sans Unicode" w:hAnsi="Times New Roman"/>
      <w:b/>
      <w:bCs/>
      <w:color w:val="00000A"/>
      <w:kern w:val="2"/>
      <w:sz w:val="24"/>
      <w:szCs w:val="24"/>
      <w:lang w:val="x-none" w:eastAsia="zh-C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B1823"/>
    <w:pPr>
      <w:keepNext/>
      <w:jc w:val="both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,L1,sw tekst,Akapit z listą5,normalny tekst,lp1,Preambuła,Lista num,HŁ_Bullet1,Bulleted list,Colorful Shading - Accent 31,Light List - Accent 51,Kolorowa lista — akcent 11,Akapit normalny"/>
    <w:basedOn w:val="Normalny"/>
    <w:link w:val="AkapitzlistZnak"/>
    <w:uiPriority w:val="34"/>
    <w:qFormat/>
    <w:rsid w:val="00A36B82"/>
    <w:pPr>
      <w:widowControl w:val="0"/>
      <w:suppressAutoHyphens/>
      <w:spacing w:after="0" w:line="240" w:lineRule="auto"/>
      <w:ind w:left="720"/>
      <w:textAlignment w:val="baseline"/>
    </w:pPr>
    <w:rPr>
      <w:rFonts w:ascii="Times New Roman" w:eastAsia="Lucida Sans Unicode" w:hAnsi="Times New Roman"/>
      <w:color w:val="00000A"/>
      <w:kern w:val="2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4C52D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4C52DA"/>
  </w:style>
  <w:style w:type="paragraph" w:styleId="Stopka">
    <w:name w:val="footer"/>
    <w:basedOn w:val="Normalny"/>
    <w:link w:val="StopkaZnak"/>
    <w:uiPriority w:val="99"/>
    <w:unhideWhenUsed/>
    <w:rsid w:val="004C52D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4C52DA"/>
  </w:style>
  <w:style w:type="paragraph" w:customStyle="1" w:styleId="Standard">
    <w:name w:val="Standard"/>
    <w:qFormat/>
    <w:rsid w:val="00CA7602"/>
    <w:pPr>
      <w:widowControl w:val="0"/>
      <w:suppressAutoHyphens/>
      <w:autoSpaceDN w:val="0"/>
      <w:spacing w:after="200" w:line="276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AkapitzlistZnak">
    <w:name w:val="Akapit z listą Znak"/>
    <w:aliases w:val="Numerowanie Znak,Akapit z listą BS Znak,List Paragraph Znak,L1 Znak,sw tekst Znak,Akapit z listą5 Znak,normalny tekst Znak,lp1 Znak,Preambuła Znak,Lista num Znak,HŁ_Bullet1 Znak,Bulleted list Znak,Colorful Shading - Accent 31 Znak"/>
    <w:link w:val="Akapitzlist"/>
    <w:uiPriority w:val="34"/>
    <w:qFormat/>
    <w:locked/>
    <w:rsid w:val="00CA7602"/>
    <w:rPr>
      <w:rFonts w:ascii="Times New Roman" w:eastAsia="Lucida Sans Unicode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132BA0"/>
    <w:rPr>
      <w:rFonts w:ascii="Times New Roman" w:eastAsia="Lucida Sans Unicode" w:hAnsi="Times New Roman" w:cs="Times New Roman"/>
      <w:b/>
      <w:bCs/>
      <w:color w:val="00000A"/>
      <w:kern w:val="2"/>
      <w:sz w:val="24"/>
      <w:szCs w:val="24"/>
      <w:lang w:val="x-none" w:eastAsia="zh-CN"/>
    </w:rPr>
  </w:style>
  <w:style w:type="character" w:styleId="Hipercze">
    <w:name w:val="Hyperlink"/>
    <w:uiPriority w:val="99"/>
    <w:rsid w:val="00132BA0"/>
    <w:rPr>
      <w:color w:val="000080"/>
      <w:u w:val="single"/>
    </w:rPr>
  </w:style>
  <w:style w:type="character" w:styleId="Uwydatnienie">
    <w:name w:val="Emphasis"/>
    <w:basedOn w:val="Domylnaczcionkaakapitu"/>
    <w:uiPriority w:val="20"/>
    <w:qFormat/>
    <w:rsid w:val="00330C8A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A315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A31560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colour">
    <w:name w:val="colour"/>
    <w:basedOn w:val="Domylnaczcionkaakapitu"/>
    <w:rsid w:val="00D71669"/>
  </w:style>
  <w:style w:type="paragraph" w:styleId="Tekstpodstawowy">
    <w:name w:val="Body Text"/>
    <w:basedOn w:val="Normalny"/>
    <w:link w:val="TekstpodstawowyZnak"/>
    <w:uiPriority w:val="99"/>
    <w:unhideWhenUsed/>
    <w:rsid w:val="0048218B"/>
    <w:pPr>
      <w:spacing w:after="0" w:line="240" w:lineRule="auto"/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8218B"/>
    <w:rPr>
      <w:rFonts w:ascii="Arial" w:eastAsia="Calibri" w:hAnsi="Arial" w:cs="Arial"/>
    </w:rPr>
  </w:style>
  <w:style w:type="character" w:customStyle="1" w:styleId="Nagwek2Znak">
    <w:name w:val="Nagłówek 2 Znak"/>
    <w:basedOn w:val="Domylnaczcionkaakapitu"/>
    <w:link w:val="Nagwek2"/>
    <w:uiPriority w:val="9"/>
    <w:rsid w:val="00DB1823"/>
    <w:rPr>
      <w:rFonts w:ascii="Calibri" w:eastAsia="Calibri" w:hAnsi="Calibri" w:cs="Times New Roman"/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034A0"/>
    <w:pPr>
      <w:spacing w:after="0" w:line="240" w:lineRule="auto"/>
      <w:ind w:left="5928"/>
    </w:pPr>
    <w:rPr>
      <w:rFonts w:ascii="Arial" w:eastAsia="Times New Roman" w:hAnsi="Arial" w:cs="Arial"/>
      <w:sz w:val="18"/>
      <w:szCs w:val="18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034A0"/>
    <w:rPr>
      <w:rFonts w:ascii="Arial" w:eastAsia="Times New Roman" w:hAnsi="Arial" w:cs="Arial"/>
      <w:sz w:val="18"/>
      <w:szCs w:val="18"/>
    </w:rPr>
  </w:style>
  <w:style w:type="paragraph" w:styleId="NormalnyWeb">
    <w:name w:val="Normal (Web)"/>
    <w:basedOn w:val="Normalny"/>
    <w:qFormat/>
    <w:rsid w:val="00DD1A42"/>
    <w:pPr>
      <w:suppressAutoHyphens/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365B2F"/>
    <w:pPr>
      <w:shd w:val="clear" w:color="auto" w:fill="FFFFFF"/>
      <w:spacing w:after="0" w:line="240" w:lineRule="auto"/>
      <w:jc w:val="both"/>
    </w:pPr>
    <w:rPr>
      <w:rFonts w:ascii="Arial" w:eastAsia="Times New Roman" w:hAnsi="Arial" w:cs="Arial"/>
      <w:color w:val="000000" w:themeColor="text1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65B2F"/>
    <w:rPr>
      <w:rFonts w:ascii="Arial" w:eastAsia="Times New Roman" w:hAnsi="Arial" w:cs="Arial"/>
      <w:color w:val="000000" w:themeColor="text1"/>
      <w:shd w:val="clear" w:color="auto" w:fill="FFFFFF"/>
      <w:lang w:eastAsia="pl-PL"/>
    </w:rPr>
  </w:style>
  <w:style w:type="character" w:customStyle="1" w:styleId="font">
    <w:name w:val="font"/>
    <w:basedOn w:val="Domylnaczcionkaakapitu"/>
    <w:rsid w:val="00365B2F"/>
  </w:style>
  <w:style w:type="character" w:customStyle="1" w:styleId="size">
    <w:name w:val="size"/>
    <w:basedOn w:val="Domylnaczcionkaakapitu"/>
    <w:rsid w:val="00365B2F"/>
  </w:style>
  <w:style w:type="paragraph" w:styleId="Tekstpodstawowy3">
    <w:name w:val="Body Text 3"/>
    <w:basedOn w:val="Normalny"/>
    <w:link w:val="Tekstpodstawowy3Znak"/>
    <w:uiPriority w:val="99"/>
    <w:unhideWhenUsed/>
    <w:rsid w:val="00F3219E"/>
    <w:pPr>
      <w:tabs>
        <w:tab w:val="left" w:pos="9498"/>
      </w:tabs>
      <w:spacing w:after="0" w:line="240" w:lineRule="auto"/>
      <w:jc w:val="center"/>
    </w:pPr>
    <w:rPr>
      <w:rFonts w:ascii="Arial" w:hAnsi="Arial" w:cs="Arial"/>
      <w:b/>
      <w:i/>
      <w:iCs/>
      <w:u w:val="singl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F3219E"/>
    <w:rPr>
      <w:rFonts w:ascii="Arial" w:eastAsia="Calibri" w:hAnsi="Arial" w:cs="Arial"/>
      <w:b/>
      <w:i/>
      <w:iCs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9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857</Words>
  <Characters>5147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Monika Wiśniewska</cp:lastModifiedBy>
  <cp:revision>9</cp:revision>
  <cp:lastPrinted>2024-05-22T12:55:00Z</cp:lastPrinted>
  <dcterms:created xsi:type="dcterms:W3CDTF">2024-05-22T11:50:00Z</dcterms:created>
  <dcterms:modified xsi:type="dcterms:W3CDTF">2024-05-22T13:09:00Z</dcterms:modified>
</cp:coreProperties>
</file>