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1B282A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1B282A">
        <w:rPr>
          <w:rFonts w:cstheme="minorHAnsi"/>
          <w:b/>
          <w:sz w:val="24"/>
          <w:szCs w:val="24"/>
        </w:rPr>
        <w:t>Załącznik Nr 4</w:t>
      </w:r>
    </w:p>
    <w:p w:rsidR="002C17A2" w:rsidRPr="001B282A" w:rsidRDefault="005A1DC1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1B282A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1B282A">
        <w:rPr>
          <w:rFonts w:cstheme="minorHAnsi"/>
          <w:color w:val="000000"/>
          <w:sz w:val="24"/>
          <w:szCs w:val="24"/>
          <w:lang w:eastAsia="pl-PL"/>
        </w:rPr>
        <w:br/>
      </w:r>
      <w:r w:rsidRPr="001B282A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1B282A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FD01E2" w:rsidRPr="001B282A">
        <w:rPr>
          <w:rFonts w:cstheme="minorHAnsi"/>
          <w:b/>
          <w:bCs/>
          <w:sz w:val="24"/>
          <w:szCs w:val="24"/>
        </w:rPr>
        <w:t>dostawę</w:t>
      </w:r>
      <w:r w:rsidR="007F5D41" w:rsidRPr="001B282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67579" w:rsidRPr="001B282A">
        <w:rPr>
          <w:rFonts w:cstheme="minorHAnsi"/>
          <w:b/>
          <w:color w:val="000000"/>
          <w:sz w:val="24"/>
          <w:szCs w:val="24"/>
          <w:lang w:eastAsia="pl-PL"/>
        </w:rPr>
        <w:t>urządzeń pomiarowych z obudową</w:t>
      </w:r>
      <w:r w:rsidR="00067579" w:rsidRPr="001B282A">
        <w:rPr>
          <w:rFonts w:cstheme="minorHAnsi"/>
          <w:b/>
          <w:bCs/>
          <w:sz w:val="24"/>
          <w:szCs w:val="24"/>
        </w:rPr>
        <w:t xml:space="preserve"> </w:t>
      </w:r>
      <w:r w:rsidR="004613B0" w:rsidRPr="001B282A">
        <w:rPr>
          <w:rFonts w:cstheme="minorHAnsi"/>
          <w:b/>
          <w:bCs/>
          <w:sz w:val="24"/>
          <w:szCs w:val="24"/>
        </w:rPr>
        <w:t>(PN/</w:t>
      </w:r>
      <w:r w:rsidR="00AA13D4" w:rsidRPr="001B282A">
        <w:rPr>
          <w:rFonts w:cstheme="minorHAnsi"/>
          <w:b/>
          <w:bCs/>
          <w:sz w:val="24"/>
          <w:szCs w:val="24"/>
        </w:rPr>
        <w:t>27</w:t>
      </w:r>
      <w:r w:rsidR="004613B0" w:rsidRPr="001B282A">
        <w:rPr>
          <w:rFonts w:cstheme="minorHAnsi"/>
          <w:b/>
          <w:bCs/>
          <w:sz w:val="24"/>
          <w:szCs w:val="24"/>
        </w:rPr>
        <w:t>/202</w:t>
      </w:r>
      <w:r w:rsidR="00AA13D4" w:rsidRPr="001B282A">
        <w:rPr>
          <w:rFonts w:cstheme="minorHAnsi"/>
          <w:b/>
          <w:bCs/>
          <w:sz w:val="24"/>
          <w:szCs w:val="24"/>
        </w:rPr>
        <w:t>3</w:t>
      </w:r>
      <w:r w:rsidR="004613B0" w:rsidRPr="001B282A">
        <w:rPr>
          <w:rFonts w:cstheme="minorHAnsi"/>
          <w:b/>
          <w:bCs/>
          <w:sz w:val="24"/>
          <w:szCs w:val="24"/>
        </w:rPr>
        <w:t xml:space="preserve">/D) </w:t>
      </w:r>
      <w:r w:rsidRPr="001B282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067579" w:rsidRPr="001B282A" w:rsidRDefault="00067579" w:rsidP="00067579">
      <w:pPr>
        <w:spacing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B282A">
        <w:rPr>
          <w:rFonts w:eastAsia="Calibri" w:cstheme="minorHAnsi"/>
          <w:b/>
          <w:bCs/>
          <w:sz w:val="24"/>
          <w:szCs w:val="24"/>
        </w:rPr>
        <w:t>Zadanie nr 1</w:t>
      </w:r>
    </w:p>
    <w:tbl>
      <w:tblPr>
        <w:tblW w:w="14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08"/>
        <w:gridCol w:w="3969"/>
        <w:gridCol w:w="708"/>
        <w:gridCol w:w="699"/>
        <w:gridCol w:w="1430"/>
        <w:gridCol w:w="1686"/>
      </w:tblGrid>
      <w:tr w:rsidR="00067579" w:rsidRPr="001B282A" w:rsidTr="00067579">
        <w:trPr>
          <w:trHeight w:val="651"/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1B282A" w:rsidTr="00067579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62A2D" w:rsidRPr="001B282A" w:rsidTr="00067579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(HC-003-67)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tabs>
                <w:tab w:val="left" w:pos="2304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zasilanie bateryjne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 xml:space="preserve"> (HC-003-67</w:t>
            </w:r>
            <w:r w:rsidRPr="001531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)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zasilanie bateryjne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zasilanie sieciowe 230V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=3,5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=6,0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=100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cantSplit/>
          <w:trHeight w:val="411"/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=3,5 m3/h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min. PN16,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=130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połączenie gwintowane,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(Legalizacja kompletnego licznika ciepła w 2023 roku)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067579">
        <w:trPr>
          <w:trHeight w:val="605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RAZEM Zadanie nr 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7579" w:rsidRPr="001B282A" w:rsidRDefault="00067579" w:rsidP="00067579">
      <w:pPr>
        <w:spacing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AA13D4" w:rsidRDefault="00AA13D4" w:rsidP="00AA13D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B282A">
        <w:rPr>
          <w:rFonts w:eastAsia="Times New Roman" w:cstheme="minorHAnsi"/>
          <w:b/>
          <w:color w:val="000000"/>
          <w:sz w:val="24"/>
          <w:szCs w:val="24"/>
          <w:lang w:eastAsia="pl-PL"/>
        </w:rPr>
        <w:t>Uwaga do zadania nr 1</w:t>
      </w:r>
    </w:p>
    <w:p w:rsidR="00662A2D" w:rsidRPr="00662A2D" w:rsidRDefault="00662A2D" w:rsidP="00662A2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Zamawiający wymaga aby liczniki ciepła spełniały następujące wymagania:</w:t>
      </w:r>
    </w:p>
    <w:p w:rsidR="00662A2D" w:rsidRPr="00662A2D" w:rsidRDefault="00662A2D" w:rsidP="00662A2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Licznik ciepła musi składać się z trzech odrębnych elementów tj. przelicznika, przepływomierza oraz pary czujników temperatury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i umożliwiać odrębną legalizacje w/w elementów. Powinien również posiadać wskazania rejestru daty i godziny wystąpienia awarii ciepłomierza (błędne wskazania), a także posiadać możliwość podłączenia dwóch dodatkowych wodomierzy (moduł MBUS lub MODBUS – uwzględniony w tabelce).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Instalacja modułu nie może powodować konieczności zrywania plomby legalizacyjnej.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Zaoferowane urządzenia muszą posiadać możliwość podłączenia dodatkowych urządzeń z nadajnikiem impulsów (wejścia powinny posiadać możliwość zmiany wagi impulsu) bez konieczności dokonywania powtórnej legalizacji danego ciepłomierza.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Przelicznik powinien posiadać zegar czasu rzeczywistego.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Przelicznik musi mieć możliwość zastosowania zasilacza 230V AC.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Czujniki dobierane i kalibrowane w parach.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Czujniki należy dostarczyć wraz z tulejami ochronnymi.</w:t>
      </w:r>
    </w:p>
    <w:p w:rsidR="00662A2D" w:rsidRPr="00662A2D" w:rsidRDefault="00662A2D" w:rsidP="00662A2D">
      <w:pPr>
        <w:pStyle w:val="Akapitzlist"/>
        <w:numPr>
          <w:ilvl w:val="0"/>
          <w:numId w:val="44"/>
        </w:numPr>
        <w:spacing w:after="0" w:line="271" w:lineRule="auto"/>
        <w:ind w:left="714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62A2D">
        <w:rPr>
          <w:rFonts w:eastAsia="Times New Roman" w:cstheme="minorHAnsi"/>
          <w:color w:val="000000"/>
          <w:sz w:val="24"/>
          <w:szCs w:val="24"/>
          <w:lang w:eastAsia="pl-PL"/>
        </w:rPr>
        <w:t>Licznik wyposażony w dwa wejścia impulsowe z możliwością niezależnego zaprogramowania dla nich wartości, będącej miarą stałej impulsowania podpiętych do tych wejść urządzeń. W przypadku gdy dane te mogą być wprowadzone do integratora licznika jedynie przy pomocy specjalistycznego oprogramowania, oferent dla zachowania ważności oferty musi ująć wartość takiego środka w sporządzonym przez siebie zestawieniu, oraz osobno odnotować ten fakt wraz z nazwą oprogramowania (oraz wszystkich komponentów do tego koniecznych).</w:t>
      </w:r>
    </w:p>
    <w:p w:rsidR="00067579" w:rsidRPr="001B282A" w:rsidRDefault="00067579" w:rsidP="00AA13D4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B282A">
        <w:rPr>
          <w:rFonts w:eastAsia="Calibri" w:cstheme="minorHAnsi"/>
          <w:b/>
          <w:bCs/>
          <w:sz w:val="24"/>
          <w:szCs w:val="24"/>
        </w:rPr>
        <w:t>Zadanie nr 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9235"/>
        <w:gridCol w:w="566"/>
        <w:gridCol w:w="696"/>
        <w:gridCol w:w="1431"/>
        <w:gridCol w:w="1457"/>
      </w:tblGrid>
      <w:tr w:rsidR="00AA13D4" w:rsidRPr="001B282A" w:rsidTr="00AA13D4">
        <w:trPr>
          <w:trHeight w:val="651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AA13D4" w:rsidRPr="001B282A" w:rsidTr="00AA13D4">
        <w:trPr>
          <w:trHeight w:val="315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D4" w:rsidRPr="001B282A" w:rsidRDefault="00AA13D4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Przelicznik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 do czujników Pt500 2-przewodowych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M-BUS konfigurowalny + 2 wejścia impulsowe (A,B)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Przepływomierz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UF54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2,5 m3/h, 190 mm X G1B (R 3/4), PN 16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 PSION do przelicznika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 + 2 wejścia impulsowe (A,B)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662A2D" w:rsidRDefault="00662A2D" w:rsidP="0066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Przelicznik (integrator)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603, typ 603-E, M-Bus (HC-003-20) </w:t>
            </w:r>
          </w:p>
          <w:p w:rsidR="00662A2D" w:rsidRPr="001531DE" w:rsidRDefault="00662A2D" w:rsidP="0066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Zasilanie sieciowe 230 VAC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</w:t>
            </w:r>
            <w:r w:rsidRPr="001B282A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  <w:r w:rsidRPr="001B282A">
              <w:rPr>
                <w:rFonts w:eastAsia="Calibri" w:cstheme="minorHAnsi"/>
                <w:b/>
                <w:sz w:val="24"/>
                <w:szCs w:val="24"/>
              </w:rPr>
              <w:t>Zadanie nr 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067579" w:rsidRPr="001B282A" w:rsidRDefault="00067579" w:rsidP="00067579">
      <w:pPr>
        <w:spacing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67579" w:rsidRPr="001B282A" w:rsidRDefault="00067579" w:rsidP="00067579">
      <w:pPr>
        <w:spacing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B282A">
        <w:rPr>
          <w:rFonts w:eastAsia="Calibri" w:cstheme="minorHAnsi"/>
          <w:b/>
          <w:bCs/>
          <w:sz w:val="24"/>
          <w:szCs w:val="24"/>
        </w:rPr>
        <w:t>Zadanie nr 3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5752"/>
        <w:gridCol w:w="3686"/>
        <w:gridCol w:w="567"/>
        <w:gridCol w:w="696"/>
        <w:gridCol w:w="1430"/>
        <w:gridCol w:w="1457"/>
      </w:tblGrid>
      <w:tr w:rsidR="00622E3D" w:rsidRPr="001B282A" w:rsidTr="00622E3D">
        <w:trPr>
          <w:trHeight w:val="651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622E3D" w:rsidRPr="001B282A" w:rsidTr="00622E3D">
        <w:trPr>
          <w:trHeight w:val="315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62A2D" w:rsidRPr="001B282A" w:rsidTr="00622E3D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622E3D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1531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AA13D4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2" w:type="dxa"/>
            <w:tcBorders>
              <w:top w:val="single" w:sz="4" w:space="0" w:color="auto"/>
            </w:tcBorders>
            <w:vAlign w:val="center"/>
          </w:tcPr>
          <w:p w:rsidR="00662A2D" w:rsidRPr="001B282A" w:rsidRDefault="00662A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2A2D" w:rsidRPr="001B282A" w:rsidRDefault="00662A2D" w:rsidP="00B61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B611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AA13D4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</w:t>
            </w:r>
            <w:r w:rsidRPr="001B282A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  <w:r w:rsidRPr="001B282A">
              <w:rPr>
                <w:rFonts w:eastAsia="Calibri" w:cstheme="minorHAnsi"/>
                <w:b/>
                <w:sz w:val="24"/>
                <w:szCs w:val="24"/>
              </w:rPr>
              <w:t>Zadanie nr 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D2857" w:rsidRPr="001B282A" w:rsidRDefault="003D2857" w:rsidP="003D2857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67579" w:rsidRPr="001B282A" w:rsidRDefault="00067579" w:rsidP="003D2857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B282A">
        <w:rPr>
          <w:rFonts w:eastAsia="Calibri" w:cstheme="minorHAnsi"/>
          <w:b/>
          <w:bCs/>
          <w:sz w:val="24"/>
          <w:szCs w:val="24"/>
        </w:rPr>
        <w:t>Zadanie nr 4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038"/>
        <w:gridCol w:w="3402"/>
        <w:gridCol w:w="567"/>
        <w:gridCol w:w="696"/>
        <w:gridCol w:w="1430"/>
        <w:gridCol w:w="1457"/>
      </w:tblGrid>
      <w:tr w:rsidR="00622E3D" w:rsidRPr="001B282A" w:rsidTr="00622E3D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1B282A" w:rsidTr="00622E3D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62A2D" w:rsidRPr="001B282A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0-120°C, 1/2A, zakres ciśnienia </w:t>
            </w:r>
            <w:r w:rsidR="000871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0-0,6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nr art.: 7347043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0-150°C, 1/2A, zakres ciśnienia </w:t>
            </w:r>
            <w:r w:rsidR="000871D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0-1,6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 nr art.: 7415170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3D2857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bimetaliczny okrągły Ø80 mm, przyłącze radialne, zakres temperatury, 0-150°C, 1/2A, zakres ciśnienia 0-1,6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 nr art.: 7347221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622E3D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B282A">
              <w:rPr>
                <w:rFonts w:eastAsia="Calibri" w:cstheme="minorHAnsi"/>
                <w:b/>
                <w:sz w:val="24"/>
                <w:szCs w:val="24"/>
              </w:rPr>
              <w:t>Zadanie nr 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22E3D" w:rsidRPr="001B282A" w:rsidRDefault="00622E3D" w:rsidP="00067579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67579" w:rsidRPr="001B282A" w:rsidRDefault="00067579" w:rsidP="00067579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B282A">
        <w:rPr>
          <w:rFonts w:eastAsia="Calibri" w:cstheme="minorHAnsi"/>
          <w:b/>
          <w:bCs/>
          <w:sz w:val="24"/>
          <w:szCs w:val="24"/>
        </w:rPr>
        <w:t>Zadanie nr 5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038"/>
        <w:gridCol w:w="3402"/>
        <w:gridCol w:w="567"/>
        <w:gridCol w:w="696"/>
        <w:gridCol w:w="1430"/>
        <w:gridCol w:w="1457"/>
      </w:tblGrid>
      <w:tr w:rsidR="00067579" w:rsidRPr="001B282A" w:rsidTr="008E600F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067579" w:rsidRPr="001B282A" w:rsidTr="008E600F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79" w:rsidRPr="001B282A" w:rsidRDefault="00067579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62A2D" w:rsidRPr="001B282A" w:rsidTr="008E600F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304A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L50 (099P 000+150 01 0050 0D1), </w:t>
            </w:r>
            <w:proofErr w:type="spellStart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662A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1627A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067579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D2857" w:rsidRPr="001B282A" w:rsidRDefault="003D2857" w:rsidP="003D2857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3D2857" w:rsidRPr="001B282A" w:rsidRDefault="003D2857" w:rsidP="003D2857">
      <w:pPr>
        <w:spacing w:before="240" w:after="0" w:line="266" w:lineRule="auto"/>
        <w:ind w:firstLine="284"/>
        <w:rPr>
          <w:rFonts w:eastAsia="Calibri" w:cstheme="minorHAnsi"/>
          <w:b/>
          <w:bCs/>
          <w:sz w:val="24"/>
          <w:szCs w:val="24"/>
        </w:rPr>
      </w:pPr>
      <w:r w:rsidRPr="001B282A">
        <w:rPr>
          <w:rFonts w:eastAsia="Calibri" w:cstheme="minorHAnsi"/>
          <w:b/>
          <w:bCs/>
          <w:sz w:val="24"/>
          <w:szCs w:val="24"/>
        </w:rPr>
        <w:t>Zadanie nr 6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038"/>
        <w:gridCol w:w="3402"/>
        <w:gridCol w:w="567"/>
        <w:gridCol w:w="696"/>
        <w:gridCol w:w="1430"/>
        <w:gridCol w:w="1457"/>
      </w:tblGrid>
      <w:tr w:rsidR="008E600F" w:rsidRPr="001B282A" w:rsidTr="00E63CA3">
        <w:trPr>
          <w:trHeight w:val="651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oferowanego asortymentu równoważnego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 (E*F)</w:t>
            </w:r>
          </w:p>
        </w:tc>
      </w:tr>
      <w:tr w:rsidR="008E600F" w:rsidRPr="001B282A" w:rsidTr="00E63CA3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0F" w:rsidRPr="001B282A" w:rsidRDefault="008E600F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662A2D" w:rsidRPr="001B282A" w:rsidTr="00E63CA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Wodomierz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w.gorąca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</w:t>
            </w:r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pulsowanie 10 dm3/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typ Js-90-2,5 NK,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Qn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= 1,5 m3/h, Dn15, Q3= 2,5 m3/h, PN16, Tmax90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nr kat: 61-3962111-A00 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E63CA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E63CA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B28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Wodomierz</w:t>
            </w:r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w.zimna</w:t>
            </w:r>
            <w:proofErr w:type="spellEnd"/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impls</w:t>
            </w:r>
            <w:proofErr w:type="spellEnd"/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., z </w:t>
            </w:r>
            <w:proofErr w:type="spellStart"/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</w:t>
            </w:r>
            <w:proofErr w:type="spellEnd"/>
            <w:r w:rsidR="00F8322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im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pulsowanie 10 </w:t>
            </w:r>
            <w:bookmarkStart w:id="0" w:name="_GoBack"/>
            <w:bookmarkEnd w:id="0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dm3/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imp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., typ Js-4,0 NK, Qn=2,5m3/h, Dn20, Q3= 4,0 m3/h, PN6, Tmax50</w:t>
            </w:r>
            <w:r w:rsidR="00B94D7D" w:rsidRPr="00065323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C, nr kat: 61-3164011-A00 +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531DE" w:rsidRDefault="00662A2D" w:rsidP="009007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531D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E63CA3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62A2D" w:rsidRPr="001B282A" w:rsidTr="00E63CA3">
        <w:trPr>
          <w:trHeight w:val="475"/>
          <w:jc w:val="center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E6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A2D" w:rsidRPr="001B282A" w:rsidRDefault="00662A2D" w:rsidP="00E63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A2D" w:rsidRPr="001B282A" w:rsidRDefault="00662A2D" w:rsidP="00E63C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2D" w:rsidRPr="001B282A" w:rsidRDefault="00662A2D" w:rsidP="008E600F">
            <w:pPr>
              <w:spacing w:after="0" w:line="266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t>RAZEM </w:t>
            </w:r>
            <w:r w:rsidRPr="001B282A">
              <w:rPr>
                <w:rFonts w:eastAsia="Calibri" w:cstheme="minorHAnsi"/>
                <w:b/>
                <w:color w:val="000000"/>
                <w:sz w:val="24"/>
                <w:szCs w:val="24"/>
              </w:rPr>
              <w:br/>
            </w:r>
            <w:r w:rsidRPr="001B282A">
              <w:rPr>
                <w:rFonts w:eastAsia="Calibri" w:cstheme="minorHAnsi"/>
                <w:b/>
                <w:sz w:val="24"/>
                <w:szCs w:val="24"/>
              </w:rPr>
              <w:t>Zadanie nr 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2D" w:rsidRPr="001B282A" w:rsidRDefault="00662A2D" w:rsidP="00E63CA3">
            <w:pPr>
              <w:spacing w:after="0" w:line="26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1B282A" w:rsidRDefault="007F5D41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F5D41" w:rsidRPr="001B282A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1B282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1B282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1B282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1B282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1B282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1B282A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82A">
        <w:rPr>
          <w:rFonts w:eastAsia="Calibri" w:cstheme="minorHAnsi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82A">
        <w:rPr>
          <w:rFonts w:eastAsia="Calibri" w:cstheme="minorHAnsi"/>
          <w:bCs/>
          <w:sz w:val="24"/>
          <w:szCs w:val="24"/>
        </w:rPr>
        <w:t>Oświadczamy, że na oferowany asortyment udzielam(y)</w:t>
      </w:r>
      <w:r w:rsidRPr="001B282A">
        <w:rPr>
          <w:rFonts w:eastAsia="Calibri" w:cstheme="minorHAnsi"/>
          <w:b/>
          <w:bCs/>
          <w:sz w:val="24"/>
          <w:szCs w:val="24"/>
        </w:rPr>
        <w:t xml:space="preserve"> </w:t>
      </w:r>
      <w:r w:rsidRPr="001B282A">
        <w:rPr>
          <w:rFonts w:eastAsia="Calibri" w:cstheme="minorHAnsi"/>
          <w:bCs/>
          <w:sz w:val="24"/>
          <w:szCs w:val="24"/>
        </w:rPr>
        <w:t xml:space="preserve">rękojmi na zasadach określonych w Kodeksie Cywilnym oraz udzielam(y) gwarancji na okres </w:t>
      </w:r>
      <w:r w:rsidRPr="001B282A">
        <w:rPr>
          <w:rFonts w:eastAsia="Calibri" w:cstheme="minorHAnsi"/>
          <w:b/>
          <w:bCs/>
          <w:sz w:val="24"/>
          <w:szCs w:val="24"/>
        </w:rPr>
        <w:t>24 miesięcy</w:t>
      </w:r>
      <w:r w:rsidRPr="001B282A">
        <w:rPr>
          <w:rFonts w:eastAsia="Calibri" w:cstheme="minorHAnsi"/>
          <w:bCs/>
          <w:sz w:val="24"/>
          <w:szCs w:val="24"/>
        </w:rPr>
        <w:t>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num" w:pos="567"/>
        </w:tabs>
        <w:spacing w:after="0" w:line="268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82A">
        <w:rPr>
          <w:rFonts w:eastAsia="Calibri" w:cstheme="minorHAnsi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 w:rsidRPr="001B282A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1B282A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F5D41" w:rsidRPr="001B282A" w:rsidRDefault="007F5D41" w:rsidP="007F5D41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1B282A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1B282A">
        <w:rPr>
          <w:rFonts w:eastAsia="Calibri" w:cstheme="minorHAnsi"/>
          <w:color w:val="000000"/>
          <w:sz w:val="24"/>
          <w:szCs w:val="24"/>
        </w:rPr>
        <w:t>y.</w:t>
      </w:r>
    </w:p>
    <w:p w:rsidR="0077360E" w:rsidRPr="001B282A" w:rsidRDefault="0077360E" w:rsidP="0068616D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</w:p>
    <w:p w:rsidR="00DB7BD2" w:rsidRPr="001B282A" w:rsidRDefault="003B30FC" w:rsidP="0077360E">
      <w:pPr>
        <w:spacing w:before="240" w:after="0" w:line="271" w:lineRule="auto"/>
        <w:ind w:left="4544"/>
        <w:jc w:val="both"/>
        <w:rPr>
          <w:rFonts w:eastAsia="Calibri" w:cstheme="minorHAnsi"/>
          <w:b/>
          <w:bCs/>
          <w:color w:val="9BBB59"/>
          <w:sz w:val="24"/>
          <w:szCs w:val="24"/>
          <w:lang w:eastAsia="pl-PL"/>
        </w:rPr>
      </w:pP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1B282A" w:rsidRDefault="00864D21" w:rsidP="00DB7BD2">
      <w:pPr>
        <w:spacing w:before="240"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B282A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B282A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1B282A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1B282A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1B282A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1B282A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1B282A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1" w:rsidRDefault="007F5D41" w:rsidP="008C04FB">
      <w:pPr>
        <w:spacing w:after="0" w:line="240" w:lineRule="auto"/>
      </w:pPr>
      <w:r>
        <w:separator/>
      </w:r>
    </w:p>
  </w:endnote>
  <w:end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1" w:rsidRDefault="007F5D41" w:rsidP="008C04FB">
      <w:pPr>
        <w:spacing w:after="0" w:line="240" w:lineRule="auto"/>
      </w:pPr>
      <w:r>
        <w:separator/>
      </w:r>
    </w:p>
  </w:footnote>
  <w:footnote w:type="continuationSeparator" w:id="0">
    <w:p w:rsidR="007F5D41" w:rsidRDefault="007F5D4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80691A"/>
    <w:multiLevelType w:val="hybridMultilevel"/>
    <w:tmpl w:val="7820C35E"/>
    <w:lvl w:ilvl="0" w:tplc="69206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2657C"/>
    <w:rsid w:val="00027959"/>
    <w:rsid w:val="00046F78"/>
    <w:rsid w:val="00054A90"/>
    <w:rsid w:val="00067579"/>
    <w:rsid w:val="000676B7"/>
    <w:rsid w:val="0007266E"/>
    <w:rsid w:val="000871D4"/>
    <w:rsid w:val="000A4D8B"/>
    <w:rsid w:val="000A5FA7"/>
    <w:rsid w:val="000B5B11"/>
    <w:rsid w:val="000C0036"/>
    <w:rsid w:val="000C2CEA"/>
    <w:rsid w:val="001044F2"/>
    <w:rsid w:val="00113166"/>
    <w:rsid w:val="00115B3E"/>
    <w:rsid w:val="00121F6D"/>
    <w:rsid w:val="0012564A"/>
    <w:rsid w:val="00125902"/>
    <w:rsid w:val="00125F2B"/>
    <w:rsid w:val="00134AB4"/>
    <w:rsid w:val="001622C3"/>
    <w:rsid w:val="001627AD"/>
    <w:rsid w:val="0016717E"/>
    <w:rsid w:val="0017033D"/>
    <w:rsid w:val="001709F2"/>
    <w:rsid w:val="001839A6"/>
    <w:rsid w:val="0019177F"/>
    <w:rsid w:val="0019509C"/>
    <w:rsid w:val="001A1F6D"/>
    <w:rsid w:val="001A606D"/>
    <w:rsid w:val="001B282A"/>
    <w:rsid w:val="001B47BE"/>
    <w:rsid w:val="001B4B51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605EB"/>
    <w:rsid w:val="002615B1"/>
    <w:rsid w:val="00263C63"/>
    <w:rsid w:val="0026464F"/>
    <w:rsid w:val="0028304F"/>
    <w:rsid w:val="00284CB1"/>
    <w:rsid w:val="00291AA7"/>
    <w:rsid w:val="002A53B1"/>
    <w:rsid w:val="002C17A2"/>
    <w:rsid w:val="002C362D"/>
    <w:rsid w:val="002C733A"/>
    <w:rsid w:val="002D2C84"/>
    <w:rsid w:val="003029B2"/>
    <w:rsid w:val="00304A5E"/>
    <w:rsid w:val="00310DA7"/>
    <w:rsid w:val="003213A0"/>
    <w:rsid w:val="0032275F"/>
    <w:rsid w:val="003367BE"/>
    <w:rsid w:val="00347040"/>
    <w:rsid w:val="0035247C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D2857"/>
    <w:rsid w:val="003F6886"/>
    <w:rsid w:val="00404FD2"/>
    <w:rsid w:val="0040770B"/>
    <w:rsid w:val="00414802"/>
    <w:rsid w:val="00437546"/>
    <w:rsid w:val="00444624"/>
    <w:rsid w:val="004544B9"/>
    <w:rsid w:val="004613B0"/>
    <w:rsid w:val="00465001"/>
    <w:rsid w:val="00465600"/>
    <w:rsid w:val="00471A16"/>
    <w:rsid w:val="004729FA"/>
    <w:rsid w:val="0047436A"/>
    <w:rsid w:val="00492569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5133AD"/>
    <w:rsid w:val="005256D6"/>
    <w:rsid w:val="0052757A"/>
    <w:rsid w:val="00537E10"/>
    <w:rsid w:val="0054486D"/>
    <w:rsid w:val="00547C79"/>
    <w:rsid w:val="00555960"/>
    <w:rsid w:val="00557F9D"/>
    <w:rsid w:val="0056675B"/>
    <w:rsid w:val="00587D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11154"/>
    <w:rsid w:val="00616A58"/>
    <w:rsid w:val="006201F1"/>
    <w:rsid w:val="00622E3D"/>
    <w:rsid w:val="00631AF1"/>
    <w:rsid w:val="00633661"/>
    <w:rsid w:val="006434F8"/>
    <w:rsid w:val="00644F52"/>
    <w:rsid w:val="00647252"/>
    <w:rsid w:val="006475C7"/>
    <w:rsid w:val="00662A2D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B6179"/>
    <w:rsid w:val="006D074F"/>
    <w:rsid w:val="006D2EE0"/>
    <w:rsid w:val="006E7151"/>
    <w:rsid w:val="006F2ECA"/>
    <w:rsid w:val="00700D39"/>
    <w:rsid w:val="00715245"/>
    <w:rsid w:val="00732480"/>
    <w:rsid w:val="00755E6D"/>
    <w:rsid w:val="00762AB5"/>
    <w:rsid w:val="0077360E"/>
    <w:rsid w:val="0078521C"/>
    <w:rsid w:val="007878AC"/>
    <w:rsid w:val="007A343A"/>
    <w:rsid w:val="007A736F"/>
    <w:rsid w:val="007B5CB8"/>
    <w:rsid w:val="007C1479"/>
    <w:rsid w:val="007C5176"/>
    <w:rsid w:val="007C6B5F"/>
    <w:rsid w:val="007D4953"/>
    <w:rsid w:val="007F0D4F"/>
    <w:rsid w:val="007F5D41"/>
    <w:rsid w:val="00803BAF"/>
    <w:rsid w:val="008100BB"/>
    <w:rsid w:val="00821F16"/>
    <w:rsid w:val="00855BB5"/>
    <w:rsid w:val="00857FEF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E600F"/>
    <w:rsid w:val="008F396C"/>
    <w:rsid w:val="0090275E"/>
    <w:rsid w:val="0090628C"/>
    <w:rsid w:val="00913F28"/>
    <w:rsid w:val="00921112"/>
    <w:rsid w:val="00934B7A"/>
    <w:rsid w:val="00942FBB"/>
    <w:rsid w:val="009678E8"/>
    <w:rsid w:val="00967D93"/>
    <w:rsid w:val="009847E6"/>
    <w:rsid w:val="009B176B"/>
    <w:rsid w:val="009B5D9C"/>
    <w:rsid w:val="009C2CE3"/>
    <w:rsid w:val="009C3A90"/>
    <w:rsid w:val="009E1ADC"/>
    <w:rsid w:val="009E6039"/>
    <w:rsid w:val="00A01026"/>
    <w:rsid w:val="00A11CBA"/>
    <w:rsid w:val="00A2768A"/>
    <w:rsid w:val="00A32168"/>
    <w:rsid w:val="00A41D4F"/>
    <w:rsid w:val="00A44551"/>
    <w:rsid w:val="00A65E07"/>
    <w:rsid w:val="00A70864"/>
    <w:rsid w:val="00A81F21"/>
    <w:rsid w:val="00A8298F"/>
    <w:rsid w:val="00A972E6"/>
    <w:rsid w:val="00AA13D4"/>
    <w:rsid w:val="00AB2618"/>
    <w:rsid w:val="00AB4F9A"/>
    <w:rsid w:val="00AC5182"/>
    <w:rsid w:val="00AC6579"/>
    <w:rsid w:val="00AC7FD1"/>
    <w:rsid w:val="00AD0929"/>
    <w:rsid w:val="00AD0E44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15B2"/>
    <w:rsid w:val="00B93537"/>
    <w:rsid w:val="00B94D7D"/>
    <w:rsid w:val="00BA1EF3"/>
    <w:rsid w:val="00BA5A07"/>
    <w:rsid w:val="00BC4149"/>
    <w:rsid w:val="00BC605D"/>
    <w:rsid w:val="00BD4539"/>
    <w:rsid w:val="00BE7A08"/>
    <w:rsid w:val="00BF055B"/>
    <w:rsid w:val="00BF49F5"/>
    <w:rsid w:val="00C04DA0"/>
    <w:rsid w:val="00C06112"/>
    <w:rsid w:val="00C20B49"/>
    <w:rsid w:val="00C30283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4CA7"/>
    <w:rsid w:val="00CF42A3"/>
    <w:rsid w:val="00D02755"/>
    <w:rsid w:val="00D17EA0"/>
    <w:rsid w:val="00D30E3F"/>
    <w:rsid w:val="00D30E6C"/>
    <w:rsid w:val="00D31997"/>
    <w:rsid w:val="00D51369"/>
    <w:rsid w:val="00D521C3"/>
    <w:rsid w:val="00D73140"/>
    <w:rsid w:val="00D77F00"/>
    <w:rsid w:val="00D971DD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DF4E95"/>
    <w:rsid w:val="00E05835"/>
    <w:rsid w:val="00E05EAF"/>
    <w:rsid w:val="00E214CA"/>
    <w:rsid w:val="00E22588"/>
    <w:rsid w:val="00E26DA4"/>
    <w:rsid w:val="00E4747E"/>
    <w:rsid w:val="00E609D0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F110F"/>
    <w:rsid w:val="00EF74DD"/>
    <w:rsid w:val="00F12C2D"/>
    <w:rsid w:val="00F23B56"/>
    <w:rsid w:val="00F51AEF"/>
    <w:rsid w:val="00F531A0"/>
    <w:rsid w:val="00F57BF4"/>
    <w:rsid w:val="00F60BDF"/>
    <w:rsid w:val="00F6145C"/>
    <w:rsid w:val="00F639B0"/>
    <w:rsid w:val="00F74FC5"/>
    <w:rsid w:val="00F76DC8"/>
    <w:rsid w:val="00F80D04"/>
    <w:rsid w:val="00F8322A"/>
    <w:rsid w:val="00F90499"/>
    <w:rsid w:val="00F94EE4"/>
    <w:rsid w:val="00FA15FF"/>
    <w:rsid w:val="00FA69E7"/>
    <w:rsid w:val="00FA7159"/>
    <w:rsid w:val="00FB7609"/>
    <w:rsid w:val="00FC38FA"/>
    <w:rsid w:val="00FC6F48"/>
    <w:rsid w:val="00FD01E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2023-05-22T07:25:00Z</dcterms:modified>
</cp:coreProperties>
</file>