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ED" w:rsidRDefault="007049D8" w:rsidP="001E7A16">
      <w:pPr>
        <w:spacing w:after="0" w:line="360" w:lineRule="auto"/>
        <w:ind w:left="424" w:right="33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269240</wp:posOffset>
            </wp:positionH>
            <wp:positionV relativeFrom="paragraph">
              <wp:posOffset>-24129</wp:posOffset>
            </wp:positionV>
            <wp:extent cx="721995" cy="725805"/>
            <wp:effectExtent l="0" t="0" r="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5557520</wp:posOffset>
            </wp:positionH>
            <wp:positionV relativeFrom="paragraph">
              <wp:posOffset>-8889</wp:posOffset>
            </wp:positionV>
            <wp:extent cx="473710" cy="600710"/>
            <wp:effectExtent l="0" t="0" r="0" b="0"/>
            <wp:wrapSquare wrapText="bothSides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 t a r o s t w o P o w i a t o w e w M i e c h o w i e</w:t>
      </w:r>
    </w:p>
    <w:p w:rsidR="008E17ED" w:rsidRDefault="007049D8" w:rsidP="001E7A16">
      <w:pPr>
        <w:spacing w:after="0" w:line="360" w:lineRule="auto"/>
        <w:ind w:left="424" w:right="332" w:firstLine="0"/>
        <w:jc w:val="center"/>
      </w:pPr>
      <w:r>
        <w:rPr>
          <w:sz w:val="24"/>
        </w:rPr>
        <w:t>32-200 Miechów, ul. Racławicka 12</w:t>
      </w:r>
    </w:p>
    <w:p w:rsidR="008E17ED" w:rsidRDefault="007049D8" w:rsidP="001E7A16">
      <w:pPr>
        <w:spacing w:after="0" w:line="360" w:lineRule="auto"/>
        <w:ind w:left="424" w:firstLine="0"/>
        <w:jc w:val="left"/>
        <w:rPr>
          <w:color w:val="000080"/>
          <w:sz w:val="24"/>
          <w:u w:val="single" w:color="000080"/>
        </w:rPr>
      </w:pPr>
      <w:r w:rsidRPr="00054F7B">
        <w:rPr>
          <w:sz w:val="24"/>
        </w:rPr>
        <w:t xml:space="preserve">tel. 41 3910000, fax: 41 3910018, </w:t>
      </w:r>
      <w:r w:rsidRPr="00054F7B">
        <w:rPr>
          <w:color w:val="000080"/>
          <w:sz w:val="24"/>
          <w:u w:val="single" w:color="000080"/>
        </w:rPr>
        <w:t>powiat@miechow.pl</w:t>
      </w:r>
      <w:r w:rsidRPr="00054F7B">
        <w:rPr>
          <w:sz w:val="24"/>
        </w:rPr>
        <w:t xml:space="preserve">, </w:t>
      </w:r>
      <w:hyperlink r:id="rId7">
        <w:r w:rsidRPr="00054F7B">
          <w:rPr>
            <w:color w:val="000080"/>
            <w:sz w:val="24"/>
            <w:u w:val="single" w:color="000080"/>
          </w:rPr>
          <w:t>www.miechow.pl</w:t>
        </w:r>
      </w:hyperlink>
    </w:p>
    <w:p w:rsidR="00A22CC3" w:rsidRPr="00054F7B" w:rsidRDefault="00A22CC3" w:rsidP="001E7A16">
      <w:pPr>
        <w:spacing w:after="0" w:line="360" w:lineRule="auto"/>
        <w:ind w:left="4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9F6EF32" wp14:editId="41433E8F">
                <wp:extent cx="5779770" cy="635"/>
                <wp:effectExtent l="0" t="0" r="0" b="0"/>
                <wp:docPr id="2" name="Group 1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770" cy="635"/>
                          <a:chOff x="0" y="0"/>
                          <a:chExt cx="5779770" cy="635"/>
                        </a:xfrm>
                      </wpg:grpSpPr>
                      <wps:wsp>
                        <wps:cNvPr id="3" name="Shape 70"/>
                        <wps:cNvSpPr/>
                        <wps:spPr>
                          <a:xfrm>
                            <a:off x="0" y="0"/>
                            <a:ext cx="577977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770" h="635">
                                <a:moveTo>
                                  <a:pt x="0" y="0"/>
                                </a:moveTo>
                                <a:lnTo>
                                  <a:pt x="5779770" y="635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3436F" id="Group 1632" o:spid="_x0000_s1026" style="width:455.1pt;height:.05pt;mso-position-horizontal-relative:char;mso-position-vertical-relative:line" coordsize="5779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">
                <v:shape id="Shape 70" o:spid="_x0000_s1027" style="position:absolute;width:57797;height:6;visibility:visible;mso-wrap-style:square;v-text-anchor:top" coordsize="57797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" path="m,l5779770,635e" filled="f">
                  <v:stroke miterlimit="1" joinstyle="miter" endcap="square"/>
                  <v:path arrowok="t" textboxrect="0,0,5779770,635"/>
                </v:shape>
                <w10:anchorlock/>
              </v:group>
            </w:pict>
          </mc:Fallback>
        </mc:AlternateContent>
      </w:r>
    </w:p>
    <w:p w:rsidR="008E17ED" w:rsidRDefault="007049D8" w:rsidP="001E7A16">
      <w:pPr>
        <w:tabs>
          <w:tab w:val="center" w:pos="1675"/>
          <w:tab w:val="center" w:pos="3966"/>
          <w:tab w:val="center" w:pos="6090"/>
          <w:tab w:val="center" w:pos="8005"/>
        </w:tabs>
        <w:spacing w:after="0" w:line="360" w:lineRule="auto"/>
        <w:ind w:left="0" w:firstLine="0"/>
        <w:jc w:val="left"/>
      </w:pPr>
      <w:r w:rsidRPr="00054F7B">
        <w:tab/>
      </w:r>
      <w:r>
        <w:t>Znak sprawy: ZC.271.</w:t>
      </w:r>
      <w:r w:rsidR="002345B9">
        <w:t>1</w:t>
      </w:r>
      <w:r>
        <w:t>.202</w:t>
      </w:r>
      <w:r w:rsidR="002345B9">
        <w:t>5</w:t>
      </w:r>
      <w:r>
        <w:tab/>
        <w:t xml:space="preserve">        </w:t>
      </w:r>
      <w:r>
        <w:tab/>
        <w:t xml:space="preserve">    </w:t>
      </w:r>
      <w:r>
        <w:tab/>
        <w:t xml:space="preserve">       Miechów, </w:t>
      </w:r>
      <w:r w:rsidR="002345B9">
        <w:t>23</w:t>
      </w:r>
      <w:r>
        <w:t>.0</w:t>
      </w:r>
      <w:r w:rsidR="002345B9">
        <w:t>1</w:t>
      </w:r>
      <w:r>
        <w:t>.202</w:t>
      </w:r>
      <w:r w:rsidR="002345B9">
        <w:t>5</w:t>
      </w:r>
      <w:r w:rsidR="005419F3">
        <w:t xml:space="preserve"> </w:t>
      </w:r>
      <w:r>
        <w:t>r.</w:t>
      </w:r>
    </w:p>
    <w:p w:rsidR="00A736ED" w:rsidRDefault="007049D8" w:rsidP="00A736ED">
      <w:pPr>
        <w:spacing w:after="0" w:line="360" w:lineRule="auto"/>
        <w:ind w:left="426" w:firstLine="0"/>
        <w:jc w:val="left"/>
      </w:pPr>
      <w:r>
        <w:t xml:space="preserve">  </w:t>
      </w:r>
    </w:p>
    <w:p w:rsidR="008E17ED" w:rsidRDefault="007049D8" w:rsidP="00A736ED">
      <w:pPr>
        <w:pStyle w:val="Nagwek1"/>
        <w:spacing w:after="0" w:line="360" w:lineRule="auto"/>
        <w:ind w:firstLine="5387"/>
        <w:jc w:val="both"/>
      </w:pPr>
      <w:r>
        <w:t xml:space="preserve">Wszyscy Wykonawcy </w:t>
      </w:r>
    </w:p>
    <w:p w:rsidR="00A736ED" w:rsidRPr="00A736ED" w:rsidRDefault="00A736ED" w:rsidP="00A736ED"/>
    <w:p w:rsidR="008E17ED" w:rsidRDefault="007049D8" w:rsidP="001E7A16">
      <w:pPr>
        <w:spacing w:after="0" w:line="360" w:lineRule="auto"/>
        <w:ind w:left="421"/>
      </w:pPr>
      <w:r>
        <w:t xml:space="preserve">Niniejszym zapraszam do złożenia oferty w postępowaniu o zamówienie publiczne o wartości nieprzekraczającej 130 000 zł netto na podstawie art. 2 ust. 1 pkt. 1   ustawy z dnia 11 września 2019r Prawo zamówień publicznych na: </w:t>
      </w:r>
    </w:p>
    <w:p w:rsidR="008E17ED" w:rsidRDefault="00756BFE" w:rsidP="002345B9">
      <w:pPr>
        <w:spacing w:after="0" w:line="360" w:lineRule="auto"/>
        <w:ind w:left="421" w:right="49"/>
        <w:jc w:val="left"/>
      </w:pPr>
      <w:r w:rsidRPr="00756BFE">
        <w:rPr>
          <w:b/>
        </w:rPr>
        <w:t>„</w:t>
      </w:r>
      <w:r w:rsidR="002345B9" w:rsidRPr="002345B9">
        <w:rPr>
          <w:b/>
        </w:rPr>
        <w:t>Opracowanie uproszczonych planów urządzenia lasu (suma powierzchni ok. 820 ha) dla lasów niestanowiących własności Skarbu Państwa należących do osób fizycznych i wspólnot gruntowych na okres od 01.01.2026 do 31.12.2035 r.”</w:t>
      </w:r>
    </w:p>
    <w:p w:rsidR="00A16F58" w:rsidRDefault="007049D8" w:rsidP="008173D5">
      <w:pPr>
        <w:spacing w:after="0" w:line="360" w:lineRule="auto"/>
        <w:ind w:left="421"/>
      </w:pPr>
      <w:r>
        <w:t xml:space="preserve">Przedmiotem zamówienia jest </w:t>
      </w:r>
      <w:r w:rsidR="004506D5">
        <w:t>o</w:t>
      </w:r>
      <w:r w:rsidR="004506D5" w:rsidRPr="004506D5">
        <w:t>pracowanie uproszczonych planów urządzenia lasu (suma powierzchni ok. 820 ha) dla lasów niestanowiących własności Skarbu Państwa na okres od 01.01.2026 do 31.12.2035 r. należących do osób fizycznych i wspólnot gruntowych, położonych w gminach Książ Wielki, Miechów, Słaboszów w powiecie miechowskim w standardzie wykonania zgodnie z Zarządzeniem nr 37 Dyrektora Generalnego Lasów Państwowych znak. ZU.6007.3.2020 z dnia 26 czerwca 2020 r. w sprawie przeznaczania środków związanych z funduszem leśnym na sporządzanie uproszczonych planów urządzenia lasu, o których mowa w art. 21 ust. 1 pkt 2 ustawy o lasach.</w:t>
      </w:r>
      <w:r w:rsidR="00D82C2B">
        <w:t xml:space="preserve"> Szczegółowy opis przedmiotu zamówienia znajduje się z Załączniku nr 3 do Zapytania </w:t>
      </w:r>
      <w:r w:rsidR="00B548F7">
        <w:t>ofertowego.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 xml:space="preserve">Termin </w:t>
      </w:r>
      <w:r w:rsidR="00D508CD">
        <w:rPr>
          <w:b/>
          <w:u w:val="single" w:color="000000"/>
        </w:rPr>
        <w:t>realizacji</w:t>
      </w:r>
      <w:r w:rsidR="00D508CD">
        <w:rPr>
          <w:b/>
        </w:rPr>
        <w:t>:</w:t>
      </w:r>
    </w:p>
    <w:p w:rsidR="00C53A97" w:rsidRDefault="00C53A97" w:rsidP="001E7A16">
      <w:pPr>
        <w:numPr>
          <w:ilvl w:val="0"/>
          <w:numId w:val="2"/>
        </w:numPr>
        <w:spacing w:after="0" w:line="360" w:lineRule="auto"/>
        <w:ind w:right="2593" w:hanging="117"/>
      </w:pPr>
      <w:r>
        <w:t>rozpoczęcie:</w:t>
      </w:r>
      <w:r w:rsidR="007049D8">
        <w:t xml:space="preserve"> po podpisaniu umowy </w:t>
      </w:r>
    </w:p>
    <w:p w:rsidR="008E17ED" w:rsidRDefault="00C53A97" w:rsidP="00C53A97">
      <w:pPr>
        <w:spacing w:after="0" w:line="360" w:lineRule="auto"/>
        <w:ind w:left="411" w:right="2593" w:firstLine="0"/>
      </w:pPr>
      <w:r>
        <w:t>-</w:t>
      </w:r>
      <w:r w:rsidR="007049D8">
        <w:t xml:space="preserve"> </w:t>
      </w:r>
      <w:r>
        <w:t xml:space="preserve">do </w:t>
      </w:r>
      <w:r w:rsidR="004506D5">
        <w:t>31.10.2025</w:t>
      </w:r>
      <w:r>
        <w:t xml:space="preserve"> </w:t>
      </w:r>
      <w:r w:rsidR="004506D5">
        <w:t>r.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u w:val="single" w:color="000000"/>
        </w:rPr>
        <w:t>Kryteria wyboru i ich waga:</w:t>
      </w:r>
    </w:p>
    <w:p w:rsidR="008E17ED" w:rsidRDefault="007049D8" w:rsidP="001E7A16">
      <w:pPr>
        <w:numPr>
          <w:ilvl w:val="0"/>
          <w:numId w:val="2"/>
        </w:numPr>
        <w:spacing w:after="0" w:line="360" w:lineRule="auto"/>
        <w:ind w:right="2593" w:hanging="117"/>
      </w:pPr>
      <w:r>
        <w:t>cena 100%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Warunki udziału w postępowaniu</w:t>
      </w:r>
      <w:r>
        <w:rPr>
          <w:b/>
        </w:rPr>
        <w:t xml:space="preserve"> </w:t>
      </w:r>
    </w:p>
    <w:p w:rsidR="008E17ED" w:rsidRDefault="007049D8" w:rsidP="001E7A16">
      <w:pPr>
        <w:spacing w:after="0" w:line="360" w:lineRule="auto"/>
        <w:ind w:left="421" w:right="392"/>
        <w:jc w:val="left"/>
      </w:pPr>
      <w:r>
        <w:t>O udzielenie zamówienia mogą ubiegać się Wykonawcy, którzy posiadają niezbędną wiedzę i doświadczenie w zakresie realizacji przedmiotu zamówienia oraz dysponują potencjałem kadrowym umożliwiającym prawidłowe wykonanie zamówienia.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Podstawy wykluczenia</w:t>
      </w:r>
      <w:r>
        <w:rPr>
          <w:b/>
        </w:rPr>
        <w:t xml:space="preserve"> </w:t>
      </w:r>
    </w:p>
    <w:p w:rsidR="008E17ED" w:rsidRDefault="007049D8" w:rsidP="001E7A16">
      <w:pPr>
        <w:spacing w:after="0" w:line="360" w:lineRule="auto"/>
        <w:ind w:left="426" w:right="261" w:firstLine="0"/>
        <w:jc w:val="left"/>
      </w:pPr>
      <w:r>
        <w:lastRenderedPageBreak/>
        <w:t xml:space="preserve">Z postępowania wyklucza się Wykonawcę, który podlega wykluczeniu w oparciu o art 7 ustawy z dnia 13 kwietnia 2022 r. </w:t>
      </w:r>
      <w:r>
        <w:rPr>
          <w:color w:val="222222"/>
        </w:rPr>
        <w:t xml:space="preserve">o szczególnych rozwiązaniach w zakresie przeciwdziałania wspieraniu agresji na Ukrainę oraz służących ochronie bezpieczeństwa narodowego. 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Warunki płatności:</w:t>
      </w:r>
    </w:p>
    <w:p w:rsidR="008E17ED" w:rsidRDefault="007049D8" w:rsidP="001E7A16">
      <w:pPr>
        <w:spacing w:after="0" w:line="360" w:lineRule="auto"/>
        <w:ind w:left="421" w:right="392"/>
        <w:jc w:val="left"/>
      </w:pPr>
      <w:r>
        <w:t xml:space="preserve">Wynagrodzenie płatne będzie </w:t>
      </w:r>
      <w:r w:rsidR="00EC1BE4">
        <w:t>przelewem</w:t>
      </w:r>
      <w:r w:rsidR="003920D1">
        <w:t xml:space="preserve"> do 30 dni </w:t>
      </w:r>
      <w:r>
        <w:t>na podstawie faktury końcowej wystawionej po zakończeniu zadania</w:t>
      </w:r>
      <w:r w:rsidR="00AC56D5">
        <w:t>.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Sposób porozumiewania się pomiędzy stronami:</w:t>
      </w:r>
    </w:p>
    <w:p w:rsidR="008E17ED" w:rsidRDefault="007049D8" w:rsidP="001E7A16">
      <w:pPr>
        <w:spacing w:after="0" w:line="360" w:lineRule="auto"/>
        <w:ind w:left="421"/>
      </w:pPr>
      <w:r>
        <w:t xml:space="preserve">Osobą upoważniona do kontaktów jest </w:t>
      </w:r>
      <w:r w:rsidR="006D2494">
        <w:t xml:space="preserve">w </w:t>
      </w:r>
      <w:r w:rsidR="00CB7E6C">
        <w:t xml:space="preserve">zakresie </w:t>
      </w:r>
      <w:r w:rsidR="003920D1">
        <w:t>procedur</w:t>
      </w:r>
      <w:r w:rsidR="00CB7E6C">
        <w:t>y</w:t>
      </w:r>
      <w:r w:rsidR="003920D1">
        <w:t>:</w:t>
      </w:r>
      <w:r w:rsidR="006D2494">
        <w:t xml:space="preserve"> </w:t>
      </w:r>
      <w:r w:rsidR="00C22EB8">
        <w:t>Michał Rak</w:t>
      </w:r>
      <w:r w:rsidR="003920D1">
        <w:t xml:space="preserve">, </w:t>
      </w:r>
      <w:r w:rsidR="00CB7E6C">
        <w:t xml:space="preserve">w zakresie </w:t>
      </w:r>
      <w:r w:rsidR="003920D1">
        <w:t>merytoryczn</w:t>
      </w:r>
      <w:r w:rsidR="00CB7E6C">
        <w:t>ym przedmiotu zamówienia</w:t>
      </w:r>
      <w:r w:rsidR="00857997">
        <w:t xml:space="preserve">: Marcin </w:t>
      </w:r>
      <w:proofErr w:type="spellStart"/>
      <w:r w:rsidR="00857997">
        <w:t>Kumon</w:t>
      </w:r>
      <w:proofErr w:type="spellEnd"/>
      <w:r>
        <w:t xml:space="preserve"> </w:t>
      </w:r>
    </w:p>
    <w:p w:rsidR="008E17ED" w:rsidRDefault="007049D8" w:rsidP="001E7A16">
      <w:pPr>
        <w:spacing w:after="0" w:line="360" w:lineRule="auto"/>
        <w:ind w:left="421"/>
      </w:pPr>
      <w:r>
        <w:t xml:space="preserve">Komunikacja odbywa się na platformie </w:t>
      </w:r>
      <w:r w:rsidR="00C22EB8" w:rsidRPr="00C22EB8">
        <w:t>https://platformazakupowa.pl/pn/sp_miechow/proceedings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  <w:u w:val="single" w:color="000000"/>
        </w:rPr>
        <w:t>Badanie ofert</w:t>
      </w:r>
    </w:p>
    <w:p w:rsidR="008E17ED" w:rsidRDefault="007049D8" w:rsidP="001E7A16">
      <w:pPr>
        <w:spacing w:after="0" w:line="360" w:lineRule="auto"/>
        <w:ind w:left="421"/>
        <w:jc w:val="left"/>
      </w:pPr>
      <w:r>
        <w:rPr>
          <w:b/>
        </w:rPr>
        <w:t>Ofertę składa się pod rygorem nieważności w formie elektronicznej lub w postaci elektronicznej opatrzonej podpisem zaufanym</w:t>
      </w:r>
      <w:r w:rsidR="00174DC9">
        <w:rPr>
          <w:b/>
        </w:rPr>
        <w:t xml:space="preserve">, podpisem osobistym </w:t>
      </w:r>
      <w:r>
        <w:rPr>
          <w:b/>
        </w:rPr>
        <w:t>lub podpisem kwalifikowanym.</w:t>
      </w:r>
    </w:p>
    <w:p w:rsidR="00857997" w:rsidRDefault="007049D8" w:rsidP="00857997">
      <w:pPr>
        <w:spacing w:after="0" w:line="360" w:lineRule="auto"/>
        <w:ind w:left="421"/>
      </w:pPr>
      <w:r>
        <w:t>W toku badania ofert Zamawiający może wezwać Wykonawcę do złożenia wyjaśnień dot. treści oferty, złożonych dokumentów bądź zaproponowanej ceny</w:t>
      </w:r>
      <w:r w:rsidR="00857997">
        <w:t>.</w:t>
      </w:r>
    </w:p>
    <w:p w:rsidR="008E17ED" w:rsidRDefault="007049D8" w:rsidP="00857997">
      <w:pPr>
        <w:spacing w:after="0" w:line="360" w:lineRule="auto"/>
        <w:ind w:left="532" w:firstLine="0"/>
        <w:jc w:val="left"/>
      </w:pPr>
      <w:r>
        <w:rPr>
          <w:b/>
          <w:u w:val="single" w:color="000000"/>
        </w:rPr>
        <w:t xml:space="preserve"> Informacja o możliwości unieważnienia postępowania: </w:t>
      </w:r>
      <w:r>
        <w:rPr>
          <w:b/>
        </w:rPr>
        <w:t xml:space="preserve"> </w:t>
      </w:r>
    </w:p>
    <w:p w:rsidR="008E17ED" w:rsidRDefault="007049D8" w:rsidP="001E7A16">
      <w:pPr>
        <w:spacing w:after="0" w:line="360" w:lineRule="auto"/>
        <w:ind w:left="421"/>
      </w:pPr>
      <w:r>
        <w:t>Dopuszcza się możliwość unieważnienia postępowania w przypadku, gdy nastąpiła zmiana okoliczności powodująca, że udzielenie zamówienia nie leży w interesie Zamawiającego, o której nie miał wiedzy w</w:t>
      </w:r>
      <w:r w:rsidR="009C4765">
        <w:t> </w:t>
      </w:r>
      <w:r>
        <w:t xml:space="preserve">momencie wszczęcia postępowania a także gdy oferta najkorzystniejsza przewyższa kwotę jaką Zamawiający przeznaczył na realizacje danego zadania.  </w:t>
      </w:r>
    </w:p>
    <w:p w:rsidR="00330EA0" w:rsidRDefault="00330EA0" w:rsidP="00330EA0">
      <w:pPr>
        <w:spacing w:after="0" w:line="360" w:lineRule="auto"/>
        <w:ind w:left="421"/>
        <w:jc w:val="left"/>
      </w:pPr>
    </w:p>
    <w:p w:rsidR="00330EA0" w:rsidRDefault="007049D8" w:rsidP="00330EA0">
      <w:pPr>
        <w:spacing w:after="0" w:line="360" w:lineRule="auto"/>
        <w:ind w:left="421"/>
        <w:jc w:val="left"/>
      </w:pPr>
      <w:r>
        <w:t xml:space="preserve">Ofertę cenową należy </w:t>
      </w:r>
      <w:r w:rsidR="00036CA2">
        <w:t>złożyć:</w:t>
      </w:r>
      <w:r>
        <w:t xml:space="preserve"> za pomocą</w:t>
      </w:r>
      <w:r w:rsidR="00330EA0">
        <w:t>:</w:t>
      </w:r>
    </w:p>
    <w:p w:rsidR="00071DBC" w:rsidRDefault="007049D8" w:rsidP="00330EA0">
      <w:pPr>
        <w:spacing w:after="0" w:line="360" w:lineRule="auto"/>
        <w:ind w:left="421"/>
        <w:jc w:val="left"/>
      </w:pPr>
      <w:r>
        <w:t xml:space="preserve"> platformy</w:t>
      </w:r>
      <w:r w:rsidR="00330EA0">
        <w:t xml:space="preserve"> </w:t>
      </w:r>
      <w:r>
        <w:t>zakupowej</w:t>
      </w:r>
      <w:r w:rsidR="00330EA0">
        <w:t xml:space="preserve"> </w:t>
      </w:r>
      <w:r w:rsidR="00071DBC" w:rsidRPr="00C22EB8">
        <w:t>https://platformazakupowa.pl/pn/sp_miechow/proceedings</w:t>
      </w:r>
    </w:p>
    <w:p w:rsidR="008E17ED" w:rsidRDefault="007049D8" w:rsidP="00330EA0">
      <w:pPr>
        <w:spacing w:after="0" w:line="360" w:lineRule="auto"/>
        <w:ind w:left="421" w:right="3255"/>
        <w:jc w:val="left"/>
      </w:pPr>
      <w:r>
        <w:rPr>
          <w:color w:val="000080"/>
        </w:rPr>
        <w:t xml:space="preserve"> </w:t>
      </w:r>
      <w:r>
        <w:t xml:space="preserve">w terminie do </w:t>
      </w:r>
      <w:r w:rsidR="006D2494">
        <w:rPr>
          <w:b/>
        </w:rPr>
        <w:t>31</w:t>
      </w:r>
      <w:r>
        <w:rPr>
          <w:b/>
        </w:rPr>
        <w:t>.0</w:t>
      </w:r>
      <w:r w:rsidR="006D2494">
        <w:rPr>
          <w:b/>
        </w:rPr>
        <w:t>1</w:t>
      </w:r>
      <w:r>
        <w:rPr>
          <w:b/>
        </w:rPr>
        <w:t>.202</w:t>
      </w:r>
      <w:r w:rsidR="006D2494">
        <w:rPr>
          <w:b/>
        </w:rPr>
        <w:t xml:space="preserve">5 </w:t>
      </w:r>
      <w:r>
        <w:rPr>
          <w:b/>
        </w:rPr>
        <w:t>r. do godz. 1</w:t>
      </w:r>
      <w:r w:rsidR="00865F3E">
        <w:rPr>
          <w:b/>
        </w:rPr>
        <w:t>2</w:t>
      </w:r>
      <w:r>
        <w:rPr>
          <w:b/>
        </w:rPr>
        <w:t xml:space="preserve">.00. </w:t>
      </w:r>
    </w:p>
    <w:p w:rsidR="008E17ED" w:rsidRPr="009F6707" w:rsidRDefault="00054F7B" w:rsidP="00941C15">
      <w:pPr>
        <w:spacing w:after="0" w:line="360" w:lineRule="auto"/>
        <w:ind w:left="558" w:right="437" w:firstLine="7230"/>
        <w:jc w:val="left"/>
        <w:rPr>
          <w:b/>
          <w:color w:val="FFFFFF" w:themeColor="background1"/>
          <w:sz w:val="24"/>
          <w:szCs w:val="24"/>
        </w:rPr>
      </w:pPr>
      <w:r w:rsidRPr="009F6707">
        <w:rPr>
          <w:b/>
          <w:color w:val="FFFFFF" w:themeColor="background1"/>
          <w:sz w:val="24"/>
          <w:szCs w:val="24"/>
        </w:rPr>
        <w:t>Starosta</w:t>
      </w:r>
    </w:p>
    <w:p w:rsidR="00054F7B" w:rsidRPr="009F6707" w:rsidRDefault="00054F7B" w:rsidP="00941C15">
      <w:pPr>
        <w:spacing w:after="0" w:line="360" w:lineRule="auto"/>
        <w:ind w:left="0" w:right="437" w:firstLine="7230"/>
        <w:jc w:val="left"/>
        <w:rPr>
          <w:b/>
          <w:color w:val="FFFFFF" w:themeColor="background1"/>
          <w:sz w:val="24"/>
          <w:szCs w:val="24"/>
        </w:rPr>
      </w:pPr>
      <w:r w:rsidRPr="009F6707">
        <w:rPr>
          <w:b/>
          <w:color w:val="FFFFFF" w:themeColor="background1"/>
          <w:sz w:val="24"/>
          <w:szCs w:val="24"/>
        </w:rPr>
        <w:t>Krzysztof Świerczek</w:t>
      </w:r>
    </w:p>
    <w:p w:rsidR="008E17ED" w:rsidRDefault="008E17ED" w:rsidP="00036CA2">
      <w:pPr>
        <w:spacing w:after="0" w:line="360" w:lineRule="auto"/>
        <w:jc w:val="left"/>
      </w:pPr>
    </w:p>
    <w:p w:rsidR="00A22CC3" w:rsidRDefault="00A22CC3" w:rsidP="00036CA2">
      <w:pPr>
        <w:spacing w:after="0" w:line="360" w:lineRule="auto"/>
        <w:jc w:val="left"/>
      </w:pPr>
    </w:p>
    <w:p w:rsidR="00A22CC3" w:rsidRDefault="00A22CC3" w:rsidP="00036CA2">
      <w:pPr>
        <w:spacing w:after="0" w:line="360" w:lineRule="auto"/>
        <w:jc w:val="left"/>
      </w:pPr>
    </w:p>
    <w:p w:rsidR="005419F3" w:rsidRDefault="005419F3" w:rsidP="00B548F7">
      <w:pPr>
        <w:spacing w:after="0" w:line="360" w:lineRule="auto"/>
        <w:ind w:left="0" w:firstLine="0"/>
        <w:jc w:val="left"/>
      </w:pPr>
      <w:bookmarkStart w:id="0" w:name="_GoBack"/>
      <w:bookmarkEnd w:id="0"/>
    </w:p>
    <w:p w:rsidR="005419F3" w:rsidRDefault="005419F3" w:rsidP="00036CA2">
      <w:pPr>
        <w:spacing w:after="0" w:line="360" w:lineRule="auto"/>
        <w:jc w:val="left"/>
      </w:pPr>
    </w:p>
    <w:p w:rsidR="005419F3" w:rsidRDefault="005419F3" w:rsidP="00036CA2">
      <w:pPr>
        <w:spacing w:after="0" w:line="360" w:lineRule="auto"/>
        <w:jc w:val="left"/>
      </w:pPr>
    </w:p>
    <w:p w:rsidR="00A22CC3" w:rsidRDefault="00A22CC3" w:rsidP="00036CA2">
      <w:pPr>
        <w:spacing w:after="0" w:line="360" w:lineRule="auto"/>
        <w:jc w:val="left"/>
      </w:pPr>
    </w:p>
    <w:p w:rsidR="008E17ED" w:rsidRDefault="00036CA2" w:rsidP="001E7A16">
      <w:pPr>
        <w:spacing w:after="0" w:line="360" w:lineRule="auto"/>
        <w:ind w:left="421"/>
      </w:pPr>
      <w:r>
        <w:t>Sporządził: Michał Rak</w:t>
      </w:r>
    </w:p>
    <w:sectPr w:rsidR="008E17ED" w:rsidSect="00B52913">
      <w:pgSz w:w="12240" w:h="15840"/>
      <w:pgMar w:top="851" w:right="1417" w:bottom="113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127F"/>
    <w:multiLevelType w:val="hybridMultilevel"/>
    <w:tmpl w:val="77A2F592"/>
    <w:lvl w:ilvl="0" w:tplc="94BEAD68">
      <w:start w:val="1"/>
      <w:numFmt w:val="bullet"/>
      <w:lvlText w:val="-"/>
      <w:lvlJc w:val="left"/>
      <w:pPr>
        <w:ind w:left="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E22B8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E4744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B04E48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84A2A4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01EE6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01D54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8373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B6E1E8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D413A"/>
    <w:multiLevelType w:val="hybridMultilevel"/>
    <w:tmpl w:val="121281EC"/>
    <w:lvl w:ilvl="0" w:tplc="BE7E6FE2">
      <w:start w:val="23"/>
      <w:numFmt w:val="upperLetter"/>
      <w:lvlText w:val="%1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0E1B5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86FA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5200E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4800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66BA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C578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63A8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E204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076E5"/>
    <w:multiLevelType w:val="hybridMultilevel"/>
    <w:tmpl w:val="F260CE20"/>
    <w:lvl w:ilvl="0" w:tplc="2738E9F4">
      <w:start w:val="1"/>
      <w:numFmt w:val="bullet"/>
      <w:lvlText w:val="-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4E78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C85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CAB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BE5B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6AC3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2A27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9C52E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E57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EF300B"/>
    <w:multiLevelType w:val="hybridMultilevel"/>
    <w:tmpl w:val="AB5A2CE8"/>
    <w:lvl w:ilvl="0" w:tplc="1578F79A">
      <w:start w:val="1"/>
      <w:numFmt w:val="decimal"/>
      <w:lvlText w:val="%1."/>
      <w:lvlJc w:val="left"/>
      <w:pPr>
        <w:ind w:left="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0C412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8A9AF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ABF46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82266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02C06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CDA46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21D58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D4E8C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ED"/>
    <w:rsid w:val="0000686C"/>
    <w:rsid w:val="00036CA2"/>
    <w:rsid w:val="00044FE4"/>
    <w:rsid w:val="00054F7B"/>
    <w:rsid w:val="00071DBC"/>
    <w:rsid w:val="000A209C"/>
    <w:rsid w:val="000E3DFF"/>
    <w:rsid w:val="00174DC9"/>
    <w:rsid w:val="001E7A16"/>
    <w:rsid w:val="002345B9"/>
    <w:rsid w:val="00286F3F"/>
    <w:rsid w:val="002C7F9A"/>
    <w:rsid w:val="00310B40"/>
    <w:rsid w:val="00330EA0"/>
    <w:rsid w:val="003920D1"/>
    <w:rsid w:val="00405C37"/>
    <w:rsid w:val="004506D5"/>
    <w:rsid w:val="00471731"/>
    <w:rsid w:val="004E0BE2"/>
    <w:rsid w:val="005419F3"/>
    <w:rsid w:val="005837E6"/>
    <w:rsid w:val="005C29B2"/>
    <w:rsid w:val="006D2494"/>
    <w:rsid w:val="007049D8"/>
    <w:rsid w:val="00756BFE"/>
    <w:rsid w:val="007C61F8"/>
    <w:rsid w:val="00811F8D"/>
    <w:rsid w:val="008173D5"/>
    <w:rsid w:val="00857997"/>
    <w:rsid w:val="008649C2"/>
    <w:rsid w:val="00865F3E"/>
    <w:rsid w:val="0088329E"/>
    <w:rsid w:val="008E17ED"/>
    <w:rsid w:val="00941C15"/>
    <w:rsid w:val="00965D37"/>
    <w:rsid w:val="009723C5"/>
    <w:rsid w:val="009B4399"/>
    <w:rsid w:val="009C4765"/>
    <w:rsid w:val="009F6707"/>
    <w:rsid w:val="00A16F58"/>
    <w:rsid w:val="00A22CC3"/>
    <w:rsid w:val="00A736ED"/>
    <w:rsid w:val="00AC56D5"/>
    <w:rsid w:val="00B426C6"/>
    <w:rsid w:val="00B52913"/>
    <w:rsid w:val="00B548F7"/>
    <w:rsid w:val="00BD384F"/>
    <w:rsid w:val="00C22EB8"/>
    <w:rsid w:val="00C317D8"/>
    <w:rsid w:val="00C332D9"/>
    <w:rsid w:val="00C53A97"/>
    <w:rsid w:val="00C72EDB"/>
    <w:rsid w:val="00CB7E6C"/>
    <w:rsid w:val="00D508CD"/>
    <w:rsid w:val="00D82C2B"/>
    <w:rsid w:val="00E568FD"/>
    <w:rsid w:val="00E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F9E7"/>
  <w15:docId w15:val="{A575568C-BB23-416F-BE59-24A5A689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68" w:lineRule="auto"/>
      <w:ind w:left="43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16"/>
      <w:ind w:right="1107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ech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Michał Rak</cp:lastModifiedBy>
  <cp:revision>5</cp:revision>
  <cp:lastPrinted>2024-08-07T09:15:00Z</cp:lastPrinted>
  <dcterms:created xsi:type="dcterms:W3CDTF">2025-01-23T08:13:00Z</dcterms:created>
  <dcterms:modified xsi:type="dcterms:W3CDTF">2025-01-23T08:26:00Z</dcterms:modified>
</cp:coreProperties>
</file>