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E04557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73644">
        <w:rPr>
          <w:rFonts w:ascii="Calibri" w:eastAsia="Times New Roman" w:hAnsi="Calibri" w:cs="Calibri"/>
          <w:b/>
          <w:lang w:eastAsia="pl-PL"/>
        </w:rPr>
        <w:t>9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739F3396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573644" w:rsidRPr="00573644">
        <w:rPr>
          <w:rFonts w:cstheme="minorHAnsi"/>
          <w:b/>
          <w:bCs/>
          <w:i/>
          <w:iCs/>
        </w:rPr>
        <w:t>odczynników chemicznych dla Zakładu Patomorfologii oraz bloków operacyjnych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7B89" w14:textId="77777777" w:rsidR="000C2702" w:rsidRDefault="000C2702" w:rsidP="00EF45B6">
      <w:pPr>
        <w:spacing w:after="0" w:line="240" w:lineRule="auto"/>
      </w:pPr>
      <w:r>
        <w:separator/>
      </w:r>
    </w:p>
  </w:endnote>
  <w:endnote w:type="continuationSeparator" w:id="0">
    <w:p w14:paraId="36B1503E" w14:textId="77777777" w:rsidR="000C2702" w:rsidRDefault="000C270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FFAB" w14:textId="77777777" w:rsidR="000C2702" w:rsidRDefault="000C2702" w:rsidP="00EF45B6">
      <w:pPr>
        <w:spacing w:after="0" w:line="240" w:lineRule="auto"/>
      </w:pPr>
      <w:r>
        <w:separator/>
      </w:r>
    </w:p>
  </w:footnote>
  <w:footnote w:type="continuationSeparator" w:id="0">
    <w:p w14:paraId="78731A34" w14:textId="77777777" w:rsidR="000C2702" w:rsidRDefault="000C270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C8B2478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573644">
      <w:t>35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C2702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15</cp:revision>
  <dcterms:created xsi:type="dcterms:W3CDTF">2022-05-06T13:13:00Z</dcterms:created>
  <dcterms:modified xsi:type="dcterms:W3CDTF">2023-06-15T11:49:00Z</dcterms:modified>
</cp:coreProperties>
</file>