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248" w:rsidRPr="00410DA3" w:rsidRDefault="00FA1248" w:rsidP="00FA1248">
      <w:pPr>
        <w:pStyle w:val="Standard"/>
        <w:spacing w:after="0"/>
        <w:rPr>
          <w:rFonts w:ascii="Times New Roman" w:hAnsi="Times New Roman"/>
          <w:szCs w:val="22"/>
        </w:rPr>
      </w:pPr>
      <w:proofErr w:type="spellStart"/>
      <w:r w:rsidRPr="00F478A0">
        <w:rPr>
          <w:rFonts w:ascii="Times New Roman" w:hAnsi="Times New Roman"/>
          <w:szCs w:val="22"/>
        </w:rPr>
        <w:t>Załącznik</w:t>
      </w:r>
      <w:proofErr w:type="spellEnd"/>
      <w:r w:rsidRPr="00F478A0">
        <w:rPr>
          <w:rFonts w:ascii="Times New Roman" w:hAnsi="Times New Roman"/>
          <w:szCs w:val="22"/>
        </w:rPr>
        <w:t xml:space="preserve"> </w:t>
      </w:r>
      <w:proofErr w:type="spellStart"/>
      <w:r w:rsidRPr="00F478A0">
        <w:rPr>
          <w:rFonts w:ascii="Times New Roman" w:hAnsi="Times New Roman"/>
          <w:szCs w:val="22"/>
        </w:rPr>
        <w:t>nr</w:t>
      </w:r>
      <w:proofErr w:type="spellEnd"/>
      <w:r w:rsidRPr="00F478A0">
        <w:rPr>
          <w:rFonts w:ascii="Times New Roman" w:hAnsi="Times New Roman"/>
          <w:szCs w:val="22"/>
        </w:rPr>
        <w:t xml:space="preserve"> 1 do SWZ</w:t>
      </w:r>
    </w:p>
    <w:p w:rsidR="00FA1248" w:rsidRDefault="00FA1248" w:rsidP="00FA1248">
      <w:pPr>
        <w:widowControl/>
        <w:suppressAutoHyphens w:val="0"/>
        <w:overflowPunct/>
        <w:autoSpaceDE/>
        <w:autoSpaceDN/>
        <w:adjustRightInd/>
        <w:textAlignment w:val="auto"/>
        <w:rPr>
          <w:b/>
          <w:kern w:val="0"/>
          <w:sz w:val="22"/>
          <w:szCs w:val="22"/>
          <w:lang w:val="pl-PL"/>
        </w:rPr>
      </w:pPr>
    </w:p>
    <w:p w:rsidR="00FA1248" w:rsidRPr="000B7672" w:rsidRDefault="00FA1248" w:rsidP="00FA1248">
      <w:pPr>
        <w:rPr>
          <w:b/>
          <w:u w:val="single"/>
        </w:rPr>
      </w:pPr>
      <w:r w:rsidRPr="00B2272A">
        <w:rPr>
          <w:b/>
          <w:lang w:val="pl-PL"/>
        </w:rPr>
        <w:t xml:space="preserve">Pakiet nr </w:t>
      </w:r>
      <w:r>
        <w:rPr>
          <w:b/>
          <w:lang w:val="pl-PL"/>
        </w:rPr>
        <w:t>1</w:t>
      </w:r>
    </w:p>
    <w:p w:rsidR="00FA1248" w:rsidRDefault="00FA1248" w:rsidP="00FA1248">
      <w:pPr>
        <w:rPr>
          <w:b/>
        </w:rPr>
      </w:pPr>
    </w:p>
    <w:p w:rsidR="00FA1248" w:rsidRPr="001244CD" w:rsidRDefault="00FA1248" w:rsidP="00FA1248">
      <w:pPr>
        <w:rPr>
          <w:b/>
        </w:rPr>
      </w:pPr>
      <w:r w:rsidRPr="001244CD">
        <w:rPr>
          <w:b/>
          <w:sz w:val="22"/>
          <w:szCs w:val="22"/>
        </w:rPr>
        <w:t>Igła automatyczn</w:t>
      </w:r>
      <w:r>
        <w:rPr>
          <w:b/>
          <w:sz w:val="22"/>
          <w:szCs w:val="22"/>
        </w:rPr>
        <w:t>a do biopsji gruczołu krokowego</w:t>
      </w:r>
    </w:p>
    <w:p w:rsidR="00FA1248" w:rsidRDefault="00FA1248" w:rsidP="00FA1248">
      <w:pPr>
        <w:rPr>
          <w:b/>
        </w:rPr>
      </w:pPr>
    </w:p>
    <w:tbl>
      <w:tblPr>
        <w:tblW w:w="11891" w:type="dxa"/>
        <w:tblInd w:w="-554" w:type="dxa"/>
        <w:tblLayout w:type="fixed"/>
        <w:tblCellMar>
          <w:left w:w="10" w:type="dxa"/>
          <w:right w:w="10" w:type="dxa"/>
        </w:tblCellMar>
        <w:tblLook w:val="04A0" w:firstRow="1" w:lastRow="0" w:firstColumn="1" w:lastColumn="0" w:noHBand="0" w:noVBand="1"/>
      </w:tblPr>
      <w:tblGrid>
        <w:gridCol w:w="551"/>
        <w:gridCol w:w="1920"/>
        <w:gridCol w:w="1073"/>
        <w:gridCol w:w="1296"/>
        <w:gridCol w:w="1074"/>
        <w:gridCol w:w="1074"/>
        <w:gridCol w:w="1074"/>
        <w:gridCol w:w="1074"/>
        <w:gridCol w:w="1073"/>
        <w:gridCol w:w="1682"/>
      </w:tblGrid>
      <w:tr w:rsidR="00FA1248" w:rsidRPr="00070AC1" w:rsidTr="007F61BD">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L.P.</w:t>
            </w:r>
          </w:p>
        </w:tc>
        <w:tc>
          <w:tcPr>
            <w:tcW w:w="1920"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ASORTYMENT SZCZEGÓŁOWY</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JEDNOST. MIARY</w:t>
            </w: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12 M-CY</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NETTO</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BRUTTO</w:t>
            </w:r>
          </w:p>
        </w:tc>
        <w:tc>
          <w:tcPr>
            <w:tcW w:w="107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STAWKA VAT</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NETTO</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BRUTTO</w:t>
            </w:r>
          </w:p>
        </w:tc>
        <w:tc>
          <w:tcPr>
            <w:tcW w:w="16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PRODUCENT WRAZ Z NR KATALOGOWYM</w:t>
            </w:r>
          </w:p>
        </w:tc>
      </w:tr>
      <w:tr w:rsidR="00FA1248" w:rsidRPr="00070AC1" w:rsidTr="007F61BD">
        <w:tc>
          <w:tcPr>
            <w:tcW w:w="551"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sidRPr="00070AC1">
              <w:rPr>
                <w:b/>
                <w:sz w:val="18"/>
                <w:szCs w:val="18"/>
                <w:lang w:val="en-US"/>
              </w:rPr>
              <w:t>1.</w:t>
            </w:r>
          </w:p>
        </w:tc>
        <w:tc>
          <w:tcPr>
            <w:tcW w:w="1920"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sz w:val="22"/>
                <w:szCs w:val="22"/>
                <w:lang w:val="en-US"/>
              </w:rPr>
            </w:pPr>
            <w:proofErr w:type="spellStart"/>
            <w:r>
              <w:rPr>
                <w:sz w:val="22"/>
                <w:szCs w:val="22"/>
                <w:lang w:val="en-US"/>
              </w:rPr>
              <w:t>Igła</w:t>
            </w:r>
            <w:proofErr w:type="spellEnd"/>
            <w:r>
              <w:rPr>
                <w:sz w:val="22"/>
                <w:szCs w:val="22"/>
                <w:lang w:val="en-US"/>
              </w:rPr>
              <w:t xml:space="preserve"> </w:t>
            </w:r>
            <w:proofErr w:type="spellStart"/>
            <w:r>
              <w:rPr>
                <w:sz w:val="22"/>
                <w:szCs w:val="22"/>
                <w:lang w:val="en-US"/>
              </w:rPr>
              <w:t>automatyczna</w:t>
            </w:r>
            <w:proofErr w:type="spellEnd"/>
            <w:r>
              <w:rPr>
                <w:sz w:val="22"/>
                <w:szCs w:val="22"/>
                <w:lang w:val="en-US"/>
              </w:rPr>
              <w:t xml:space="preserve"> do </w:t>
            </w:r>
            <w:proofErr w:type="spellStart"/>
            <w:r>
              <w:rPr>
                <w:sz w:val="22"/>
                <w:szCs w:val="22"/>
                <w:lang w:val="en-US"/>
              </w:rPr>
              <w:t>biopsji</w:t>
            </w:r>
            <w:proofErr w:type="spellEnd"/>
            <w:r>
              <w:rPr>
                <w:sz w:val="22"/>
                <w:szCs w:val="22"/>
                <w:lang w:val="en-US"/>
              </w:rPr>
              <w:t xml:space="preserve"> </w:t>
            </w:r>
            <w:proofErr w:type="spellStart"/>
            <w:r>
              <w:rPr>
                <w:sz w:val="22"/>
                <w:szCs w:val="22"/>
                <w:lang w:val="en-US"/>
              </w:rPr>
              <w:t>gruczołu</w:t>
            </w:r>
            <w:proofErr w:type="spellEnd"/>
            <w:r>
              <w:rPr>
                <w:sz w:val="22"/>
                <w:szCs w:val="22"/>
                <w:lang w:val="en-US"/>
              </w:rPr>
              <w:t xml:space="preserve"> </w:t>
            </w:r>
            <w:proofErr w:type="spellStart"/>
            <w:r>
              <w:rPr>
                <w:sz w:val="22"/>
                <w:szCs w:val="22"/>
                <w:lang w:val="en-US"/>
              </w:rPr>
              <w:t>krokowego</w:t>
            </w:r>
            <w:proofErr w:type="spellEnd"/>
          </w:p>
        </w:tc>
        <w:tc>
          <w:tcPr>
            <w:tcW w:w="1073"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129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150</w:t>
            </w:r>
          </w:p>
        </w:tc>
        <w:tc>
          <w:tcPr>
            <w:tcW w:w="107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07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6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c>
          <w:tcPr>
            <w:tcW w:w="247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6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r>
    </w:tbl>
    <w:p w:rsidR="00FA1248" w:rsidRDefault="00FA1248" w:rsidP="00FA1248"/>
    <w:p w:rsidR="00FA1248" w:rsidRPr="00C41511" w:rsidRDefault="00FA1248" w:rsidP="00FA1248">
      <w:pPr>
        <w:framePr w:hSpace="141" w:wrap="around" w:vAnchor="text" w:hAnchor="margin" w:xAlign="center" w:y="78"/>
        <w:rPr>
          <w:b/>
        </w:rPr>
      </w:pPr>
      <w:r w:rsidRPr="00C41511">
        <w:rPr>
          <w:b/>
          <w:sz w:val="22"/>
          <w:szCs w:val="22"/>
        </w:rPr>
        <w:t>Igła automatyczna do biopsji gruczołu krokowego :</w:t>
      </w:r>
    </w:p>
    <w:p w:rsidR="00FA1248" w:rsidRPr="00C41511" w:rsidRDefault="00FA1248" w:rsidP="00FA1248">
      <w:pPr>
        <w:pStyle w:val="Bezodstpw0"/>
        <w:framePr w:hSpace="141" w:wrap="around" w:vAnchor="text" w:hAnchor="margin" w:xAlign="center" w:y="78"/>
        <w:spacing w:line="276" w:lineRule="auto"/>
        <w:rPr>
          <w:bCs/>
          <w:color w:val="212121"/>
          <w:sz w:val="22"/>
          <w:szCs w:val="22"/>
        </w:rPr>
      </w:pPr>
      <w:r w:rsidRPr="000B56C1">
        <w:rPr>
          <w:bCs/>
          <w:color w:val="212121"/>
        </w:rPr>
        <w:t xml:space="preserve">-  </w:t>
      </w:r>
      <w:r w:rsidRPr="00C41511">
        <w:rPr>
          <w:bCs/>
          <w:color w:val="212121"/>
          <w:sz w:val="22"/>
          <w:szCs w:val="22"/>
        </w:rPr>
        <w:t>rozmiar igły 18G x 20 cm,</w:t>
      </w:r>
    </w:p>
    <w:p w:rsidR="00FA1248" w:rsidRPr="00C41511" w:rsidRDefault="00FA1248" w:rsidP="00FA1248">
      <w:pPr>
        <w:pStyle w:val="Bezodstpw0"/>
        <w:framePr w:hSpace="141" w:wrap="around" w:vAnchor="text" w:hAnchor="margin" w:xAlign="center" w:y="78"/>
        <w:spacing w:line="276" w:lineRule="auto"/>
        <w:rPr>
          <w:bCs/>
          <w:color w:val="212121"/>
          <w:sz w:val="22"/>
          <w:szCs w:val="22"/>
        </w:rPr>
      </w:pPr>
      <w:r w:rsidRPr="00C41511">
        <w:rPr>
          <w:bCs/>
          <w:color w:val="212121"/>
          <w:sz w:val="22"/>
          <w:szCs w:val="22"/>
        </w:rPr>
        <w:t>-  igła wykonana ze stali nierdzewnej, zaostrzona, gwarantująca atraumatyczne, precyzyjne cięcie tkanki,</w:t>
      </w:r>
    </w:p>
    <w:p w:rsidR="00FA1248" w:rsidRPr="00C41511" w:rsidRDefault="00FA1248" w:rsidP="00FA1248">
      <w:pPr>
        <w:pStyle w:val="Bezodstpw0"/>
        <w:framePr w:hSpace="141" w:wrap="around" w:vAnchor="text" w:hAnchor="margin" w:xAlign="center" w:y="78"/>
        <w:spacing w:line="276" w:lineRule="auto"/>
        <w:rPr>
          <w:bCs/>
          <w:color w:val="212121"/>
          <w:sz w:val="22"/>
          <w:szCs w:val="22"/>
        </w:rPr>
      </w:pPr>
      <w:r w:rsidRPr="00C41511">
        <w:rPr>
          <w:bCs/>
          <w:color w:val="212121"/>
          <w:sz w:val="22"/>
          <w:szCs w:val="22"/>
        </w:rPr>
        <w:t>-  igła ze znacznikami głębokości wprowadzenia co 1 cm., co ułatwia kontrolę głębokości wkłucia,</w:t>
      </w:r>
    </w:p>
    <w:p w:rsidR="00FA1248" w:rsidRPr="00C41511" w:rsidRDefault="00FA1248" w:rsidP="00FA1248">
      <w:pPr>
        <w:pStyle w:val="Bezodstpw0"/>
        <w:framePr w:hSpace="141" w:wrap="around" w:vAnchor="text" w:hAnchor="margin" w:xAlign="center" w:y="78"/>
        <w:spacing w:line="276" w:lineRule="auto"/>
        <w:rPr>
          <w:bCs/>
          <w:color w:val="212121"/>
          <w:sz w:val="22"/>
          <w:szCs w:val="22"/>
        </w:rPr>
      </w:pPr>
      <w:r w:rsidRPr="00C41511">
        <w:rPr>
          <w:bCs/>
          <w:color w:val="212121"/>
          <w:sz w:val="22"/>
          <w:szCs w:val="22"/>
        </w:rPr>
        <w:t>-  2 przyciski spustowe automatu,</w:t>
      </w:r>
    </w:p>
    <w:p w:rsidR="00FA1248" w:rsidRDefault="00FA1248" w:rsidP="00FA1248">
      <w:pPr>
        <w:rPr>
          <w:bCs/>
          <w:color w:val="212121"/>
          <w:sz w:val="22"/>
          <w:szCs w:val="22"/>
        </w:rPr>
      </w:pPr>
      <w:r w:rsidRPr="00C41511">
        <w:rPr>
          <w:bCs/>
          <w:color w:val="212121"/>
          <w:sz w:val="22"/>
          <w:szCs w:val="22"/>
        </w:rPr>
        <w:t>-  bezpiecznik blokujący</w:t>
      </w:r>
    </w:p>
    <w:p w:rsidR="00FA1248" w:rsidRDefault="00FA1248" w:rsidP="00FA1248">
      <w:pPr>
        <w:rPr>
          <w:bCs/>
          <w:color w:val="212121"/>
          <w:sz w:val="22"/>
          <w:szCs w:val="22"/>
        </w:rPr>
      </w:pPr>
    </w:p>
    <w:p w:rsidR="00FA1248" w:rsidRDefault="00FA1248" w:rsidP="00FA1248">
      <w:pPr>
        <w:rPr>
          <w:bCs/>
          <w:color w:val="212121"/>
          <w:sz w:val="22"/>
          <w:szCs w:val="22"/>
        </w:rPr>
      </w:pPr>
    </w:p>
    <w:p w:rsidR="00FA1248" w:rsidRDefault="00FA1248" w:rsidP="00FA1248">
      <w:pPr>
        <w:rPr>
          <w:bCs/>
          <w:color w:val="212121"/>
          <w:sz w:val="22"/>
          <w:szCs w:val="22"/>
        </w:rPr>
      </w:pPr>
    </w:p>
    <w:p w:rsidR="00FA1248" w:rsidRDefault="00FA1248" w:rsidP="00FA1248">
      <w:pPr>
        <w:rPr>
          <w:bCs/>
          <w:color w:val="212121"/>
          <w:sz w:val="22"/>
          <w:szCs w:val="22"/>
        </w:rPr>
      </w:pPr>
    </w:p>
    <w:p w:rsidR="00FA1248" w:rsidRDefault="00FA1248" w:rsidP="00FA1248">
      <w:pPr>
        <w:rPr>
          <w:bCs/>
          <w:color w:val="212121"/>
          <w:sz w:val="22"/>
          <w:szCs w:val="22"/>
        </w:rPr>
      </w:pPr>
    </w:p>
    <w:p w:rsidR="00FA1248" w:rsidRDefault="00FA1248" w:rsidP="00FA1248">
      <w:pPr>
        <w:rPr>
          <w:bCs/>
          <w:color w:val="212121"/>
          <w:sz w:val="22"/>
          <w:szCs w:val="22"/>
        </w:rPr>
      </w:pPr>
    </w:p>
    <w:p w:rsidR="00FA1248" w:rsidRDefault="00FA1248" w:rsidP="00FA1248">
      <w:pPr>
        <w:rPr>
          <w:bCs/>
          <w:color w:val="212121"/>
          <w:sz w:val="22"/>
          <w:szCs w:val="22"/>
        </w:rPr>
      </w:pPr>
    </w:p>
    <w:p w:rsidR="00FA1248" w:rsidRDefault="00FA1248" w:rsidP="00FA1248">
      <w:pPr>
        <w:rPr>
          <w:bCs/>
          <w:color w:val="212121"/>
          <w:sz w:val="22"/>
          <w:szCs w:val="22"/>
        </w:rPr>
      </w:pPr>
    </w:p>
    <w:p w:rsidR="00FA1248" w:rsidRDefault="00FA1248" w:rsidP="00FA1248">
      <w:pPr>
        <w:rPr>
          <w:bCs/>
          <w:color w:val="212121"/>
          <w:sz w:val="22"/>
          <w:szCs w:val="22"/>
        </w:rPr>
      </w:pPr>
    </w:p>
    <w:p w:rsidR="00FA1248" w:rsidRPr="000B7672" w:rsidRDefault="00FA1248" w:rsidP="00FA1248">
      <w:pPr>
        <w:rPr>
          <w:b/>
          <w:u w:val="single"/>
        </w:rPr>
      </w:pPr>
      <w:r w:rsidRPr="00B2272A">
        <w:rPr>
          <w:b/>
          <w:lang w:val="pl-PL"/>
        </w:rPr>
        <w:lastRenderedPageBreak/>
        <w:t xml:space="preserve">Pakiet nr </w:t>
      </w:r>
      <w:r>
        <w:rPr>
          <w:b/>
          <w:lang w:val="pl-PL"/>
        </w:rPr>
        <w:t>2</w:t>
      </w:r>
    </w:p>
    <w:p w:rsidR="00FA1248" w:rsidRDefault="00FA1248" w:rsidP="00FA1248">
      <w:pPr>
        <w:rPr>
          <w:b/>
        </w:rPr>
      </w:pPr>
    </w:p>
    <w:p w:rsidR="00FA1248" w:rsidRPr="000B40D1" w:rsidRDefault="00FA1248" w:rsidP="00FA1248">
      <w:pPr>
        <w:rPr>
          <w:b/>
          <w:sz w:val="22"/>
          <w:szCs w:val="22"/>
        </w:rPr>
      </w:pPr>
      <w:r w:rsidRPr="000B40D1">
        <w:rPr>
          <w:b/>
          <w:sz w:val="22"/>
          <w:szCs w:val="22"/>
        </w:rPr>
        <w:t>I</w:t>
      </w:r>
      <w:r>
        <w:rPr>
          <w:b/>
          <w:sz w:val="22"/>
          <w:szCs w:val="22"/>
        </w:rPr>
        <w:t>gła półautomatyczna do biopsji h</w:t>
      </w:r>
      <w:r w:rsidRPr="000B40D1">
        <w:rPr>
          <w:b/>
          <w:sz w:val="22"/>
          <w:szCs w:val="22"/>
        </w:rPr>
        <w:t>istopatologicznej 18G x 20 cm</w:t>
      </w:r>
    </w:p>
    <w:p w:rsidR="00FA1248" w:rsidRDefault="00FA1248" w:rsidP="00FA1248">
      <w:pPr>
        <w:rPr>
          <w:b/>
        </w:rPr>
      </w:pPr>
    </w:p>
    <w:tbl>
      <w:tblPr>
        <w:tblW w:w="11891" w:type="dxa"/>
        <w:tblInd w:w="-554" w:type="dxa"/>
        <w:tblLayout w:type="fixed"/>
        <w:tblCellMar>
          <w:left w:w="10" w:type="dxa"/>
          <w:right w:w="10" w:type="dxa"/>
        </w:tblCellMar>
        <w:tblLook w:val="04A0" w:firstRow="1" w:lastRow="0" w:firstColumn="1" w:lastColumn="0" w:noHBand="0" w:noVBand="1"/>
      </w:tblPr>
      <w:tblGrid>
        <w:gridCol w:w="551"/>
        <w:gridCol w:w="2410"/>
        <w:gridCol w:w="851"/>
        <w:gridCol w:w="1028"/>
        <w:gridCol w:w="1074"/>
        <w:gridCol w:w="1074"/>
        <w:gridCol w:w="1074"/>
        <w:gridCol w:w="1074"/>
        <w:gridCol w:w="1073"/>
        <w:gridCol w:w="1682"/>
      </w:tblGrid>
      <w:tr w:rsidR="00FA1248" w:rsidRPr="00070AC1" w:rsidTr="007F61BD">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L.P.</w:t>
            </w:r>
          </w:p>
        </w:tc>
        <w:tc>
          <w:tcPr>
            <w:tcW w:w="2410"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ASORTYMENT SZCZEGÓŁOWY</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Pr>
                <w:b/>
                <w:bCs/>
                <w:sz w:val="18"/>
                <w:szCs w:val="18"/>
                <w:lang w:val="en-US"/>
              </w:rPr>
              <w:t xml:space="preserve">JEDNOSTKA </w:t>
            </w:r>
            <w:r w:rsidRPr="00070AC1">
              <w:rPr>
                <w:b/>
                <w:bCs/>
                <w:sz w:val="18"/>
                <w:szCs w:val="18"/>
                <w:lang w:val="en-US"/>
              </w:rPr>
              <w:t>MIARY</w:t>
            </w:r>
          </w:p>
        </w:tc>
        <w:tc>
          <w:tcPr>
            <w:tcW w:w="1028"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Pr>
                <w:b/>
                <w:bCs/>
                <w:sz w:val="18"/>
                <w:szCs w:val="18"/>
                <w:lang w:val="en-US"/>
              </w:rPr>
              <w:t>ILOŚĆ NA  12 M-CY</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NETTO</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BRUTTO</w:t>
            </w:r>
          </w:p>
        </w:tc>
        <w:tc>
          <w:tcPr>
            <w:tcW w:w="107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STAWKA VAT</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NETTO</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BRUTTO</w:t>
            </w:r>
          </w:p>
        </w:tc>
        <w:tc>
          <w:tcPr>
            <w:tcW w:w="16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PRODUCENT WRAZ Z NR KATALOGOWYM</w:t>
            </w:r>
          </w:p>
        </w:tc>
      </w:tr>
      <w:tr w:rsidR="00FA1248" w:rsidRPr="00070AC1" w:rsidTr="007F61BD">
        <w:trPr>
          <w:trHeight w:val="1090"/>
        </w:trPr>
        <w:tc>
          <w:tcPr>
            <w:tcW w:w="551"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sidRPr="00070AC1">
              <w:rPr>
                <w:b/>
                <w:sz w:val="18"/>
                <w:szCs w:val="18"/>
                <w:lang w:val="en-US"/>
              </w:rPr>
              <w:t>1.</w:t>
            </w:r>
          </w:p>
        </w:tc>
        <w:tc>
          <w:tcPr>
            <w:tcW w:w="2410" w:type="dxa"/>
            <w:tcBorders>
              <w:left w:val="single" w:sz="2" w:space="0" w:color="000000"/>
              <w:bottom w:val="single" w:sz="2" w:space="0" w:color="000000"/>
            </w:tcBorders>
            <w:tcMar>
              <w:top w:w="55" w:type="dxa"/>
              <w:left w:w="55" w:type="dxa"/>
              <w:bottom w:w="55" w:type="dxa"/>
              <w:right w:w="55" w:type="dxa"/>
            </w:tcMar>
          </w:tcPr>
          <w:p w:rsidR="00FA1248" w:rsidRPr="00D02C1B" w:rsidRDefault="00FA1248" w:rsidP="007F61BD">
            <w:pPr>
              <w:pStyle w:val="Bezodstpw0"/>
              <w:rPr>
                <w:sz w:val="22"/>
                <w:szCs w:val="22"/>
                <w:lang w:val="en-US"/>
              </w:rPr>
            </w:pPr>
            <w:proofErr w:type="spellStart"/>
            <w:r w:rsidRPr="00D02C1B">
              <w:rPr>
                <w:sz w:val="22"/>
                <w:szCs w:val="22"/>
                <w:lang w:val="en-US"/>
              </w:rPr>
              <w:t>Igła</w:t>
            </w:r>
            <w:proofErr w:type="spellEnd"/>
            <w:r w:rsidRPr="00D02C1B">
              <w:rPr>
                <w:sz w:val="22"/>
                <w:szCs w:val="22"/>
                <w:lang w:val="en-US"/>
              </w:rPr>
              <w:t xml:space="preserve"> </w:t>
            </w:r>
            <w:proofErr w:type="spellStart"/>
            <w:r w:rsidRPr="00D02C1B">
              <w:rPr>
                <w:sz w:val="22"/>
                <w:szCs w:val="22"/>
                <w:lang w:val="en-US"/>
              </w:rPr>
              <w:t>półautomatyczna</w:t>
            </w:r>
            <w:proofErr w:type="spellEnd"/>
            <w:r w:rsidRPr="00D02C1B">
              <w:rPr>
                <w:sz w:val="22"/>
                <w:szCs w:val="22"/>
                <w:lang w:val="en-US"/>
              </w:rPr>
              <w:t xml:space="preserve"> do </w:t>
            </w:r>
            <w:proofErr w:type="spellStart"/>
            <w:r w:rsidRPr="00D02C1B">
              <w:rPr>
                <w:sz w:val="22"/>
                <w:szCs w:val="22"/>
                <w:lang w:val="en-US"/>
              </w:rPr>
              <w:t>biopsji</w:t>
            </w:r>
            <w:proofErr w:type="spellEnd"/>
            <w:r w:rsidRPr="00D02C1B">
              <w:rPr>
                <w:sz w:val="22"/>
                <w:szCs w:val="22"/>
                <w:lang w:val="en-US"/>
              </w:rPr>
              <w:t xml:space="preserve"> </w:t>
            </w:r>
            <w:proofErr w:type="spellStart"/>
            <w:r w:rsidRPr="00D02C1B">
              <w:rPr>
                <w:sz w:val="22"/>
                <w:szCs w:val="22"/>
                <w:lang w:val="en-US"/>
              </w:rPr>
              <w:t>histopatologicznej</w:t>
            </w:r>
            <w:proofErr w:type="spellEnd"/>
            <w:r w:rsidRPr="00D02C1B">
              <w:rPr>
                <w:sz w:val="22"/>
                <w:szCs w:val="22"/>
                <w:lang w:val="en-US"/>
              </w:rPr>
              <w:t xml:space="preserve"> 18G x 20 cm</w:t>
            </w:r>
          </w:p>
        </w:tc>
        <w:tc>
          <w:tcPr>
            <w:tcW w:w="851"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1028"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100</w:t>
            </w:r>
          </w:p>
        </w:tc>
        <w:tc>
          <w:tcPr>
            <w:tcW w:w="107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07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6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c>
          <w:tcPr>
            <w:tcW w:w="29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028"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6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r>
    </w:tbl>
    <w:p w:rsidR="00FA1248" w:rsidRDefault="00FA1248" w:rsidP="00FA1248"/>
    <w:p w:rsidR="00FA1248" w:rsidRDefault="00FA1248" w:rsidP="00FA1248">
      <w:pPr>
        <w:rPr>
          <w:b/>
          <w:sz w:val="22"/>
          <w:szCs w:val="22"/>
        </w:rPr>
      </w:pPr>
      <w:r w:rsidRPr="002213E5">
        <w:rPr>
          <w:b/>
          <w:sz w:val="22"/>
          <w:szCs w:val="22"/>
        </w:rPr>
        <w:t>Parametry wymagane :</w:t>
      </w:r>
    </w:p>
    <w:tbl>
      <w:tblPr>
        <w:tblpPr w:leftFromText="141" w:rightFromText="141" w:vertAnchor="text" w:horzAnchor="page" w:tblpX="841" w:tblpY="100"/>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1051"/>
        <w:gridCol w:w="8404"/>
        <w:gridCol w:w="2851"/>
        <w:gridCol w:w="2701"/>
      </w:tblGrid>
      <w:tr w:rsidR="00FA1248" w:rsidRPr="0016199C" w:rsidTr="007F61BD">
        <w:trPr>
          <w:trHeight w:val="490"/>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en-US"/>
              </w:rPr>
            </w:pPr>
            <w:proofErr w:type="spellStart"/>
            <w:r w:rsidRPr="0016199C">
              <w:rPr>
                <w:b/>
                <w:bCs/>
                <w:kern w:val="0"/>
                <w:sz w:val="22"/>
                <w:szCs w:val="22"/>
                <w:lang w:val="en-US"/>
              </w:rPr>
              <w:t>L.p.</w:t>
            </w:r>
            <w:proofErr w:type="spellEnd"/>
          </w:p>
        </w:tc>
        <w:tc>
          <w:tcPr>
            <w:tcW w:w="280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r>
              <w:rPr>
                <w:b/>
                <w:bCs/>
                <w:kern w:val="0"/>
                <w:sz w:val="22"/>
                <w:szCs w:val="22"/>
                <w:lang w:val="pl-PL"/>
              </w:rPr>
              <w:t>Parametr</w:t>
            </w:r>
          </w:p>
          <w:p w:rsidR="00FA1248" w:rsidRPr="0016199C" w:rsidRDefault="00FA1248" w:rsidP="007F61BD">
            <w:pPr>
              <w:rPr>
                <w:sz w:val="22"/>
                <w:szCs w:val="22"/>
                <w:lang w:val="pl-PL"/>
              </w:rPr>
            </w:pPr>
          </w:p>
        </w:tc>
        <w:tc>
          <w:tcPr>
            <w:tcW w:w="95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jc w:val="center"/>
              <w:textAlignment w:val="auto"/>
              <w:rPr>
                <w:kern w:val="0"/>
                <w:sz w:val="22"/>
                <w:szCs w:val="22"/>
                <w:lang w:val="pl-PL"/>
              </w:rPr>
            </w:pPr>
            <w:r>
              <w:rPr>
                <w:b/>
                <w:bCs/>
                <w:kern w:val="0"/>
                <w:sz w:val="22"/>
                <w:szCs w:val="22"/>
                <w:lang w:val="pl-PL"/>
              </w:rPr>
              <w:t>Wymagany</w:t>
            </w:r>
          </w:p>
          <w:p w:rsidR="00FA1248" w:rsidRPr="0016199C" w:rsidRDefault="00FA1248" w:rsidP="007F61BD">
            <w:pPr>
              <w:widowControl/>
              <w:suppressAutoHyphens w:val="0"/>
              <w:overflowPunct/>
              <w:autoSpaceDE/>
              <w:autoSpaceDN/>
              <w:adjustRightInd/>
              <w:spacing w:before="100" w:beforeAutospacing="1" w:after="119"/>
              <w:textAlignment w:val="auto"/>
              <w:rPr>
                <w:kern w:val="0"/>
                <w:sz w:val="22"/>
                <w:szCs w:val="22"/>
                <w:lang w:val="pl-PL"/>
              </w:rPr>
            </w:pPr>
          </w:p>
        </w:tc>
        <w:tc>
          <w:tcPr>
            <w:tcW w:w="90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jc w:val="center"/>
              <w:textAlignment w:val="auto"/>
              <w:rPr>
                <w:kern w:val="0"/>
                <w:sz w:val="22"/>
                <w:szCs w:val="22"/>
                <w:lang w:val="en-US"/>
              </w:rPr>
            </w:pPr>
            <w:proofErr w:type="spellStart"/>
            <w:r>
              <w:rPr>
                <w:b/>
                <w:bCs/>
                <w:kern w:val="0"/>
                <w:sz w:val="22"/>
                <w:szCs w:val="22"/>
                <w:lang w:val="en-US"/>
              </w:rPr>
              <w:t>Oferowany</w:t>
            </w:r>
            <w:proofErr w:type="spellEnd"/>
          </w:p>
          <w:p w:rsidR="00FA1248" w:rsidRPr="0016199C" w:rsidRDefault="00FA1248" w:rsidP="007F61BD">
            <w:pPr>
              <w:rPr>
                <w:sz w:val="22"/>
                <w:szCs w:val="22"/>
                <w:lang w:val="en-US"/>
              </w:rPr>
            </w:pPr>
          </w:p>
          <w:p w:rsidR="00FA1248" w:rsidRPr="0016199C" w:rsidRDefault="00FA1248" w:rsidP="007F61BD">
            <w:pPr>
              <w:jc w:val="center"/>
              <w:rPr>
                <w:sz w:val="22"/>
                <w:szCs w:val="22"/>
                <w:lang w:val="en-US"/>
              </w:rPr>
            </w:pPr>
          </w:p>
        </w:tc>
      </w:tr>
      <w:tr w:rsidR="00FA1248" w:rsidRPr="0016199C" w:rsidTr="007F61BD">
        <w:trPr>
          <w:trHeight w:val="376"/>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r w:rsidRPr="0016199C">
              <w:rPr>
                <w:kern w:val="0"/>
                <w:sz w:val="22"/>
                <w:szCs w:val="22"/>
                <w:lang w:val="pl-PL"/>
              </w:rPr>
              <w:t>1.</w:t>
            </w:r>
          </w:p>
        </w:tc>
        <w:tc>
          <w:tcPr>
            <w:tcW w:w="280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textAlignment w:val="auto"/>
              <w:rPr>
                <w:kern w:val="0"/>
                <w:sz w:val="22"/>
                <w:szCs w:val="22"/>
                <w:lang w:val="pl-PL"/>
              </w:rPr>
            </w:pPr>
            <w:r>
              <w:rPr>
                <w:kern w:val="0"/>
                <w:sz w:val="22"/>
                <w:szCs w:val="22"/>
                <w:lang w:val="pl-PL"/>
              </w:rPr>
              <w:t>Mocny mechanizm sprężynowy ładowany skokowo</w:t>
            </w:r>
          </w:p>
        </w:tc>
        <w:tc>
          <w:tcPr>
            <w:tcW w:w="95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FA1248" w:rsidRPr="0016199C" w:rsidTr="007F61BD">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r w:rsidRPr="0016199C">
              <w:rPr>
                <w:kern w:val="0"/>
                <w:sz w:val="22"/>
                <w:szCs w:val="22"/>
                <w:lang w:val="pl-PL"/>
              </w:rPr>
              <w:t>2.</w:t>
            </w:r>
          </w:p>
        </w:tc>
        <w:tc>
          <w:tcPr>
            <w:tcW w:w="280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textAlignment w:val="auto"/>
              <w:rPr>
                <w:kern w:val="0"/>
                <w:sz w:val="22"/>
                <w:szCs w:val="22"/>
                <w:lang w:val="pl-PL"/>
              </w:rPr>
            </w:pPr>
            <w:r>
              <w:rPr>
                <w:rFonts w:eastAsia="SimSun"/>
                <w:sz w:val="22"/>
                <w:szCs w:val="22"/>
                <w:lang w:eastAsia="hi-IN" w:bidi="hi-IN"/>
              </w:rPr>
              <w:t>Możliwość ustawienia długości pobieranego biopatu na 15 lub 22 mm</w:t>
            </w:r>
          </w:p>
        </w:tc>
        <w:tc>
          <w:tcPr>
            <w:tcW w:w="95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r w:rsidRPr="0016199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FA1248" w:rsidRPr="0016199C" w:rsidTr="007F61BD">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r w:rsidRPr="0016199C">
              <w:rPr>
                <w:kern w:val="0"/>
                <w:sz w:val="22"/>
                <w:szCs w:val="22"/>
                <w:lang w:val="pl-PL"/>
              </w:rPr>
              <w:t>3.</w:t>
            </w:r>
          </w:p>
        </w:tc>
        <w:tc>
          <w:tcPr>
            <w:tcW w:w="280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textAlignment w:val="auto"/>
              <w:rPr>
                <w:kern w:val="0"/>
                <w:sz w:val="22"/>
                <w:szCs w:val="22"/>
                <w:lang w:val="pl-PL"/>
              </w:rPr>
            </w:pPr>
            <w:r>
              <w:rPr>
                <w:rFonts w:eastAsia="SimSun"/>
                <w:sz w:val="22"/>
                <w:szCs w:val="22"/>
                <w:lang w:eastAsia="hi-IN" w:bidi="hi-IN"/>
              </w:rPr>
              <w:t>Rozmiary igły 18 G</w:t>
            </w:r>
          </w:p>
        </w:tc>
        <w:tc>
          <w:tcPr>
            <w:tcW w:w="95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r w:rsidRPr="0016199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FA1248" w:rsidRPr="0016199C" w:rsidTr="007F61BD">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r w:rsidRPr="0016199C">
              <w:rPr>
                <w:kern w:val="0"/>
                <w:sz w:val="22"/>
                <w:szCs w:val="22"/>
                <w:lang w:val="pl-PL"/>
              </w:rPr>
              <w:t>4.</w:t>
            </w:r>
          </w:p>
        </w:tc>
        <w:tc>
          <w:tcPr>
            <w:tcW w:w="280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textAlignment w:val="auto"/>
              <w:rPr>
                <w:kern w:val="0"/>
                <w:sz w:val="22"/>
                <w:szCs w:val="22"/>
                <w:lang w:val="pl-PL"/>
              </w:rPr>
            </w:pPr>
            <w:r>
              <w:rPr>
                <w:rFonts w:eastAsia="SimSun"/>
                <w:sz w:val="22"/>
                <w:szCs w:val="22"/>
                <w:lang w:eastAsia="hi-IN" w:bidi="hi-IN"/>
              </w:rPr>
              <w:t>Długość robocza 20 cm</w:t>
            </w:r>
          </w:p>
        </w:tc>
        <w:tc>
          <w:tcPr>
            <w:tcW w:w="95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r w:rsidRPr="0016199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FA1248" w:rsidRPr="0016199C" w:rsidTr="007F61BD">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r w:rsidRPr="0016199C">
              <w:rPr>
                <w:kern w:val="0"/>
                <w:sz w:val="22"/>
                <w:szCs w:val="22"/>
                <w:lang w:val="pl-PL"/>
              </w:rPr>
              <w:t>5.</w:t>
            </w:r>
          </w:p>
        </w:tc>
        <w:tc>
          <w:tcPr>
            <w:tcW w:w="280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textAlignment w:val="auto"/>
              <w:rPr>
                <w:kern w:val="0"/>
                <w:sz w:val="22"/>
                <w:szCs w:val="22"/>
                <w:lang w:val="pl-PL"/>
              </w:rPr>
            </w:pPr>
            <w:r>
              <w:rPr>
                <w:rFonts w:eastAsia="SimSun"/>
                <w:sz w:val="22"/>
                <w:szCs w:val="22"/>
                <w:lang w:eastAsia="hi-IN" w:bidi="hi-IN"/>
              </w:rPr>
              <w:t>Igła ze znacznikami głębokości wprowadzenia co 1 cm</w:t>
            </w:r>
          </w:p>
        </w:tc>
        <w:tc>
          <w:tcPr>
            <w:tcW w:w="95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r w:rsidRPr="0016199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FA1248" w:rsidRPr="0016199C" w:rsidTr="007F61BD">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r w:rsidRPr="0016199C">
              <w:rPr>
                <w:kern w:val="0"/>
                <w:sz w:val="22"/>
                <w:szCs w:val="22"/>
                <w:lang w:val="pl-PL"/>
              </w:rPr>
              <w:t>6.</w:t>
            </w:r>
          </w:p>
        </w:tc>
        <w:tc>
          <w:tcPr>
            <w:tcW w:w="280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textAlignment w:val="auto"/>
              <w:rPr>
                <w:kern w:val="0"/>
                <w:sz w:val="22"/>
                <w:szCs w:val="22"/>
                <w:lang w:val="pl-PL"/>
              </w:rPr>
            </w:pPr>
            <w:r>
              <w:rPr>
                <w:rFonts w:eastAsia="SimSun"/>
                <w:sz w:val="22"/>
                <w:szCs w:val="22"/>
                <w:lang w:eastAsia="hi-IN" w:bidi="hi-IN"/>
              </w:rPr>
              <w:t>Ostrze widoczne w obrazie USG</w:t>
            </w:r>
          </w:p>
        </w:tc>
        <w:tc>
          <w:tcPr>
            <w:tcW w:w="95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r w:rsidRPr="0016199C">
              <w:rPr>
                <w:kern w:val="0"/>
                <w:sz w:val="22"/>
                <w:szCs w:val="22"/>
                <w:lang w:val="pl-PL"/>
              </w:rPr>
              <w:t>Tak</w:t>
            </w:r>
          </w:p>
        </w:tc>
        <w:tc>
          <w:tcPr>
            <w:tcW w:w="900" w:type="pct"/>
            <w:tcBorders>
              <w:top w:val="outset" w:sz="6" w:space="0" w:color="000000"/>
              <w:left w:val="outset" w:sz="6" w:space="0" w:color="000000"/>
              <w:bottom w:val="outset" w:sz="6" w:space="0" w:color="000000"/>
              <w:right w:val="outset" w:sz="6" w:space="0" w:color="000000"/>
            </w:tcBorders>
            <w:hideMark/>
          </w:tcPr>
          <w:p w:rsidR="00FA1248" w:rsidRPr="0016199C" w:rsidRDefault="00FA1248" w:rsidP="007F61BD">
            <w:pPr>
              <w:widowControl/>
              <w:suppressAutoHyphens w:val="0"/>
              <w:overflowPunct/>
              <w:autoSpaceDE/>
              <w:autoSpaceDN/>
              <w:adjustRightInd/>
              <w:spacing w:before="100" w:beforeAutospacing="1" w:after="119"/>
              <w:jc w:val="center"/>
              <w:textAlignment w:val="auto"/>
              <w:rPr>
                <w:kern w:val="0"/>
                <w:sz w:val="22"/>
                <w:szCs w:val="22"/>
                <w:lang w:val="pl-PL"/>
              </w:rPr>
            </w:pPr>
          </w:p>
        </w:tc>
      </w:tr>
    </w:tbl>
    <w:p w:rsidR="00FA1248" w:rsidRPr="002213E5" w:rsidRDefault="00FA1248" w:rsidP="00FA1248">
      <w:pPr>
        <w:rPr>
          <w:b/>
        </w:rPr>
      </w:pPr>
    </w:p>
    <w:p w:rsidR="00FA1248" w:rsidRPr="000B7672" w:rsidRDefault="00FA1248" w:rsidP="00FA1248">
      <w:pPr>
        <w:rPr>
          <w:b/>
          <w:u w:val="single"/>
        </w:rPr>
      </w:pPr>
      <w:r w:rsidRPr="00B2272A">
        <w:rPr>
          <w:b/>
          <w:lang w:val="pl-PL"/>
        </w:rPr>
        <w:lastRenderedPageBreak/>
        <w:t xml:space="preserve">Pakiet nr </w:t>
      </w:r>
      <w:r>
        <w:rPr>
          <w:b/>
          <w:lang w:val="pl-PL"/>
        </w:rPr>
        <w:t>3</w:t>
      </w:r>
    </w:p>
    <w:p w:rsidR="00FA1248" w:rsidRDefault="00FA1248" w:rsidP="00FA1248">
      <w:pPr>
        <w:rPr>
          <w:b/>
        </w:rPr>
      </w:pPr>
    </w:p>
    <w:p w:rsidR="00FA1248" w:rsidRPr="008D1F27" w:rsidRDefault="00FA1248" w:rsidP="00FA1248">
      <w:pPr>
        <w:rPr>
          <w:b/>
          <w:sz w:val="22"/>
          <w:szCs w:val="22"/>
        </w:rPr>
      </w:pPr>
      <w:r w:rsidRPr="008D1F27">
        <w:rPr>
          <w:rFonts w:eastAsia="Lucida Sans Unicode"/>
          <w:b/>
          <w:sz w:val="22"/>
          <w:szCs w:val="22"/>
          <w:lang w:val="pl-PL" w:eastAsia="ar-SA"/>
        </w:rPr>
        <w:t xml:space="preserve">Zestaw do bezpiecznego podawania </w:t>
      </w:r>
      <w:proofErr w:type="spellStart"/>
      <w:r w:rsidRPr="008D1F27">
        <w:rPr>
          <w:rFonts w:eastAsia="Lucida Sans Unicode"/>
          <w:b/>
          <w:sz w:val="22"/>
          <w:szCs w:val="22"/>
          <w:lang w:val="pl-PL" w:eastAsia="ar-SA"/>
        </w:rPr>
        <w:t>cytostatyków</w:t>
      </w:r>
      <w:proofErr w:type="spellEnd"/>
      <w:r w:rsidRPr="008D1F27">
        <w:rPr>
          <w:rFonts w:eastAsia="Lucida Sans Unicode"/>
          <w:b/>
          <w:sz w:val="22"/>
          <w:szCs w:val="22"/>
          <w:lang w:val="pl-PL" w:eastAsia="ar-SA"/>
        </w:rPr>
        <w:t xml:space="preserve"> do pęcherza moczowego</w:t>
      </w:r>
    </w:p>
    <w:p w:rsidR="00FA1248" w:rsidRDefault="00FA1248" w:rsidP="00FA1248">
      <w:pPr>
        <w:rPr>
          <w:b/>
        </w:rPr>
      </w:pPr>
    </w:p>
    <w:tbl>
      <w:tblPr>
        <w:tblW w:w="11891" w:type="dxa"/>
        <w:tblInd w:w="-554" w:type="dxa"/>
        <w:tblLayout w:type="fixed"/>
        <w:tblCellMar>
          <w:left w:w="10" w:type="dxa"/>
          <w:right w:w="10" w:type="dxa"/>
        </w:tblCellMar>
        <w:tblLook w:val="04A0" w:firstRow="1" w:lastRow="0" w:firstColumn="1" w:lastColumn="0" w:noHBand="0" w:noVBand="1"/>
      </w:tblPr>
      <w:tblGrid>
        <w:gridCol w:w="551"/>
        <w:gridCol w:w="2127"/>
        <w:gridCol w:w="866"/>
        <w:gridCol w:w="1296"/>
        <w:gridCol w:w="1074"/>
        <w:gridCol w:w="1074"/>
        <w:gridCol w:w="1074"/>
        <w:gridCol w:w="1074"/>
        <w:gridCol w:w="1073"/>
        <w:gridCol w:w="1682"/>
      </w:tblGrid>
      <w:tr w:rsidR="00FA1248" w:rsidRPr="00070AC1" w:rsidTr="007F61BD">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L.P.</w:t>
            </w:r>
          </w:p>
        </w:tc>
        <w:tc>
          <w:tcPr>
            <w:tcW w:w="2127"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ASORTYMENT SZCZEGÓŁOWY</w:t>
            </w:r>
          </w:p>
        </w:tc>
        <w:tc>
          <w:tcPr>
            <w:tcW w:w="86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JEDNOST. MIARY</w:t>
            </w: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12 M-CY</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NETTO</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BRUTTO</w:t>
            </w:r>
          </w:p>
        </w:tc>
        <w:tc>
          <w:tcPr>
            <w:tcW w:w="107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STAWKA VAT</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NETTO</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BRUTTO</w:t>
            </w:r>
          </w:p>
        </w:tc>
        <w:tc>
          <w:tcPr>
            <w:tcW w:w="16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PRODUCENT WRAZ Z NR KATALOGOWYM</w:t>
            </w:r>
          </w:p>
        </w:tc>
      </w:tr>
      <w:tr w:rsidR="00FA1248" w:rsidRPr="00070AC1" w:rsidTr="007F61BD">
        <w:trPr>
          <w:trHeight w:val="1090"/>
        </w:trPr>
        <w:tc>
          <w:tcPr>
            <w:tcW w:w="551"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sidRPr="00070AC1">
              <w:rPr>
                <w:b/>
                <w:sz w:val="18"/>
                <w:szCs w:val="18"/>
                <w:lang w:val="en-US"/>
              </w:rPr>
              <w:t>1.</w:t>
            </w:r>
          </w:p>
        </w:tc>
        <w:tc>
          <w:tcPr>
            <w:tcW w:w="212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rPr>
                <w:sz w:val="22"/>
                <w:szCs w:val="22"/>
              </w:rPr>
            </w:pPr>
            <w:r w:rsidRPr="008D1F27">
              <w:rPr>
                <w:rFonts w:eastAsia="Lucida Sans Unicode"/>
                <w:sz w:val="22"/>
                <w:szCs w:val="22"/>
                <w:lang w:val="pl-PL" w:eastAsia="ar-SA"/>
              </w:rPr>
              <w:t xml:space="preserve">Zestaw do bezpiecznego podawania </w:t>
            </w:r>
            <w:proofErr w:type="spellStart"/>
            <w:r w:rsidRPr="008D1F27">
              <w:rPr>
                <w:rFonts w:eastAsia="Lucida Sans Unicode"/>
                <w:sz w:val="22"/>
                <w:szCs w:val="22"/>
                <w:lang w:val="pl-PL" w:eastAsia="ar-SA"/>
              </w:rPr>
              <w:t>cytostatyków</w:t>
            </w:r>
            <w:proofErr w:type="spellEnd"/>
            <w:r w:rsidRPr="008D1F27">
              <w:rPr>
                <w:rFonts w:eastAsia="Lucida Sans Unicode"/>
                <w:sz w:val="22"/>
                <w:szCs w:val="22"/>
                <w:lang w:val="pl-PL" w:eastAsia="ar-SA"/>
              </w:rPr>
              <w:t xml:space="preserve"> do pęcherza moczowego</w:t>
            </w:r>
          </w:p>
        </w:tc>
        <w:tc>
          <w:tcPr>
            <w:tcW w:w="86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129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100</w:t>
            </w:r>
          </w:p>
        </w:tc>
        <w:tc>
          <w:tcPr>
            <w:tcW w:w="107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07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07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073"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68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c>
          <w:tcPr>
            <w:tcW w:w="2678"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86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rFonts w:ascii="Calibri" w:hAnsi="Calibri"/>
                <w:b/>
                <w:bCs/>
                <w:sz w:val="18"/>
                <w:szCs w:val="18"/>
                <w:lang w:val="en-US"/>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6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r>
    </w:tbl>
    <w:p w:rsidR="00FA1248" w:rsidRDefault="00FA1248" w:rsidP="00FA1248"/>
    <w:p w:rsidR="00FA1248" w:rsidRPr="008D1F27" w:rsidRDefault="00FA1248" w:rsidP="00FA1248">
      <w:pPr>
        <w:rPr>
          <w:rFonts w:eastAsia="Lucida Sans Unicode"/>
          <w:b/>
          <w:sz w:val="22"/>
          <w:szCs w:val="22"/>
          <w:lang w:val="pl-PL" w:eastAsia="ar-SA"/>
        </w:rPr>
      </w:pPr>
      <w:r w:rsidRPr="008D1F27">
        <w:rPr>
          <w:rFonts w:eastAsia="Lucida Sans Unicode"/>
          <w:b/>
          <w:sz w:val="22"/>
          <w:szCs w:val="22"/>
          <w:lang w:val="pl-PL" w:eastAsia="ar-SA"/>
        </w:rPr>
        <w:t xml:space="preserve">Zestaw do bezpiecznego podawania </w:t>
      </w:r>
      <w:proofErr w:type="spellStart"/>
      <w:r w:rsidRPr="008D1F27">
        <w:rPr>
          <w:rFonts w:eastAsia="Lucida Sans Unicode"/>
          <w:b/>
          <w:sz w:val="22"/>
          <w:szCs w:val="22"/>
          <w:lang w:val="pl-PL" w:eastAsia="ar-SA"/>
        </w:rPr>
        <w:t>cytostatyków</w:t>
      </w:r>
      <w:proofErr w:type="spellEnd"/>
      <w:r w:rsidRPr="008D1F27">
        <w:rPr>
          <w:rFonts w:eastAsia="Lucida Sans Unicode"/>
          <w:b/>
          <w:sz w:val="22"/>
          <w:szCs w:val="22"/>
          <w:lang w:val="pl-PL" w:eastAsia="ar-SA"/>
        </w:rPr>
        <w:t xml:space="preserve"> do pęcherza moczowego</w:t>
      </w:r>
      <w:r>
        <w:rPr>
          <w:rFonts w:eastAsia="Lucida Sans Unicode"/>
          <w:b/>
          <w:sz w:val="22"/>
          <w:szCs w:val="22"/>
          <w:lang w:val="pl-PL" w:eastAsia="ar-SA"/>
        </w:rPr>
        <w:t>:</w:t>
      </w:r>
    </w:p>
    <w:p w:rsidR="00FA1248" w:rsidRDefault="00FA1248" w:rsidP="00FA1248">
      <w:pPr>
        <w:framePr w:hSpace="141" w:wrap="around" w:vAnchor="text" w:hAnchor="margin" w:xAlign="center" w:y="78"/>
        <w:rPr>
          <w:sz w:val="22"/>
          <w:szCs w:val="22"/>
        </w:rPr>
      </w:pPr>
      <w:r>
        <w:rPr>
          <w:sz w:val="22"/>
          <w:szCs w:val="22"/>
        </w:rPr>
        <w:t xml:space="preserve">1. Łącznik do podaży dopęcherzowej :    </w:t>
      </w:r>
    </w:p>
    <w:p w:rsidR="00FA1248" w:rsidRDefault="00FA1248" w:rsidP="00FA1248">
      <w:pPr>
        <w:framePr w:hSpace="141" w:wrap="around" w:vAnchor="text" w:hAnchor="margin" w:xAlign="center" w:y="78"/>
        <w:rPr>
          <w:sz w:val="22"/>
          <w:szCs w:val="22"/>
        </w:rPr>
      </w:pPr>
      <w:r>
        <w:rPr>
          <w:sz w:val="22"/>
          <w:szCs w:val="22"/>
        </w:rPr>
        <w:t>- łącznik do podaży dopęcherzowej kompatybilny z cewnikiem Foley, posiadający wbudowany adapter umożliwiający podaż dopęcherzową cytostatyków w systemie zamkniętym tzw. suche połączenie, kompatybilny z łącznikiem na strzykawkę. Objętość wypełnienia 0,95 ml.</w:t>
      </w:r>
    </w:p>
    <w:p w:rsidR="00FA1248" w:rsidRDefault="00FA1248" w:rsidP="00FA1248">
      <w:pPr>
        <w:framePr w:hSpace="141" w:wrap="around" w:vAnchor="text" w:hAnchor="margin" w:xAlign="center" w:y="78"/>
        <w:rPr>
          <w:sz w:val="22"/>
          <w:szCs w:val="22"/>
        </w:rPr>
      </w:pPr>
      <w:r>
        <w:rPr>
          <w:sz w:val="22"/>
          <w:szCs w:val="22"/>
        </w:rPr>
        <w:t>2. Worek :</w:t>
      </w:r>
    </w:p>
    <w:p w:rsidR="00FA1248" w:rsidRDefault="00FA1248" w:rsidP="00FA1248">
      <w:pPr>
        <w:framePr w:hSpace="141" w:wrap="around" w:vAnchor="text" w:hAnchor="margin" w:xAlign="center" w:y="78"/>
        <w:rPr>
          <w:sz w:val="22"/>
          <w:szCs w:val="22"/>
        </w:rPr>
      </w:pPr>
      <w:r>
        <w:rPr>
          <w:sz w:val="22"/>
          <w:szCs w:val="22"/>
        </w:rPr>
        <w:t xml:space="preserve"> - sterylny worek do długoterminowej zbiórki moczu, 2 L, szeroki, miękki dren antyzałamaniowy 120 cm, zastawka antyzwrotna, opcja ze zintegrowanym wieszakiem, szczegółowa skala co 25 ml do 100 ml, biała tylna ściana worka do łatwej wizualizacji moczu, poprzeczny kranik spustowy, nadrukowana instrukcja opróżnienia worka, wentylowana zakładka na kranik spustowy, podwójne wzmocnione zgrzewy, port bezigłowy do pobierania próbek z okienkiem do kontroli procesu, użycie do 7 dni.</w:t>
      </w:r>
    </w:p>
    <w:p w:rsidR="00FA1248" w:rsidRDefault="00FA1248" w:rsidP="00FA1248">
      <w:pPr>
        <w:framePr w:hSpace="141" w:wrap="around" w:vAnchor="text" w:hAnchor="margin" w:xAlign="center" w:y="78"/>
        <w:rPr>
          <w:sz w:val="22"/>
          <w:szCs w:val="22"/>
        </w:rPr>
      </w:pPr>
      <w:r>
        <w:rPr>
          <w:sz w:val="22"/>
          <w:szCs w:val="22"/>
        </w:rPr>
        <w:t>3. Worek z SAP :</w:t>
      </w:r>
    </w:p>
    <w:p w:rsidR="00FA1248" w:rsidRPr="00BD737F" w:rsidRDefault="00FA1248" w:rsidP="00FA1248">
      <w:pPr>
        <w:rPr>
          <w:sz w:val="22"/>
          <w:szCs w:val="22"/>
        </w:rPr>
      </w:pPr>
      <w:r>
        <w:rPr>
          <w:sz w:val="22"/>
          <w:szCs w:val="22"/>
        </w:rPr>
        <w:t>- worek do opróżniania worka na mocz z substancją wiążącą płyny w żel (SAP), 2L, zastawka antyzwrotna, uniwersalny łącznik do kranika poprzecznego worka, regulowane podwieszenie, wzmocnione zgrzewy, szczegółowa skala co 25 ml do 100 ml, biała tylna ściana worka, zatyczka, do jednorazowego użytku.</w:t>
      </w:r>
    </w:p>
    <w:p w:rsidR="00FA1248" w:rsidRDefault="00FA1248" w:rsidP="00FA1248">
      <w:pPr>
        <w:rPr>
          <w:b/>
          <w:sz w:val="22"/>
          <w:szCs w:val="22"/>
        </w:rPr>
      </w:pPr>
    </w:p>
    <w:p w:rsidR="00FA1248" w:rsidRDefault="00FA1248" w:rsidP="00FA1248">
      <w:pPr>
        <w:rPr>
          <w:b/>
          <w:sz w:val="22"/>
          <w:szCs w:val="22"/>
        </w:rPr>
      </w:pPr>
    </w:p>
    <w:p w:rsidR="00FA1248" w:rsidRDefault="00FA1248" w:rsidP="00FA1248">
      <w:pPr>
        <w:rPr>
          <w:b/>
          <w:sz w:val="22"/>
          <w:szCs w:val="22"/>
        </w:rPr>
      </w:pPr>
    </w:p>
    <w:p w:rsidR="00FA1248" w:rsidRPr="002213E5" w:rsidRDefault="00FA1248" w:rsidP="00FA1248">
      <w:pPr>
        <w:rPr>
          <w:b/>
        </w:rPr>
      </w:pPr>
    </w:p>
    <w:p w:rsidR="00FA1248" w:rsidRDefault="00FA1248" w:rsidP="00FA1248">
      <w:pPr>
        <w:rPr>
          <w:bCs/>
          <w:color w:val="212121"/>
          <w:sz w:val="22"/>
          <w:szCs w:val="22"/>
        </w:rPr>
      </w:pPr>
    </w:p>
    <w:p w:rsidR="00FA1248" w:rsidRDefault="00FA1248" w:rsidP="00FA1248">
      <w:pPr>
        <w:rPr>
          <w:bCs/>
          <w:color w:val="212121"/>
          <w:sz w:val="22"/>
          <w:szCs w:val="22"/>
        </w:rPr>
      </w:pPr>
    </w:p>
    <w:p w:rsidR="00FA1248" w:rsidRPr="000B7672" w:rsidRDefault="00FA1248" w:rsidP="00FA1248">
      <w:pPr>
        <w:rPr>
          <w:b/>
          <w:u w:val="single"/>
        </w:rPr>
      </w:pPr>
      <w:r w:rsidRPr="00B2272A">
        <w:rPr>
          <w:b/>
          <w:lang w:val="pl-PL"/>
        </w:rPr>
        <w:lastRenderedPageBreak/>
        <w:t xml:space="preserve">Pakiet nr </w:t>
      </w:r>
      <w:r>
        <w:rPr>
          <w:b/>
          <w:lang w:val="pl-PL"/>
        </w:rPr>
        <w:t>4</w:t>
      </w:r>
    </w:p>
    <w:p w:rsidR="00FA1248" w:rsidRDefault="00FA1248" w:rsidP="00FA1248">
      <w:pPr>
        <w:rPr>
          <w:b/>
        </w:rPr>
      </w:pPr>
    </w:p>
    <w:p w:rsidR="00FA1248" w:rsidRDefault="00FA1248" w:rsidP="00FA1248">
      <w:pPr>
        <w:rPr>
          <w:b/>
          <w:sz w:val="22"/>
          <w:szCs w:val="22"/>
        </w:rPr>
      </w:pPr>
      <w:r w:rsidRPr="000B56C1">
        <w:rPr>
          <w:b/>
          <w:sz w:val="22"/>
          <w:szCs w:val="22"/>
        </w:rPr>
        <w:t>Zestaw do szynowania moczowodów typu "Double-J" - oba końce otwarte</w:t>
      </w:r>
    </w:p>
    <w:p w:rsidR="00FA1248" w:rsidRPr="00143FF6" w:rsidRDefault="00FA1248" w:rsidP="00FA1248">
      <w:pPr>
        <w:rPr>
          <w:b/>
          <w:sz w:val="22"/>
          <w:szCs w:val="22"/>
        </w:rPr>
      </w:pPr>
    </w:p>
    <w:tbl>
      <w:tblPr>
        <w:tblW w:w="14175" w:type="dxa"/>
        <w:tblInd w:w="-570" w:type="dxa"/>
        <w:tblLayout w:type="fixed"/>
        <w:tblCellMar>
          <w:left w:w="10" w:type="dxa"/>
          <w:right w:w="10" w:type="dxa"/>
        </w:tblCellMar>
        <w:tblLook w:val="04A0" w:firstRow="1" w:lastRow="0" w:firstColumn="1" w:lastColumn="0" w:noHBand="0" w:noVBand="1"/>
      </w:tblPr>
      <w:tblGrid>
        <w:gridCol w:w="567"/>
        <w:gridCol w:w="2694"/>
        <w:gridCol w:w="992"/>
        <w:gridCol w:w="992"/>
        <w:gridCol w:w="1276"/>
        <w:gridCol w:w="1134"/>
        <w:gridCol w:w="1134"/>
        <w:gridCol w:w="1559"/>
        <w:gridCol w:w="1559"/>
        <w:gridCol w:w="2268"/>
      </w:tblGrid>
      <w:tr w:rsidR="00FA1248" w:rsidRPr="00070AC1" w:rsidTr="007F61BD">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L.P.</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ASORTYMENT 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JEDNOST.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12 M-CY</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BRUTTO</w:t>
            </w: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PRODUCENT WRAZ Z NR KATALOGOWYM</w:t>
            </w:r>
          </w:p>
        </w:tc>
      </w:tr>
      <w:tr w:rsidR="00FA1248" w:rsidRPr="00070AC1" w:rsidTr="007F61BD">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sidRPr="00070AC1">
              <w:rPr>
                <w:b/>
                <w:sz w:val="18"/>
                <w:szCs w:val="18"/>
                <w:lang w:val="en-US"/>
              </w:rPr>
              <w:t>1.</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Default="00FA1248" w:rsidP="007F61BD">
            <w:pPr>
              <w:rPr>
                <w:sz w:val="22"/>
                <w:szCs w:val="22"/>
              </w:rPr>
            </w:pPr>
            <w:r w:rsidRPr="000B56C1">
              <w:rPr>
                <w:sz w:val="22"/>
                <w:szCs w:val="22"/>
              </w:rPr>
              <w:t>Zestaw do szynowania moczowodów typu "Double-J" - oba końce otwarte</w:t>
            </w:r>
          </w:p>
          <w:p w:rsidR="00FA1248" w:rsidRDefault="00FA1248" w:rsidP="007F61BD">
            <w:pPr>
              <w:rPr>
                <w:sz w:val="22"/>
                <w:szCs w:val="22"/>
              </w:rPr>
            </w:pPr>
            <w:r>
              <w:rPr>
                <w:sz w:val="22"/>
                <w:szCs w:val="22"/>
              </w:rPr>
              <w:t>- widoczny w promieniach RTG</w:t>
            </w:r>
          </w:p>
          <w:p w:rsidR="00FA1248" w:rsidRDefault="00FA1248" w:rsidP="007F61BD">
            <w:pPr>
              <w:rPr>
                <w:sz w:val="22"/>
                <w:szCs w:val="22"/>
              </w:rPr>
            </w:pPr>
            <w:r>
              <w:rPr>
                <w:sz w:val="22"/>
                <w:szCs w:val="22"/>
              </w:rPr>
              <w:t>- otwory drenujące rozmieszczone na pętlach i trzonie cewnika,</w:t>
            </w:r>
          </w:p>
          <w:p w:rsidR="00FA1248" w:rsidRDefault="00FA1248" w:rsidP="007F61BD">
            <w:pPr>
              <w:rPr>
                <w:sz w:val="22"/>
                <w:szCs w:val="22"/>
              </w:rPr>
            </w:pPr>
            <w:r>
              <w:rPr>
                <w:sz w:val="22"/>
                <w:szCs w:val="22"/>
              </w:rPr>
              <w:t>- cewnik oznakowany dla dokładnego umiejscowienia,</w:t>
            </w:r>
          </w:p>
          <w:p w:rsidR="00FA1248" w:rsidRDefault="00FA1248" w:rsidP="007F61BD">
            <w:pPr>
              <w:rPr>
                <w:sz w:val="22"/>
                <w:szCs w:val="22"/>
              </w:rPr>
            </w:pPr>
            <w:r>
              <w:rPr>
                <w:sz w:val="22"/>
                <w:szCs w:val="22"/>
              </w:rPr>
              <w:t>- popychacz standardowy do zestawu,</w:t>
            </w:r>
          </w:p>
          <w:p w:rsidR="00FA1248" w:rsidRDefault="00FA1248" w:rsidP="007F61BD">
            <w:pPr>
              <w:rPr>
                <w:sz w:val="22"/>
                <w:szCs w:val="22"/>
              </w:rPr>
            </w:pPr>
            <w:r>
              <w:rPr>
                <w:sz w:val="22"/>
                <w:szCs w:val="22"/>
              </w:rPr>
              <w:t>- prowadnik prosty, sztywny, z elastyczną końcówką-prowadnik hydrofilowy nitynilowy (ewentualnie pokryty teflonem),</w:t>
            </w:r>
          </w:p>
          <w:p w:rsidR="00FA1248" w:rsidRDefault="00FA1248" w:rsidP="007F61BD">
            <w:pPr>
              <w:rPr>
                <w:sz w:val="22"/>
                <w:szCs w:val="22"/>
              </w:rPr>
            </w:pPr>
            <w:r>
              <w:rPr>
                <w:sz w:val="22"/>
                <w:szCs w:val="22"/>
              </w:rPr>
              <w:t>- atraumatyczna pętla pęcherzowa i zacisk,</w:t>
            </w:r>
          </w:p>
          <w:p w:rsidR="00FA1248" w:rsidRPr="00070AC1" w:rsidRDefault="00FA1248" w:rsidP="007F61BD">
            <w:pPr>
              <w:rPr>
                <w:sz w:val="22"/>
                <w:szCs w:val="22"/>
              </w:rPr>
            </w:pPr>
            <w:r>
              <w:rPr>
                <w:sz w:val="22"/>
                <w:szCs w:val="22"/>
              </w:rPr>
              <w:t>- rozmiary nr: 5,6,7,8 długi 26 cm, 28 cm, 30cm.</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30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c>
          <w:tcPr>
            <w:tcW w:w="32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r>
    </w:tbl>
    <w:p w:rsidR="00FA1248" w:rsidRDefault="00FA1248" w:rsidP="00FA1248"/>
    <w:p w:rsidR="00FA1248" w:rsidRDefault="00FA1248" w:rsidP="00FA1248">
      <w:pPr>
        <w:rPr>
          <w:b/>
          <w:sz w:val="22"/>
          <w:szCs w:val="22"/>
        </w:rPr>
      </w:pPr>
    </w:p>
    <w:p w:rsidR="00FA1248" w:rsidRDefault="00FA1248" w:rsidP="00FA1248">
      <w:pPr>
        <w:rPr>
          <w:b/>
          <w:sz w:val="22"/>
          <w:szCs w:val="22"/>
        </w:rPr>
      </w:pPr>
    </w:p>
    <w:p w:rsidR="00FA1248" w:rsidRPr="002213E5" w:rsidRDefault="00FA1248" w:rsidP="00FA1248">
      <w:pPr>
        <w:rPr>
          <w:b/>
        </w:rPr>
      </w:pPr>
    </w:p>
    <w:p w:rsidR="00FA1248" w:rsidRPr="000B7672" w:rsidRDefault="00FA1248" w:rsidP="00FA1248">
      <w:pPr>
        <w:rPr>
          <w:b/>
          <w:u w:val="single"/>
        </w:rPr>
      </w:pPr>
      <w:r w:rsidRPr="00B2272A">
        <w:rPr>
          <w:b/>
          <w:lang w:val="pl-PL"/>
        </w:rPr>
        <w:lastRenderedPageBreak/>
        <w:t xml:space="preserve">Pakiet nr </w:t>
      </w:r>
      <w:r>
        <w:rPr>
          <w:b/>
          <w:lang w:val="pl-PL"/>
        </w:rPr>
        <w:t>5</w:t>
      </w:r>
    </w:p>
    <w:p w:rsidR="00FA1248" w:rsidRDefault="00FA1248" w:rsidP="00FA1248">
      <w:pPr>
        <w:rPr>
          <w:b/>
        </w:rPr>
      </w:pPr>
    </w:p>
    <w:p w:rsidR="00FA1248" w:rsidRDefault="00FA1248" w:rsidP="00FA1248">
      <w:pPr>
        <w:rPr>
          <w:b/>
          <w:sz w:val="22"/>
          <w:szCs w:val="22"/>
        </w:rPr>
      </w:pPr>
      <w:r w:rsidRPr="000B56C1">
        <w:rPr>
          <w:b/>
          <w:sz w:val="22"/>
          <w:szCs w:val="22"/>
        </w:rPr>
        <w:t>Zestaw do szynowania moczowodów typ</w:t>
      </w:r>
      <w:r>
        <w:rPr>
          <w:b/>
          <w:sz w:val="22"/>
          <w:szCs w:val="22"/>
        </w:rPr>
        <w:t>u "Double-J" – jeden koniec zamknięty</w:t>
      </w:r>
    </w:p>
    <w:p w:rsidR="00FA1248" w:rsidRPr="00143FF6" w:rsidRDefault="00FA1248" w:rsidP="00FA1248">
      <w:pPr>
        <w:rPr>
          <w:b/>
          <w:sz w:val="22"/>
          <w:szCs w:val="22"/>
        </w:rPr>
      </w:pPr>
    </w:p>
    <w:tbl>
      <w:tblPr>
        <w:tblW w:w="14175" w:type="dxa"/>
        <w:tblInd w:w="-570" w:type="dxa"/>
        <w:tblLayout w:type="fixed"/>
        <w:tblCellMar>
          <w:left w:w="10" w:type="dxa"/>
          <w:right w:w="10" w:type="dxa"/>
        </w:tblCellMar>
        <w:tblLook w:val="04A0" w:firstRow="1" w:lastRow="0" w:firstColumn="1" w:lastColumn="0" w:noHBand="0" w:noVBand="1"/>
      </w:tblPr>
      <w:tblGrid>
        <w:gridCol w:w="567"/>
        <w:gridCol w:w="2694"/>
        <w:gridCol w:w="992"/>
        <w:gridCol w:w="992"/>
        <w:gridCol w:w="1276"/>
        <w:gridCol w:w="1134"/>
        <w:gridCol w:w="1134"/>
        <w:gridCol w:w="1559"/>
        <w:gridCol w:w="1559"/>
        <w:gridCol w:w="2268"/>
      </w:tblGrid>
      <w:tr w:rsidR="00FA1248" w:rsidRPr="00070AC1" w:rsidTr="007F61BD">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L.P.</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ASORTYMENT 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JEDNOST.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12 M-CY</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BRUTTO</w:t>
            </w: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PRODUCENT WRAZ Z NR KATALOGOWYM</w:t>
            </w:r>
          </w:p>
        </w:tc>
      </w:tr>
      <w:tr w:rsidR="00FA1248" w:rsidRPr="00070AC1" w:rsidTr="007F61BD">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sidRPr="00070AC1">
              <w:rPr>
                <w:b/>
                <w:sz w:val="18"/>
                <w:szCs w:val="18"/>
                <w:lang w:val="en-US"/>
              </w:rPr>
              <w:t>1.</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Pr="00B33503" w:rsidRDefault="00FA1248" w:rsidP="007F61BD">
            <w:pPr>
              <w:rPr>
                <w:sz w:val="22"/>
                <w:szCs w:val="22"/>
              </w:rPr>
            </w:pPr>
            <w:r w:rsidRPr="00B33503">
              <w:rPr>
                <w:sz w:val="22"/>
                <w:szCs w:val="22"/>
              </w:rPr>
              <w:t xml:space="preserve">Zestaw do szynowania moczowodów typu "Double-J" </w:t>
            </w:r>
            <w:r>
              <w:rPr>
                <w:sz w:val="22"/>
                <w:szCs w:val="22"/>
              </w:rPr>
              <w:t>–</w:t>
            </w:r>
            <w:r w:rsidRPr="00B33503">
              <w:rPr>
                <w:sz w:val="22"/>
                <w:szCs w:val="22"/>
              </w:rPr>
              <w:t xml:space="preserve"> </w:t>
            </w:r>
            <w:r>
              <w:rPr>
                <w:sz w:val="22"/>
                <w:szCs w:val="22"/>
              </w:rPr>
              <w:t>jeden koniec zamknięty</w:t>
            </w:r>
          </w:p>
          <w:p w:rsidR="00FA1248" w:rsidRPr="00B33503" w:rsidRDefault="00FA1248" w:rsidP="007F61BD">
            <w:pPr>
              <w:rPr>
                <w:sz w:val="22"/>
                <w:szCs w:val="22"/>
              </w:rPr>
            </w:pPr>
            <w:r w:rsidRPr="00B33503">
              <w:rPr>
                <w:sz w:val="22"/>
                <w:szCs w:val="22"/>
              </w:rPr>
              <w:t xml:space="preserve">- </w:t>
            </w:r>
            <w:r>
              <w:rPr>
                <w:sz w:val="22"/>
                <w:szCs w:val="22"/>
              </w:rPr>
              <w:t>nr 5,6,7 / dł. 28,30</w:t>
            </w:r>
          </w:p>
          <w:p w:rsidR="00FA1248" w:rsidRPr="00B33503" w:rsidRDefault="00FA1248" w:rsidP="007F61BD">
            <w:pPr>
              <w:rPr>
                <w:sz w:val="22"/>
                <w:szCs w:val="22"/>
              </w:rPr>
            </w:pPr>
            <w:r w:rsidRPr="00B33503">
              <w:rPr>
                <w:sz w:val="22"/>
                <w:szCs w:val="22"/>
              </w:rPr>
              <w:t xml:space="preserve">- </w:t>
            </w:r>
            <w:r>
              <w:rPr>
                <w:sz w:val="22"/>
                <w:szCs w:val="22"/>
              </w:rPr>
              <w:t>jeden koniec zamknięty</w:t>
            </w:r>
            <w:r w:rsidRPr="00B33503">
              <w:rPr>
                <w:sz w:val="22"/>
                <w:szCs w:val="22"/>
              </w:rPr>
              <w:t>,</w:t>
            </w:r>
          </w:p>
          <w:p w:rsidR="00FA1248" w:rsidRPr="00B33503" w:rsidRDefault="00FA1248" w:rsidP="007F61BD">
            <w:pPr>
              <w:rPr>
                <w:sz w:val="22"/>
                <w:szCs w:val="22"/>
              </w:rPr>
            </w:pPr>
            <w:r w:rsidRPr="00B33503">
              <w:rPr>
                <w:sz w:val="22"/>
                <w:szCs w:val="22"/>
              </w:rPr>
              <w:t xml:space="preserve">- </w:t>
            </w:r>
            <w:r>
              <w:rPr>
                <w:sz w:val="22"/>
                <w:szCs w:val="22"/>
              </w:rPr>
              <w:t>widoczny w promieniach RTG</w:t>
            </w:r>
            <w:r w:rsidRPr="00B33503">
              <w:rPr>
                <w:sz w:val="22"/>
                <w:szCs w:val="22"/>
              </w:rPr>
              <w:t>,</w:t>
            </w:r>
          </w:p>
          <w:p w:rsidR="00FA1248" w:rsidRPr="00B33503" w:rsidRDefault="00FA1248" w:rsidP="007F61BD">
            <w:pPr>
              <w:rPr>
                <w:sz w:val="22"/>
                <w:szCs w:val="22"/>
              </w:rPr>
            </w:pPr>
            <w:r>
              <w:rPr>
                <w:sz w:val="22"/>
                <w:szCs w:val="22"/>
              </w:rPr>
              <w:t>- otwory drenujące rozmieszczone na pętlach i trzonie cewnika</w:t>
            </w:r>
            <w:r w:rsidRPr="00B33503">
              <w:rPr>
                <w:sz w:val="22"/>
                <w:szCs w:val="22"/>
              </w:rPr>
              <w:t>,</w:t>
            </w:r>
          </w:p>
          <w:p w:rsidR="00FA1248" w:rsidRPr="00B33503" w:rsidRDefault="00FA1248" w:rsidP="007F61BD">
            <w:pPr>
              <w:rPr>
                <w:sz w:val="22"/>
                <w:szCs w:val="22"/>
              </w:rPr>
            </w:pPr>
            <w:r>
              <w:rPr>
                <w:sz w:val="22"/>
                <w:szCs w:val="22"/>
              </w:rPr>
              <w:t>- cewnik oznakowany dla dokładnego umiejscowienia</w:t>
            </w:r>
            <w:r w:rsidRPr="00B33503">
              <w:rPr>
                <w:sz w:val="22"/>
                <w:szCs w:val="22"/>
              </w:rPr>
              <w:t>,</w:t>
            </w:r>
          </w:p>
          <w:p w:rsidR="00FA1248" w:rsidRPr="00B33503" w:rsidRDefault="00FA1248" w:rsidP="007F61BD">
            <w:pPr>
              <w:rPr>
                <w:sz w:val="22"/>
                <w:szCs w:val="22"/>
              </w:rPr>
            </w:pPr>
            <w:r>
              <w:rPr>
                <w:sz w:val="22"/>
                <w:szCs w:val="22"/>
              </w:rPr>
              <w:t>- popychacz standardowy do zestawu</w:t>
            </w:r>
            <w:r w:rsidRPr="00B33503">
              <w:rPr>
                <w:sz w:val="22"/>
                <w:szCs w:val="22"/>
              </w:rPr>
              <w:t>,</w:t>
            </w:r>
          </w:p>
          <w:p w:rsidR="00FA1248" w:rsidRDefault="00FA1248" w:rsidP="007F61BD">
            <w:pPr>
              <w:rPr>
                <w:sz w:val="22"/>
                <w:szCs w:val="22"/>
              </w:rPr>
            </w:pPr>
            <w:r>
              <w:rPr>
                <w:sz w:val="22"/>
                <w:szCs w:val="22"/>
              </w:rPr>
              <w:t>- prowadnik prosty, sztywny, z elastyczną końcówką – prowadnik hydrofilowy nitynilowy (ewentualnie pokryty teflonem),</w:t>
            </w:r>
          </w:p>
          <w:p w:rsidR="00FA1248" w:rsidRPr="00070AC1" w:rsidRDefault="00FA1248" w:rsidP="007F61BD">
            <w:pPr>
              <w:rPr>
                <w:sz w:val="22"/>
                <w:szCs w:val="22"/>
              </w:rPr>
            </w:pPr>
            <w:r>
              <w:rPr>
                <w:sz w:val="22"/>
                <w:szCs w:val="22"/>
              </w:rPr>
              <w:t>- atraumatyczna pętla pęcherzowa i zacisk.</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60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c>
          <w:tcPr>
            <w:tcW w:w="32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r>
    </w:tbl>
    <w:p w:rsidR="00FA1248" w:rsidRDefault="00FA1248" w:rsidP="00FA1248"/>
    <w:p w:rsidR="00FA1248" w:rsidRDefault="00FA1248" w:rsidP="00FA1248">
      <w:pPr>
        <w:rPr>
          <w:b/>
          <w:sz w:val="22"/>
          <w:szCs w:val="22"/>
        </w:rPr>
      </w:pPr>
    </w:p>
    <w:p w:rsidR="00FA1248" w:rsidRDefault="00FA1248" w:rsidP="00FA1248">
      <w:pPr>
        <w:rPr>
          <w:b/>
          <w:sz w:val="22"/>
          <w:szCs w:val="22"/>
        </w:rPr>
      </w:pPr>
    </w:p>
    <w:p w:rsidR="00FA1248" w:rsidRPr="002213E5" w:rsidRDefault="00FA1248" w:rsidP="00FA1248">
      <w:pPr>
        <w:rPr>
          <w:b/>
        </w:rPr>
      </w:pPr>
    </w:p>
    <w:p w:rsidR="00FA1248" w:rsidRPr="000B7672" w:rsidRDefault="00FA1248" w:rsidP="00FA1248">
      <w:pPr>
        <w:rPr>
          <w:b/>
          <w:u w:val="single"/>
        </w:rPr>
      </w:pPr>
      <w:r w:rsidRPr="00B2272A">
        <w:rPr>
          <w:b/>
          <w:lang w:val="pl-PL"/>
        </w:rPr>
        <w:lastRenderedPageBreak/>
        <w:t xml:space="preserve">Pakiet nr </w:t>
      </w:r>
      <w:r>
        <w:rPr>
          <w:b/>
          <w:lang w:val="pl-PL"/>
        </w:rPr>
        <w:t>6</w:t>
      </w:r>
    </w:p>
    <w:p w:rsidR="00FA1248" w:rsidRDefault="00FA1248" w:rsidP="00FA1248">
      <w:pPr>
        <w:rPr>
          <w:b/>
        </w:rPr>
      </w:pPr>
    </w:p>
    <w:p w:rsidR="00FA1248" w:rsidRDefault="00FA1248" w:rsidP="00FA1248">
      <w:pPr>
        <w:rPr>
          <w:b/>
          <w:sz w:val="22"/>
          <w:szCs w:val="22"/>
        </w:rPr>
      </w:pPr>
      <w:r>
        <w:rPr>
          <w:b/>
          <w:sz w:val="22"/>
          <w:szCs w:val="22"/>
        </w:rPr>
        <w:t>Cewnik Foley’a z końcówką Tiemanna</w:t>
      </w:r>
    </w:p>
    <w:p w:rsidR="00FA1248" w:rsidRPr="00143FF6" w:rsidRDefault="00FA1248" w:rsidP="00FA1248">
      <w:pPr>
        <w:rPr>
          <w:b/>
          <w:sz w:val="22"/>
          <w:szCs w:val="22"/>
        </w:rPr>
      </w:pPr>
    </w:p>
    <w:tbl>
      <w:tblPr>
        <w:tblW w:w="14175" w:type="dxa"/>
        <w:tblInd w:w="-570" w:type="dxa"/>
        <w:tblLayout w:type="fixed"/>
        <w:tblCellMar>
          <w:left w:w="10" w:type="dxa"/>
          <w:right w:w="10" w:type="dxa"/>
        </w:tblCellMar>
        <w:tblLook w:val="04A0" w:firstRow="1" w:lastRow="0" w:firstColumn="1" w:lastColumn="0" w:noHBand="0" w:noVBand="1"/>
      </w:tblPr>
      <w:tblGrid>
        <w:gridCol w:w="567"/>
        <w:gridCol w:w="2694"/>
        <w:gridCol w:w="992"/>
        <w:gridCol w:w="992"/>
        <w:gridCol w:w="1276"/>
        <w:gridCol w:w="1134"/>
        <w:gridCol w:w="1134"/>
        <w:gridCol w:w="1559"/>
        <w:gridCol w:w="1559"/>
        <w:gridCol w:w="2268"/>
      </w:tblGrid>
      <w:tr w:rsidR="00FA1248" w:rsidRPr="00070AC1" w:rsidTr="007F61BD">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L.P.</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ASORTYMENT 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JEDNOST.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12 M-CY</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BRUTTO</w:t>
            </w: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PRODUCENT WRAZ Z NR KATALOGOWYM</w:t>
            </w:r>
          </w:p>
        </w:tc>
      </w:tr>
      <w:tr w:rsidR="00FA1248" w:rsidRPr="00070AC1" w:rsidTr="007F61BD">
        <w:trPr>
          <w:trHeight w:val="1090"/>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sidRPr="00070AC1">
              <w:rPr>
                <w:b/>
                <w:sz w:val="18"/>
                <w:szCs w:val="18"/>
                <w:lang w:val="en-US"/>
              </w:rPr>
              <w:t>1.</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Default="00FA1248" w:rsidP="007F61BD">
            <w:pPr>
              <w:rPr>
                <w:sz w:val="22"/>
                <w:szCs w:val="22"/>
              </w:rPr>
            </w:pPr>
            <w:r>
              <w:rPr>
                <w:sz w:val="22"/>
                <w:szCs w:val="22"/>
              </w:rPr>
              <w:t>Cewnik Foley’a z końcówką Tiemanna :</w:t>
            </w:r>
          </w:p>
          <w:p w:rsidR="00FA1248" w:rsidRDefault="00FA1248" w:rsidP="007F61BD">
            <w:pPr>
              <w:rPr>
                <w:sz w:val="22"/>
                <w:szCs w:val="22"/>
              </w:rPr>
            </w:pPr>
            <w:r>
              <w:rPr>
                <w:sz w:val="22"/>
                <w:szCs w:val="22"/>
              </w:rPr>
              <w:t>-wykonany z 100% silikonu lub latexu silikonowego ze zintegrowanym balonem, przezroczysty</w:t>
            </w:r>
          </w:p>
          <w:p w:rsidR="00FA1248" w:rsidRDefault="00FA1248" w:rsidP="007F61BD">
            <w:pPr>
              <w:rPr>
                <w:sz w:val="22"/>
                <w:szCs w:val="22"/>
              </w:rPr>
            </w:pPr>
            <w:r>
              <w:rPr>
                <w:sz w:val="22"/>
                <w:szCs w:val="22"/>
              </w:rPr>
              <w:t>-doskonale tolerowany przez tkanki</w:t>
            </w:r>
          </w:p>
          <w:p w:rsidR="00FA1248" w:rsidRDefault="00FA1248" w:rsidP="007F61BD">
            <w:pPr>
              <w:rPr>
                <w:sz w:val="22"/>
                <w:szCs w:val="22"/>
              </w:rPr>
            </w:pPr>
            <w:r>
              <w:rPr>
                <w:sz w:val="22"/>
                <w:szCs w:val="22"/>
              </w:rPr>
              <w:t>-wysoka odporność na inkrustacje</w:t>
            </w:r>
          </w:p>
          <w:p w:rsidR="00FA1248" w:rsidRDefault="00FA1248" w:rsidP="007F61BD">
            <w:pPr>
              <w:rPr>
                <w:sz w:val="22"/>
                <w:szCs w:val="22"/>
              </w:rPr>
            </w:pPr>
            <w:r>
              <w:rPr>
                <w:sz w:val="22"/>
                <w:szCs w:val="22"/>
              </w:rPr>
              <w:t>-balon o zróżnicowanej pojemności, zapewniający bezpieczne ufiksowanie cewnika</w:t>
            </w:r>
          </w:p>
          <w:p w:rsidR="00FA1248" w:rsidRDefault="00FA1248" w:rsidP="007F61BD">
            <w:pPr>
              <w:rPr>
                <w:sz w:val="22"/>
                <w:szCs w:val="22"/>
              </w:rPr>
            </w:pPr>
            <w:r>
              <w:rPr>
                <w:sz w:val="22"/>
                <w:szCs w:val="22"/>
              </w:rPr>
              <w:t>-wzmocniony trzon cewnika</w:t>
            </w:r>
          </w:p>
          <w:p w:rsidR="00FA1248" w:rsidRPr="00B718CE" w:rsidRDefault="00FA1248" w:rsidP="007F61BD">
            <w:pPr>
              <w:rPr>
                <w:sz w:val="22"/>
                <w:szCs w:val="22"/>
              </w:rPr>
            </w:pPr>
            <w:r>
              <w:rPr>
                <w:sz w:val="22"/>
                <w:szCs w:val="22"/>
              </w:rPr>
              <w:t>-CH 14,16,18,20,22</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300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c>
          <w:tcPr>
            <w:tcW w:w="32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r>
    </w:tbl>
    <w:p w:rsidR="00FA1248" w:rsidRDefault="00FA1248" w:rsidP="00FA1248"/>
    <w:p w:rsidR="00FA1248" w:rsidRDefault="00FA1248" w:rsidP="00FA1248">
      <w:pPr>
        <w:rPr>
          <w:b/>
          <w:sz w:val="22"/>
          <w:szCs w:val="22"/>
        </w:rPr>
      </w:pPr>
    </w:p>
    <w:p w:rsidR="00FA1248" w:rsidRDefault="00FA1248" w:rsidP="00FA1248">
      <w:pPr>
        <w:rPr>
          <w:b/>
          <w:sz w:val="22"/>
          <w:szCs w:val="22"/>
        </w:rPr>
      </w:pPr>
    </w:p>
    <w:p w:rsidR="00FA1248" w:rsidRDefault="00FA1248" w:rsidP="00FA1248">
      <w:pPr>
        <w:rPr>
          <w:bCs/>
          <w:color w:val="212121"/>
          <w:sz w:val="22"/>
          <w:szCs w:val="22"/>
        </w:rPr>
      </w:pPr>
    </w:p>
    <w:p w:rsidR="00FA1248" w:rsidRDefault="00FA1248" w:rsidP="00FA1248">
      <w:pPr>
        <w:rPr>
          <w:bCs/>
          <w:color w:val="212121"/>
          <w:sz w:val="22"/>
          <w:szCs w:val="22"/>
        </w:rPr>
      </w:pPr>
    </w:p>
    <w:p w:rsidR="00FA1248" w:rsidRDefault="00FA1248" w:rsidP="00FA1248">
      <w:pPr>
        <w:rPr>
          <w:bCs/>
          <w:color w:val="212121"/>
          <w:sz w:val="22"/>
          <w:szCs w:val="22"/>
        </w:rPr>
      </w:pPr>
    </w:p>
    <w:p w:rsidR="00FA1248" w:rsidRDefault="00FA1248" w:rsidP="00FA1248">
      <w:pPr>
        <w:rPr>
          <w:bCs/>
          <w:color w:val="212121"/>
          <w:sz w:val="22"/>
          <w:szCs w:val="22"/>
        </w:rPr>
      </w:pPr>
    </w:p>
    <w:p w:rsidR="00FA1248" w:rsidRDefault="00FA1248" w:rsidP="00FA1248">
      <w:pPr>
        <w:rPr>
          <w:bCs/>
          <w:color w:val="212121"/>
          <w:sz w:val="22"/>
          <w:szCs w:val="22"/>
        </w:rPr>
      </w:pPr>
    </w:p>
    <w:p w:rsidR="00FA1248" w:rsidRDefault="00FA1248" w:rsidP="00FA1248">
      <w:pPr>
        <w:rPr>
          <w:bCs/>
          <w:color w:val="212121"/>
          <w:sz w:val="22"/>
          <w:szCs w:val="22"/>
        </w:rPr>
      </w:pPr>
    </w:p>
    <w:p w:rsidR="00FA1248" w:rsidRPr="00C41511" w:rsidRDefault="00FA1248" w:rsidP="00FA1248">
      <w:pPr>
        <w:rPr>
          <w:bCs/>
          <w:color w:val="212121"/>
          <w:sz w:val="22"/>
          <w:szCs w:val="22"/>
        </w:rPr>
      </w:pPr>
    </w:p>
    <w:p w:rsidR="00FA1248" w:rsidRPr="000B7672" w:rsidRDefault="00FA1248" w:rsidP="00FA1248">
      <w:pPr>
        <w:rPr>
          <w:b/>
          <w:u w:val="single"/>
        </w:rPr>
      </w:pPr>
      <w:r w:rsidRPr="00B2272A">
        <w:rPr>
          <w:b/>
          <w:lang w:val="pl-PL"/>
        </w:rPr>
        <w:t xml:space="preserve">Pakiet nr </w:t>
      </w:r>
      <w:r>
        <w:rPr>
          <w:b/>
          <w:lang w:val="pl-PL"/>
        </w:rPr>
        <w:t>7</w:t>
      </w:r>
    </w:p>
    <w:p w:rsidR="00FA1248" w:rsidRDefault="00FA1248" w:rsidP="00FA1248">
      <w:pPr>
        <w:rPr>
          <w:b/>
        </w:rPr>
      </w:pPr>
    </w:p>
    <w:p w:rsidR="00FA1248" w:rsidRDefault="00FA1248" w:rsidP="00FA1248">
      <w:pPr>
        <w:rPr>
          <w:b/>
          <w:sz w:val="22"/>
          <w:szCs w:val="22"/>
        </w:rPr>
      </w:pPr>
      <w:r>
        <w:rPr>
          <w:b/>
          <w:sz w:val="22"/>
          <w:szCs w:val="22"/>
        </w:rPr>
        <w:t>Cewnik Foley’a</w:t>
      </w:r>
    </w:p>
    <w:p w:rsidR="00FA1248" w:rsidRPr="00143FF6" w:rsidRDefault="00FA1248" w:rsidP="00FA1248">
      <w:pPr>
        <w:rPr>
          <w:b/>
          <w:sz w:val="22"/>
          <w:szCs w:val="22"/>
        </w:rPr>
      </w:pPr>
    </w:p>
    <w:tbl>
      <w:tblPr>
        <w:tblW w:w="14175" w:type="dxa"/>
        <w:tblInd w:w="-570" w:type="dxa"/>
        <w:tblLayout w:type="fixed"/>
        <w:tblCellMar>
          <w:left w:w="10" w:type="dxa"/>
          <w:right w:w="10" w:type="dxa"/>
        </w:tblCellMar>
        <w:tblLook w:val="04A0" w:firstRow="1" w:lastRow="0" w:firstColumn="1" w:lastColumn="0" w:noHBand="0" w:noVBand="1"/>
      </w:tblPr>
      <w:tblGrid>
        <w:gridCol w:w="567"/>
        <w:gridCol w:w="2694"/>
        <w:gridCol w:w="992"/>
        <w:gridCol w:w="992"/>
        <w:gridCol w:w="1276"/>
        <w:gridCol w:w="1134"/>
        <w:gridCol w:w="1134"/>
        <w:gridCol w:w="1559"/>
        <w:gridCol w:w="1559"/>
        <w:gridCol w:w="2268"/>
      </w:tblGrid>
      <w:tr w:rsidR="00FA1248" w:rsidRPr="00070AC1" w:rsidTr="007F61BD">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L.P.</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ASORTYMENT 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JEDNOST.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12 M-CY</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BRUTTO</w:t>
            </w: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PRODUCENT WRAZ Z NR KATALOGOWYM</w:t>
            </w: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sidRPr="00070AC1">
              <w:rPr>
                <w:b/>
                <w:sz w:val="18"/>
                <w:szCs w:val="18"/>
                <w:lang w:val="en-US"/>
              </w:rPr>
              <w:t>1.</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Pr="00B718CE" w:rsidRDefault="00FA1248" w:rsidP="007F61BD">
            <w:pPr>
              <w:rPr>
                <w:sz w:val="22"/>
                <w:szCs w:val="22"/>
              </w:rPr>
            </w:pPr>
            <w:r>
              <w:rPr>
                <w:sz w:val="22"/>
                <w:szCs w:val="22"/>
              </w:rPr>
              <w:t>Cewnik Foley’a          rozmiar   CH 6</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20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Pr>
                <w:b/>
                <w:sz w:val="18"/>
                <w:szCs w:val="18"/>
                <w:lang w:val="en-US"/>
              </w:rPr>
              <w:t>2.</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Default="00FA1248" w:rsidP="007F61BD">
            <w:pPr>
              <w:rPr>
                <w:sz w:val="22"/>
                <w:szCs w:val="22"/>
              </w:rPr>
            </w:pPr>
            <w:r>
              <w:rPr>
                <w:sz w:val="22"/>
                <w:szCs w:val="22"/>
              </w:rPr>
              <w:t>Cewnik Foley’a          rozmiar   CH 8</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50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Pr>
                <w:b/>
                <w:sz w:val="18"/>
                <w:szCs w:val="18"/>
                <w:lang w:val="en-US"/>
              </w:rPr>
              <w:t>3.</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Default="00FA1248" w:rsidP="007F61BD">
            <w:pPr>
              <w:rPr>
                <w:sz w:val="22"/>
                <w:szCs w:val="22"/>
              </w:rPr>
            </w:pPr>
            <w:r>
              <w:rPr>
                <w:sz w:val="22"/>
                <w:szCs w:val="22"/>
              </w:rPr>
              <w:t>Cewnik Foley’a          rozmiar   CH 10</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50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Pr>
                <w:b/>
                <w:sz w:val="18"/>
                <w:szCs w:val="18"/>
                <w:lang w:val="en-US"/>
              </w:rPr>
              <w:t>4.</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Default="00FA1248" w:rsidP="007F61BD">
            <w:pPr>
              <w:rPr>
                <w:sz w:val="22"/>
                <w:szCs w:val="22"/>
              </w:rPr>
            </w:pPr>
            <w:r>
              <w:rPr>
                <w:sz w:val="22"/>
                <w:szCs w:val="22"/>
              </w:rPr>
              <w:t>Cewnik Foley’a          rozmiar   CH 12</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150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Pr>
                <w:b/>
                <w:sz w:val="18"/>
                <w:szCs w:val="18"/>
                <w:lang w:val="en-US"/>
              </w:rPr>
              <w:t>5.</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Default="00FA1248" w:rsidP="007F61BD">
            <w:pPr>
              <w:rPr>
                <w:sz w:val="22"/>
                <w:szCs w:val="22"/>
              </w:rPr>
            </w:pPr>
            <w:r>
              <w:rPr>
                <w:sz w:val="22"/>
                <w:szCs w:val="22"/>
              </w:rPr>
              <w:t>Cewnik Foley’a          rozmiar   CH 14</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250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Pr>
                <w:b/>
                <w:sz w:val="18"/>
                <w:szCs w:val="18"/>
                <w:lang w:val="en-US"/>
              </w:rPr>
              <w:t>6.</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Default="00FA1248" w:rsidP="007F61BD">
            <w:pPr>
              <w:rPr>
                <w:sz w:val="22"/>
                <w:szCs w:val="22"/>
              </w:rPr>
            </w:pPr>
            <w:r>
              <w:rPr>
                <w:sz w:val="22"/>
                <w:szCs w:val="22"/>
              </w:rPr>
              <w:t>Cewnik Foley’a          rozmiar   CH 16</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1500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Pr>
                <w:b/>
                <w:sz w:val="18"/>
                <w:szCs w:val="18"/>
                <w:lang w:val="en-US"/>
              </w:rPr>
              <w:t>7.</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Default="00FA1248" w:rsidP="007F61BD">
            <w:pPr>
              <w:rPr>
                <w:sz w:val="22"/>
                <w:szCs w:val="22"/>
              </w:rPr>
            </w:pPr>
            <w:r>
              <w:rPr>
                <w:sz w:val="22"/>
                <w:szCs w:val="22"/>
              </w:rPr>
              <w:t>Cewnik Foley’a          rozmiar   CH 18</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2600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Pr>
                <w:b/>
                <w:sz w:val="18"/>
                <w:szCs w:val="18"/>
                <w:lang w:val="en-US"/>
              </w:rPr>
              <w:t>8.</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Default="00FA1248" w:rsidP="007F61BD">
            <w:pPr>
              <w:rPr>
                <w:sz w:val="22"/>
                <w:szCs w:val="22"/>
              </w:rPr>
            </w:pPr>
            <w:r>
              <w:rPr>
                <w:sz w:val="22"/>
                <w:szCs w:val="22"/>
              </w:rPr>
              <w:t>Cewnik Foley’a          rozmiar   CH 20</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700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Pr>
                <w:b/>
                <w:sz w:val="18"/>
                <w:szCs w:val="18"/>
                <w:lang w:val="en-US"/>
              </w:rPr>
              <w:t>9.</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Default="00FA1248" w:rsidP="007F61BD">
            <w:pPr>
              <w:rPr>
                <w:sz w:val="22"/>
                <w:szCs w:val="22"/>
              </w:rPr>
            </w:pPr>
            <w:r>
              <w:rPr>
                <w:sz w:val="22"/>
                <w:szCs w:val="22"/>
              </w:rPr>
              <w:t>Cewnik Foley’a          rozmiar   CH 22</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100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Pr>
                <w:b/>
                <w:sz w:val="18"/>
                <w:szCs w:val="18"/>
                <w:lang w:val="en-US"/>
              </w:rPr>
              <w:lastRenderedPageBreak/>
              <w:t>10.</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Default="00FA1248" w:rsidP="007F61BD">
            <w:pPr>
              <w:rPr>
                <w:sz w:val="22"/>
                <w:szCs w:val="22"/>
              </w:rPr>
            </w:pPr>
            <w:r>
              <w:rPr>
                <w:sz w:val="22"/>
                <w:szCs w:val="22"/>
              </w:rPr>
              <w:t>Cewnik Foley’a          rozmiar   CH 24</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50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c>
          <w:tcPr>
            <w:tcW w:w="32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r>
    </w:tbl>
    <w:p w:rsidR="00FA1248" w:rsidRDefault="00FA1248" w:rsidP="00FA1248"/>
    <w:p w:rsidR="00FA1248" w:rsidRDefault="00FA1248" w:rsidP="00FA1248">
      <w:pPr>
        <w:rPr>
          <w:b/>
          <w:sz w:val="22"/>
          <w:szCs w:val="22"/>
        </w:rPr>
      </w:pPr>
    </w:p>
    <w:p w:rsidR="00FA1248" w:rsidRPr="0026061F" w:rsidRDefault="00FA1248" w:rsidP="00FA1248">
      <w:pPr>
        <w:rPr>
          <w:b/>
          <w:sz w:val="22"/>
          <w:szCs w:val="22"/>
        </w:rPr>
      </w:pPr>
      <w:r w:rsidRPr="0026061F">
        <w:rPr>
          <w:b/>
          <w:sz w:val="22"/>
          <w:szCs w:val="22"/>
        </w:rPr>
        <w:t>Cewnik Foley’a :</w:t>
      </w:r>
    </w:p>
    <w:p w:rsidR="00FA1248" w:rsidRDefault="00FA1248" w:rsidP="00FA1248">
      <w:pPr>
        <w:rPr>
          <w:sz w:val="22"/>
          <w:szCs w:val="22"/>
        </w:rPr>
      </w:pPr>
      <w:r>
        <w:rPr>
          <w:sz w:val="22"/>
          <w:szCs w:val="22"/>
        </w:rPr>
        <w:t>1. Jałowy, nietoksyczny.</w:t>
      </w:r>
    </w:p>
    <w:p w:rsidR="00FA1248" w:rsidRDefault="00FA1248" w:rsidP="00FA1248">
      <w:pPr>
        <w:rPr>
          <w:sz w:val="22"/>
          <w:szCs w:val="22"/>
        </w:rPr>
      </w:pPr>
      <w:r>
        <w:rPr>
          <w:sz w:val="22"/>
          <w:szCs w:val="22"/>
        </w:rPr>
        <w:t>2. Wykonany z lateksu silikonowego.</w:t>
      </w:r>
    </w:p>
    <w:p w:rsidR="00FA1248" w:rsidRDefault="00FA1248" w:rsidP="00FA1248">
      <w:pPr>
        <w:rPr>
          <w:sz w:val="22"/>
          <w:szCs w:val="22"/>
        </w:rPr>
      </w:pPr>
      <w:r>
        <w:rPr>
          <w:sz w:val="22"/>
          <w:szCs w:val="22"/>
        </w:rPr>
        <w:t>3. Wysoka odporność na inkrustacje.</w:t>
      </w:r>
    </w:p>
    <w:p w:rsidR="00FA1248" w:rsidRDefault="00FA1248" w:rsidP="00FA1248">
      <w:pPr>
        <w:rPr>
          <w:sz w:val="22"/>
          <w:szCs w:val="22"/>
        </w:rPr>
      </w:pPr>
      <w:r>
        <w:rPr>
          <w:sz w:val="22"/>
          <w:szCs w:val="22"/>
        </w:rPr>
        <w:t>4. Dobrze tolerowany przez tkanki.</w:t>
      </w:r>
    </w:p>
    <w:p w:rsidR="00FA1248" w:rsidRDefault="00FA1248" w:rsidP="00FA1248">
      <w:pPr>
        <w:rPr>
          <w:sz w:val="22"/>
          <w:szCs w:val="22"/>
        </w:rPr>
      </w:pPr>
      <w:r>
        <w:rPr>
          <w:sz w:val="22"/>
          <w:szCs w:val="22"/>
        </w:rPr>
        <w:t xml:space="preserve">5. Pakowany pojedynczo w podwójne opakowanie : </w:t>
      </w:r>
    </w:p>
    <w:p w:rsidR="00FA1248" w:rsidRDefault="00FA1248" w:rsidP="00FA1248">
      <w:pPr>
        <w:rPr>
          <w:sz w:val="22"/>
          <w:szCs w:val="22"/>
        </w:rPr>
      </w:pPr>
      <w:r>
        <w:rPr>
          <w:sz w:val="22"/>
          <w:szCs w:val="22"/>
        </w:rPr>
        <w:t>a) zewnętrzne ( papier-folia)</w:t>
      </w:r>
    </w:p>
    <w:p w:rsidR="00FA1248" w:rsidRDefault="00FA1248" w:rsidP="00FA1248">
      <w:pPr>
        <w:rPr>
          <w:sz w:val="22"/>
          <w:szCs w:val="22"/>
        </w:rPr>
      </w:pPr>
      <w:r>
        <w:rPr>
          <w:sz w:val="22"/>
          <w:szCs w:val="22"/>
        </w:rPr>
        <w:t>b) wewnętrzne ( folia z nacięciami do łatwego otwarcia)</w:t>
      </w:r>
    </w:p>
    <w:p w:rsidR="00FA1248" w:rsidRDefault="00FA1248" w:rsidP="00FA1248">
      <w:pPr>
        <w:rPr>
          <w:sz w:val="22"/>
          <w:szCs w:val="22"/>
        </w:rPr>
      </w:pPr>
      <w:r>
        <w:rPr>
          <w:sz w:val="22"/>
          <w:szCs w:val="22"/>
        </w:rPr>
        <w:t>6. Widoczna data ważności na opakowaniu.</w:t>
      </w:r>
    </w:p>
    <w:p w:rsidR="00FA1248" w:rsidRDefault="00FA1248" w:rsidP="00FA1248">
      <w:pPr>
        <w:rPr>
          <w:sz w:val="22"/>
          <w:szCs w:val="22"/>
        </w:rPr>
      </w:pPr>
      <w:r>
        <w:rPr>
          <w:sz w:val="22"/>
          <w:szCs w:val="22"/>
        </w:rPr>
        <w:t>7. Pojemność balonu, logo marki oraz rozmiar cewnika podany na cewniku.</w:t>
      </w:r>
    </w:p>
    <w:p w:rsidR="00FA1248" w:rsidRDefault="00FA1248" w:rsidP="00FA1248">
      <w:pPr>
        <w:rPr>
          <w:sz w:val="22"/>
          <w:szCs w:val="22"/>
        </w:rPr>
      </w:pPr>
      <w:r>
        <w:rPr>
          <w:sz w:val="22"/>
          <w:szCs w:val="22"/>
        </w:rPr>
        <w:t>8. Plastikowa zastawka z zaworem Luer, dopasowująca się i przylegająca do końca strzykawki.</w:t>
      </w:r>
    </w:p>
    <w:p w:rsidR="00FA1248" w:rsidRPr="002213E5" w:rsidRDefault="00FA1248" w:rsidP="00FA1248">
      <w:pPr>
        <w:rPr>
          <w:b/>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Pr="000B7672" w:rsidRDefault="00FA1248" w:rsidP="00FA1248">
      <w:pPr>
        <w:rPr>
          <w:b/>
          <w:u w:val="single"/>
        </w:rPr>
      </w:pPr>
      <w:r w:rsidRPr="00B2272A">
        <w:rPr>
          <w:b/>
          <w:lang w:val="pl-PL"/>
        </w:rPr>
        <w:lastRenderedPageBreak/>
        <w:t xml:space="preserve">Pakiet nr </w:t>
      </w:r>
      <w:r>
        <w:rPr>
          <w:b/>
          <w:lang w:val="pl-PL"/>
        </w:rPr>
        <w:t>8</w:t>
      </w:r>
    </w:p>
    <w:p w:rsidR="00FA1248" w:rsidRDefault="00FA1248" w:rsidP="00FA1248">
      <w:pPr>
        <w:rPr>
          <w:b/>
        </w:rPr>
      </w:pPr>
    </w:p>
    <w:p w:rsidR="00FA1248" w:rsidRDefault="00FA1248" w:rsidP="00FA1248">
      <w:pPr>
        <w:rPr>
          <w:b/>
          <w:sz w:val="22"/>
          <w:szCs w:val="22"/>
        </w:rPr>
      </w:pPr>
      <w:r>
        <w:rPr>
          <w:b/>
          <w:sz w:val="22"/>
          <w:szCs w:val="22"/>
        </w:rPr>
        <w:t>Pojemnik próbek śluzu</w:t>
      </w:r>
    </w:p>
    <w:p w:rsidR="00FA1248" w:rsidRPr="00143FF6" w:rsidRDefault="00FA1248" w:rsidP="00FA1248">
      <w:pPr>
        <w:rPr>
          <w:b/>
          <w:sz w:val="22"/>
          <w:szCs w:val="22"/>
        </w:rPr>
      </w:pPr>
    </w:p>
    <w:tbl>
      <w:tblPr>
        <w:tblW w:w="14175" w:type="dxa"/>
        <w:tblInd w:w="-570" w:type="dxa"/>
        <w:tblLayout w:type="fixed"/>
        <w:tblCellMar>
          <w:left w:w="10" w:type="dxa"/>
          <w:right w:w="10" w:type="dxa"/>
        </w:tblCellMar>
        <w:tblLook w:val="04A0" w:firstRow="1" w:lastRow="0" w:firstColumn="1" w:lastColumn="0" w:noHBand="0" w:noVBand="1"/>
      </w:tblPr>
      <w:tblGrid>
        <w:gridCol w:w="567"/>
        <w:gridCol w:w="2694"/>
        <w:gridCol w:w="992"/>
        <w:gridCol w:w="992"/>
        <w:gridCol w:w="1276"/>
        <w:gridCol w:w="1134"/>
        <w:gridCol w:w="1134"/>
        <w:gridCol w:w="1559"/>
        <w:gridCol w:w="1559"/>
        <w:gridCol w:w="2268"/>
      </w:tblGrid>
      <w:tr w:rsidR="00FA1248" w:rsidRPr="00070AC1" w:rsidTr="007F61BD">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L.P.</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ASORTYMENT 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JEDNOST.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24 M-CE</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BRUTTO</w:t>
            </w: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PRODUCENT WRAZ Z NR KATALOGOWYM</w:t>
            </w: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sidRPr="00070AC1">
              <w:rPr>
                <w:b/>
                <w:sz w:val="18"/>
                <w:szCs w:val="18"/>
                <w:lang w:val="en-US"/>
              </w:rPr>
              <w:t>1.</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Pr="00B718CE" w:rsidRDefault="00FA1248" w:rsidP="007F61BD">
            <w:pPr>
              <w:rPr>
                <w:sz w:val="22"/>
                <w:szCs w:val="22"/>
              </w:rPr>
            </w:pPr>
            <w:r>
              <w:rPr>
                <w:sz w:val="22"/>
                <w:szCs w:val="22"/>
              </w:rPr>
              <w:t>Pojemnik próbek śluzu</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3000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c>
          <w:tcPr>
            <w:tcW w:w="32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r>
    </w:tbl>
    <w:p w:rsidR="00FA1248" w:rsidRDefault="00FA1248" w:rsidP="00FA1248"/>
    <w:p w:rsidR="00FA1248" w:rsidRDefault="00FA1248" w:rsidP="00FA1248">
      <w:pPr>
        <w:rPr>
          <w:b/>
          <w:sz w:val="22"/>
          <w:szCs w:val="22"/>
        </w:rPr>
      </w:pPr>
    </w:p>
    <w:p w:rsidR="00FA1248" w:rsidRDefault="00FA1248" w:rsidP="00FA1248">
      <w:pPr>
        <w:overflowPunct/>
        <w:autoSpaceDE/>
        <w:autoSpaceDN/>
        <w:adjustRightInd/>
        <w:rPr>
          <w:b/>
          <w:sz w:val="22"/>
          <w:szCs w:val="22"/>
        </w:rPr>
      </w:pPr>
      <w:r w:rsidRPr="00237F71">
        <w:rPr>
          <w:b/>
          <w:sz w:val="22"/>
          <w:szCs w:val="22"/>
        </w:rPr>
        <w:t>PARAMETRY :</w:t>
      </w:r>
    </w:p>
    <w:p w:rsidR="00FA1248" w:rsidRPr="00C851AA" w:rsidRDefault="00FA1248" w:rsidP="00FA1248">
      <w:pPr>
        <w:overflowPunct/>
        <w:autoSpaceDE/>
        <w:autoSpaceDN/>
        <w:adjustRightInd/>
        <w:rPr>
          <w:b/>
          <w:sz w:val="22"/>
          <w:szCs w:val="22"/>
        </w:rPr>
      </w:pPr>
      <w:r>
        <w:rPr>
          <w:rFonts w:eastAsia="Calibri"/>
          <w:kern w:val="0"/>
          <w:sz w:val="22"/>
          <w:szCs w:val="22"/>
          <w:lang w:val="pl-PL" w:eastAsia="en-US"/>
        </w:rPr>
        <w:t xml:space="preserve">- </w:t>
      </w:r>
      <w:r w:rsidRPr="00237F71">
        <w:rPr>
          <w:rFonts w:eastAsia="Calibri"/>
          <w:kern w:val="0"/>
          <w:sz w:val="22"/>
          <w:szCs w:val="22"/>
          <w:lang w:val="pl-PL" w:eastAsia="en-US"/>
        </w:rPr>
        <w:t>sterylny</w:t>
      </w:r>
      <w:r>
        <w:rPr>
          <w:rFonts w:eastAsia="Calibri"/>
          <w:kern w:val="0"/>
          <w:sz w:val="22"/>
          <w:szCs w:val="22"/>
          <w:lang w:val="pl-PL" w:eastAsia="en-US"/>
        </w:rPr>
        <w:t>,</w:t>
      </w:r>
    </w:p>
    <w:p w:rsidR="00FA1248" w:rsidRPr="00237F71" w:rsidRDefault="00FA1248" w:rsidP="00FA1248">
      <w:pPr>
        <w:widowControl/>
        <w:suppressAutoHyphens w:val="0"/>
        <w:overflowPunct/>
        <w:autoSpaceDE/>
        <w:autoSpaceDN/>
        <w:adjustRightInd/>
        <w:spacing w:after="200"/>
        <w:contextualSpacing/>
        <w:textAlignment w:val="auto"/>
        <w:rPr>
          <w:rFonts w:eastAsia="Calibri"/>
          <w:kern w:val="0"/>
          <w:sz w:val="22"/>
          <w:szCs w:val="22"/>
          <w:lang w:val="pl-PL" w:eastAsia="en-US"/>
        </w:rPr>
      </w:pPr>
      <w:r>
        <w:rPr>
          <w:rFonts w:eastAsia="Calibri"/>
          <w:kern w:val="0"/>
          <w:sz w:val="22"/>
          <w:szCs w:val="22"/>
          <w:lang w:val="pl-PL" w:eastAsia="en-US"/>
        </w:rPr>
        <w:t xml:space="preserve">- </w:t>
      </w:r>
      <w:r w:rsidRPr="00237F71">
        <w:rPr>
          <w:rFonts w:eastAsia="Calibri"/>
          <w:kern w:val="0"/>
          <w:sz w:val="22"/>
          <w:szCs w:val="22"/>
          <w:lang w:val="pl-PL" w:eastAsia="en-US"/>
        </w:rPr>
        <w:t>przezroczysty ze skalą stopniowaną co 1 ml</w:t>
      </w:r>
      <w:r>
        <w:rPr>
          <w:rFonts w:eastAsia="Calibri"/>
          <w:kern w:val="0"/>
          <w:sz w:val="22"/>
          <w:szCs w:val="22"/>
          <w:lang w:val="pl-PL" w:eastAsia="en-US"/>
        </w:rPr>
        <w:t>,</w:t>
      </w:r>
    </w:p>
    <w:p w:rsidR="00FA1248" w:rsidRPr="00237F71" w:rsidRDefault="00FA1248" w:rsidP="00FA1248">
      <w:pPr>
        <w:widowControl/>
        <w:suppressAutoHyphens w:val="0"/>
        <w:overflowPunct/>
        <w:autoSpaceDE/>
        <w:autoSpaceDN/>
        <w:adjustRightInd/>
        <w:spacing w:after="200"/>
        <w:contextualSpacing/>
        <w:textAlignment w:val="auto"/>
        <w:rPr>
          <w:rFonts w:eastAsia="Calibri"/>
          <w:kern w:val="0"/>
          <w:sz w:val="22"/>
          <w:szCs w:val="22"/>
          <w:lang w:val="pl-PL" w:eastAsia="en-US"/>
        </w:rPr>
      </w:pPr>
      <w:r>
        <w:rPr>
          <w:rFonts w:eastAsia="Calibri"/>
          <w:kern w:val="0"/>
          <w:sz w:val="22"/>
          <w:szCs w:val="22"/>
          <w:lang w:val="pl-PL" w:eastAsia="en-US"/>
        </w:rPr>
        <w:t xml:space="preserve">- </w:t>
      </w:r>
      <w:r w:rsidRPr="00237F71">
        <w:rPr>
          <w:rFonts w:eastAsia="Calibri"/>
          <w:kern w:val="0"/>
          <w:sz w:val="22"/>
          <w:szCs w:val="22"/>
          <w:lang w:val="pl-PL" w:eastAsia="en-US"/>
        </w:rPr>
        <w:t>zakręcana pokrywa z dwiema końcówkami umożliwiającymi bezpośrednią aspirację śluzu za pomocą cewnika i ssaka</w:t>
      </w:r>
      <w:r>
        <w:rPr>
          <w:rFonts w:eastAsia="Calibri"/>
          <w:kern w:val="0"/>
          <w:sz w:val="22"/>
          <w:szCs w:val="22"/>
          <w:lang w:val="pl-PL" w:eastAsia="en-US"/>
        </w:rPr>
        <w:t xml:space="preserve"> (końcówki giętkie, elastyczne, kompatybilne z endoskopami</w:t>
      </w:r>
      <w:r w:rsidRPr="00237F71">
        <w:rPr>
          <w:rFonts w:eastAsia="Calibri"/>
          <w:kern w:val="0"/>
          <w:sz w:val="22"/>
          <w:szCs w:val="22"/>
          <w:lang w:val="pl-PL" w:eastAsia="en-US"/>
        </w:rPr>
        <w:t>)</w:t>
      </w:r>
      <w:r>
        <w:rPr>
          <w:rFonts w:eastAsia="Calibri"/>
          <w:kern w:val="0"/>
          <w:sz w:val="22"/>
          <w:szCs w:val="22"/>
          <w:lang w:val="pl-PL" w:eastAsia="en-US"/>
        </w:rPr>
        <w:t xml:space="preserve">,  </w:t>
      </w:r>
    </w:p>
    <w:p w:rsidR="00FA1248" w:rsidRPr="00237F71" w:rsidRDefault="00FA1248" w:rsidP="00FA1248">
      <w:pPr>
        <w:widowControl/>
        <w:suppressAutoHyphens w:val="0"/>
        <w:overflowPunct/>
        <w:autoSpaceDE/>
        <w:autoSpaceDN/>
        <w:adjustRightInd/>
        <w:spacing w:after="200"/>
        <w:contextualSpacing/>
        <w:textAlignment w:val="auto"/>
        <w:rPr>
          <w:rFonts w:eastAsia="Calibri"/>
          <w:kern w:val="0"/>
          <w:sz w:val="22"/>
          <w:szCs w:val="22"/>
          <w:lang w:val="pl-PL" w:eastAsia="en-US"/>
        </w:rPr>
      </w:pPr>
      <w:r>
        <w:rPr>
          <w:rFonts w:eastAsia="Calibri"/>
          <w:kern w:val="0"/>
          <w:sz w:val="22"/>
          <w:szCs w:val="22"/>
          <w:lang w:val="pl-PL" w:eastAsia="en-US"/>
        </w:rPr>
        <w:t xml:space="preserve">- </w:t>
      </w:r>
      <w:r w:rsidRPr="00237F71">
        <w:rPr>
          <w:rFonts w:eastAsia="Calibri"/>
          <w:kern w:val="0"/>
          <w:sz w:val="22"/>
          <w:szCs w:val="22"/>
          <w:lang w:val="pl-PL" w:eastAsia="en-US"/>
        </w:rPr>
        <w:t>e</w:t>
      </w:r>
      <w:r>
        <w:rPr>
          <w:rFonts w:eastAsia="Calibri"/>
          <w:kern w:val="0"/>
          <w:sz w:val="22"/>
          <w:szCs w:val="22"/>
          <w:lang w:val="pl-PL" w:eastAsia="en-US"/>
        </w:rPr>
        <w:t>lastyczna końcówka</w:t>
      </w:r>
      <w:r w:rsidRPr="00237F71">
        <w:rPr>
          <w:rFonts w:eastAsia="Calibri"/>
          <w:kern w:val="0"/>
          <w:sz w:val="22"/>
          <w:szCs w:val="22"/>
          <w:lang w:val="pl-PL" w:eastAsia="en-US"/>
        </w:rPr>
        <w:t xml:space="preserve"> utrzymująca szczelność</w:t>
      </w:r>
      <w:r>
        <w:rPr>
          <w:rFonts w:eastAsia="Calibri"/>
          <w:kern w:val="0"/>
          <w:sz w:val="22"/>
          <w:szCs w:val="22"/>
          <w:lang w:val="pl-PL" w:eastAsia="en-US"/>
        </w:rPr>
        <w:t xml:space="preserve"> po zmontowaniu z endoskopem,</w:t>
      </w:r>
    </w:p>
    <w:p w:rsidR="00FA1248" w:rsidRPr="00237F71" w:rsidRDefault="00FA1248" w:rsidP="00FA1248">
      <w:pPr>
        <w:widowControl/>
        <w:suppressAutoHyphens w:val="0"/>
        <w:overflowPunct/>
        <w:autoSpaceDE/>
        <w:autoSpaceDN/>
        <w:adjustRightInd/>
        <w:spacing w:after="200"/>
        <w:contextualSpacing/>
        <w:textAlignment w:val="auto"/>
        <w:rPr>
          <w:rFonts w:eastAsia="Calibri"/>
          <w:kern w:val="0"/>
          <w:sz w:val="22"/>
          <w:szCs w:val="22"/>
          <w:lang w:val="pl-PL" w:eastAsia="en-US"/>
        </w:rPr>
      </w:pPr>
      <w:r>
        <w:rPr>
          <w:rFonts w:eastAsia="Calibri"/>
          <w:kern w:val="0"/>
          <w:sz w:val="22"/>
          <w:szCs w:val="22"/>
          <w:lang w:val="pl-PL" w:eastAsia="en-US"/>
        </w:rPr>
        <w:t xml:space="preserve">- </w:t>
      </w:r>
      <w:r w:rsidRPr="00237F71">
        <w:rPr>
          <w:rFonts w:eastAsia="Calibri"/>
          <w:kern w:val="0"/>
          <w:sz w:val="22"/>
          <w:szCs w:val="22"/>
          <w:lang w:val="pl-PL" w:eastAsia="en-US"/>
        </w:rPr>
        <w:t>wstępnie zmontowany</w:t>
      </w:r>
      <w:r>
        <w:rPr>
          <w:rFonts w:eastAsia="Calibri"/>
          <w:kern w:val="0"/>
          <w:sz w:val="22"/>
          <w:szCs w:val="22"/>
          <w:lang w:val="pl-PL" w:eastAsia="en-US"/>
        </w:rPr>
        <w:t>,</w:t>
      </w:r>
    </w:p>
    <w:p w:rsidR="00FA1248" w:rsidRDefault="00FA1248" w:rsidP="00FA1248">
      <w:pPr>
        <w:widowControl/>
        <w:suppressAutoHyphens w:val="0"/>
        <w:overflowPunct/>
        <w:autoSpaceDE/>
        <w:autoSpaceDN/>
        <w:adjustRightInd/>
        <w:spacing w:after="200"/>
        <w:contextualSpacing/>
        <w:textAlignment w:val="auto"/>
        <w:rPr>
          <w:rFonts w:eastAsia="Calibri"/>
          <w:kern w:val="0"/>
          <w:sz w:val="22"/>
          <w:szCs w:val="22"/>
          <w:lang w:val="pl-PL" w:eastAsia="en-US"/>
        </w:rPr>
      </w:pPr>
      <w:r>
        <w:rPr>
          <w:rFonts w:eastAsia="Calibri"/>
          <w:kern w:val="0"/>
          <w:sz w:val="22"/>
          <w:szCs w:val="22"/>
          <w:lang w:val="pl-PL" w:eastAsia="en-US"/>
        </w:rPr>
        <w:t>- pojemność   40 ml,</w:t>
      </w:r>
    </w:p>
    <w:p w:rsidR="00FA1248" w:rsidRPr="00237F71" w:rsidRDefault="00FA1248" w:rsidP="00FA1248">
      <w:pPr>
        <w:widowControl/>
        <w:suppressAutoHyphens w:val="0"/>
        <w:overflowPunct/>
        <w:autoSpaceDE/>
        <w:autoSpaceDN/>
        <w:adjustRightInd/>
        <w:spacing w:after="200"/>
        <w:contextualSpacing/>
        <w:textAlignment w:val="auto"/>
        <w:rPr>
          <w:rFonts w:eastAsia="Calibri"/>
          <w:kern w:val="0"/>
          <w:sz w:val="22"/>
          <w:szCs w:val="22"/>
          <w:lang w:val="pl-PL" w:eastAsia="en-US"/>
        </w:rPr>
      </w:pPr>
      <w:r>
        <w:rPr>
          <w:rFonts w:eastAsia="Calibri"/>
          <w:kern w:val="0"/>
          <w:sz w:val="22"/>
          <w:szCs w:val="22"/>
          <w:lang w:val="pl-PL" w:eastAsia="en-US"/>
        </w:rPr>
        <w:t>- okrągły o średnicy 35 mm i wysokości 70 mm,</w:t>
      </w:r>
    </w:p>
    <w:p w:rsidR="00FA1248" w:rsidRPr="00237F71" w:rsidRDefault="00FA1248" w:rsidP="00FA1248">
      <w:pPr>
        <w:widowControl/>
        <w:suppressAutoHyphens w:val="0"/>
        <w:overflowPunct/>
        <w:autoSpaceDE/>
        <w:autoSpaceDN/>
        <w:adjustRightInd/>
        <w:spacing w:after="200"/>
        <w:contextualSpacing/>
        <w:textAlignment w:val="auto"/>
        <w:rPr>
          <w:rFonts w:eastAsia="Calibri"/>
          <w:kern w:val="0"/>
          <w:sz w:val="22"/>
          <w:szCs w:val="22"/>
          <w:lang w:val="pl-PL" w:eastAsia="en-US"/>
        </w:rPr>
      </w:pPr>
      <w:r>
        <w:rPr>
          <w:rFonts w:eastAsia="Calibri"/>
          <w:kern w:val="0"/>
          <w:sz w:val="22"/>
          <w:szCs w:val="22"/>
          <w:lang w:val="pl-PL" w:eastAsia="en-US"/>
        </w:rPr>
        <w:t xml:space="preserve">- </w:t>
      </w:r>
      <w:r w:rsidRPr="00237F71">
        <w:rPr>
          <w:rFonts w:eastAsia="Calibri"/>
          <w:kern w:val="0"/>
          <w:sz w:val="22"/>
          <w:szCs w:val="22"/>
          <w:lang w:val="pl-PL" w:eastAsia="en-US"/>
        </w:rPr>
        <w:t>pakowany pojedynczo</w:t>
      </w:r>
      <w:r>
        <w:rPr>
          <w:rFonts w:eastAsia="Calibri"/>
          <w:kern w:val="0"/>
          <w:sz w:val="22"/>
          <w:szCs w:val="22"/>
          <w:lang w:val="pl-PL" w:eastAsia="en-US"/>
        </w:rPr>
        <w:t>,</w:t>
      </w:r>
    </w:p>
    <w:p w:rsidR="00FA1248" w:rsidRPr="00237F71" w:rsidRDefault="00FA1248" w:rsidP="00FA1248">
      <w:pPr>
        <w:widowControl/>
        <w:suppressAutoHyphens w:val="0"/>
        <w:overflowPunct/>
        <w:autoSpaceDE/>
        <w:autoSpaceDN/>
        <w:adjustRightInd/>
        <w:spacing w:after="200"/>
        <w:contextualSpacing/>
        <w:textAlignment w:val="auto"/>
        <w:rPr>
          <w:rFonts w:eastAsia="Calibri"/>
          <w:kern w:val="0"/>
          <w:sz w:val="22"/>
          <w:szCs w:val="22"/>
          <w:lang w:val="pl-PL" w:eastAsia="en-US"/>
        </w:rPr>
      </w:pPr>
      <w:r>
        <w:rPr>
          <w:rFonts w:eastAsia="Calibri"/>
          <w:kern w:val="0"/>
          <w:sz w:val="22"/>
          <w:szCs w:val="22"/>
          <w:lang w:val="pl-PL" w:eastAsia="en-US"/>
        </w:rPr>
        <w:t xml:space="preserve">- </w:t>
      </w:r>
      <w:r w:rsidRPr="00237F71">
        <w:rPr>
          <w:rFonts w:eastAsia="Calibri"/>
          <w:kern w:val="0"/>
          <w:sz w:val="22"/>
          <w:szCs w:val="22"/>
          <w:lang w:val="pl-PL" w:eastAsia="en-US"/>
        </w:rPr>
        <w:t>data ważności na każdym opakowaniu</w:t>
      </w:r>
      <w:r>
        <w:rPr>
          <w:rFonts w:eastAsia="Calibri"/>
          <w:kern w:val="0"/>
          <w:sz w:val="22"/>
          <w:szCs w:val="22"/>
          <w:lang w:val="pl-PL" w:eastAsia="en-US"/>
        </w:rPr>
        <w:t>.</w:t>
      </w:r>
    </w:p>
    <w:p w:rsidR="00FA1248" w:rsidRPr="00237F71" w:rsidRDefault="00FA1248" w:rsidP="00FA1248">
      <w:pPr>
        <w:widowControl/>
        <w:suppressAutoHyphens w:val="0"/>
        <w:overflowPunct/>
        <w:autoSpaceDE/>
        <w:autoSpaceDN/>
        <w:adjustRightInd/>
        <w:contextualSpacing/>
        <w:textAlignment w:val="auto"/>
        <w:rPr>
          <w:kern w:val="0"/>
          <w:sz w:val="22"/>
          <w:szCs w:val="22"/>
          <w:lang w:val="pl-PL"/>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Pr="000B7672" w:rsidRDefault="00FA1248" w:rsidP="00FA1248">
      <w:pPr>
        <w:rPr>
          <w:b/>
          <w:u w:val="single"/>
        </w:rPr>
      </w:pPr>
      <w:r w:rsidRPr="00B2272A">
        <w:rPr>
          <w:b/>
          <w:lang w:val="pl-PL"/>
        </w:rPr>
        <w:lastRenderedPageBreak/>
        <w:t xml:space="preserve">Pakiet nr </w:t>
      </w:r>
      <w:r>
        <w:rPr>
          <w:b/>
          <w:lang w:val="pl-PL"/>
        </w:rPr>
        <w:t>9</w:t>
      </w:r>
    </w:p>
    <w:p w:rsidR="00FA1248" w:rsidRDefault="00FA1248" w:rsidP="00FA1248">
      <w:pPr>
        <w:rPr>
          <w:b/>
        </w:rPr>
      </w:pPr>
    </w:p>
    <w:p w:rsidR="00FA1248" w:rsidRPr="005430EA" w:rsidRDefault="00FA1248" w:rsidP="00FA1248">
      <w:pPr>
        <w:tabs>
          <w:tab w:val="left" w:pos="8340"/>
        </w:tabs>
        <w:rPr>
          <w:b/>
          <w:sz w:val="22"/>
          <w:szCs w:val="22"/>
          <w:lang w:val="en-US"/>
        </w:rPr>
      </w:pPr>
      <w:r>
        <w:rPr>
          <w:b/>
          <w:color w:val="000000"/>
          <w:sz w:val="22"/>
          <w:szCs w:val="22"/>
        </w:rPr>
        <w:t>Zestaw do nebulizacji dla dorosłych i dzieci</w:t>
      </w:r>
    </w:p>
    <w:p w:rsidR="00FA1248" w:rsidRPr="00143FF6" w:rsidRDefault="00FA1248" w:rsidP="00FA1248">
      <w:pPr>
        <w:rPr>
          <w:b/>
          <w:sz w:val="22"/>
          <w:szCs w:val="22"/>
        </w:rPr>
      </w:pPr>
    </w:p>
    <w:tbl>
      <w:tblPr>
        <w:tblW w:w="14175" w:type="dxa"/>
        <w:tblInd w:w="-570" w:type="dxa"/>
        <w:tblLayout w:type="fixed"/>
        <w:tblCellMar>
          <w:left w:w="10" w:type="dxa"/>
          <w:right w:w="10" w:type="dxa"/>
        </w:tblCellMar>
        <w:tblLook w:val="04A0" w:firstRow="1" w:lastRow="0" w:firstColumn="1" w:lastColumn="0" w:noHBand="0" w:noVBand="1"/>
      </w:tblPr>
      <w:tblGrid>
        <w:gridCol w:w="567"/>
        <w:gridCol w:w="2694"/>
        <w:gridCol w:w="992"/>
        <w:gridCol w:w="992"/>
        <w:gridCol w:w="1276"/>
        <w:gridCol w:w="1134"/>
        <w:gridCol w:w="1134"/>
        <w:gridCol w:w="1559"/>
        <w:gridCol w:w="1559"/>
        <w:gridCol w:w="2268"/>
      </w:tblGrid>
      <w:tr w:rsidR="00FA1248" w:rsidRPr="00070AC1" w:rsidTr="007F61BD">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L.P.</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ASORTYMENT 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JEDNOST.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24 M-CE</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BRUTTO</w:t>
            </w: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PRODUCENT WRAZ Z NR KATALOGOWYM</w:t>
            </w: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sidRPr="00070AC1">
              <w:rPr>
                <w:b/>
                <w:sz w:val="18"/>
                <w:szCs w:val="18"/>
                <w:lang w:val="en-US"/>
              </w:rPr>
              <w:t>1.</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Pr="004042F0" w:rsidRDefault="00FA1248" w:rsidP="007F61BD">
            <w:pPr>
              <w:pStyle w:val="Standard"/>
              <w:spacing w:after="0"/>
              <w:rPr>
                <w:rFonts w:ascii="Times New Roman" w:eastAsia="Calibri" w:hAnsi="Times New Roman"/>
                <w:lang w:val="pl-PL"/>
              </w:rPr>
            </w:pPr>
            <w:r>
              <w:rPr>
                <w:rFonts w:ascii="Times New Roman" w:eastAsia="Calibri" w:hAnsi="Times New Roman"/>
                <w:lang w:val="pl-PL"/>
              </w:rPr>
              <w:t>Zestaw do nebulizacji dla dorosłych i dzieci</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7000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c>
          <w:tcPr>
            <w:tcW w:w="32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r>
    </w:tbl>
    <w:p w:rsidR="00FA1248" w:rsidRDefault="00FA1248" w:rsidP="00FA1248"/>
    <w:p w:rsidR="00FA1248" w:rsidRDefault="00FA1248" w:rsidP="00FA1248">
      <w:pPr>
        <w:rPr>
          <w:b/>
          <w:sz w:val="22"/>
          <w:szCs w:val="22"/>
        </w:rPr>
      </w:pPr>
    </w:p>
    <w:p w:rsidR="00FA1248" w:rsidRPr="004042F0" w:rsidRDefault="00FA1248" w:rsidP="00FA1248">
      <w:pPr>
        <w:tabs>
          <w:tab w:val="left" w:pos="8340"/>
        </w:tabs>
        <w:rPr>
          <w:b/>
          <w:sz w:val="22"/>
          <w:szCs w:val="22"/>
          <w:lang w:val="pl-PL"/>
        </w:rPr>
      </w:pPr>
      <w:r w:rsidRPr="004042F0">
        <w:rPr>
          <w:rFonts w:eastAsia="Calibri"/>
          <w:b/>
          <w:sz w:val="22"/>
          <w:szCs w:val="22"/>
          <w:lang w:val="pl-PL"/>
        </w:rPr>
        <w:t>Zestaw do nebulizacji dla dorosłych i dzieci</w:t>
      </w:r>
      <w:r w:rsidRPr="004042F0">
        <w:rPr>
          <w:b/>
          <w:sz w:val="22"/>
          <w:szCs w:val="22"/>
          <w:lang w:val="pl-PL"/>
        </w:rPr>
        <w:t>:</w:t>
      </w:r>
    </w:p>
    <w:p w:rsidR="00FA1248" w:rsidRPr="004042F0" w:rsidRDefault="00FA1248" w:rsidP="00FA1248">
      <w:pPr>
        <w:pStyle w:val="Bezodstpw0"/>
        <w:rPr>
          <w:sz w:val="22"/>
          <w:szCs w:val="22"/>
          <w:lang w:val="pl-PL"/>
        </w:rPr>
      </w:pPr>
      <w:r w:rsidRPr="004042F0">
        <w:rPr>
          <w:sz w:val="22"/>
          <w:szCs w:val="22"/>
          <w:lang w:val="pl-PL"/>
        </w:rPr>
        <w:t>- nebulizator 1 x użytku</w:t>
      </w:r>
      <w:r>
        <w:rPr>
          <w:sz w:val="22"/>
          <w:szCs w:val="22"/>
          <w:lang w:val="pl-PL"/>
        </w:rPr>
        <w:t>,</w:t>
      </w:r>
    </w:p>
    <w:p w:rsidR="00FA1248" w:rsidRPr="004042F0" w:rsidRDefault="00FA1248" w:rsidP="00FA1248">
      <w:pPr>
        <w:pStyle w:val="Bezodstpw0"/>
        <w:rPr>
          <w:sz w:val="22"/>
          <w:szCs w:val="22"/>
          <w:lang w:val="pl-PL"/>
        </w:rPr>
      </w:pPr>
      <w:r w:rsidRPr="004042F0">
        <w:rPr>
          <w:sz w:val="22"/>
          <w:szCs w:val="22"/>
          <w:lang w:val="pl-PL"/>
        </w:rPr>
        <w:t>- sterylny</w:t>
      </w:r>
      <w:r>
        <w:rPr>
          <w:sz w:val="22"/>
          <w:szCs w:val="22"/>
          <w:lang w:val="pl-PL"/>
        </w:rPr>
        <w:t>,</w:t>
      </w:r>
    </w:p>
    <w:p w:rsidR="00FA1248" w:rsidRPr="004042F0" w:rsidRDefault="00FA1248" w:rsidP="00FA1248">
      <w:pPr>
        <w:pStyle w:val="Bezodstpw0"/>
        <w:rPr>
          <w:sz w:val="22"/>
          <w:szCs w:val="22"/>
          <w:lang w:val="pl-PL"/>
        </w:rPr>
      </w:pPr>
      <w:r w:rsidRPr="004042F0">
        <w:rPr>
          <w:sz w:val="22"/>
          <w:szCs w:val="22"/>
          <w:lang w:val="pl-PL"/>
        </w:rPr>
        <w:t xml:space="preserve">- w komplecie: pokrywka z wylotem powietrza, rozpylacz z efektywnym wytwarzaniem aerosolu ( system kanalikowy ułatwiający lepsze wchłanianie mgiełki </w:t>
      </w:r>
      <w:proofErr w:type="spellStart"/>
      <w:r w:rsidRPr="004042F0">
        <w:rPr>
          <w:sz w:val="22"/>
          <w:szCs w:val="22"/>
          <w:lang w:val="pl-PL"/>
        </w:rPr>
        <w:t>nebulizacyjnej</w:t>
      </w:r>
      <w:proofErr w:type="spellEnd"/>
      <w:r w:rsidRPr="004042F0">
        <w:rPr>
          <w:sz w:val="22"/>
          <w:szCs w:val="22"/>
          <w:lang w:val="pl-PL"/>
        </w:rPr>
        <w:t xml:space="preserve"> do płuc), przegroda, komora leku</w:t>
      </w:r>
      <w:r>
        <w:rPr>
          <w:sz w:val="22"/>
          <w:szCs w:val="22"/>
          <w:lang w:val="pl-PL"/>
        </w:rPr>
        <w:t>,</w:t>
      </w:r>
    </w:p>
    <w:p w:rsidR="00FA1248" w:rsidRPr="004042F0" w:rsidRDefault="00FA1248" w:rsidP="00FA1248">
      <w:pPr>
        <w:pStyle w:val="Bezodstpw0"/>
        <w:rPr>
          <w:sz w:val="22"/>
          <w:szCs w:val="22"/>
          <w:lang w:val="pl-PL"/>
        </w:rPr>
      </w:pPr>
      <w:r w:rsidRPr="004042F0">
        <w:rPr>
          <w:sz w:val="22"/>
          <w:szCs w:val="22"/>
          <w:lang w:val="pl-PL"/>
        </w:rPr>
        <w:t>- ustnik typu fajka</w:t>
      </w:r>
      <w:r>
        <w:rPr>
          <w:sz w:val="22"/>
          <w:szCs w:val="22"/>
          <w:lang w:val="pl-PL"/>
        </w:rPr>
        <w:t>,</w:t>
      </w:r>
    </w:p>
    <w:p w:rsidR="00FA1248" w:rsidRPr="004042F0" w:rsidRDefault="00FA1248" w:rsidP="00FA1248">
      <w:pPr>
        <w:pStyle w:val="Bezodstpw0"/>
        <w:rPr>
          <w:sz w:val="22"/>
          <w:szCs w:val="22"/>
          <w:lang w:val="pl-PL"/>
        </w:rPr>
      </w:pPr>
      <w:r w:rsidRPr="004042F0">
        <w:rPr>
          <w:sz w:val="22"/>
          <w:szCs w:val="22"/>
          <w:lang w:val="pl-PL"/>
        </w:rPr>
        <w:t>- dren 2 m</w:t>
      </w:r>
      <w:r>
        <w:rPr>
          <w:sz w:val="22"/>
          <w:szCs w:val="22"/>
          <w:lang w:val="pl-PL"/>
        </w:rPr>
        <w:t>,</w:t>
      </w:r>
    </w:p>
    <w:p w:rsidR="00FA1248" w:rsidRPr="004042F0" w:rsidRDefault="00FA1248" w:rsidP="00FA1248">
      <w:pPr>
        <w:pStyle w:val="Bezodstpw0"/>
        <w:rPr>
          <w:sz w:val="22"/>
          <w:szCs w:val="22"/>
          <w:lang w:val="pl-PL"/>
        </w:rPr>
      </w:pPr>
      <w:r w:rsidRPr="004042F0">
        <w:rPr>
          <w:sz w:val="22"/>
          <w:szCs w:val="22"/>
          <w:lang w:val="pl-PL"/>
        </w:rPr>
        <w:t>- produkt bez lateksu</w:t>
      </w:r>
      <w:r>
        <w:rPr>
          <w:sz w:val="22"/>
          <w:szCs w:val="22"/>
          <w:lang w:val="pl-PL"/>
        </w:rPr>
        <w:t>,</w:t>
      </w:r>
    </w:p>
    <w:p w:rsidR="00FA1248" w:rsidRPr="004042F0" w:rsidRDefault="00FA1248" w:rsidP="00FA1248">
      <w:pPr>
        <w:pStyle w:val="Bezodstpw0"/>
        <w:rPr>
          <w:sz w:val="22"/>
          <w:szCs w:val="22"/>
          <w:lang w:val="pl-PL"/>
        </w:rPr>
      </w:pPr>
      <w:r w:rsidRPr="004042F0">
        <w:rPr>
          <w:sz w:val="22"/>
          <w:szCs w:val="22"/>
          <w:lang w:val="pl-PL"/>
        </w:rPr>
        <w:t>- mała objętość pozostałości leku po nebulizacji</w:t>
      </w:r>
      <w:r>
        <w:rPr>
          <w:sz w:val="22"/>
          <w:szCs w:val="22"/>
          <w:lang w:val="pl-PL"/>
        </w:rPr>
        <w:t>,</w:t>
      </w:r>
    </w:p>
    <w:p w:rsidR="00FA1248" w:rsidRPr="004042F0" w:rsidRDefault="00FA1248" w:rsidP="00FA1248">
      <w:pPr>
        <w:pStyle w:val="Bezodstpw0"/>
        <w:rPr>
          <w:sz w:val="22"/>
          <w:szCs w:val="22"/>
          <w:lang w:val="pl-PL"/>
        </w:rPr>
      </w:pPr>
      <w:r w:rsidRPr="004042F0">
        <w:rPr>
          <w:sz w:val="22"/>
          <w:szCs w:val="22"/>
          <w:lang w:val="pl-PL"/>
        </w:rPr>
        <w:t>- maska do inhalatora mocowana na gumki, z wysokiej jakości tworzywa, dobrze dopasowująca się do twarzy</w:t>
      </w:r>
      <w:r>
        <w:rPr>
          <w:sz w:val="22"/>
          <w:szCs w:val="22"/>
          <w:lang w:val="pl-PL"/>
        </w:rPr>
        <w:t>,</w:t>
      </w:r>
    </w:p>
    <w:p w:rsidR="00FA1248" w:rsidRPr="004042F0" w:rsidRDefault="00FA1248" w:rsidP="00FA1248">
      <w:pPr>
        <w:pStyle w:val="Bezodstpw0"/>
        <w:rPr>
          <w:sz w:val="22"/>
          <w:szCs w:val="22"/>
          <w:lang w:val="pl-PL"/>
        </w:rPr>
      </w:pPr>
      <w:r w:rsidRPr="004042F0">
        <w:rPr>
          <w:sz w:val="22"/>
          <w:szCs w:val="22"/>
          <w:lang w:val="pl-PL"/>
        </w:rPr>
        <w:t>- rozmiar od S do XL</w:t>
      </w:r>
      <w:r>
        <w:rPr>
          <w:sz w:val="22"/>
          <w:szCs w:val="22"/>
          <w:lang w:val="pl-PL"/>
        </w:rPr>
        <w:t>,</w:t>
      </w:r>
    </w:p>
    <w:p w:rsidR="00FA1248" w:rsidRPr="004042F0" w:rsidRDefault="00FA1248" w:rsidP="00FA1248">
      <w:pPr>
        <w:pStyle w:val="Bezodstpw0"/>
        <w:rPr>
          <w:sz w:val="22"/>
          <w:szCs w:val="22"/>
          <w:lang w:val="pl-PL"/>
        </w:rPr>
      </w:pPr>
      <w:r w:rsidRPr="004042F0">
        <w:rPr>
          <w:sz w:val="22"/>
          <w:szCs w:val="22"/>
          <w:lang w:val="pl-PL"/>
        </w:rPr>
        <w:t>- ilość poszczególnych typów zestawów nebulizatorów – w zależności od aktualnego zapotrzebowania</w:t>
      </w:r>
      <w:r>
        <w:rPr>
          <w:sz w:val="22"/>
          <w:szCs w:val="22"/>
          <w:lang w:val="pl-PL"/>
        </w:rPr>
        <w:t>,</w:t>
      </w:r>
    </w:p>
    <w:p w:rsidR="00FA1248" w:rsidRPr="004042F0" w:rsidRDefault="00FA1248" w:rsidP="00FA1248">
      <w:pPr>
        <w:pStyle w:val="Bezodstpw0"/>
        <w:rPr>
          <w:sz w:val="22"/>
          <w:szCs w:val="22"/>
          <w:lang w:val="pl-PL"/>
        </w:rPr>
      </w:pPr>
      <w:r w:rsidRPr="004042F0">
        <w:rPr>
          <w:sz w:val="22"/>
          <w:szCs w:val="22"/>
          <w:lang w:val="pl-PL"/>
        </w:rPr>
        <w:t>- kompatybilny z posiadanymi inhalatorami</w:t>
      </w:r>
      <w:r>
        <w:rPr>
          <w:sz w:val="22"/>
          <w:szCs w:val="22"/>
          <w:lang w:val="pl-PL"/>
        </w:rPr>
        <w:t>,</w:t>
      </w:r>
    </w:p>
    <w:p w:rsidR="00FA1248" w:rsidRPr="004042F0" w:rsidRDefault="00FA1248" w:rsidP="00FA1248">
      <w:pPr>
        <w:pStyle w:val="Bezodstpw0"/>
        <w:rPr>
          <w:sz w:val="22"/>
          <w:szCs w:val="22"/>
          <w:lang w:val="pl-PL"/>
        </w:rPr>
      </w:pPr>
      <w:r w:rsidRPr="004042F0">
        <w:rPr>
          <w:sz w:val="22"/>
          <w:szCs w:val="22"/>
          <w:lang w:val="pl-PL"/>
        </w:rPr>
        <w:t>- pakowany pojedynczo</w:t>
      </w:r>
      <w:r>
        <w:rPr>
          <w:sz w:val="22"/>
          <w:szCs w:val="22"/>
          <w:lang w:val="pl-PL"/>
        </w:rPr>
        <w:t>,</w:t>
      </w:r>
    </w:p>
    <w:p w:rsidR="00FA1248" w:rsidRPr="004042F0" w:rsidRDefault="00FA1248" w:rsidP="00FA1248">
      <w:pPr>
        <w:pStyle w:val="Bezodstpw0"/>
        <w:rPr>
          <w:sz w:val="22"/>
          <w:szCs w:val="22"/>
          <w:lang w:val="pl-PL"/>
        </w:rPr>
      </w:pPr>
      <w:r w:rsidRPr="004042F0">
        <w:rPr>
          <w:sz w:val="22"/>
          <w:szCs w:val="22"/>
          <w:lang w:val="pl-PL"/>
        </w:rPr>
        <w:t>- opatrzony datą ważności na każdym opakowaniu</w:t>
      </w:r>
      <w:r>
        <w:rPr>
          <w:sz w:val="22"/>
          <w:szCs w:val="22"/>
          <w:lang w:val="pl-PL"/>
        </w:rPr>
        <w:t>.</w:t>
      </w:r>
    </w:p>
    <w:p w:rsidR="00FA1248" w:rsidRPr="004042F0" w:rsidRDefault="00FA1248" w:rsidP="00FA1248">
      <w:pPr>
        <w:pStyle w:val="Bezodstpw0"/>
        <w:rPr>
          <w:sz w:val="22"/>
          <w:szCs w:val="22"/>
          <w:lang w:val="pl-PL"/>
        </w:rPr>
      </w:pPr>
    </w:p>
    <w:p w:rsidR="00FA1248" w:rsidRPr="002213E5" w:rsidRDefault="00FA1248" w:rsidP="00FA1248">
      <w:pPr>
        <w:rPr>
          <w:b/>
        </w:rPr>
      </w:pPr>
    </w:p>
    <w:p w:rsidR="00FA1248" w:rsidRDefault="00FA1248" w:rsidP="00FA1248">
      <w:pPr>
        <w:rPr>
          <w:sz w:val="22"/>
          <w:szCs w:val="22"/>
        </w:rPr>
      </w:pPr>
    </w:p>
    <w:p w:rsidR="00FA1248" w:rsidRDefault="00FA1248" w:rsidP="00FA1248">
      <w:pPr>
        <w:rPr>
          <w:sz w:val="22"/>
          <w:szCs w:val="22"/>
        </w:rPr>
      </w:pPr>
    </w:p>
    <w:p w:rsidR="00FA1248" w:rsidRDefault="00FA1248" w:rsidP="00FA1248">
      <w:pPr>
        <w:rPr>
          <w:sz w:val="22"/>
          <w:szCs w:val="22"/>
        </w:rPr>
      </w:pPr>
    </w:p>
    <w:p w:rsidR="00FA1248" w:rsidRPr="00C41511" w:rsidRDefault="00FA1248" w:rsidP="00FA1248">
      <w:pPr>
        <w:rPr>
          <w:sz w:val="22"/>
          <w:szCs w:val="22"/>
        </w:rPr>
      </w:pPr>
    </w:p>
    <w:p w:rsidR="00FA1248" w:rsidRPr="000B7672" w:rsidRDefault="00FA1248" w:rsidP="00FA1248">
      <w:pPr>
        <w:rPr>
          <w:b/>
          <w:u w:val="single"/>
        </w:rPr>
      </w:pPr>
      <w:r w:rsidRPr="00B2272A">
        <w:rPr>
          <w:b/>
          <w:lang w:val="pl-PL"/>
        </w:rPr>
        <w:t xml:space="preserve">Pakiet nr </w:t>
      </w:r>
      <w:r>
        <w:rPr>
          <w:b/>
          <w:lang w:val="pl-PL"/>
        </w:rPr>
        <w:t>10</w:t>
      </w:r>
    </w:p>
    <w:p w:rsidR="00FA1248" w:rsidRDefault="00FA1248" w:rsidP="00FA1248">
      <w:pPr>
        <w:rPr>
          <w:b/>
        </w:rPr>
      </w:pPr>
    </w:p>
    <w:p w:rsidR="00FA1248" w:rsidRPr="005430EA" w:rsidRDefault="00FA1248" w:rsidP="00FA1248">
      <w:pPr>
        <w:tabs>
          <w:tab w:val="left" w:pos="8340"/>
        </w:tabs>
        <w:rPr>
          <w:b/>
          <w:sz w:val="22"/>
          <w:szCs w:val="22"/>
          <w:lang w:val="en-US"/>
        </w:rPr>
      </w:pPr>
      <w:r>
        <w:rPr>
          <w:b/>
          <w:color w:val="000000"/>
          <w:sz w:val="22"/>
          <w:szCs w:val="22"/>
        </w:rPr>
        <w:t>Maska tlenowa dla dorosłych i dzieci</w:t>
      </w:r>
    </w:p>
    <w:p w:rsidR="00FA1248" w:rsidRPr="00143FF6" w:rsidRDefault="00FA1248" w:rsidP="00FA1248">
      <w:pPr>
        <w:rPr>
          <w:b/>
          <w:sz w:val="22"/>
          <w:szCs w:val="22"/>
        </w:rPr>
      </w:pPr>
    </w:p>
    <w:tbl>
      <w:tblPr>
        <w:tblW w:w="14175" w:type="dxa"/>
        <w:tblInd w:w="-570" w:type="dxa"/>
        <w:tblLayout w:type="fixed"/>
        <w:tblCellMar>
          <w:left w:w="10" w:type="dxa"/>
          <w:right w:w="10" w:type="dxa"/>
        </w:tblCellMar>
        <w:tblLook w:val="04A0" w:firstRow="1" w:lastRow="0" w:firstColumn="1" w:lastColumn="0" w:noHBand="0" w:noVBand="1"/>
      </w:tblPr>
      <w:tblGrid>
        <w:gridCol w:w="567"/>
        <w:gridCol w:w="2694"/>
        <w:gridCol w:w="992"/>
        <w:gridCol w:w="992"/>
        <w:gridCol w:w="1276"/>
        <w:gridCol w:w="1134"/>
        <w:gridCol w:w="1134"/>
        <w:gridCol w:w="1559"/>
        <w:gridCol w:w="1559"/>
        <w:gridCol w:w="2268"/>
      </w:tblGrid>
      <w:tr w:rsidR="00FA1248" w:rsidRPr="00070AC1" w:rsidTr="007F61BD">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L.P.</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ASORTYMENT 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JEDNOST.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24 M-CE</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BRUTTO</w:t>
            </w: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PRODUCENT WRAZ Z NR KATALOGOWYM</w:t>
            </w: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sidRPr="00070AC1">
              <w:rPr>
                <w:b/>
                <w:sz w:val="18"/>
                <w:szCs w:val="18"/>
                <w:lang w:val="en-US"/>
              </w:rPr>
              <w:t>1.</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Default="00FA1248" w:rsidP="007F61BD">
            <w:pPr>
              <w:pStyle w:val="Standard"/>
              <w:spacing w:after="0"/>
              <w:rPr>
                <w:rFonts w:ascii="Times New Roman" w:eastAsia="Calibri" w:hAnsi="Times New Roman"/>
                <w:lang w:val="pl-PL"/>
              </w:rPr>
            </w:pPr>
            <w:r>
              <w:rPr>
                <w:rFonts w:ascii="Times New Roman" w:eastAsia="Calibri" w:hAnsi="Times New Roman"/>
                <w:lang w:val="pl-PL"/>
              </w:rPr>
              <w:t>Maska tlenowa dla dorosłych i dzieci.</w:t>
            </w:r>
          </w:p>
          <w:p w:rsidR="00FA1248" w:rsidRPr="009526C2" w:rsidRDefault="00FA1248" w:rsidP="007F61BD">
            <w:pPr>
              <w:pStyle w:val="Standard"/>
              <w:spacing w:after="0"/>
              <w:rPr>
                <w:rFonts w:ascii="Times New Roman" w:eastAsia="Calibri" w:hAnsi="Times New Roman"/>
                <w:lang w:val="pl-PL"/>
              </w:rPr>
            </w:pPr>
            <w:r>
              <w:rPr>
                <w:rFonts w:ascii="Times New Roman" w:eastAsia="Calibri" w:hAnsi="Times New Roman"/>
                <w:lang w:val="pl-PL"/>
              </w:rPr>
              <w:t>Rozmiar od S do XL</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10000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c>
          <w:tcPr>
            <w:tcW w:w="32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r>
    </w:tbl>
    <w:p w:rsidR="00FA1248" w:rsidRDefault="00FA1248" w:rsidP="00FA1248"/>
    <w:p w:rsidR="00FA1248" w:rsidRDefault="00FA1248" w:rsidP="00FA1248">
      <w:pPr>
        <w:rPr>
          <w:b/>
          <w:sz w:val="22"/>
          <w:szCs w:val="22"/>
        </w:rPr>
      </w:pPr>
    </w:p>
    <w:p w:rsidR="00FA1248" w:rsidRPr="002A1C98" w:rsidRDefault="00FA1248" w:rsidP="00FA1248">
      <w:pPr>
        <w:tabs>
          <w:tab w:val="left" w:pos="8340"/>
        </w:tabs>
        <w:rPr>
          <w:b/>
          <w:sz w:val="22"/>
          <w:szCs w:val="22"/>
          <w:lang w:val="pl-PL"/>
        </w:rPr>
      </w:pPr>
      <w:r w:rsidRPr="002A1C98">
        <w:rPr>
          <w:b/>
          <w:sz w:val="22"/>
          <w:szCs w:val="22"/>
          <w:lang w:val="pl-PL"/>
        </w:rPr>
        <w:t>Maska do podawania tlenu dla dorosłych i dzieci z drenem</w:t>
      </w:r>
      <w:r>
        <w:rPr>
          <w:b/>
          <w:sz w:val="22"/>
          <w:szCs w:val="22"/>
          <w:lang w:val="pl-PL"/>
        </w:rPr>
        <w:t>,</w:t>
      </w:r>
      <w:r w:rsidRPr="002A1C98">
        <w:rPr>
          <w:b/>
          <w:sz w:val="22"/>
          <w:szCs w:val="22"/>
          <w:lang w:val="pl-PL"/>
        </w:rPr>
        <w:t xml:space="preserve"> sterylna</w:t>
      </w:r>
      <w:r>
        <w:rPr>
          <w:b/>
          <w:sz w:val="22"/>
          <w:szCs w:val="22"/>
          <w:lang w:val="pl-PL"/>
        </w:rPr>
        <w:t>:</w:t>
      </w:r>
    </w:p>
    <w:p w:rsidR="00FA1248" w:rsidRDefault="00FA1248" w:rsidP="00FA1248">
      <w:pPr>
        <w:tabs>
          <w:tab w:val="left" w:pos="8340"/>
        </w:tabs>
        <w:rPr>
          <w:sz w:val="22"/>
          <w:szCs w:val="22"/>
          <w:lang w:val="pl-PL"/>
        </w:rPr>
      </w:pPr>
      <w:r>
        <w:rPr>
          <w:sz w:val="22"/>
          <w:szCs w:val="22"/>
          <w:lang w:val="pl-PL"/>
        </w:rPr>
        <w:t xml:space="preserve">- </w:t>
      </w:r>
      <w:r w:rsidRPr="004D1B55">
        <w:rPr>
          <w:kern w:val="0"/>
          <w:sz w:val="22"/>
          <w:szCs w:val="22"/>
          <w:lang w:val="pl-PL"/>
        </w:rPr>
        <w:t>pr</w:t>
      </w:r>
      <w:r>
        <w:rPr>
          <w:kern w:val="0"/>
          <w:sz w:val="22"/>
          <w:szCs w:val="22"/>
          <w:lang w:val="pl-PL"/>
        </w:rPr>
        <w:t>zeznaczona  do terapii tlenowej</w:t>
      </w:r>
      <w:r w:rsidRPr="004D1B55">
        <w:rPr>
          <w:kern w:val="0"/>
          <w:sz w:val="22"/>
          <w:szCs w:val="22"/>
          <w:lang w:val="pl-PL"/>
        </w:rPr>
        <w:t xml:space="preserve"> </w:t>
      </w:r>
      <w:r>
        <w:rPr>
          <w:kern w:val="0"/>
          <w:sz w:val="22"/>
          <w:szCs w:val="22"/>
          <w:lang w:val="pl-PL"/>
        </w:rPr>
        <w:t>,</w:t>
      </w:r>
    </w:p>
    <w:p w:rsidR="00FA1248" w:rsidRDefault="00FA1248" w:rsidP="00FA1248">
      <w:pPr>
        <w:tabs>
          <w:tab w:val="left" w:pos="8340"/>
        </w:tabs>
        <w:rPr>
          <w:sz w:val="22"/>
          <w:szCs w:val="22"/>
          <w:lang w:val="pl-PL"/>
        </w:rPr>
      </w:pPr>
      <w:r>
        <w:rPr>
          <w:sz w:val="22"/>
          <w:szCs w:val="22"/>
          <w:lang w:val="pl-PL"/>
        </w:rPr>
        <w:t xml:space="preserve">- </w:t>
      </w:r>
      <w:r w:rsidRPr="004D1B55">
        <w:rPr>
          <w:kern w:val="0"/>
          <w:sz w:val="22"/>
          <w:szCs w:val="22"/>
          <w:lang w:val="pl-PL"/>
        </w:rPr>
        <w:t xml:space="preserve">w skład zestawu wchodzi  dren -   </w:t>
      </w:r>
      <w:r>
        <w:rPr>
          <w:kern w:val="0"/>
          <w:sz w:val="22"/>
          <w:szCs w:val="22"/>
          <w:lang w:val="pl-PL"/>
        </w:rPr>
        <w:t>2,1,</w:t>
      </w:r>
      <w:r w:rsidRPr="004D1B55">
        <w:rPr>
          <w:kern w:val="0"/>
          <w:sz w:val="22"/>
          <w:szCs w:val="22"/>
          <w:lang w:val="pl-PL"/>
        </w:rPr>
        <w:t>3</w:t>
      </w:r>
      <w:r>
        <w:rPr>
          <w:kern w:val="0"/>
          <w:sz w:val="22"/>
          <w:szCs w:val="22"/>
          <w:lang w:val="pl-PL"/>
        </w:rPr>
        <w:t xml:space="preserve"> </w:t>
      </w:r>
      <w:r w:rsidRPr="004D1B55">
        <w:rPr>
          <w:kern w:val="0"/>
          <w:sz w:val="22"/>
          <w:szCs w:val="22"/>
          <w:lang w:val="pl-PL"/>
        </w:rPr>
        <w:t>m</w:t>
      </w:r>
      <w:r>
        <w:rPr>
          <w:kern w:val="0"/>
          <w:sz w:val="22"/>
          <w:szCs w:val="22"/>
          <w:lang w:val="pl-PL"/>
        </w:rPr>
        <w:t>,</w:t>
      </w:r>
    </w:p>
    <w:p w:rsidR="00FA1248" w:rsidRDefault="00FA1248" w:rsidP="00FA1248">
      <w:pPr>
        <w:tabs>
          <w:tab w:val="left" w:pos="8340"/>
        </w:tabs>
        <w:rPr>
          <w:sz w:val="22"/>
          <w:szCs w:val="22"/>
          <w:lang w:val="pl-PL"/>
        </w:rPr>
      </w:pPr>
      <w:r>
        <w:rPr>
          <w:sz w:val="22"/>
          <w:szCs w:val="22"/>
          <w:lang w:val="pl-PL"/>
        </w:rPr>
        <w:t xml:space="preserve">- </w:t>
      </w:r>
      <w:r>
        <w:rPr>
          <w:kern w:val="0"/>
          <w:sz w:val="22"/>
          <w:szCs w:val="22"/>
          <w:lang w:val="pl-PL"/>
        </w:rPr>
        <w:t>wyrób jednorazowego użycia,</w:t>
      </w:r>
    </w:p>
    <w:p w:rsidR="00FA1248" w:rsidRDefault="00FA1248" w:rsidP="00FA1248">
      <w:pPr>
        <w:tabs>
          <w:tab w:val="left" w:pos="8340"/>
        </w:tabs>
        <w:rPr>
          <w:sz w:val="22"/>
          <w:szCs w:val="22"/>
          <w:lang w:val="pl-PL"/>
        </w:rPr>
      </w:pPr>
      <w:r>
        <w:rPr>
          <w:sz w:val="22"/>
          <w:szCs w:val="22"/>
          <w:lang w:val="pl-PL"/>
        </w:rPr>
        <w:t xml:space="preserve">- </w:t>
      </w:r>
      <w:r w:rsidRPr="004D1B55">
        <w:rPr>
          <w:kern w:val="0"/>
          <w:sz w:val="22"/>
          <w:szCs w:val="22"/>
          <w:lang w:val="pl-PL"/>
        </w:rPr>
        <w:t>pakowana pojedynczo</w:t>
      </w:r>
      <w:r>
        <w:rPr>
          <w:kern w:val="0"/>
          <w:sz w:val="22"/>
          <w:szCs w:val="22"/>
          <w:lang w:val="pl-PL"/>
        </w:rPr>
        <w:t>,</w:t>
      </w:r>
    </w:p>
    <w:p w:rsidR="00FA1248" w:rsidRDefault="00FA1248" w:rsidP="00FA1248">
      <w:pPr>
        <w:tabs>
          <w:tab w:val="left" w:pos="8340"/>
        </w:tabs>
        <w:rPr>
          <w:sz w:val="22"/>
          <w:szCs w:val="22"/>
          <w:lang w:val="pl-PL"/>
        </w:rPr>
      </w:pPr>
      <w:r>
        <w:rPr>
          <w:sz w:val="22"/>
          <w:szCs w:val="22"/>
          <w:lang w:val="pl-PL"/>
        </w:rPr>
        <w:t xml:space="preserve">- </w:t>
      </w:r>
      <w:r w:rsidRPr="004D1B55">
        <w:rPr>
          <w:kern w:val="0"/>
          <w:sz w:val="22"/>
          <w:szCs w:val="22"/>
          <w:lang w:val="pl-PL"/>
        </w:rPr>
        <w:t>jałowa</w:t>
      </w:r>
      <w:r>
        <w:rPr>
          <w:kern w:val="0"/>
          <w:sz w:val="22"/>
          <w:szCs w:val="22"/>
          <w:lang w:val="pl-PL"/>
        </w:rPr>
        <w:t>,</w:t>
      </w:r>
    </w:p>
    <w:p w:rsidR="00FA1248" w:rsidRDefault="00FA1248" w:rsidP="00FA1248">
      <w:pPr>
        <w:tabs>
          <w:tab w:val="left" w:pos="8340"/>
        </w:tabs>
        <w:rPr>
          <w:sz w:val="22"/>
          <w:szCs w:val="22"/>
          <w:lang w:val="pl-PL"/>
        </w:rPr>
      </w:pPr>
      <w:r>
        <w:rPr>
          <w:sz w:val="22"/>
          <w:szCs w:val="22"/>
          <w:lang w:val="pl-PL"/>
        </w:rPr>
        <w:t xml:space="preserve">- </w:t>
      </w:r>
      <w:r w:rsidRPr="004D1B55">
        <w:rPr>
          <w:kern w:val="0"/>
          <w:sz w:val="22"/>
          <w:szCs w:val="22"/>
          <w:lang w:val="pl-PL"/>
        </w:rPr>
        <w:t xml:space="preserve">data ważności na każdym opakowaniu </w:t>
      </w:r>
      <w:r>
        <w:rPr>
          <w:kern w:val="0"/>
          <w:sz w:val="22"/>
          <w:szCs w:val="22"/>
          <w:lang w:val="pl-PL"/>
        </w:rPr>
        <w:t>,</w:t>
      </w:r>
    </w:p>
    <w:p w:rsidR="00FA1248" w:rsidRDefault="00FA1248" w:rsidP="00FA1248">
      <w:pPr>
        <w:tabs>
          <w:tab w:val="left" w:pos="8340"/>
        </w:tabs>
        <w:rPr>
          <w:sz w:val="22"/>
          <w:szCs w:val="22"/>
          <w:lang w:val="pl-PL"/>
        </w:rPr>
      </w:pPr>
      <w:r>
        <w:rPr>
          <w:sz w:val="22"/>
          <w:szCs w:val="22"/>
          <w:lang w:val="pl-PL"/>
        </w:rPr>
        <w:t xml:space="preserve">- </w:t>
      </w:r>
      <w:r w:rsidRPr="004D1B55">
        <w:rPr>
          <w:kern w:val="0"/>
          <w:sz w:val="22"/>
          <w:szCs w:val="22"/>
          <w:lang w:val="pl-PL"/>
        </w:rPr>
        <w:t>nie zawiera lateksu</w:t>
      </w:r>
      <w:r>
        <w:rPr>
          <w:kern w:val="0"/>
          <w:sz w:val="22"/>
          <w:szCs w:val="22"/>
          <w:lang w:val="pl-PL"/>
        </w:rPr>
        <w:t>,</w:t>
      </w:r>
    </w:p>
    <w:p w:rsidR="00FA1248" w:rsidRDefault="00FA1248" w:rsidP="00FA1248">
      <w:pPr>
        <w:tabs>
          <w:tab w:val="left" w:pos="8340"/>
        </w:tabs>
        <w:rPr>
          <w:sz w:val="22"/>
          <w:szCs w:val="22"/>
          <w:lang w:val="pl-PL"/>
        </w:rPr>
      </w:pPr>
      <w:r>
        <w:rPr>
          <w:sz w:val="22"/>
          <w:szCs w:val="22"/>
          <w:lang w:val="pl-PL"/>
        </w:rPr>
        <w:t xml:space="preserve">- </w:t>
      </w:r>
      <w:r w:rsidRPr="004D1B55">
        <w:rPr>
          <w:kern w:val="0"/>
          <w:sz w:val="22"/>
          <w:szCs w:val="22"/>
          <w:lang w:val="pl-PL"/>
        </w:rPr>
        <w:t xml:space="preserve">nie zawiera </w:t>
      </w:r>
      <w:proofErr w:type="spellStart"/>
      <w:r w:rsidRPr="004D1B55">
        <w:rPr>
          <w:kern w:val="0"/>
          <w:sz w:val="22"/>
          <w:szCs w:val="22"/>
          <w:lang w:val="pl-PL"/>
        </w:rPr>
        <w:t>ftalanów</w:t>
      </w:r>
      <w:proofErr w:type="spellEnd"/>
      <w:r>
        <w:rPr>
          <w:kern w:val="0"/>
          <w:sz w:val="22"/>
          <w:szCs w:val="22"/>
          <w:lang w:val="pl-PL"/>
        </w:rPr>
        <w:t>,</w:t>
      </w:r>
    </w:p>
    <w:p w:rsidR="00FA1248" w:rsidRDefault="00FA1248" w:rsidP="00FA1248">
      <w:pPr>
        <w:tabs>
          <w:tab w:val="left" w:pos="8340"/>
        </w:tabs>
        <w:rPr>
          <w:sz w:val="22"/>
          <w:szCs w:val="22"/>
          <w:lang w:val="pl-PL"/>
        </w:rPr>
      </w:pPr>
      <w:r>
        <w:rPr>
          <w:sz w:val="22"/>
          <w:szCs w:val="22"/>
          <w:lang w:val="pl-PL"/>
        </w:rPr>
        <w:t xml:space="preserve">- </w:t>
      </w:r>
      <w:r>
        <w:rPr>
          <w:kern w:val="0"/>
          <w:sz w:val="22"/>
          <w:szCs w:val="22"/>
          <w:lang w:val="pl-PL"/>
        </w:rPr>
        <w:t>rozmiar dla dorosłych i</w:t>
      </w:r>
      <w:r w:rsidRPr="004D1B55">
        <w:rPr>
          <w:kern w:val="0"/>
          <w:sz w:val="22"/>
          <w:szCs w:val="22"/>
          <w:lang w:val="pl-PL"/>
        </w:rPr>
        <w:t xml:space="preserve"> dzieci</w:t>
      </w:r>
      <w:r>
        <w:rPr>
          <w:kern w:val="0"/>
          <w:sz w:val="22"/>
          <w:szCs w:val="22"/>
          <w:lang w:val="pl-PL"/>
        </w:rPr>
        <w:t>,</w:t>
      </w:r>
    </w:p>
    <w:p w:rsidR="00FA1248" w:rsidRDefault="00FA1248" w:rsidP="00FA1248">
      <w:pPr>
        <w:tabs>
          <w:tab w:val="left" w:pos="8340"/>
        </w:tabs>
        <w:rPr>
          <w:sz w:val="22"/>
          <w:szCs w:val="22"/>
          <w:lang w:val="pl-PL"/>
        </w:rPr>
      </w:pPr>
      <w:r>
        <w:rPr>
          <w:sz w:val="22"/>
          <w:szCs w:val="22"/>
          <w:lang w:val="pl-PL"/>
        </w:rPr>
        <w:t xml:space="preserve">- </w:t>
      </w:r>
      <w:r w:rsidRPr="004D1B55">
        <w:rPr>
          <w:kern w:val="0"/>
          <w:sz w:val="22"/>
          <w:szCs w:val="22"/>
          <w:lang w:val="pl-PL"/>
        </w:rPr>
        <w:t>mocowana na gumkę (możliwość regulacji)</w:t>
      </w:r>
      <w:r>
        <w:rPr>
          <w:kern w:val="0"/>
          <w:sz w:val="22"/>
          <w:szCs w:val="22"/>
          <w:lang w:val="pl-PL"/>
        </w:rPr>
        <w:t>,</w:t>
      </w:r>
    </w:p>
    <w:p w:rsidR="00FA1248" w:rsidRDefault="00FA1248" w:rsidP="00FA1248">
      <w:pPr>
        <w:tabs>
          <w:tab w:val="left" w:pos="8340"/>
        </w:tabs>
        <w:rPr>
          <w:sz w:val="22"/>
          <w:szCs w:val="22"/>
          <w:lang w:val="pl-PL"/>
        </w:rPr>
      </w:pPr>
      <w:r>
        <w:rPr>
          <w:sz w:val="22"/>
          <w:szCs w:val="22"/>
          <w:lang w:val="pl-PL"/>
        </w:rPr>
        <w:t xml:space="preserve">- </w:t>
      </w:r>
      <w:r w:rsidRPr="004D1B55">
        <w:rPr>
          <w:kern w:val="0"/>
          <w:sz w:val="22"/>
          <w:szCs w:val="22"/>
          <w:lang w:val="pl-PL"/>
        </w:rPr>
        <w:t>zacisk do stabilizacji nosa</w:t>
      </w:r>
      <w:r>
        <w:rPr>
          <w:kern w:val="0"/>
          <w:sz w:val="22"/>
          <w:szCs w:val="22"/>
          <w:lang w:val="pl-PL"/>
        </w:rPr>
        <w:t>,</w:t>
      </w:r>
    </w:p>
    <w:p w:rsidR="00FA1248" w:rsidRDefault="00FA1248" w:rsidP="00FA1248">
      <w:pPr>
        <w:tabs>
          <w:tab w:val="left" w:pos="8340"/>
        </w:tabs>
        <w:rPr>
          <w:sz w:val="22"/>
          <w:szCs w:val="22"/>
          <w:lang w:val="pl-PL"/>
        </w:rPr>
      </w:pPr>
      <w:r>
        <w:rPr>
          <w:sz w:val="22"/>
          <w:szCs w:val="22"/>
          <w:lang w:val="pl-PL"/>
        </w:rPr>
        <w:t xml:space="preserve">- </w:t>
      </w:r>
      <w:r w:rsidRPr="004D1B55">
        <w:rPr>
          <w:kern w:val="0"/>
          <w:sz w:val="22"/>
          <w:szCs w:val="22"/>
          <w:lang w:val="pl-PL"/>
        </w:rPr>
        <w:t>otwory boczne ułatwiające  wydech</w:t>
      </w:r>
      <w:r>
        <w:rPr>
          <w:kern w:val="0"/>
          <w:sz w:val="22"/>
          <w:szCs w:val="22"/>
          <w:lang w:val="pl-PL"/>
        </w:rPr>
        <w:t>,</w:t>
      </w:r>
    </w:p>
    <w:p w:rsidR="00FA1248" w:rsidRDefault="00FA1248" w:rsidP="00FA1248">
      <w:pPr>
        <w:tabs>
          <w:tab w:val="left" w:pos="8340"/>
        </w:tabs>
        <w:rPr>
          <w:kern w:val="0"/>
          <w:sz w:val="22"/>
          <w:szCs w:val="22"/>
          <w:lang w:val="pl-PL"/>
        </w:rPr>
      </w:pPr>
      <w:r>
        <w:rPr>
          <w:sz w:val="22"/>
          <w:szCs w:val="22"/>
          <w:lang w:val="pl-PL"/>
        </w:rPr>
        <w:t xml:space="preserve">- </w:t>
      </w:r>
      <w:r w:rsidRPr="004D1B55">
        <w:rPr>
          <w:kern w:val="0"/>
          <w:sz w:val="22"/>
          <w:szCs w:val="22"/>
          <w:lang w:val="pl-PL"/>
        </w:rPr>
        <w:t>rozmiary dla dorosłych</w:t>
      </w:r>
      <w:r>
        <w:rPr>
          <w:kern w:val="0"/>
          <w:sz w:val="22"/>
          <w:szCs w:val="22"/>
          <w:lang w:val="pl-PL"/>
        </w:rPr>
        <w:t xml:space="preserve"> od S</w:t>
      </w:r>
      <w:r w:rsidRPr="004D1B55">
        <w:rPr>
          <w:kern w:val="0"/>
          <w:sz w:val="22"/>
          <w:szCs w:val="22"/>
          <w:lang w:val="pl-PL"/>
        </w:rPr>
        <w:t xml:space="preserve"> do XL</w:t>
      </w:r>
      <w:r>
        <w:rPr>
          <w:kern w:val="0"/>
          <w:sz w:val="22"/>
          <w:szCs w:val="22"/>
          <w:lang w:val="pl-PL"/>
        </w:rPr>
        <w:t>,</w:t>
      </w:r>
    </w:p>
    <w:p w:rsidR="00FA1248" w:rsidRDefault="00FA1248" w:rsidP="00FA1248">
      <w:pPr>
        <w:tabs>
          <w:tab w:val="left" w:pos="8340"/>
        </w:tabs>
        <w:rPr>
          <w:sz w:val="22"/>
          <w:szCs w:val="22"/>
          <w:lang w:val="pl-PL"/>
        </w:rPr>
      </w:pPr>
      <w:r>
        <w:rPr>
          <w:kern w:val="0"/>
          <w:sz w:val="22"/>
          <w:szCs w:val="22"/>
          <w:lang w:val="pl-PL"/>
        </w:rPr>
        <w:t>- rozmiary dla dzieci od S do M,</w:t>
      </w:r>
    </w:p>
    <w:p w:rsidR="00FA1248" w:rsidRPr="00000DEF" w:rsidRDefault="00FA1248" w:rsidP="00FA1248">
      <w:pPr>
        <w:tabs>
          <w:tab w:val="left" w:pos="8340"/>
        </w:tabs>
        <w:rPr>
          <w:sz w:val="22"/>
          <w:szCs w:val="22"/>
          <w:lang w:val="pl-PL"/>
        </w:rPr>
      </w:pPr>
      <w:r>
        <w:rPr>
          <w:sz w:val="22"/>
          <w:szCs w:val="22"/>
          <w:lang w:val="pl-PL"/>
        </w:rPr>
        <w:t xml:space="preserve">- </w:t>
      </w:r>
      <w:r w:rsidRPr="004D1B55">
        <w:rPr>
          <w:kern w:val="0"/>
          <w:sz w:val="22"/>
          <w:szCs w:val="22"/>
          <w:lang w:val="pl-PL"/>
        </w:rPr>
        <w:t>stopniowana końcówka drenu do podłączenia do reduktora tlenu</w:t>
      </w:r>
      <w:r>
        <w:rPr>
          <w:kern w:val="0"/>
          <w:sz w:val="22"/>
          <w:szCs w:val="22"/>
          <w:lang w:val="pl-PL"/>
        </w:rPr>
        <w:t>,</w:t>
      </w:r>
    </w:p>
    <w:p w:rsidR="00FA1248" w:rsidRPr="00F15D34" w:rsidRDefault="00FA1248" w:rsidP="00FA1248">
      <w:pPr>
        <w:tabs>
          <w:tab w:val="left" w:pos="8340"/>
        </w:tabs>
        <w:rPr>
          <w:sz w:val="22"/>
          <w:szCs w:val="22"/>
          <w:lang w:val="pl-PL"/>
        </w:rPr>
      </w:pPr>
      <w:r>
        <w:rPr>
          <w:kern w:val="0"/>
          <w:sz w:val="22"/>
          <w:szCs w:val="22"/>
          <w:lang w:val="pl-PL"/>
        </w:rPr>
        <w:t>- ilości w poszczególnych rozmiarach wg potrzeb Zamawiającego w momencie składania zamówienia.</w:t>
      </w:r>
    </w:p>
    <w:p w:rsidR="00FA1248" w:rsidRPr="002213E5" w:rsidRDefault="00FA1248" w:rsidP="00FA1248">
      <w:pPr>
        <w:rPr>
          <w:b/>
        </w:rPr>
      </w:pPr>
    </w:p>
    <w:p w:rsidR="00FA1248" w:rsidRPr="000B7672" w:rsidRDefault="00FA1248" w:rsidP="00FA1248">
      <w:pPr>
        <w:rPr>
          <w:b/>
          <w:u w:val="single"/>
        </w:rPr>
      </w:pPr>
      <w:r w:rsidRPr="00B2272A">
        <w:rPr>
          <w:b/>
          <w:lang w:val="pl-PL"/>
        </w:rPr>
        <w:lastRenderedPageBreak/>
        <w:t xml:space="preserve">Pakiet nr </w:t>
      </w:r>
      <w:r>
        <w:rPr>
          <w:b/>
          <w:lang w:val="pl-PL"/>
        </w:rPr>
        <w:t>11</w:t>
      </w:r>
    </w:p>
    <w:p w:rsidR="00FA1248" w:rsidRDefault="00FA1248" w:rsidP="00FA1248">
      <w:pPr>
        <w:rPr>
          <w:b/>
        </w:rPr>
      </w:pPr>
    </w:p>
    <w:p w:rsidR="00FA1248" w:rsidRPr="005430EA" w:rsidRDefault="00FA1248" w:rsidP="00FA1248">
      <w:pPr>
        <w:tabs>
          <w:tab w:val="left" w:pos="8340"/>
        </w:tabs>
        <w:rPr>
          <w:b/>
          <w:sz w:val="22"/>
          <w:szCs w:val="22"/>
          <w:lang w:val="en-US"/>
        </w:rPr>
      </w:pPr>
      <w:r>
        <w:rPr>
          <w:b/>
          <w:color w:val="000000"/>
          <w:sz w:val="22"/>
          <w:szCs w:val="22"/>
        </w:rPr>
        <w:t>Cewnik do podawania tlenu</w:t>
      </w:r>
    </w:p>
    <w:p w:rsidR="00FA1248" w:rsidRPr="00143FF6" w:rsidRDefault="00FA1248" w:rsidP="00FA1248">
      <w:pPr>
        <w:rPr>
          <w:b/>
          <w:sz w:val="22"/>
          <w:szCs w:val="22"/>
        </w:rPr>
      </w:pPr>
    </w:p>
    <w:tbl>
      <w:tblPr>
        <w:tblW w:w="14175" w:type="dxa"/>
        <w:tblInd w:w="-570" w:type="dxa"/>
        <w:tblLayout w:type="fixed"/>
        <w:tblCellMar>
          <w:left w:w="10" w:type="dxa"/>
          <w:right w:w="10" w:type="dxa"/>
        </w:tblCellMar>
        <w:tblLook w:val="04A0" w:firstRow="1" w:lastRow="0" w:firstColumn="1" w:lastColumn="0" w:noHBand="0" w:noVBand="1"/>
      </w:tblPr>
      <w:tblGrid>
        <w:gridCol w:w="567"/>
        <w:gridCol w:w="2694"/>
        <w:gridCol w:w="992"/>
        <w:gridCol w:w="992"/>
        <w:gridCol w:w="1276"/>
        <w:gridCol w:w="1134"/>
        <w:gridCol w:w="1134"/>
        <w:gridCol w:w="1559"/>
        <w:gridCol w:w="1559"/>
        <w:gridCol w:w="2268"/>
      </w:tblGrid>
      <w:tr w:rsidR="00FA1248" w:rsidRPr="00070AC1" w:rsidTr="007F61BD">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L.P.</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ASORTYMENT 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JEDNOST.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24 M-CE</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BRUTTO</w:t>
            </w: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PRODUCENT WRAZ Z NR KATALOGOWYM</w:t>
            </w: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sidRPr="00070AC1">
              <w:rPr>
                <w:b/>
                <w:sz w:val="18"/>
                <w:szCs w:val="18"/>
                <w:lang w:val="en-US"/>
              </w:rPr>
              <w:t>1.</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Pr="009526C2" w:rsidRDefault="00FA1248" w:rsidP="007F61BD">
            <w:pPr>
              <w:pStyle w:val="Standard"/>
              <w:spacing w:after="0"/>
              <w:rPr>
                <w:rFonts w:ascii="Times New Roman" w:eastAsia="Calibri" w:hAnsi="Times New Roman"/>
                <w:lang w:val="pl-PL"/>
              </w:rPr>
            </w:pPr>
            <w:r>
              <w:rPr>
                <w:rFonts w:ascii="Times New Roman" w:eastAsia="Calibri" w:hAnsi="Times New Roman"/>
                <w:lang w:val="pl-PL"/>
              </w:rPr>
              <w:t>Cewnik do podawania tlenu przez nos ( tzw. wąsy tlenowe )</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15000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c>
          <w:tcPr>
            <w:tcW w:w="32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r>
    </w:tbl>
    <w:p w:rsidR="00FA1248" w:rsidRDefault="00FA1248" w:rsidP="00FA1248"/>
    <w:p w:rsidR="00FA1248" w:rsidRDefault="00FA1248" w:rsidP="00FA1248">
      <w:pPr>
        <w:rPr>
          <w:b/>
          <w:sz w:val="22"/>
          <w:szCs w:val="22"/>
        </w:rPr>
      </w:pPr>
    </w:p>
    <w:p w:rsidR="00FA1248" w:rsidRPr="009526C2" w:rsidRDefault="00FA1248" w:rsidP="00FA1248">
      <w:pPr>
        <w:tabs>
          <w:tab w:val="left" w:pos="8340"/>
        </w:tabs>
        <w:rPr>
          <w:b/>
          <w:sz w:val="22"/>
          <w:szCs w:val="22"/>
          <w:lang w:val="pl-PL"/>
        </w:rPr>
      </w:pPr>
      <w:r w:rsidRPr="009526C2">
        <w:rPr>
          <w:rFonts w:eastAsia="Calibri"/>
          <w:b/>
          <w:lang w:val="pl-PL"/>
        </w:rPr>
        <w:t>Cewnik do podawania tlenu przez nos ( tzw. wąsy tlenowe )</w:t>
      </w:r>
      <w:r w:rsidRPr="009526C2">
        <w:rPr>
          <w:b/>
          <w:sz w:val="22"/>
          <w:szCs w:val="22"/>
          <w:lang w:val="pl-PL"/>
        </w:rPr>
        <w:t>:</w:t>
      </w:r>
    </w:p>
    <w:p w:rsidR="00FA1248" w:rsidRPr="00A34CD5" w:rsidRDefault="00FA1248" w:rsidP="00FA1248">
      <w:pPr>
        <w:pStyle w:val="Bezodstpw0"/>
        <w:rPr>
          <w:sz w:val="22"/>
          <w:szCs w:val="22"/>
          <w:lang w:val="pl-PL"/>
        </w:rPr>
      </w:pPr>
      <w:r w:rsidRPr="00A34CD5">
        <w:rPr>
          <w:sz w:val="22"/>
          <w:szCs w:val="22"/>
          <w:lang w:val="pl-PL"/>
        </w:rPr>
        <w:t xml:space="preserve">- </w:t>
      </w:r>
      <w:r>
        <w:rPr>
          <w:sz w:val="22"/>
          <w:szCs w:val="22"/>
          <w:lang w:val="pl-PL"/>
        </w:rPr>
        <w:t>dwudrożny,</w:t>
      </w:r>
    </w:p>
    <w:p w:rsidR="00FA1248" w:rsidRPr="00A34CD5" w:rsidRDefault="00FA1248" w:rsidP="00FA1248">
      <w:pPr>
        <w:pStyle w:val="Bezodstpw0"/>
        <w:rPr>
          <w:sz w:val="22"/>
          <w:szCs w:val="22"/>
          <w:lang w:val="pl-PL"/>
        </w:rPr>
      </w:pPr>
      <w:r w:rsidRPr="00A34CD5">
        <w:rPr>
          <w:sz w:val="22"/>
          <w:szCs w:val="22"/>
          <w:lang w:val="pl-PL"/>
        </w:rPr>
        <w:t xml:space="preserve">- </w:t>
      </w:r>
      <w:r>
        <w:rPr>
          <w:sz w:val="22"/>
          <w:szCs w:val="22"/>
          <w:lang w:val="pl-PL"/>
        </w:rPr>
        <w:t>jałowy,</w:t>
      </w:r>
    </w:p>
    <w:p w:rsidR="00FA1248" w:rsidRPr="00A34CD5" w:rsidRDefault="00FA1248" w:rsidP="00FA1248">
      <w:pPr>
        <w:pStyle w:val="Bezodstpw0"/>
        <w:rPr>
          <w:sz w:val="22"/>
          <w:szCs w:val="22"/>
          <w:lang w:val="pl-PL"/>
        </w:rPr>
      </w:pPr>
      <w:r w:rsidRPr="00A34CD5">
        <w:rPr>
          <w:sz w:val="22"/>
          <w:szCs w:val="22"/>
          <w:lang w:val="pl-PL"/>
        </w:rPr>
        <w:t xml:space="preserve">- </w:t>
      </w:r>
      <w:r>
        <w:rPr>
          <w:sz w:val="22"/>
          <w:szCs w:val="22"/>
          <w:lang w:val="pl-PL"/>
        </w:rPr>
        <w:t>długość 2.1, 3m, 4m według zamówienia,</w:t>
      </w:r>
    </w:p>
    <w:p w:rsidR="00FA1248" w:rsidRPr="00A34CD5" w:rsidRDefault="00FA1248" w:rsidP="00FA1248">
      <w:pPr>
        <w:pStyle w:val="Bezodstpw0"/>
        <w:rPr>
          <w:sz w:val="22"/>
          <w:szCs w:val="22"/>
          <w:lang w:val="pl-PL"/>
        </w:rPr>
      </w:pPr>
      <w:r w:rsidRPr="00A34CD5">
        <w:rPr>
          <w:sz w:val="22"/>
          <w:szCs w:val="22"/>
          <w:lang w:val="pl-PL"/>
        </w:rPr>
        <w:t xml:space="preserve">- </w:t>
      </w:r>
      <w:r>
        <w:rPr>
          <w:sz w:val="22"/>
          <w:szCs w:val="22"/>
          <w:lang w:val="pl-PL"/>
        </w:rPr>
        <w:t>1 x użytku,</w:t>
      </w:r>
    </w:p>
    <w:p w:rsidR="00FA1248" w:rsidRPr="00A34CD5" w:rsidRDefault="00FA1248" w:rsidP="00FA1248">
      <w:pPr>
        <w:pStyle w:val="Bezodstpw0"/>
        <w:rPr>
          <w:sz w:val="22"/>
          <w:szCs w:val="22"/>
          <w:lang w:val="pl-PL"/>
        </w:rPr>
      </w:pPr>
      <w:r w:rsidRPr="00A34CD5">
        <w:rPr>
          <w:sz w:val="22"/>
          <w:szCs w:val="22"/>
          <w:lang w:val="pl-PL"/>
        </w:rPr>
        <w:t xml:space="preserve">- </w:t>
      </w:r>
      <w:r>
        <w:rPr>
          <w:sz w:val="22"/>
          <w:szCs w:val="22"/>
          <w:lang w:val="pl-PL"/>
        </w:rPr>
        <w:t>z regulacją,</w:t>
      </w:r>
    </w:p>
    <w:p w:rsidR="00FA1248" w:rsidRPr="00A34CD5" w:rsidRDefault="00FA1248" w:rsidP="00FA1248">
      <w:pPr>
        <w:pStyle w:val="Bezodstpw0"/>
        <w:rPr>
          <w:sz w:val="22"/>
          <w:szCs w:val="22"/>
          <w:lang w:val="pl-PL"/>
        </w:rPr>
      </w:pPr>
      <w:r w:rsidRPr="00A34CD5">
        <w:rPr>
          <w:sz w:val="22"/>
          <w:szCs w:val="22"/>
          <w:lang w:val="pl-PL"/>
        </w:rPr>
        <w:t xml:space="preserve">- </w:t>
      </w:r>
      <w:r>
        <w:rPr>
          <w:sz w:val="22"/>
          <w:szCs w:val="22"/>
          <w:lang w:val="pl-PL"/>
        </w:rPr>
        <w:t>wykonany z elastycznego PVC,</w:t>
      </w:r>
    </w:p>
    <w:p w:rsidR="00FA1248" w:rsidRPr="00A34CD5" w:rsidRDefault="00FA1248" w:rsidP="00FA1248">
      <w:pPr>
        <w:pStyle w:val="Bezodstpw0"/>
        <w:rPr>
          <w:sz w:val="22"/>
          <w:szCs w:val="22"/>
          <w:lang w:val="pl-PL"/>
        </w:rPr>
      </w:pPr>
      <w:r w:rsidRPr="00A34CD5">
        <w:rPr>
          <w:sz w:val="22"/>
          <w:szCs w:val="22"/>
          <w:lang w:val="pl-PL"/>
        </w:rPr>
        <w:t xml:space="preserve">- </w:t>
      </w:r>
      <w:r>
        <w:rPr>
          <w:sz w:val="22"/>
          <w:szCs w:val="22"/>
          <w:lang w:val="pl-PL"/>
        </w:rPr>
        <w:t>miękkie końcówki,</w:t>
      </w:r>
    </w:p>
    <w:p w:rsidR="00FA1248" w:rsidRPr="00A34CD5" w:rsidRDefault="00FA1248" w:rsidP="00FA1248">
      <w:pPr>
        <w:pStyle w:val="Bezodstpw0"/>
        <w:rPr>
          <w:kern w:val="0"/>
          <w:sz w:val="22"/>
          <w:szCs w:val="22"/>
          <w:lang w:val="pl-PL"/>
        </w:rPr>
      </w:pPr>
      <w:r w:rsidRPr="00A34CD5">
        <w:rPr>
          <w:kern w:val="0"/>
          <w:sz w:val="22"/>
          <w:szCs w:val="22"/>
          <w:lang w:val="pl-PL"/>
        </w:rPr>
        <w:t xml:space="preserve">- </w:t>
      </w:r>
      <w:r>
        <w:rPr>
          <w:kern w:val="0"/>
          <w:sz w:val="22"/>
          <w:szCs w:val="22"/>
          <w:lang w:val="pl-PL"/>
        </w:rPr>
        <w:t>oporny na załamania,</w:t>
      </w:r>
    </w:p>
    <w:p w:rsidR="00FA1248" w:rsidRPr="00A34CD5" w:rsidRDefault="00FA1248" w:rsidP="00FA1248">
      <w:pPr>
        <w:pStyle w:val="Bezodstpw0"/>
        <w:rPr>
          <w:sz w:val="22"/>
          <w:szCs w:val="22"/>
          <w:lang w:val="pl-PL"/>
        </w:rPr>
      </w:pPr>
      <w:r w:rsidRPr="00A34CD5">
        <w:rPr>
          <w:kern w:val="0"/>
          <w:sz w:val="22"/>
          <w:szCs w:val="22"/>
          <w:lang w:val="pl-PL"/>
        </w:rPr>
        <w:t xml:space="preserve">- </w:t>
      </w:r>
      <w:r>
        <w:rPr>
          <w:kern w:val="0"/>
          <w:sz w:val="22"/>
          <w:szCs w:val="22"/>
          <w:lang w:val="pl-PL"/>
        </w:rPr>
        <w:t>opatrzony datą ważności na każdym opakowaniu.</w:t>
      </w:r>
    </w:p>
    <w:p w:rsidR="00FA1248" w:rsidRPr="00A34CD5" w:rsidRDefault="00FA1248" w:rsidP="00FA1248">
      <w:pPr>
        <w:pStyle w:val="Bezodstpw0"/>
        <w:rPr>
          <w:sz w:val="22"/>
          <w:szCs w:val="22"/>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Pr="000B7672" w:rsidRDefault="00FA1248" w:rsidP="00FA1248">
      <w:pPr>
        <w:rPr>
          <w:b/>
          <w:u w:val="single"/>
        </w:rPr>
      </w:pPr>
      <w:r w:rsidRPr="00B2272A">
        <w:rPr>
          <w:b/>
          <w:lang w:val="pl-PL"/>
        </w:rPr>
        <w:lastRenderedPageBreak/>
        <w:t xml:space="preserve">Pakiet nr </w:t>
      </w:r>
      <w:r>
        <w:rPr>
          <w:b/>
          <w:lang w:val="pl-PL"/>
        </w:rPr>
        <w:t>12</w:t>
      </w:r>
    </w:p>
    <w:p w:rsidR="00FA1248" w:rsidRDefault="00FA1248" w:rsidP="00FA1248">
      <w:pPr>
        <w:rPr>
          <w:b/>
        </w:rPr>
      </w:pPr>
    </w:p>
    <w:p w:rsidR="00FA1248" w:rsidRPr="005430EA" w:rsidRDefault="00FA1248" w:rsidP="00FA1248">
      <w:pPr>
        <w:tabs>
          <w:tab w:val="left" w:pos="8340"/>
        </w:tabs>
        <w:rPr>
          <w:b/>
          <w:sz w:val="22"/>
          <w:szCs w:val="22"/>
          <w:lang w:val="en-US"/>
        </w:rPr>
      </w:pPr>
      <w:r>
        <w:rPr>
          <w:b/>
          <w:color w:val="000000"/>
          <w:sz w:val="22"/>
          <w:szCs w:val="22"/>
        </w:rPr>
        <w:t>Czepki wiskozowe operacyjne</w:t>
      </w:r>
    </w:p>
    <w:p w:rsidR="00FA1248" w:rsidRPr="00143FF6" w:rsidRDefault="00FA1248" w:rsidP="00FA1248">
      <w:pPr>
        <w:rPr>
          <w:b/>
          <w:sz w:val="22"/>
          <w:szCs w:val="22"/>
        </w:rPr>
      </w:pPr>
    </w:p>
    <w:tbl>
      <w:tblPr>
        <w:tblW w:w="14175" w:type="dxa"/>
        <w:tblInd w:w="-570" w:type="dxa"/>
        <w:tblLayout w:type="fixed"/>
        <w:tblCellMar>
          <w:left w:w="10" w:type="dxa"/>
          <w:right w:w="10" w:type="dxa"/>
        </w:tblCellMar>
        <w:tblLook w:val="04A0" w:firstRow="1" w:lastRow="0" w:firstColumn="1" w:lastColumn="0" w:noHBand="0" w:noVBand="1"/>
      </w:tblPr>
      <w:tblGrid>
        <w:gridCol w:w="567"/>
        <w:gridCol w:w="2694"/>
        <w:gridCol w:w="992"/>
        <w:gridCol w:w="992"/>
        <w:gridCol w:w="1276"/>
        <w:gridCol w:w="1134"/>
        <w:gridCol w:w="1134"/>
        <w:gridCol w:w="1559"/>
        <w:gridCol w:w="1559"/>
        <w:gridCol w:w="2268"/>
      </w:tblGrid>
      <w:tr w:rsidR="00FA1248" w:rsidRPr="00070AC1" w:rsidTr="007F61BD">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L.P.</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ASORTYMENT 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JEDNOST.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24 M-CE</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BRUTTO</w:t>
            </w: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PRODUCENT WRAZ Z NR KATALOGOWYM</w:t>
            </w: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sidRPr="00070AC1">
              <w:rPr>
                <w:b/>
                <w:sz w:val="18"/>
                <w:szCs w:val="18"/>
                <w:lang w:val="en-US"/>
              </w:rPr>
              <w:t>1.</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Pr="009526C2" w:rsidRDefault="00FA1248" w:rsidP="007F61BD">
            <w:pPr>
              <w:pStyle w:val="Standard"/>
              <w:spacing w:after="0"/>
              <w:rPr>
                <w:rFonts w:ascii="Times New Roman" w:eastAsia="Calibri" w:hAnsi="Times New Roman"/>
                <w:lang w:val="pl-PL"/>
              </w:rPr>
            </w:pPr>
            <w:r>
              <w:rPr>
                <w:rFonts w:ascii="Times New Roman" w:eastAsia="Calibri" w:hAnsi="Times New Roman"/>
                <w:lang w:val="pl-PL"/>
              </w:rPr>
              <w:t>Czepek wiskozowy w kształcie hełmu z obszytymi brzegami, wiązany wokół szyi</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4000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Pr>
                <w:b/>
                <w:sz w:val="18"/>
                <w:szCs w:val="18"/>
                <w:lang w:val="en-US"/>
              </w:rPr>
              <w:t>2.</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Default="00FA1248" w:rsidP="007F61BD">
            <w:pPr>
              <w:pStyle w:val="Standard"/>
              <w:spacing w:after="0"/>
              <w:rPr>
                <w:rFonts w:ascii="Times New Roman" w:eastAsia="Calibri" w:hAnsi="Times New Roman"/>
                <w:lang w:val="pl-PL"/>
              </w:rPr>
            </w:pPr>
            <w:r>
              <w:rPr>
                <w:rFonts w:ascii="Times New Roman" w:eastAsia="Calibri" w:hAnsi="Times New Roman"/>
                <w:lang w:val="pl-PL"/>
              </w:rPr>
              <w:t xml:space="preserve">Czepek wiskozowy typu beret wykończony </w:t>
            </w:r>
            <w:proofErr w:type="spellStart"/>
            <w:r>
              <w:rPr>
                <w:rFonts w:ascii="Times New Roman" w:eastAsia="Calibri" w:hAnsi="Times New Roman"/>
                <w:lang w:val="pl-PL"/>
              </w:rPr>
              <w:t>bezlateksową</w:t>
            </w:r>
            <w:proofErr w:type="spellEnd"/>
            <w:r>
              <w:rPr>
                <w:rFonts w:ascii="Times New Roman" w:eastAsia="Calibri" w:hAnsi="Times New Roman"/>
                <w:lang w:val="pl-PL"/>
              </w:rPr>
              <w:t xml:space="preserve"> gumką</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Default="00FA1248" w:rsidP="007F61BD">
            <w:pPr>
              <w:suppressLineNumbers/>
              <w:jc w:val="center"/>
              <w:rPr>
                <w:sz w:val="22"/>
                <w:szCs w:val="22"/>
                <w:lang w:val="pl-PL"/>
              </w:rPr>
            </w:pPr>
            <w:r>
              <w:rPr>
                <w:sz w:val="22"/>
                <w:szCs w:val="22"/>
                <w:lang w:val="pl-PL"/>
              </w:rPr>
              <w:t>2000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c>
          <w:tcPr>
            <w:tcW w:w="32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r>
    </w:tbl>
    <w:p w:rsidR="00FA1248" w:rsidRDefault="00FA1248" w:rsidP="00FA1248"/>
    <w:p w:rsidR="00FA1248" w:rsidRDefault="00FA1248" w:rsidP="00FA1248">
      <w:pPr>
        <w:rPr>
          <w:b/>
          <w:sz w:val="22"/>
          <w:szCs w:val="22"/>
        </w:rPr>
      </w:pPr>
    </w:p>
    <w:p w:rsidR="00FA1248" w:rsidRDefault="00FA1248" w:rsidP="00FA1248">
      <w:pPr>
        <w:tabs>
          <w:tab w:val="left" w:pos="8340"/>
        </w:tabs>
        <w:rPr>
          <w:b/>
          <w:sz w:val="22"/>
          <w:szCs w:val="22"/>
          <w:lang w:val="pl-PL"/>
        </w:rPr>
      </w:pPr>
      <w:r>
        <w:rPr>
          <w:b/>
          <w:sz w:val="22"/>
          <w:szCs w:val="22"/>
          <w:lang w:val="pl-PL"/>
        </w:rPr>
        <w:t>Parametry:</w:t>
      </w:r>
    </w:p>
    <w:p w:rsidR="00FA1248" w:rsidRPr="002B1A27" w:rsidRDefault="00FA1248" w:rsidP="00FA1248">
      <w:pPr>
        <w:tabs>
          <w:tab w:val="left" w:pos="8340"/>
        </w:tabs>
        <w:rPr>
          <w:kern w:val="0"/>
          <w:sz w:val="22"/>
          <w:szCs w:val="22"/>
          <w:lang w:val="pl-PL"/>
        </w:rPr>
      </w:pPr>
      <w:r w:rsidRPr="002B1A27">
        <w:rPr>
          <w:sz w:val="22"/>
          <w:szCs w:val="22"/>
          <w:lang w:val="pl-PL"/>
        </w:rPr>
        <w:t>- czepki wykonane z perforowanej tkaniny o gramaturze 25g/m2 koloru zielonego</w:t>
      </w:r>
    </w:p>
    <w:p w:rsidR="00FA1248" w:rsidRPr="002213E5" w:rsidRDefault="00FA1248" w:rsidP="00FA1248">
      <w:pPr>
        <w:rPr>
          <w:b/>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Pr="000B7672" w:rsidRDefault="00FA1248" w:rsidP="00FA1248">
      <w:pPr>
        <w:rPr>
          <w:b/>
          <w:u w:val="single"/>
        </w:rPr>
      </w:pPr>
      <w:r w:rsidRPr="00B2272A">
        <w:rPr>
          <w:b/>
          <w:lang w:val="pl-PL"/>
        </w:rPr>
        <w:lastRenderedPageBreak/>
        <w:t xml:space="preserve">Pakiet nr </w:t>
      </w:r>
      <w:r>
        <w:rPr>
          <w:b/>
          <w:lang w:val="pl-PL"/>
        </w:rPr>
        <w:t>13</w:t>
      </w:r>
    </w:p>
    <w:p w:rsidR="00FA1248" w:rsidRDefault="00FA1248" w:rsidP="00FA1248">
      <w:pPr>
        <w:rPr>
          <w:b/>
        </w:rPr>
      </w:pPr>
    </w:p>
    <w:p w:rsidR="00FA1248" w:rsidRPr="005430EA" w:rsidRDefault="00FA1248" w:rsidP="00FA1248">
      <w:pPr>
        <w:tabs>
          <w:tab w:val="left" w:pos="8340"/>
        </w:tabs>
        <w:rPr>
          <w:b/>
          <w:sz w:val="22"/>
          <w:szCs w:val="22"/>
          <w:lang w:val="en-US"/>
        </w:rPr>
      </w:pPr>
      <w:r>
        <w:rPr>
          <w:b/>
          <w:color w:val="000000"/>
          <w:sz w:val="22"/>
          <w:szCs w:val="22"/>
        </w:rPr>
        <w:t>Kieszeń samoprzylepna do przechwytywania płynów</w:t>
      </w:r>
    </w:p>
    <w:p w:rsidR="00FA1248" w:rsidRPr="00143FF6" w:rsidRDefault="00FA1248" w:rsidP="00FA1248">
      <w:pPr>
        <w:rPr>
          <w:b/>
          <w:sz w:val="22"/>
          <w:szCs w:val="22"/>
        </w:rPr>
      </w:pPr>
    </w:p>
    <w:tbl>
      <w:tblPr>
        <w:tblW w:w="14175" w:type="dxa"/>
        <w:tblInd w:w="-570" w:type="dxa"/>
        <w:tblLayout w:type="fixed"/>
        <w:tblCellMar>
          <w:left w:w="10" w:type="dxa"/>
          <w:right w:w="10" w:type="dxa"/>
        </w:tblCellMar>
        <w:tblLook w:val="04A0" w:firstRow="1" w:lastRow="0" w:firstColumn="1" w:lastColumn="0" w:noHBand="0" w:noVBand="1"/>
      </w:tblPr>
      <w:tblGrid>
        <w:gridCol w:w="567"/>
        <w:gridCol w:w="2694"/>
        <w:gridCol w:w="992"/>
        <w:gridCol w:w="992"/>
        <w:gridCol w:w="1276"/>
        <w:gridCol w:w="1134"/>
        <w:gridCol w:w="1134"/>
        <w:gridCol w:w="1559"/>
        <w:gridCol w:w="1559"/>
        <w:gridCol w:w="2268"/>
      </w:tblGrid>
      <w:tr w:rsidR="00FA1248" w:rsidRPr="00070AC1" w:rsidTr="007F61BD">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L.P.</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ASORTYMENT 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JEDNOST.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24 M-CE</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BRUTTO</w:t>
            </w: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PRODUCENT WRAZ Z NR KATALOGOWYM</w:t>
            </w: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sidRPr="00070AC1">
              <w:rPr>
                <w:b/>
                <w:sz w:val="18"/>
                <w:szCs w:val="18"/>
                <w:lang w:val="en-US"/>
              </w:rPr>
              <w:t>1.</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Default="00FA1248" w:rsidP="007F61BD">
            <w:pPr>
              <w:pStyle w:val="Standard"/>
              <w:spacing w:after="0"/>
              <w:rPr>
                <w:rFonts w:ascii="Times New Roman" w:eastAsia="Calibri" w:hAnsi="Times New Roman"/>
                <w:lang w:val="pl-PL"/>
              </w:rPr>
            </w:pPr>
            <w:r>
              <w:rPr>
                <w:rFonts w:ascii="Times New Roman" w:eastAsia="Calibri" w:hAnsi="Times New Roman"/>
                <w:lang w:val="pl-PL"/>
              </w:rPr>
              <w:t>Kieszeń samoprzylepna do zbiórki płynów z folii o grubości 50um.</w:t>
            </w:r>
          </w:p>
          <w:p w:rsidR="00FA1248" w:rsidRDefault="00FA1248" w:rsidP="007F61BD">
            <w:pPr>
              <w:pStyle w:val="Standard"/>
              <w:spacing w:after="0"/>
              <w:rPr>
                <w:rFonts w:ascii="Times New Roman" w:eastAsia="Calibri" w:hAnsi="Times New Roman"/>
                <w:lang w:val="pl-PL"/>
              </w:rPr>
            </w:pPr>
            <w:r>
              <w:rPr>
                <w:rFonts w:ascii="Times New Roman" w:eastAsia="Calibri" w:hAnsi="Times New Roman"/>
                <w:lang w:val="pl-PL"/>
              </w:rPr>
              <w:t>Torba wyposażona w sztywnik służący do modelowania zaworów, do odprowadzania płynów oraz sito do przechwytywania tkanek.</w:t>
            </w:r>
          </w:p>
          <w:p w:rsidR="00FA1248" w:rsidRPr="009526C2" w:rsidRDefault="00FA1248" w:rsidP="007F61BD">
            <w:pPr>
              <w:pStyle w:val="Standard"/>
              <w:spacing w:after="0"/>
              <w:rPr>
                <w:rFonts w:ascii="Times New Roman" w:eastAsia="Calibri" w:hAnsi="Times New Roman"/>
                <w:lang w:val="pl-PL"/>
              </w:rPr>
            </w:pPr>
            <w:r>
              <w:rPr>
                <w:rFonts w:ascii="Times New Roman" w:eastAsia="Calibri" w:hAnsi="Times New Roman"/>
                <w:lang w:val="pl-PL"/>
              </w:rPr>
              <w:t>Wymiar całkowity 60cm x 90cm, wymiar dolnej części w kształcie trójkąta.</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sidRPr="00070AC1">
              <w:rPr>
                <w:sz w:val="22"/>
                <w:szCs w:val="22"/>
                <w:lang w:val="pl-PL"/>
              </w:rPr>
              <w:t>szt.</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3200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c>
          <w:tcPr>
            <w:tcW w:w="32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r>
    </w:tbl>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Default="00FA1248" w:rsidP="00FA1248">
      <w:pPr>
        <w:spacing w:after="120"/>
        <w:rPr>
          <w:sz w:val="22"/>
          <w:szCs w:val="22"/>
          <w:u w:val="single"/>
          <w:lang w:val="pl-PL"/>
        </w:rPr>
      </w:pPr>
    </w:p>
    <w:p w:rsidR="00FA1248" w:rsidRPr="000B7672" w:rsidRDefault="00FA1248" w:rsidP="00FA1248">
      <w:pPr>
        <w:rPr>
          <w:b/>
          <w:u w:val="single"/>
        </w:rPr>
      </w:pPr>
      <w:r w:rsidRPr="00B2272A">
        <w:rPr>
          <w:b/>
          <w:lang w:val="pl-PL"/>
        </w:rPr>
        <w:lastRenderedPageBreak/>
        <w:t xml:space="preserve">Pakiet nr </w:t>
      </w:r>
      <w:r>
        <w:rPr>
          <w:b/>
          <w:lang w:val="pl-PL"/>
        </w:rPr>
        <w:t>14</w:t>
      </w:r>
    </w:p>
    <w:p w:rsidR="00FA1248" w:rsidRDefault="00FA1248" w:rsidP="00FA1248">
      <w:pPr>
        <w:rPr>
          <w:b/>
        </w:rPr>
      </w:pPr>
    </w:p>
    <w:p w:rsidR="00FA1248" w:rsidRPr="005430EA" w:rsidRDefault="00FA1248" w:rsidP="00FA1248">
      <w:pPr>
        <w:tabs>
          <w:tab w:val="left" w:pos="8340"/>
        </w:tabs>
        <w:rPr>
          <w:b/>
          <w:sz w:val="22"/>
          <w:szCs w:val="22"/>
          <w:lang w:val="en-US"/>
        </w:rPr>
      </w:pPr>
      <w:r>
        <w:rPr>
          <w:b/>
          <w:color w:val="000000"/>
          <w:sz w:val="22"/>
          <w:szCs w:val="22"/>
        </w:rPr>
        <w:t>Ściereczki jednorazowe</w:t>
      </w:r>
    </w:p>
    <w:p w:rsidR="00FA1248" w:rsidRPr="00143FF6" w:rsidRDefault="00FA1248" w:rsidP="00FA1248">
      <w:pPr>
        <w:rPr>
          <w:b/>
          <w:sz w:val="22"/>
          <w:szCs w:val="22"/>
        </w:rPr>
      </w:pPr>
    </w:p>
    <w:tbl>
      <w:tblPr>
        <w:tblW w:w="14175" w:type="dxa"/>
        <w:tblInd w:w="-570" w:type="dxa"/>
        <w:tblLayout w:type="fixed"/>
        <w:tblCellMar>
          <w:left w:w="10" w:type="dxa"/>
          <w:right w:w="10" w:type="dxa"/>
        </w:tblCellMar>
        <w:tblLook w:val="04A0" w:firstRow="1" w:lastRow="0" w:firstColumn="1" w:lastColumn="0" w:noHBand="0" w:noVBand="1"/>
      </w:tblPr>
      <w:tblGrid>
        <w:gridCol w:w="567"/>
        <w:gridCol w:w="2694"/>
        <w:gridCol w:w="992"/>
        <w:gridCol w:w="992"/>
        <w:gridCol w:w="1276"/>
        <w:gridCol w:w="1134"/>
        <w:gridCol w:w="1134"/>
        <w:gridCol w:w="1559"/>
        <w:gridCol w:w="1559"/>
        <w:gridCol w:w="2268"/>
      </w:tblGrid>
      <w:tr w:rsidR="00FA1248" w:rsidRPr="00070AC1" w:rsidTr="007F61BD">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L.P.</w:t>
            </w:r>
          </w:p>
        </w:tc>
        <w:tc>
          <w:tcPr>
            <w:tcW w:w="269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ASORTYMENT SZCZEGÓŁOWY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JEDNOST. MIARY</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 xml:space="preserve">ILOŚĆ NA     </w:t>
            </w:r>
            <w:r>
              <w:rPr>
                <w:b/>
                <w:bCs/>
                <w:sz w:val="18"/>
                <w:szCs w:val="18"/>
                <w:lang w:val="en-US"/>
              </w:rPr>
              <w:t>12 M-CY</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NETTO</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CENA BRUTTO</w:t>
            </w: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STAWKA VAT</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NETTO</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WARTOŚĆ BRUTTO</w:t>
            </w: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b/>
                <w:bCs/>
                <w:sz w:val="18"/>
                <w:szCs w:val="18"/>
                <w:lang w:val="en-US"/>
              </w:rPr>
            </w:pPr>
            <w:r w:rsidRPr="00070AC1">
              <w:rPr>
                <w:b/>
                <w:bCs/>
                <w:sz w:val="18"/>
                <w:szCs w:val="18"/>
                <w:lang w:val="en-US"/>
              </w:rPr>
              <w:t>PRODUCENT WRAZ Z NR KATALOGOWYM</w:t>
            </w:r>
          </w:p>
        </w:tc>
      </w:tr>
      <w:tr w:rsidR="00FA1248" w:rsidRPr="00070AC1" w:rsidTr="007F61BD">
        <w:trPr>
          <w:trHeight w:val="646"/>
        </w:trPr>
        <w:tc>
          <w:tcPr>
            <w:tcW w:w="567"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rPr>
                <w:b/>
                <w:sz w:val="18"/>
                <w:szCs w:val="18"/>
                <w:lang w:val="en-US"/>
              </w:rPr>
            </w:pPr>
            <w:r w:rsidRPr="00070AC1">
              <w:rPr>
                <w:b/>
                <w:sz w:val="18"/>
                <w:szCs w:val="18"/>
                <w:lang w:val="en-US"/>
              </w:rPr>
              <w:t>1.</w:t>
            </w:r>
          </w:p>
        </w:tc>
        <w:tc>
          <w:tcPr>
            <w:tcW w:w="2694" w:type="dxa"/>
            <w:tcBorders>
              <w:left w:val="single" w:sz="2" w:space="0" w:color="000000"/>
              <w:bottom w:val="single" w:sz="2" w:space="0" w:color="000000"/>
            </w:tcBorders>
            <w:tcMar>
              <w:top w:w="55" w:type="dxa"/>
              <w:left w:w="55" w:type="dxa"/>
              <w:bottom w:w="55" w:type="dxa"/>
              <w:right w:w="55" w:type="dxa"/>
            </w:tcMar>
          </w:tcPr>
          <w:p w:rsidR="00FA1248" w:rsidRPr="009526C2" w:rsidRDefault="00FA1248" w:rsidP="007F61BD">
            <w:pPr>
              <w:pStyle w:val="Standard"/>
              <w:spacing w:after="0"/>
              <w:rPr>
                <w:rFonts w:ascii="Times New Roman" w:eastAsia="Calibri" w:hAnsi="Times New Roman"/>
                <w:lang w:val="pl-PL"/>
              </w:rPr>
            </w:pPr>
            <w:r>
              <w:rPr>
                <w:rFonts w:ascii="Times New Roman" w:eastAsia="Calibri" w:hAnsi="Times New Roman"/>
                <w:lang w:val="pl-PL"/>
              </w:rPr>
              <w:t>Ściereczki jednorazowe</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rolki</w:t>
            </w:r>
          </w:p>
        </w:tc>
        <w:tc>
          <w:tcPr>
            <w:tcW w:w="992"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jc w:val="center"/>
              <w:rPr>
                <w:sz w:val="22"/>
                <w:szCs w:val="22"/>
                <w:lang w:val="pl-PL"/>
              </w:rPr>
            </w:pPr>
            <w:r>
              <w:rPr>
                <w:sz w:val="22"/>
                <w:szCs w:val="22"/>
                <w:lang w:val="pl-PL"/>
              </w:rPr>
              <w:t>1500</w:t>
            </w:r>
          </w:p>
        </w:tc>
        <w:tc>
          <w:tcPr>
            <w:tcW w:w="1276"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134" w:type="dxa"/>
            <w:tcBorders>
              <w:left w:val="single" w:sz="2" w:space="0" w:color="000000"/>
              <w:bottom w:val="single" w:sz="2" w:space="0" w:color="000000"/>
              <w:right w:val="single" w:sz="2" w:space="0" w:color="000000"/>
            </w:tcBorders>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1559" w:type="dxa"/>
            <w:tcBorders>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c>
          <w:tcPr>
            <w:tcW w:w="2268" w:type="dxa"/>
            <w:tcBorders>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suppressLineNumbers/>
              <w:rPr>
                <w:lang w:val="pl-PL"/>
              </w:rPr>
            </w:pPr>
          </w:p>
        </w:tc>
      </w:tr>
      <w:tr w:rsidR="00FA1248" w:rsidRPr="00070AC1" w:rsidTr="007F61BD">
        <w:tc>
          <w:tcPr>
            <w:tcW w:w="326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Cs w:val="24"/>
                <w:lang w:val="en-US"/>
              </w:rPr>
            </w:pPr>
            <w:r w:rsidRPr="00070AC1">
              <w:rPr>
                <w:rFonts w:ascii="Calibri" w:hAnsi="Calibri"/>
                <w:b/>
                <w:bCs/>
                <w:szCs w:val="24"/>
                <w:lang w:val="en-US"/>
              </w:rPr>
              <w:t>RAZEM</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134" w:type="dxa"/>
            <w:tcBorders>
              <w:top w:val="single" w:sz="2" w:space="0" w:color="000000"/>
              <w:left w:val="single" w:sz="2" w:space="0" w:color="000000"/>
              <w:bottom w:val="single" w:sz="2" w:space="0" w:color="000000"/>
              <w:right w:val="single" w:sz="2" w:space="0" w:color="000000"/>
            </w:tcBorders>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c>
          <w:tcPr>
            <w:tcW w:w="226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1248" w:rsidRPr="00070AC1" w:rsidRDefault="00FA1248" w:rsidP="007F61BD">
            <w:pPr>
              <w:widowControl/>
              <w:spacing w:after="200" w:line="276" w:lineRule="auto"/>
              <w:jc w:val="center"/>
              <w:rPr>
                <w:rFonts w:ascii="Calibri" w:hAnsi="Calibri"/>
                <w:b/>
                <w:bCs/>
                <w:sz w:val="18"/>
                <w:szCs w:val="18"/>
                <w:lang w:val="en-US"/>
              </w:rPr>
            </w:pPr>
          </w:p>
        </w:tc>
      </w:tr>
    </w:tbl>
    <w:p w:rsidR="00FA1248" w:rsidRDefault="00FA1248" w:rsidP="00FA1248"/>
    <w:p w:rsidR="00FA1248" w:rsidRPr="002E0525" w:rsidRDefault="00FA1248" w:rsidP="00FA1248">
      <w:pPr>
        <w:tabs>
          <w:tab w:val="left" w:pos="8340"/>
        </w:tabs>
        <w:rPr>
          <w:kern w:val="0"/>
          <w:sz w:val="22"/>
          <w:szCs w:val="22"/>
          <w:lang w:val="pl-PL"/>
        </w:rPr>
      </w:pPr>
      <w:r w:rsidRPr="002E0525">
        <w:rPr>
          <w:rFonts w:eastAsia="Calibri"/>
          <w:sz w:val="22"/>
          <w:szCs w:val="22"/>
          <w:lang w:val="pl-PL"/>
        </w:rPr>
        <w:t>Suche chusteczki w rolkach do nasączania dowolnym środkiem myjącym i dezynfekującym. Przeznaczone do mycia i dezynfekcji powierzchni. Wykonane z wysokogatunkowej włókniny, mieszanki poliestru min. 43%, celulozy min. 55% i wiskozy min. 2%, o gramaturze min. 70g/m2, grubość 0,4mm. Chusteczki nie powinny pozostawiać włókien i smug po użyciu oraz być niepylące. Wytrzymałość na rozerwanie suchych&lt;90-100%, wytrzymałość na rozerwanie mokrych &lt;90-110%. Rozmiar chusteczki: min. 30 cm x min. 34 cm. Pakowane po 100 sztuk w rolce w woreczku strunowym. Wyrób medyczny.</w:t>
      </w:r>
    </w:p>
    <w:p w:rsidR="00FA1248" w:rsidRPr="00144871" w:rsidRDefault="00FA1248" w:rsidP="00FA1248">
      <w:pPr>
        <w:spacing w:after="120"/>
        <w:rPr>
          <w:sz w:val="22"/>
          <w:szCs w:val="22"/>
          <w:u w:val="single"/>
          <w:lang w:val="pl-PL"/>
        </w:rPr>
      </w:pPr>
    </w:p>
    <w:p w:rsidR="00FA1248" w:rsidRPr="00144871" w:rsidRDefault="00FA1248" w:rsidP="00FA1248">
      <w:pPr>
        <w:spacing w:after="120"/>
        <w:rPr>
          <w:sz w:val="22"/>
          <w:szCs w:val="22"/>
          <w:lang w:val="pl-PL"/>
        </w:rPr>
      </w:pPr>
    </w:p>
    <w:p w:rsidR="00FA1248" w:rsidRPr="00144871" w:rsidRDefault="00FA1248" w:rsidP="00FA1248">
      <w:pPr>
        <w:spacing w:after="120"/>
        <w:rPr>
          <w:sz w:val="22"/>
          <w:szCs w:val="22"/>
          <w:lang w:val="pl-PL"/>
        </w:rPr>
      </w:pPr>
    </w:p>
    <w:p w:rsidR="00FA1248" w:rsidRPr="001D7179" w:rsidRDefault="00FA1248" w:rsidP="00FA1248">
      <w:pPr>
        <w:spacing w:after="120"/>
        <w:rPr>
          <w:lang w:val="pl-PL"/>
        </w:rPr>
      </w:pPr>
    </w:p>
    <w:p w:rsidR="00FA1248" w:rsidRDefault="00FA1248" w:rsidP="00FA1248">
      <w:pPr>
        <w:sectPr w:rsidR="00FA1248" w:rsidSect="0095412E">
          <w:headerReference w:type="default" r:id="rId7"/>
          <w:footerReference w:type="default" r:id="rId8"/>
          <w:footnotePr>
            <w:pos w:val="beneathText"/>
          </w:footnotePr>
          <w:pgSz w:w="16838" w:h="11906" w:orient="landscape"/>
          <w:pgMar w:top="1418" w:right="851" w:bottom="1418" w:left="964" w:header="709" w:footer="709" w:gutter="0"/>
          <w:cols w:space="708"/>
          <w:docGrid w:linePitch="326"/>
        </w:sectPr>
      </w:pPr>
    </w:p>
    <w:p w:rsidR="00FA1248" w:rsidRPr="00610026" w:rsidRDefault="00FA1248" w:rsidP="00FA1248">
      <w:pPr>
        <w:rPr>
          <w:i/>
          <w:sz w:val="22"/>
          <w:lang w:val="pl-PL"/>
        </w:rPr>
      </w:pPr>
      <w:r w:rsidRPr="00610026">
        <w:rPr>
          <w:i/>
          <w:sz w:val="22"/>
          <w:lang w:val="pl-PL"/>
        </w:rPr>
        <w:lastRenderedPageBreak/>
        <w:t>Załącznik nr 2 do SWZ</w:t>
      </w:r>
    </w:p>
    <w:p w:rsidR="00FA1248" w:rsidRPr="00610026" w:rsidRDefault="00FA1248" w:rsidP="00FA1248">
      <w:pPr>
        <w:rPr>
          <w:i/>
          <w:sz w:val="22"/>
          <w:lang w:val="pl-PL"/>
        </w:rPr>
      </w:pPr>
    </w:p>
    <w:p w:rsidR="00FA1248" w:rsidRPr="00610026" w:rsidRDefault="00FA1248" w:rsidP="00FA1248">
      <w:pPr>
        <w:rPr>
          <w:rFonts w:ascii="Arial" w:hAnsi="Arial"/>
          <w:lang w:val="pl-PL"/>
        </w:rPr>
      </w:pPr>
    </w:p>
    <w:p w:rsidR="00FA1248" w:rsidRPr="00610026" w:rsidRDefault="00FA1248" w:rsidP="00FA1248">
      <w:pPr>
        <w:rPr>
          <w:rFonts w:ascii="Arial" w:hAnsi="Arial"/>
          <w:lang w:val="pl-PL"/>
        </w:rPr>
      </w:pPr>
      <w:r w:rsidRPr="00610026">
        <w:rPr>
          <w:rFonts w:ascii="Arial" w:hAnsi="Arial"/>
          <w:lang w:val="pl-PL"/>
        </w:rPr>
        <w:t>.......................................                                                    .......................................</w:t>
      </w:r>
    </w:p>
    <w:p w:rsidR="00FA1248" w:rsidRPr="00610026" w:rsidRDefault="00FA1248" w:rsidP="00FA1248">
      <w:pPr>
        <w:rPr>
          <w:sz w:val="16"/>
          <w:lang w:val="pl-PL"/>
        </w:rPr>
      </w:pPr>
      <w:r w:rsidRPr="00610026">
        <w:rPr>
          <w:lang w:val="pl-PL"/>
        </w:rPr>
        <w:t xml:space="preserve">      </w:t>
      </w:r>
      <w:r w:rsidRPr="00610026">
        <w:rPr>
          <w:sz w:val="16"/>
          <w:lang w:val="pl-PL"/>
        </w:rPr>
        <w:t xml:space="preserve">    ( Wykonawca)                                                                                                                                              (Data)</w:t>
      </w:r>
    </w:p>
    <w:p w:rsidR="00FA1248" w:rsidRPr="00610026" w:rsidRDefault="00FA1248" w:rsidP="00FA1248">
      <w:pPr>
        <w:rPr>
          <w:sz w:val="16"/>
          <w:lang w:val="pl-PL"/>
        </w:rPr>
      </w:pPr>
    </w:p>
    <w:p w:rsidR="00FA1248" w:rsidRPr="00610026" w:rsidRDefault="00FA1248" w:rsidP="00FA1248">
      <w:pPr>
        <w:keepNext/>
        <w:tabs>
          <w:tab w:val="left" w:pos="0"/>
        </w:tabs>
        <w:outlineLvl w:val="1"/>
        <w:rPr>
          <w:b/>
          <w:sz w:val="28"/>
          <w:lang w:val="pl-PL"/>
        </w:rPr>
      </w:pPr>
    </w:p>
    <w:p w:rsidR="00FA1248" w:rsidRPr="00610026" w:rsidRDefault="00FA1248" w:rsidP="00FA1248">
      <w:pPr>
        <w:keepNext/>
        <w:tabs>
          <w:tab w:val="left" w:pos="0"/>
        </w:tabs>
        <w:jc w:val="center"/>
        <w:outlineLvl w:val="1"/>
        <w:rPr>
          <w:b/>
          <w:sz w:val="28"/>
          <w:lang w:val="pl-PL"/>
        </w:rPr>
      </w:pPr>
      <w:r w:rsidRPr="00610026">
        <w:rPr>
          <w:b/>
          <w:sz w:val="28"/>
          <w:lang w:val="pl-PL"/>
        </w:rPr>
        <w:t>O F E R T A</w:t>
      </w:r>
    </w:p>
    <w:p w:rsidR="00FA1248" w:rsidRPr="00610026" w:rsidRDefault="00FA1248" w:rsidP="00FA1248">
      <w:pPr>
        <w:keepNext/>
        <w:tabs>
          <w:tab w:val="left" w:pos="0"/>
        </w:tabs>
        <w:jc w:val="center"/>
        <w:outlineLvl w:val="1"/>
        <w:rPr>
          <w:b/>
          <w:sz w:val="28"/>
          <w:lang w:val="pl-PL"/>
        </w:rPr>
      </w:pPr>
      <w:r w:rsidRPr="00610026">
        <w:rPr>
          <w:b/>
          <w:sz w:val="28"/>
          <w:lang w:val="pl-PL"/>
        </w:rPr>
        <w:t>DLA</w:t>
      </w:r>
    </w:p>
    <w:p w:rsidR="00FA1248" w:rsidRPr="00610026" w:rsidRDefault="00FA1248" w:rsidP="00FA1248">
      <w:pPr>
        <w:keepNext/>
        <w:tabs>
          <w:tab w:val="left" w:pos="0"/>
        </w:tabs>
        <w:jc w:val="center"/>
        <w:outlineLvl w:val="1"/>
        <w:rPr>
          <w:b/>
          <w:sz w:val="28"/>
          <w:lang w:val="pl-PL"/>
        </w:rPr>
      </w:pPr>
      <w:r w:rsidRPr="00610026">
        <w:rPr>
          <w:b/>
          <w:sz w:val="28"/>
          <w:lang w:val="pl-PL"/>
        </w:rPr>
        <w:t>SPECJALISTYCZNEGO SZPITALA im. DRA</w:t>
      </w:r>
    </w:p>
    <w:p w:rsidR="00FA1248" w:rsidRPr="00610026" w:rsidRDefault="00FA1248" w:rsidP="00FA1248">
      <w:pPr>
        <w:keepNext/>
        <w:tabs>
          <w:tab w:val="left" w:pos="0"/>
        </w:tabs>
        <w:jc w:val="center"/>
        <w:outlineLvl w:val="1"/>
        <w:rPr>
          <w:b/>
          <w:sz w:val="36"/>
          <w:lang w:val="pl-PL"/>
        </w:rPr>
      </w:pPr>
      <w:r w:rsidRPr="00610026">
        <w:rPr>
          <w:b/>
          <w:sz w:val="28"/>
          <w:lang w:val="pl-PL"/>
        </w:rPr>
        <w:t>ALFREDA SOKOŁOWSKIEGO w WAŁBRZYCHU</w:t>
      </w:r>
    </w:p>
    <w:p w:rsidR="00FA1248" w:rsidRPr="00610026" w:rsidRDefault="00FA1248" w:rsidP="00FA1248">
      <w:pPr>
        <w:jc w:val="center"/>
        <w:rPr>
          <w:lang w:val="pl-PL"/>
        </w:rPr>
      </w:pPr>
    </w:p>
    <w:p w:rsidR="00FA1248" w:rsidRPr="00CE3B4C" w:rsidRDefault="00FA1248" w:rsidP="00FA1248">
      <w:pPr>
        <w:jc w:val="both"/>
        <w:rPr>
          <w:b/>
          <w:bCs/>
          <w:color w:val="000000" w:themeColor="text1"/>
          <w:sz w:val="22"/>
          <w:szCs w:val="22"/>
          <w:lang w:val="pl-PL"/>
        </w:rPr>
      </w:pPr>
      <w:r w:rsidRPr="00610026">
        <w:rPr>
          <w:rFonts w:eastAsia="Lucida Sans Unicode"/>
          <w:sz w:val="22"/>
          <w:szCs w:val="22"/>
          <w:lang w:val="pl-PL" w:eastAsia="ar-SA"/>
        </w:rPr>
        <w:t>Nawiązując do ogłoszenia w sprawie przetargu nieograniczonego pn.</w:t>
      </w:r>
      <w:r w:rsidRPr="00610026">
        <w:rPr>
          <w:rFonts w:eastAsia="Lucida Sans Unicode"/>
          <w:color w:val="FF0000"/>
          <w:sz w:val="22"/>
          <w:szCs w:val="22"/>
          <w:lang w:val="pl-PL" w:eastAsia="ar-SA"/>
        </w:rPr>
        <w:t xml:space="preserve"> </w:t>
      </w:r>
      <w:r w:rsidRPr="00610026">
        <w:rPr>
          <w:b/>
          <w:bCs/>
          <w:color w:val="000000" w:themeColor="text1"/>
          <w:sz w:val="22"/>
          <w:szCs w:val="22"/>
        </w:rPr>
        <w:t>„</w:t>
      </w:r>
      <w:r w:rsidRPr="00C93B10">
        <w:rPr>
          <w:b/>
          <w:bCs/>
          <w:color w:val="000000" w:themeColor="text1"/>
          <w:sz w:val="22"/>
          <w:szCs w:val="22"/>
          <w:lang w:val="pl-PL"/>
        </w:rPr>
        <w:t>Dostawa m</w:t>
      </w:r>
      <w:r>
        <w:rPr>
          <w:b/>
          <w:bCs/>
          <w:color w:val="000000" w:themeColor="text1"/>
          <w:sz w:val="22"/>
          <w:szCs w:val="22"/>
          <w:lang w:val="pl-PL"/>
        </w:rPr>
        <w:t>ateriałów medycznych na Oddział Urologiczny, Pulmonologiczny i inne Oddziały</w:t>
      </w:r>
      <w:r w:rsidRPr="00610026">
        <w:rPr>
          <w:b/>
          <w:bCs/>
          <w:color w:val="000000" w:themeColor="text1"/>
          <w:sz w:val="22"/>
          <w:szCs w:val="22"/>
        </w:rPr>
        <w:t>”</w:t>
      </w:r>
      <w:r>
        <w:rPr>
          <w:b/>
          <w:bCs/>
          <w:color w:val="000000" w:themeColor="text1"/>
          <w:sz w:val="22"/>
          <w:szCs w:val="22"/>
        </w:rPr>
        <w:t xml:space="preserve"> </w:t>
      </w:r>
      <w:r w:rsidRPr="00FB5F86">
        <w:rPr>
          <w:b/>
          <w:bCs/>
          <w:sz w:val="22"/>
          <w:szCs w:val="22"/>
        </w:rPr>
        <w:t>– Zp</w:t>
      </w:r>
      <w:r>
        <w:rPr>
          <w:b/>
          <w:bCs/>
          <w:sz w:val="22"/>
          <w:szCs w:val="22"/>
        </w:rPr>
        <w:t>/87</w:t>
      </w:r>
      <w:r w:rsidRPr="00FB5F86">
        <w:rPr>
          <w:b/>
          <w:bCs/>
          <w:sz w:val="22"/>
          <w:szCs w:val="22"/>
        </w:rPr>
        <w:t>/PN/22</w:t>
      </w:r>
    </w:p>
    <w:p w:rsidR="00FA1248" w:rsidRPr="00610026" w:rsidRDefault="00FA1248" w:rsidP="00FA1248">
      <w:pPr>
        <w:jc w:val="both"/>
        <w:rPr>
          <w:b/>
          <w:color w:val="000000" w:themeColor="text1"/>
          <w:sz w:val="22"/>
          <w:szCs w:val="22"/>
        </w:rPr>
      </w:pPr>
      <w:r w:rsidRPr="00610026">
        <w:rPr>
          <w:color w:val="000000" w:themeColor="text1"/>
          <w:sz w:val="22"/>
          <w:szCs w:val="22"/>
          <w:lang w:val="pl-PL"/>
        </w:rPr>
        <w:t>informujemy, że składamy ofertę w przedmiotowym postępowaniu.</w:t>
      </w:r>
    </w:p>
    <w:p w:rsidR="00FA1248" w:rsidRPr="00610026" w:rsidRDefault="00FA1248" w:rsidP="00FA1248">
      <w:pPr>
        <w:spacing w:after="120"/>
        <w:jc w:val="both"/>
        <w:rPr>
          <w:color w:val="FF0000"/>
          <w:sz w:val="22"/>
          <w:szCs w:val="22"/>
          <w:lang w:val="pl-PL"/>
        </w:rPr>
      </w:pPr>
    </w:p>
    <w:p w:rsidR="00FA1248" w:rsidRPr="00610026" w:rsidRDefault="00FA1248" w:rsidP="00FA1248">
      <w:pPr>
        <w:widowControl/>
        <w:numPr>
          <w:ilvl w:val="0"/>
          <w:numId w:val="2"/>
        </w:numPr>
        <w:suppressAutoHyphens w:val="0"/>
        <w:jc w:val="both"/>
        <w:rPr>
          <w:sz w:val="22"/>
          <w:szCs w:val="22"/>
          <w:lang w:val="pl-PL"/>
        </w:rPr>
      </w:pPr>
      <w:r w:rsidRPr="00610026">
        <w:rPr>
          <w:sz w:val="22"/>
          <w:szCs w:val="22"/>
          <w:lang w:val="pl-PL"/>
        </w:rPr>
        <w:t>Zarejestrowana nazwa Przedsiębiorstwa:</w:t>
      </w:r>
    </w:p>
    <w:p w:rsidR="00FA1248" w:rsidRPr="00610026" w:rsidRDefault="00FA1248" w:rsidP="00FA1248">
      <w:pPr>
        <w:spacing w:after="120"/>
        <w:jc w:val="both"/>
        <w:rPr>
          <w:sz w:val="22"/>
          <w:szCs w:val="22"/>
          <w:lang w:val="pl-PL"/>
        </w:rPr>
      </w:pPr>
    </w:p>
    <w:p w:rsidR="00FA1248" w:rsidRPr="00610026" w:rsidRDefault="00FA1248" w:rsidP="00FA1248">
      <w:pPr>
        <w:spacing w:after="120"/>
        <w:ind w:left="846" w:hanging="426"/>
        <w:jc w:val="both"/>
        <w:rPr>
          <w:sz w:val="22"/>
          <w:szCs w:val="22"/>
          <w:lang w:val="pl-PL"/>
        </w:rPr>
      </w:pPr>
      <w:r w:rsidRPr="00610026">
        <w:rPr>
          <w:sz w:val="22"/>
          <w:szCs w:val="22"/>
          <w:lang w:val="pl-PL"/>
        </w:rPr>
        <w:t>.............................................................................................................................................................</w:t>
      </w:r>
    </w:p>
    <w:p w:rsidR="00FA1248" w:rsidRPr="00610026" w:rsidRDefault="00FA1248" w:rsidP="00FA1248">
      <w:pPr>
        <w:spacing w:after="120"/>
        <w:ind w:left="846" w:hanging="426"/>
        <w:jc w:val="both"/>
        <w:rPr>
          <w:sz w:val="22"/>
          <w:szCs w:val="22"/>
          <w:lang w:val="pl-PL"/>
        </w:rPr>
      </w:pPr>
    </w:p>
    <w:p w:rsidR="00FA1248" w:rsidRPr="00610026" w:rsidRDefault="00FA1248" w:rsidP="00FA1248">
      <w:pPr>
        <w:widowControl/>
        <w:numPr>
          <w:ilvl w:val="0"/>
          <w:numId w:val="2"/>
        </w:numPr>
        <w:suppressAutoHyphens w:val="0"/>
        <w:jc w:val="both"/>
        <w:rPr>
          <w:sz w:val="22"/>
          <w:szCs w:val="22"/>
          <w:lang w:val="pl-PL"/>
        </w:rPr>
      </w:pPr>
      <w:r w:rsidRPr="00610026">
        <w:rPr>
          <w:sz w:val="22"/>
          <w:szCs w:val="22"/>
          <w:lang w:val="pl-PL"/>
        </w:rPr>
        <w:t>Zarejestrowany adres Przedsiębiorstwa:</w:t>
      </w:r>
    </w:p>
    <w:p w:rsidR="00FA1248" w:rsidRPr="00610026" w:rsidRDefault="00FA1248" w:rsidP="00FA1248">
      <w:pPr>
        <w:spacing w:after="120"/>
        <w:jc w:val="both"/>
        <w:rPr>
          <w:sz w:val="22"/>
          <w:szCs w:val="22"/>
          <w:lang w:val="pl-PL"/>
        </w:rPr>
      </w:pPr>
    </w:p>
    <w:p w:rsidR="00FA1248" w:rsidRPr="00610026" w:rsidRDefault="00FA1248" w:rsidP="00FA1248">
      <w:pPr>
        <w:spacing w:after="120"/>
        <w:ind w:left="426"/>
        <w:jc w:val="both"/>
        <w:rPr>
          <w:sz w:val="22"/>
          <w:szCs w:val="22"/>
          <w:lang w:val="pl-PL"/>
        </w:rPr>
      </w:pPr>
      <w:r w:rsidRPr="00610026">
        <w:rPr>
          <w:sz w:val="22"/>
          <w:szCs w:val="22"/>
          <w:lang w:val="pl-PL"/>
        </w:rPr>
        <w:t>.............................................................................................................................................................</w:t>
      </w:r>
    </w:p>
    <w:p w:rsidR="00FA1248" w:rsidRPr="00610026" w:rsidRDefault="00FA1248" w:rsidP="00FA1248">
      <w:pPr>
        <w:spacing w:after="120"/>
        <w:ind w:left="426"/>
        <w:jc w:val="both"/>
        <w:rPr>
          <w:sz w:val="22"/>
          <w:szCs w:val="22"/>
          <w:lang w:val="pl-PL"/>
        </w:rPr>
      </w:pPr>
    </w:p>
    <w:p w:rsidR="00FA1248" w:rsidRPr="00610026" w:rsidRDefault="00FA1248" w:rsidP="00FA1248">
      <w:pPr>
        <w:spacing w:after="120"/>
        <w:jc w:val="both"/>
        <w:rPr>
          <w:sz w:val="22"/>
          <w:szCs w:val="22"/>
          <w:lang w:val="pl-PL"/>
        </w:rPr>
      </w:pPr>
      <w:r w:rsidRPr="00610026">
        <w:rPr>
          <w:sz w:val="22"/>
          <w:szCs w:val="22"/>
          <w:lang w:val="pl-PL"/>
        </w:rPr>
        <w:t>REGON: ............................   NIP: ................................  WOJEWÓDZTWO: .........................................</w:t>
      </w:r>
    </w:p>
    <w:p w:rsidR="00FA1248" w:rsidRPr="00610026" w:rsidRDefault="00FA1248" w:rsidP="00FA1248">
      <w:pPr>
        <w:spacing w:after="120"/>
        <w:ind w:left="426"/>
        <w:jc w:val="both"/>
        <w:rPr>
          <w:sz w:val="22"/>
          <w:szCs w:val="22"/>
          <w:lang w:val="pl-PL"/>
        </w:rPr>
      </w:pPr>
    </w:p>
    <w:p w:rsidR="00FA1248" w:rsidRPr="00610026" w:rsidRDefault="00FA1248" w:rsidP="00FA1248">
      <w:pPr>
        <w:spacing w:after="120"/>
        <w:jc w:val="both"/>
        <w:rPr>
          <w:sz w:val="22"/>
          <w:szCs w:val="22"/>
          <w:lang w:val="pl-PL"/>
        </w:rPr>
      </w:pPr>
      <w:r w:rsidRPr="00610026">
        <w:rPr>
          <w:sz w:val="22"/>
          <w:szCs w:val="22"/>
          <w:lang w:val="pl-PL"/>
        </w:rPr>
        <w:t xml:space="preserve">Numer telefonu .....................................                  </w:t>
      </w:r>
      <w:r w:rsidRPr="00610026">
        <w:rPr>
          <w:sz w:val="22"/>
          <w:szCs w:val="22"/>
        </w:rPr>
        <w:t xml:space="preserve">e-mail </w:t>
      </w:r>
      <w:r w:rsidRPr="00610026">
        <w:rPr>
          <w:sz w:val="22"/>
          <w:szCs w:val="22"/>
          <w:lang w:val="pl-PL"/>
        </w:rPr>
        <w:t xml:space="preserve"> .......................................................................</w:t>
      </w:r>
    </w:p>
    <w:p w:rsidR="00FA1248" w:rsidRPr="00610026" w:rsidRDefault="00FA1248" w:rsidP="00FA1248">
      <w:pPr>
        <w:rPr>
          <w:sz w:val="22"/>
          <w:szCs w:val="22"/>
        </w:rPr>
      </w:pPr>
    </w:p>
    <w:p w:rsidR="00FA1248" w:rsidRPr="00610026" w:rsidRDefault="00FA1248" w:rsidP="00FA1248">
      <w:pPr>
        <w:rPr>
          <w:sz w:val="22"/>
          <w:szCs w:val="22"/>
        </w:rPr>
      </w:pPr>
      <w:r w:rsidRPr="00610026">
        <w:rPr>
          <w:sz w:val="22"/>
          <w:szCs w:val="22"/>
        </w:rPr>
        <w:t>Numer telefonu ………………….......                    e-mail ....................................................................... (</w:t>
      </w:r>
      <w:r w:rsidRPr="00610026">
        <w:rPr>
          <w:sz w:val="22"/>
          <w:szCs w:val="22"/>
          <w:u w:val="single"/>
        </w:rPr>
        <w:t>do zamówień składanych przez Zamawiajacego</w:t>
      </w:r>
      <w:r w:rsidRPr="00610026">
        <w:rPr>
          <w:sz w:val="22"/>
          <w:szCs w:val="22"/>
        </w:rPr>
        <w:t xml:space="preserve">) </w:t>
      </w:r>
    </w:p>
    <w:p w:rsidR="00FA1248" w:rsidRPr="00610026" w:rsidRDefault="00FA1248" w:rsidP="00FA1248">
      <w:pPr>
        <w:spacing w:after="120"/>
        <w:jc w:val="both"/>
        <w:rPr>
          <w:sz w:val="22"/>
          <w:szCs w:val="22"/>
          <w:lang w:val="pl-PL"/>
        </w:rPr>
      </w:pPr>
    </w:p>
    <w:p w:rsidR="00FA1248" w:rsidRPr="00610026" w:rsidRDefault="00FA1248" w:rsidP="00FA1248">
      <w:pPr>
        <w:spacing w:before="60" w:line="276" w:lineRule="auto"/>
        <w:jc w:val="both"/>
        <w:rPr>
          <w:rFonts w:eastAsia="Arial"/>
          <w:sz w:val="22"/>
          <w:szCs w:val="22"/>
        </w:rPr>
      </w:pPr>
      <w:r w:rsidRPr="00610026">
        <w:rPr>
          <w:sz w:val="22"/>
          <w:szCs w:val="22"/>
        </w:rPr>
        <w:t xml:space="preserve">3. Czy </w:t>
      </w:r>
      <w:r w:rsidRPr="00610026">
        <w:rPr>
          <w:b/>
          <w:bCs/>
          <w:sz w:val="22"/>
          <w:szCs w:val="22"/>
        </w:rPr>
        <w:t>Wykonawca jest:</w:t>
      </w:r>
    </w:p>
    <w:p w:rsidR="00FA1248" w:rsidRPr="00610026" w:rsidRDefault="00FA1248" w:rsidP="00FA1248">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mikroprzedsiębiorstwem</w:t>
      </w:r>
    </w:p>
    <w:p w:rsidR="00FA1248" w:rsidRPr="00610026" w:rsidRDefault="00FA1248" w:rsidP="00FA1248">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małym przedsiębiorstwem</w:t>
      </w:r>
    </w:p>
    <w:p w:rsidR="00FA1248" w:rsidRPr="00610026" w:rsidRDefault="00FA1248" w:rsidP="00FA1248">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średnim przedsiębiorstwem</w:t>
      </w:r>
    </w:p>
    <w:p w:rsidR="00FA1248" w:rsidRPr="00610026" w:rsidRDefault="00FA1248" w:rsidP="00FA1248">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jednosobowa działaność gospodarcza</w:t>
      </w:r>
    </w:p>
    <w:p w:rsidR="00FA1248" w:rsidRPr="00610026" w:rsidRDefault="00FA1248" w:rsidP="00FA1248">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osobą fizyczną nieprowadzącą działalności gospodarczej</w:t>
      </w:r>
    </w:p>
    <w:p w:rsidR="00FA1248" w:rsidRPr="00610026" w:rsidRDefault="00FA1248" w:rsidP="00FA1248">
      <w:pPr>
        <w:spacing w:before="60" w:line="276" w:lineRule="auto"/>
        <w:jc w:val="both"/>
        <w:rPr>
          <w:sz w:val="22"/>
          <w:szCs w:val="22"/>
        </w:rPr>
      </w:pPr>
      <w:r w:rsidRPr="00610026">
        <w:rPr>
          <w:rFonts w:eastAsia="Arial"/>
          <w:sz w:val="22"/>
          <w:szCs w:val="22"/>
        </w:rPr>
        <w:t xml:space="preserve">□ </w:t>
      </w:r>
      <w:r w:rsidRPr="00610026">
        <w:rPr>
          <w:sz w:val="22"/>
          <w:szCs w:val="22"/>
        </w:rPr>
        <w:t xml:space="preserve">inny rodzaj: ……………………… </w:t>
      </w:r>
    </w:p>
    <w:p w:rsidR="00FA1248" w:rsidRPr="00610026" w:rsidRDefault="00FA1248" w:rsidP="00FA1248">
      <w:pPr>
        <w:jc w:val="both"/>
        <w:rPr>
          <w:sz w:val="22"/>
          <w:szCs w:val="22"/>
          <w:lang w:val="pl-PL"/>
        </w:rPr>
      </w:pPr>
      <w:r w:rsidRPr="00610026">
        <w:rPr>
          <w:sz w:val="22"/>
          <w:szCs w:val="22"/>
          <w:vertAlign w:val="superscript"/>
          <w:lang w:val="pl-PL"/>
        </w:rPr>
        <w:t xml:space="preserve">     1) </w:t>
      </w:r>
      <w:r w:rsidRPr="00610026">
        <w:rPr>
          <w:b/>
          <w:sz w:val="20"/>
          <w:lang w:val="pl-PL"/>
        </w:rPr>
        <w:t>proszę wskazać właściwe</w:t>
      </w:r>
      <w:r w:rsidRPr="00610026">
        <w:rPr>
          <w:sz w:val="22"/>
          <w:szCs w:val="22"/>
          <w:lang w:val="pl-PL"/>
        </w:rPr>
        <w:t xml:space="preserve"> </w:t>
      </w:r>
    </w:p>
    <w:p w:rsidR="00FA1248" w:rsidRPr="00610026" w:rsidRDefault="00FA1248" w:rsidP="00FA1248">
      <w:pPr>
        <w:jc w:val="both"/>
        <w:rPr>
          <w:color w:val="FF0000"/>
          <w:sz w:val="22"/>
          <w:szCs w:val="22"/>
          <w:lang w:val="pl-PL"/>
        </w:rPr>
      </w:pPr>
      <w:r w:rsidRPr="00610026">
        <w:rPr>
          <w:color w:val="FF0000"/>
          <w:sz w:val="22"/>
          <w:szCs w:val="22"/>
          <w:lang w:val="pl-PL"/>
        </w:rPr>
        <w:t xml:space="preserve">                                          </w:t>
      </w:r>
    </w:p>
    <w:p w:rsidR="00FA1248" w:rsidRDefault="00FA1248" w:rsidP="00FA1248">
      <w:pPr>
        <w:spacing w:after="120"/>
        <w:jc w:val="both"/>
        <w:rPr>
          <w:sz w:val="22"/>
          <w:szCs w:val="22"/>
        </w:rPr>
      </w:pPr>
      <w:r w:rsidRPr="00610026">
        <w:rPr>
          <w:bCs/>
          <w:sz w:val="22"/>
          <w:szCs w:val="22"/>
        </w:rPr>
        <w:t>4.</w:t>
      </w:r>
      <w:r w:rsidRPr="00610026">
        <w:rPr>
          <w:b/>
          <w:bCs/>
          <w:sz w:val="22"/>
          <w:szCs w:val="22"/>
        </w:rPr>
        <w:t xml:space="preserve"> OŚWIADCZAMY, </w:t>
      </w:r>
      <w:r w:rsidRPr="00610026">
        <w:rPr>
          <w:sz w:val="22"/>
          <w:szCs w:val="22"/>
        </w:rPr>
        <w:t>że zapoznaliśmy się i akceptujemy projekt umowy, stanowiący Załącznik nr .... do Specyfikacji Warunków Zamówienia.</w:t>
      </w:r>
    </w:p>
    <w:p w:rsidR="00FA1248" w:rsidRPr="001C59EC" w:rsidRDefault="00FA1248" w:rsidP="00FA1248">
      <w:pPr>
        <w:spacing w:after="120"/>
        <w:jc w:val="both"/>
        <w:rPr>
          <w:sz w:val="22"/>
          <w:szCs w:val="22"/>
          <w:lang w:val="pl-PL"/>
        </w:rPr>
      </w:pPr>
      <w:r>
        <w:rPr>
          <w:sz w:val="22"/>
          <w:szCs w:val="22"/>
          <w:lang w:val="pl-PL"/>
        </w:rPr>
        <w:t xml:space="preserve">5. </w:t>
      </w:r>
      <w:r w:rsidRPr="001C59EC">
        <w:rPr>
          <w:b/>
          <w:sz w:val="22"/>
          <w:szCs w:val="22"/>
          <w:lang w:val="pl-PL"/>
        </w:rPr>
        <w:t>OŚWIADCZAMY</w:t>
      </w:r>
      <w:r w:rsidRPr="001C59EC">
        <w:rPr>
          <w:sz w:val="22"/>
          <w:szCs w:val="22"/>
          <w:lang w:val="pl-PL"/>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w:t>
      </w:r>
      <w:r>
        <w:rPr>
          <w:sz w:val="22"/>
          <w:szCs w:val="22"/>
          <w:lang w:val="pl-PL"/>
        </w:rPr>
        <w:t xml:space="preserve">2023 r. (Dz. U. 2022 poz. 1952) – dotyczy pakietów </w:t>
      </w:r>
      <w:r w:rsidRPr="00DD7FB6">
        <w:rPr>
          <w:sz w:val="22"/>
          <w:szCs w:val="22"/>
          <w:lang w:val="pl-PL"/>
        </w:rPr>
        <w:t>nr</w:t>
      </w:r>
      <w:r w:rsidRPr="00DD7FB6">
        <w:rPr>
          <w:b/>
          <w:sz w:val="22"/>
          <w:szCs w:val="22"/>
          <w:lang w:val="pl-PL"/>
        </w:rPr>
        <w:t xml:space="preserve"> 8,9,12,13.</w:t>
      </w:r>
    </w:p>
    <w:p w:rsidR="00FA1248" w:rsidRPr="00610026" w:rsidRDefault="00FA1248" w:rsidP="00FA1248">
      <w:pPr>
        <w:widowControl/>
        <w:suppressAutoHyphens w:val="0"/>
        <w:overflowPunct/>
        <w:autoSpaceDE/>
        <w:autoSpaceDN/>
        <w:adjustRightInd/>
        <w:jc w:val="both"/>
        <w:textAlignment w:val="auto"/>
        <w:rPr>
          <w:sz w:val="22"/>
          <w:szCs w:val="22"/>
        </w:rPr>
      </w:pPr>
      <w:r>
        <w:rPr>
          <w:sz w:val="22"/>
          <w:szCs w:val="22"/>
          <w:lang w:val="pl-PL"/>
        </w:rPr>
        <w:lastRenderedPageBreak/>
        <w:t>6</w:t>
      </w:r>
      <w:r w:rsidRPr="00610026">
        <w:rPr>
          <w:sz w:val="22"/>
          <w:szCs w:val="22"/>
          <w:lang w:val="pl-PL"/>
        </w:rPr>
        <w:t xml:space="preserve">. </w:t>
      </w:r>
      <w:r w:rsidRPr="00610026">
        <w:rPr>
          <w:sz w:val="22"/>
          <w:szCs w:val="22"/>
        </w:rPr>
        <w:t>Oferujemy dostawę towaru o parametrach określonych w załączniku nr 1 do SWZ, zgodnie z formularzem cenowym stanowiącym załącznik do oferty za wynagrodzeniem w kwocie:</w:t>
      </w:r>
    </w:p>
    <w:p w:rsidR="00FA1248" w:rsidRPr="00610026" w:rsidRDefault="00FA1248" w:rsidP="00FA1248">
      <w:pPr>
        <w:widowControl/>
        <w:suppressAutoHyphens w:val="0"/>
        <w:ind w:left="420"/>
        <w:jc w:val="both"/>
        <w:rPr>
          <w:sz w:val="22"/>
          <w:szCs w:val="22"/>
        </w:rPr>
      </w:pPr>
    </w:p>
    <w:p w:rsidR="00FA1248" w:rsidRPr="00610026" w:rsidRDefault="00FA1248" w:rsidP="00FA1248">
      <w:pPr>
        <w:spacing w:after="120"/>
        <w:jc w:val="both"/>
        <w:rPr>
          <w:sz w:val="22"/>
          <w:szCs w:val="22"/>
          <w:lang w:val="pl-PL"/>
        </w:rPr>
      </w:pPr>
      <w:r w:rsidRPr="00610026">
        <w:rPr>
          <w:sz w:val="22"/>
          <w:szCs w:val="22"/>
          <w:u w:val="single"/>
        </w:rPr>
        <w:t xml:space="preserve">dla pakietu nr …….. </w:t>
      </w:r>
      <w:r w:rsidRPr="00610026">
        <w:rPr>
          <w:i/>
          <w:sz w:val="22"/>
          <w:szCs w:val="22"/>
          <w:u w:val="single"/>
        </w:rPr>
        <w:t xml:space="preserve">(należy kolejno wymienić wszystkie pakiety, na które Wykonawca składa ofertę) </w:t>
      </w:r>
    </w:p>
    <w:p w:rsidR="00FA1248" w:rsidRPr="00610026" w:rsidRDefault="00FA1248" w:rsidP="00FA1248">
      <w:pPr>
        <w:spacing w:after="120"/>
        <w:jc w:val="both"/>
        <w:rPr>
          <w:sz w:val="22"/>
          <w:szCs w:val="22"/>
          <w:u w:val="single"/>
        </w:rPr>
      </w:pPr>
    </w:p>
    <w:p w:rsidR="00FA1248" w:rsidRPr="00610026" w:rsidRDefault="00FA1248" w:rsidP="00FA1248">
      <w:pPr>
        <w:spacing w:after="120"/>
        <w:jc w:val="both"/>
        <w:rPr>
          <w:sz w:val="22"/>
          <w:szCs w:val="22"/>
          <w:lang w:val="pl-PL"/>
        </w:rPr>
      </w:pPr>
      <w:r w:rsidRPr="00610026">
        <w:rPr>
          <w:sz w:val="22"/>
          <w:szCs w:val="22"/>
          <w:lang w:val="pl-PL"/>
        </w:rPr>
        <w:t>„netto” ...................... PLN, (słownie: .....................................................................................................</w:t>
      </w:r>
    </w:p>
    <w:p w:rsidR="00FA1248" w:rsidRPr="00610026" w:rsidRDefault="00FA1248" w:rsidP="00FA1248">
      <w:pPr>
        <w:spacing w:after="120"/>
        <w:ind w:left="420"/>
        <w:jc w:val="both"/>
        <w:rPr>
          <w:sz w:val="22"/>
          <w:szCs w:val="22"/>
          <w:lang w:val="pl-PL"/>
        </w:rPr>
      </w:pPr>
    </w:p>
    <w:p w:rsidR="00FA1248" w:rsidRPr="00610026" w:rsidRDefault="00FA1248" w:rsidP="00FA1248">
      <w:pPr>
        <w:spacing w:after="120"/>
        <w:jc w:val="both"/>
        <w:rPr>
          <w:sz w:val="22"/>
          <w:szCs w:val="22"/>
          <w:lang w:val="pl-PL"/>
        </w:rPr>
      </w:pPr>
      <w:r w:rsidRPr="00610026">
        <w:rPr>
          <w:sz w:val="22"/>
          <w:szCs w:val="22"/>
          <w:lang w:val="pl-PL"/>
        </w:rPr>
        <w:t>................................................................................... złotych),</w:t>
      </w:r>
    </w:p>
    <w:p w:rsidR="00FA1248" w:rsidRPr="00610026" w:rsidRDefault="00FA1248" w:rsidP="00FA1248">
      <w:pPr>
        <w:spacing w:after="120"/>
        <w:ind w:left="420"/>
        <w:jc w:val="both"/>
        <w:rPr>
          <w:sz w:val="22"/>
          <w:szCs w:val="22"/>
          <w:lang w:val="pl-PL"/>
        </w:rPr>
      </w:pPr>
    </w:p>
    <w:p w:rsidR="00FA1248" w:rsidRPr="00610026" w:rsidRDefault="00FA1248" w:rsidP="00FA1248">
      <w:pPr>
        <w:spacing w:after="120"/>
        <w:jc w:val="both"/>
        <w:rPr>
          <w:sz w:val="22"/>
          <w:szCs w:val="22"/>
          <w:lang w:val="pl-PL"/>
        </w:rPr>
      </w:pPr>
      <w:r w:rsidRPr="00610026">
        <w:rPr>
          <w:sz w:val="22"/>
          <w:szCs w:val="22"/>
          <w:lang w:val="pl-PL"/>
        </w:rPr>
        <w:t>podatek VAT – …….. %: .................. PLN,</w:t>
      </w:r>
      <w:r>
        <w:rPr>
          <w:sz w:val="22"/>
          <w:szCs w:val="22"/>
          <w:lang w:val="pl-PL"/>
        </w:rPr>
        <w:t xml:space="preserve"> (słownie: ……………………………..…………. złotych),</w:t>
      </w:r>
    </w:p>
    <w:p w:rsidR="00FA1248" w:rsidRPr="00610026" w:rsidRDefault="00FA1248" w:rsidP="00FA1248">
      <w:pPr>
        <w:spacing w:after="120"/>
        <w:ind w:left="420"/>
        <w:jc w:val="both"/>
        <w:rPr>
          <w:sz w:val="22"/>
          <w:szCs w:val="22"/>
          <w:lang w:val="pl-PL"/>
        </w:rPr>
      </w:pPr>
    </w:p>
    <w:p w:rsidR="00FA1248" w:rsidRPr="00610026" w:rsidRDefault="00FA1248" w:rsidP="00FA1248">
      <w:pPr>
        <w:spacing w:after="120"/>
        <w:jc w:val="both"/>
        <w:rPr>
          <w:sz w:val="22"/>
          <w:szCs w:val="22"/>
          <w:lang w:val="pl-PL"/>
        </w:rPr>
      </w:pPr>
      <w:r w:rsidRPr="00610026">
        <w:rPr>
          <w:sz w:val="22"/>
          <w:szCs w:val="22"/>
          <w:lang w:val="pl-PL"/>
        </w:rPr>
        <w:t>„brutto” ........................ PLN, (słownie: ...................................................................................................</w:t>
      </w:r>
    </w:p>
    <w:p w:rsidR="00FA1248" w:rsidRPr="00610026" w:rsidRDefault="00FA1248" w:rsidP="00FA1248">
      <w:pPr>
        <w:spacing w:after="120"/>
        <w:ind w:left="420"/>
        <w:jc w:val="both"/>
        <w:rPr>
          <w:sz w:val="22"/>
          <w:szCs w:val="22"/>
          <w:lang w:val="pl-PL"/>
        </w:rPr>
      </w:pPr>
    </w:p>
    <w:p w:rsidR="00FA1248" w:rsidRPr="00610026" w:rsidRDefault="00FA1248" w:rsidP="00FA1248">
      <w:pPr>
        <w:spacing w:after="120"/>
        <w:jc w:val="both"/>
        <w:rPr>
          <w:sz w:val="22"/>
          <w:szCs w:val="22"/>
          <w:lang w:val="pl-PL"/>
        </w:rPr>
      </w:pPr>
      <w:r w:rsidRPr="00610026">
        <w:rPr>
          <w:sz w:val="22"/>
          <w:szCs w:val="22"/>
          <w:lang w:val="pl-PL"/>
        </w:rPr>
        <w:t>.................................................................................................... złotych).</w:t>
      </w:r>
    </w:p>
    <w:p w:rsidR="00FA1248" w:rsidRDefault="00FA1248" w:rsidP="00FA1248">
      <w:pPr>
        <w:widowControl/>
        <w:jc w:val="both"/>
        <w:rPr>
          <w:sz w:val="22"/>
          <w:szCs w:val="22"/>
        </w:rPr>
      </w:pPr>
    </w:p>
    <w:p w:rsidR="00FA1248" w:rsidRPr="001C59EC" w:rsidRDefault="00FA1248" w:rsidP="00FA1248">
      <w:pPr>
        <w:widowControl/>
        <w:jc w:val="both"/>
        <w:rPr>
          <w:b/>
          <w:bCs/>
          <w:i/>
          <w:color w:val="FF0000"/>
          <w:kern w:val="0"/>
          <w:sz w:val="22"/>
          <w:szCs w:val="22"/>
          <w:lang w:val="pl-PL"/>
        </w:rPr>
      </w:pPr>
      <w:r>
        <w:rPr>
          <w:sz w:val="22"/>
          <w:szCs w:val="22"/>
        </w:rPr>
        <w:t>7.</w:t>
      </w:r>
      <w:r w:rsidRPr="001C59EC">
        <w:rPr>
          <w:sz w:val="22"/>
          <w:szCs w:val="22"/>
        </w:rPr>
        <w:t>Gwarantujemy ……. dniowy termin dostawy przedmiotu zamówienia dla zamówień bieżących liczony od momentu złożenia zamówienia</w:t>
      </w:r>
      <w:r w:rsidRPr="001C59EC">
        <w:rPr>
          <w:i/>
          <w:sz w:val="22"/>
          <w:szCs w:val="22"/>
        </w:rPr>
        <w:t xml:space="preserve">* </w:t>
      </w:r>
    </w:p>
    <w:p w:rsidR="00FA1248" w:rsidRPr="00610026" w:rsidRDefault="00FA1248" w:rsidP="00FA1248">
      <w:pPr>
        <w:widowControl/>
        <w:jc w:val="both"/>
        <w:rPr>
          <w:i/>
          <w:color w:val="FF0000"/>
          <w:sz w:val="22"/>
          <w:szCs w:val="22"/>
          <w:lang w:val="pl-PL"/>
        </w:rPr>
      </w:pPr>
    </w:p>
    <w:p w:rsidR="00FA1248" w:rsidRPr="00610026" w:rsidRDefault="00FA1248" w:rsidP="00FA1248">
      <w:pPr>
        <w:widowControl/>
        <w:suppressAutoHyphens w:val="0"/>
        <w:spacing w:after="120"/>
        <w:rPr>
          <w:sz w:val="22"/>
          <w:szCs w:val="22"/>
          <w:lang w:val="pl-PL"/>
        </w:rPr>
      </w:pPr>
      <w:r w:rsidRPr="00610026">
        <w:rPr>
          <w:sz w:val="22"/>
          <w:szCs w:val="22"/>
          <w:lang w:val="pl-PL"/>
        </w:rPr>
        <w:t>Załączniki do oferty (zgodnie z SWZ dla Wykonawców):</w:t>
      </w:r>
    </w:p>
    <w:p w:rsidR="00FA1248" w:rsidRPr="00610026" w:rsidRDefault="00FA1248" w:rsidP="00FA1248">
      <w:pPr>
        <w:widowControl/>
        <w:numPr>
          <w:ilvl w:val="0"/>
          <w:numId w:val="3"/>
        </w:numPr>
        <w:suppressAutoHyphens w:val="0"/>
        <w:jc w:val="both"/>
        <w:rPr>
          <w:sz w:val="22"/>
          <w:szCs w:val="22"/>
          <w:lang w:val="pl-PL"/>
        </w:rPr>
      </w:pPr>
      <w:r w:rsidRPr="00610026">
        <w:rPr>
          <w:sz w:val="22"/>
          <w:szCs w:val="22"/>
          <w:lang w:val="pl-PL"/>
        </w:rPr>
        <w:t>..............................................................................................................................</w:t>
      </w:r>
    </w:p>
    <w:p w:rsidR="00FA1248" w:rsidRPr="00610026" w:rsidRDefault="00FA1248" w:rsidP="00FA1248">
      <w:pPr>
        <w:widowControl/>
        <w:numPr>
          <w:ilvl w:val="0"/>
          <w:numId w:val="3"/>
        </w:numPr>
        <w:suppressAutoHyphens w:val="0"/>
        <w:jc w:val="both"/>
        <w:rPr>
          <w:sz w:val="22"/>
          <w:szCs w:val="22"/>
          <w:lang w:val="pl-PL"/>
        </w:rPr>
      </w:pPr>
      <w:r w:rsidRPr="00610026">
        <w:rPr>
          <w:sz w:val="22"/>
          <w:szCs w:val="22"/>
          <w:lang w:val="pl-PL"/>
        </w:rPr>
        <w:t>..............................................................................................................................</w:t>
      </w:r>
    </w:p>
    <w:p w:rsidR="00FA1248" w:rsidRPr="00610026" w:rsidRDefault="00FA1248" w:rsidP="00FA1248">
      <w:pPr>
        <w:widowControl/>
        <w:numPr>
          <w:ilvl w:val="0"/>
          <w:numId w:val="3"/>
        </w:numPr>
        <w:suppressAutoHyphens w:val="0"/>
        <w:jc w:val="both"/>
        <w:rPr>
          <w:sz w:val="22"/>
          <w:szCs w:val="22"/>
          <w:lang w:val="pl-PL"/>
        </w:rPr>
      </w:pPr>
      <w:r w:rsidRPr="00610026">
        <w:rPr>
          <w:sz w:val="22"/>
          <w:szCs w:val="22"/>
          <w:lang w:val="pl-PL"/>
        </w:rPr>
        <w:t>..............................................................................................................................</w:t>
      </w:r>
    </w:p>
    <w:p w:rsidR="00FA1248" w:rsidRPr="00610026" w:rsidRDefault="00FA1248" w:rsidP="00FA1248">
      <w:pPr>
        <w:widowControl/>
        <w:suppressAutoHyphens w:val="0"/>
        <w:ind w:left="420"/>
        <w:jc w:val="both"/>
        <w:rPr>
          <w:sz w:val="22"/>
          <w:szCs w:val="22"/>
          <w:lang w:val="pl-PL"/>
        </w:rPr>
      </w:pPr>
    </w:p>
    <w:p w:rsidR="00FA1248" w:rsidRPr="00610026" w:rsidRDefault="00FA1248" w:rsidP="00FA1248">
      <w:pPr>
        <w:widowControl/>
        <w:tabs>
          <w:tab w:val="left" w:pos="3705"/>
        </w:tabs>
        <w:suppressAutoHyphens w:val="0"/>
        <w:spacing w:after="120"/>
        <w:ind w:left="283"/>
        <w:rPr>
          <w:sz w:val="22"/>
          <w:szCs w:val="22"/>
          <w:lang w:val="pl-PL"/>
        </w:rPr>
      </w:pPr>
      <w:r w:rsidRPr="00610026">
        <w:rPr>
          <w:sz w:val="22"/>
          <w:szCs w:val="22"/>
          <w:lang w:val="pl-PL"/>
        </w:rPr>
        <w:t xml:space="preserve"> (</w:t>
      </w:r>
      <w:r w:rsidRPr="00610026">
        <w:rPr>
          <w:i/>
          <w:sz w:val="20"/>
          <w:lang w:val="pl-PL"/>
        </w:rPr>
        <w:t>rozszerzyć zgodnie z wymaganiami</w:t>
      </w:r>
      <w:r w:rsidRPr="00610026">
        <w:rPr>
          <w:sz w:val="20"/>
          <w:lang w:val="pl-PL"/>
        </w:rPr>
        <w:t>)</w:t>
      </w:r>
      <w:r w:rsidRPr="00610026">
        <w:rPr>
          <w:sz w:val="22"/>
          <w:szCs w:val="22"/>
          <w:lang w:val="pl-PL"/>
        </w:rPr>
        <w:tab/>
      </w:r>
    </w:p>
    <w:p w:rsidR="00FA1248" w:rsidRPr="00610026" w:rsidRDefault="00FA1248" w:rsidP="00FA1248">
      <w:pPr>
        <w:widowControl/>
        <w:suppressAutoHyphens w:val="0"/>
        <w:spacing w:after="120"/>
        <w:ind w:left="4956"/>
        <w:jc w:val="center"/>
        <w:rPr>
          <w:sz w:val="22"/>
          <w:szCs w:val="22"/>
          <w:lang w:val="pl-PL"/>
        </w:rPr>
      </w:pPr>
    </w:p>
    <w:p w:rsidR="00FA1248" w:rsidRDefault="00FA1248" w:rsidP="00FA1248">
      <w:pPr>
        <w:widowControl/>
        <w:suppressAutoHyphens w:val="0"/>
        <w:spacing w:after="120"/>
        <w:ind w:left="4956"/>
        <w:jc w:val="center"/>
        <w:rPr>
          <w:sz w:val="20"/>
          <w:lang w:val="pl-PL"/>
        </w:rPr>
      </w:pPr>
      <w:r w:rsidRPr="00610026">
        <w:rPr>
          <w:sz w:val="22"/>
          <w:szCs w:val="22"/>
          <w:lang w:val="pl-PL"/>
        </w:rPr>
        <w:t xml:space="preserve">.................................................................                               </w:t>
      </w:r>
      <w:r w:rsidRPr="00610026">
        <w:rPr>
          <w:sz w:val="20"/>
          <w:lang w:val="pl-PL"/>
        </w:rPr>
        <w:t>(podpis Wykonawcy lub osób                          upoważnionych przez Wykonawcę)</w:t>
      </w:r>
    </w:p>
    <w:p w:rsidR="00FA1248" w:rsidRDefault="00FA1248" w:rsidP="00FA1248">
      <w:pPr>
        <w:widowControl/>
        <w:suppressAutoHyphens w:val="0"/>
        <w:spacing w:after="120"/>
        <w:ind w:left="4956"/>
        <w:jc w:val="center"/>
        <w:rPr>
          <w:sz w:val="20"/>
          <w:lang w:val="pl-PL"/>
        </w:rPr>
      </w:pPr>
    </w:p>
    <w:p w:rsidR="00FA1248" w:rsidRDefault="00FA1248" w:rsidP="00FA1248">
      <w:pPr>
        <w:widowControl/>
        <w:suppressAutoHyphens w:val="0"/>
        <w:spacing w:after="120"/>
        <w:ind w:left="4956"/>
        <w:jc w:val="center"/>
        <w:rPr>
          <w:sz w:val="20"/>
          <w:lang w:val="pl-PL"/>
        </w:rPr>
      </w:pPr>
    </w:p>
    <w:p w:rsidR="00FA1248" w:rsidRDefault="00FA1248" w:rsidP="00FA1248">
      <w:pPr>
        <w:widowControl/>
        <w:suppressAutoHyphens w:val="0"/>
        <w:spacing w:after="120"/>
        <w:ind w:left="4956"/>
        <w:jc w:val="center"/>
        <w:rPr>
          <w:sz w:val="20"/>
          <w:lang w:val="pl-PL"/>
        </w:rPr>
      </w:pPr>
    </w:p>
    <w:p w:rsidR="00FA1248" w:rsidRDefault="00FA1248" w:rsidP="00FA1248">
      <w:pPr>
        <w:widowControl/>
        <w:suppressAutoHyphens w:val="0"/>
        <w:spacing w:after="120"/>
        <w:ind w:left="4956"/>
        <w:jc w:val="center"/>
        <w:rPr>
          <w:sz w:val="20"/>
          <w:lang w:val="pl-PL"/>
        </w:rPr>
      </w:pPr>
    </w:p>
    <w:p w:rsidR="00FA1248" w:rsidRDefault="00FA1248" w:rsidP="00FA1248">
      <w:pPr>
        <w:widowControl/>
        <w:suppressAutoHyphens w:val="0"/>
        <w:spacing w:after="120"/>
        <w:rPr>
          <w:sz w:val="20"/>
          <w:lang w:val="pl-PL"/>
        </w:rPr>
      </w:pPr>
    </w:p>
    <w:p w:rsidR="00FA1248" w:rsidRPr="00610026" w:rsidRDefault="00FA1248" w:rsidP="00FA1248">
      <w:pPr>
        <w:widowControl/>
        <w:suppressAutoHyphens w:val="0"/>
        <w:spacing w:after="120"/>
        <w:ind w:left="4956"/>
        <w:jc w:val="center"/>
        <w:rPr>
          <w:sz w:val="20"/>
          <w:lang w:val="pl-PL"/>
        </w:rPr>
      </w:pPr>
    </w:p>
    <w:p w:rsidR="00FA1248" w:rsidRPr="00610026" w:rsidRDefault="00FA1248" w:rsidP="00FA1248">
      <w:pPr>
        <w:widowControl/>
        <w:suppressAutoHyphens w:val="0"/>
        <w:spacing w:after="120"/>
        <w:rPr>
          <w:sz w:val="20"/>
          <w:lang w:val="pl-PL"/>
        </w:rPr>
      </w:pPr>
      <w:r w:rsidRPr="00610026">
        <w:rPr>
          <w:sz w:val="20"/>
          <w:lang w:val="pl-PL"/>
        </w:rPr>
        <w:t>______________</w:t>
      </w:r>
    </w:p>
    <w:p w:rsidR="00FA1248" w:rsidRPr="00610026" w:rsidRDefault="00FA1248" w:rsidP="00FA1248">
      <w:pPr>
        <w:widowControl/>
        <w:rPr>
          <w:rFonts w:eastAsia="Calibri"/>
          <w:b/>
          <w:i/>
          <w:kern w:val="0"/>
          <w:sz w:val="18"/>
          <w:szCs w:val="18"/>
          <w:lang w:val="pl-PL" w:eastAsia="en-US"/>
        </w:rPr>
      </w:pPr>
      <w:r w:rsidRPr="00610026">
        <w:rPr>
          <w:rFonts w:eastAsia="Calibri"/>
          <w:i/>
          <w:kern w:val="0"/>
          <w:sz w:val="18"/>
          <w:szCs w:val="18"/>
          <w:vertAlign w:val="superscript"/>
          <w:lang w:val="pl-PL" w:eastAsia="en-US"/>
        </w:rPr>
        <w:t xml:space="preserve">1) </w:t>
      </w:r>
      <w:r w:rsidRPr="00610026">
        <w:rPr>
          <w:rFonts w:eastAsia="Calibri"/>
          <w:b/>
          <w:i/>
          <w:kern w:val="0"/>
          <w:sz w:val="18"/>
          <w:szCs w:val="18"/>
          <w:lang w:val="pl-PL" w:eastAsia="en-US"/>
        </w:rPr>
        <w:t xml:space="preserve">Mikroprzedsiębiorstwo </w:t>
      </w:r>
      <w:r w:rsidRPr="00610026">
        <w:rPr>
          <w:rFonts w:eastAsia="Calibri"/>
          <w:i/>
          <w:kern w:val="0"/>
          <w:sz w:val="18"/>
          <w:szCs w:val="18"/>
          <w:lang w:val="pl-PL" w:eastAsia="en-US"/>
        </w:rPr>
        <w:t xml:space="preserve">– przedsiębiorstwo, które zatrudnia </w:t>
      </w:r>
      <w:r w:rsidRPr="00610026">
        <w:rPr>
          <w:rFonts w:eastAsia="Calibri"/>
          <w:b/>
          <w:i/>
          <w:kern w:val="0"/>
          <w:sz w:val="18"/>
          <w:szCs w:val="18"/>
          <w:lang w:val="pl-PL" w:eastAsia="en-US"/>
        </w:rPr>
        <w:t>mniej niż 10 osób</w:t>
      </w:r>
      <w:r w:rsidRPr="00610026">
        <w:rPr>
          <w:rFonts w:eastAsia="Calibri"/>
          <w:i/>
          <w:kern w:val="0"/>
          <w:sz w:val="18"/>
          <w:szCs w:val="18"/>
          <w:lang w:val="pl-PL" w:eastAsia="en-US"/>
        </w:rPr>
        <w:t xml:space="preserve"> i którego roczny obrót lub roczna suma bilansowa </w:t>
      </w:r>
      <w:r w:rsidRPr="00610026">
        <w:rPr>
          <w:rFonts w:eastAsia="Calibri"/>
          <w:b/>
          <w:i/>
          <w:kern w:val="0"/>
          <w:sz w:val="18"/>
          <w:szCs w:val="18"/>
          <w:lang w:val="pl-PL" w:eastAsia="en-US"/>
        </w:rPr>
        <w:t>nie przekracza 2 milionów EUR.</w:t>
      </w:r>
    </w:p>
    <w:p w:rsidR="00FA1248" w:rsidRPr="00610026" w:rsidRDefault="00FA1248" w:rsidP="00FA1248">
      <w:pPr>
        <w:widowControl/>
        <w:rPr>
          <w:rFonts w:eastAsia="Calibri"/>
          <w:b/>
          <w:i/>
          <w:kern w:val="0"/>
          <w:sz w:val="18"/>
          <w:szCs w:val="18"/>
          <w:lang w:val="pl-PL" w:eastAsia="en-US"/>
        </w:rPr>
      </w:pPr>
      <w:r w:rsidRPr="00610026">
        <w:rPr>
          <w:rFonts w:eastAsia="Calibri"/>
          <w:b/>
          <w:i/>
          <w:kern w:val="0"/>
          <w:sz w:val="18"/>
          <w:szCs w:val="18"/>
          <w:lang w:val="pl-PL" w:eastAsia="en-US"/>
        </w:rPr>
        <w:t xml:space="preserve">Małe przedsiębiorstwo </w:t>
      </w:r>
      <w:r w:rsidRPr="00610026">
        <w:rPr>
          <w:rFonts w:eastAsia="Calibri"/>
          <w:i/>
          <w:kern w:val="0"/>
          <w:sz w:val="18"/>
          <w:szCs w:val="18"/>
          <w:lang w:val="pl-PL" w:eastAsia="en-US"/>
        </w:rPr>
        <w:t xml:space="preserve">- przedsiębiorstwo, które zatrudnia </w:t>
      </w:r>
      <w:r w:rsidRPr="00610026">
        <w:rPr>
          <w:rFonts w:eastAsia="Calibri"/>
          <w:b/>
          <w:i/>
          <w:kern w:val="0"/>
          <w:sz w:val="18"/>
          <w:szCs w:val="18"/>
          <w:lang w:val="pl-PL" w:eastAsia="en-US"/>
        </w:rPr>
        <w:t>mniej niż 50 osób</w:t>
      </w:r>
      <w:r w:rsidRPr="00610026">
        <w:rPr>
          <w:rFonts w:eastAsia="Calibri"/>
          <w:i/>
          <w:kern w:val="0"/>
          <w:sz w:val="18"/>
          <w:szCs w:val="18"/>
          <w:lang w:val="pl-PL" w:eastAsia="en-US"/>
        </w:rPr>
        <w:t xml:space="preserve"> i którego roczny obrót lub roczna suma bilansowa </w:t>
      </w:r>
      <w:r w:rsidRPr="00610026">
        <w:rPr>
          <w:rFonts w:eastAsia="Calibri"/>
          <w:b/>
          <w:i/>
          <w:kern w:val="0"/>
          <w:sz w:val="18"/>
          <w:szCs w:val="18"/>
          <w:lang w:val="pl-PL" w:eastAsia="en-US"/>
        </w:rPr>
        <w:t>nie przekracza 10 milionów EUR.</w:t>
      </w:r>
    </w:p>
    <w:p w:rsidR="00FA1248" w:rsidRPr="00610026" w:rsidRDefault="00FA1248" w:rsidP="00FA1248">
      <w:pPr>
        <w:widowControl/>
        <w:rPr>
          <w:rFonts w:eastAsia="Calibri"/>
          <w:i/>
          <w:kern w:val="0"/>
          <w:sz w:val="18"/>
          <w:szCs w:val="18"/>
          <w:lang w:val="pl-PL" w:eastAsia="en-US"/>
        </w:rPr>
      </w:pPr>
      <w:r w:rsidRPr="00610026">
        <w:rPr>
          <w:rFonts w:eastAsia="Calibri"/>
          <w:b/>
          <w:i/>
          <w:kern w:val="0"/>
          <w:sz w:val="18"/>
          <w:szCs w:val="18"/>
          <w:lang w:val="pl-PL" w:eastAsia="en-US"/>
        </w:rPr>
        <w:t xml:space="preserve">Średnie przedsiębiorstwo – </w:t>
      </w:r>
      <w:r w:rsidRPr="00610026">
        <w:rPr>
          <w:rFonts w:eastAsia="Calibri"/>
          <w:i/>
          <w:kern w:val="0"/>
          <w:sz w:val="18"/>
          <w:szCs w:val="18"/>
          <w:lang w:val="pl-PL" w:eastAsia="en-US"/>
        </w:rPr>
        <w:t xml:space="preserve">przedsiębiorstwa, które nie są mikroprzedsiębiorstwami ani małymi przedsiębiorstwami i które zatrudniają </w:t>
      </w:r>
      <w:r w:rsidRPr="00610026">
        <w:rPr>
          <w:rFonts w:eastAsia="Calibri"/>
          <w:b/>
          <w:i/>
          <w:kern w:val="0"/>
          <w:sz w:val="18"/>
          <w:szCs w:val="18"/>
          <w:lang w:val="pl-PL" w:eastAsia="en-US"/>
        </w:rPr>
        <w:t>mniej niż 250 osób</w:t>
      </w:r>
      <w:r w:rsidRPr="00610026">
        <w:rPr>
          <w:rFonts w:eastAsia="Calibri"/>
          <w:i/>
          <w:kern w:val="0"/>
          <w:sz w:val="18"/>
          <w:szCs w:val="18"/>
          <w:lang w:val="pl-PL" w:eastAsia="en-US"/>
        </w:rPr>
        <w:t xml:space="preserve"> i których roczny obrót </w:t>
      </w:r>
      <w:r w:rsidRPr="00610026">
        <w:rPr>
          <w:rFonts w:eastAsia="Calibri"/>
          <w:b/>
          <w:i/>
          <w:kern w:val="0"/>
          <w:sz w:val="18"/>
          <w:szCs w:val="18"/>
          <w:lang w:val="pl-PL" w:eastAsia="en-US"/>
        </w:rPr>
        <w:t xml:space="preserve">nie przekracza 50 milionów EUR </w:t>
      </w:r>
      <w:r w:rsidRPr="00610026">
        <w:rPr>
          <w:rFonts w:eastAsia="Calibri"/>
          <w:i/>
          <w:kern w:val="0"/>
          <w:sz w:val="18"/>
          <w:szCs w:val="18"/>
          <w:lang w:val="pl-PL" w:eastAsia="en-US"/>
        </w:rPr>
        <w:t>lub roczna suma bilansowa</w:t>
      </w:r>
      <w:r w:rsidRPr="00610026">
        <w:rPr>
          <w:rFonts w:eastAsia="Calibri"/>
          <w:b/>
          <w:i/>
          <w:kern w:val="0"/>
          <w:sz w:val="18"/>
          <w:szCs w:val="18"/>
          <w:lang w:val="pl-PL" w:eastAsia="en-US"/>
        </w:rPr>
        <w:t xml:space="preserve"> nie przekracza 43 milionów EUR.</w:t>
      </w:r>
    </w:p>
    <w:p w:rsidR="00FA1248" w:rsidRPr="00610026" w:rsidRDefault="00FA1248" w:rsidP="00FA1248">
      <w:pPr>
        <w:spacing w:after="120"/>
        <w:jc w:val="both"/>
        <w:rPr>
          <w:i/>
          <w:sz w:val="20"/>
        </w:rPr>
      </w:pPr>
    </w:p>
    <w:p w:rsidR="00FA1248" w:rsidRPr="00610026" w:rsidRDefault="00FA1248" w:rsidP="00FA1248">
      <w:pPr>
        <w:rPr>
          <w:b/>
          <w:i/>
          <w:sz w:val="22"/>
          <w:szCs w:val="22"/>
        </w:rPr>
      </w:pPr>
    </w:p>
    <w:p w:rsidR="00FA1248" w:rsidRPr="00610026" w:rsidRDefault="00FA1248" w:rsidP="00FA1248">
      <w:pPr>
        <w:rPr>
          <w:b/>
          <w:i/>
          <w:sz w:val="22"/>
          <w:szCs w:val="22"/>
        </w:rPr>
      </w:pPr>
    </w:p>
    <w:p w:rsidR="00FA1248" w:rsidRPr="00610026" w:rsidRDefault="00FA1248" w:rsidP="00FA1248">
      <w:pPr>
        <w:rPr>
          <w:b/>
          <w:i/>
          <w:color w:val="000000" w:themeColor="text1"/>
          <w:sz w:val="22"/>
          <w:szCs w:val="22"/>
        </w:rPr>
      </w:pPr>
    </w:p>
    <w:p w:rsidR="00FA1248" w:rsidRDefault="00FA1248" w:rsidP="00FA1248">
      <w:pPr>
        <w:spacing w:after="120"/>
        <w:jc w:val="both"/>
        <w:rPr>
          <w:i/>
          <w:sz w:val="22"/>
          <w:szCs w:val="22"/>
        </w:rPr>
      </w:pPr>
      <w:r w:rsidRPr="00E86D97">
        <w:rPr>
          <w:i/>
          <w:sz w:val="22"/>
          <w:szCs w:val="22"/>
        </w:rPr>
        <w:t xml:space="preserve">*(maksymalny termin dostawy dla zamówień bieżących liczony od momentu </w:t>
      </w:r>
      <w:r>
        <w:rPr>
          <w:i/>
          <w:sz w:val="22"/>
          <w:szCs w:val="22"/>
        </w:rPr>
        <w:t xml:space="preserve">przyjęcia zamówienia </w:t>
      </w:r>
      <w:r>
        <w:rPr>
          <w:i/>
          <w:sz w:val="22"/>
          <w:szCs w:val="22"/>
        </w:rPr>
        <w:br/>
        <w:t xml:space="preserve">5 dni roboczych) </w:t>
      </w:r>
    </w:p>
    <w:p w:rsidR="00FA1248" w:rsidRPr="00DD5A0F" w:rsidRDefault="00FA1248" w:rsidP="00FA1248">
      <w:pPr>
        <w:rPr>
          <w:color w:val="FF0000"/>
          <w:sz w:val="20"/>
        </w:rPr>
      </w:pPr>
    </w:p>
    <w:p w:rsidR="00FA1248" w:rsidRDefault="00FA1248" w:rsidP="00FA1248">
      <w:pPr>
        <w:overflowPunct/>
        <w:autoSpaceDE/>
        <w:autoSpaceDN/>
        <w:adjustRightInd/>
        <w:textAlignment w:val="auto"/>
        <w:rPr>
          <w:rFonts w:eastAsia="Arial Unicode MS" w:cs="Arial Unicode MS"/>
          <w:i/>
          <w:kern w:val="2"/>
          <w:sz w:val="22"/>
          <w:szCs w:val="22"/>
          <w:lang w:val="pl-PL" w:eastAsia="hi-IN" w:bidi="hi-IN"/>
        </w:rPr>
      </w:pPr>
      <w:bookmarkStart w:id="0" w:name="_GoBack"/>
      <w:bookmarkEnd w:id="0"/>
    </w:p>
    <w:p w:rsidR="00FA1248" w:rsidRPr="009B60F8" w:rsidRDefault="00FA1248" w:rsidP="00FA1248">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4  do SWZ </w:t>
      </w:r>
    </w:p>
    <w:p w:rsidR="00FA1248" w:rsidRPr="009B60F8" w:rsidRDefault="00FA1248" w:rsidP="00FA1248">
      <w:pPr>
        <w:overflowPunct/>
        <w:autoSpaceDE/>
        <w:autoSpaceDN/>
        <w:adjustRightInd/>
        <w:textAlignment w:val="auto"/>
        <w:rPr>
          <w:rFonts w:ascii="Arial" w:eastAsia="Arial Unicode MS" w:hAnsi="Arial" w:cs="Arial Unicode MS"/>
          <w:kern w:val="2"/>
          <w:szCs w:val="24"/>
          <w:lang w:val="pl-PL" w:eastAsia="hi-IN" w:bidi="hi-IN"/>
        </w:rPr>
      </w:pPr>
    </w:p>
    <w:p w:rsidR="00FA1248" w:rsidRPr="009B60F8" w:rsidRDefault="00FA1248" w:rsidP="00FA1248">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rsidR="00FA1248" w:rsidRPr="009B60F8"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rsidR="00FA1248" w:rsidRPr="009B60F8" w:rsidRDefault="00FA1248" w:rsidP="00FA1248">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rsidR="00FA1248" w:rsidRPr="009B60F8" w:rsidRDefault="00FA1248" w:rsidP="00FA1248">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proofErr w:type="spellStart"/>
      <w:r w:rsidRPr="009B60F8">
        <w:rPr>
          <w:rFonts w:ascii="Arial" w:eastAsia="Arial Unicode MS" w:hAnsi="Arial" w:cs="Arial"/>
          <w:b/>
          <w:kern w:val="2"/>
          <w:sz w:val="20"/>
          <w:lang w:val="en-US" w:eastAsia="hi-IN" w:bidi="hi-IN"/>
        </w:rPr>
        <w:t>Dz.U</w:t>
      </w:r>
      <w:proofErr w:type="spellEnd"/>
      <w:r w:rsidRPr="009B60F8">
        <w:rPr>
          <w:rFonts w:ascii="Arial" w:eastAsia="Arial Unicode MS" w:hAnsi="Arial" w:cs="Arial"/>
          <w:b/>
          <w:kern w:val="2"/>
          <w:sz w:val="20"/>
          <w:lang w:val="en-US" w:eastAsia="hi-IN" w:bidi="hi-IN"/>
        </w:rPr>
        <w:t xml:space="preserve">. UE S </w:t>
      </w:r>
      <w:proofErr w:type="spellStart"/>
      <w:r w:rsidRPr="009B60F8">
        <w:rPr>
          <w:rFonts w:ascii="Arial" w:eastAsia="Arial Unicode MS" w:hAnsi="Arial" w:cs="Arial"/>
          <w:b/>
          <w:kern w:val="2"/>
          <w:sz w:val="20"/>
          <w:lang w:val="en-US" w:eastAsia="hi-IN" w:bidi="hi-IN"/>
        </w:rPr>
        <w:t>numer</w:t>
      </w:r>
      <w:proofErr w:type="spellEnd"/>
      <w:r w:rsidRPr="009B60F8">
        <w:rPr>
          <w:rFonts w:ascii="Arial" w:eastAsia="Arial Unicode MS" w:hAnsi="Arial" w:cs="Arial"/>
          <w:b/>
          <w:kern w:val="2"/>
          <w:sz w:val="20"/>
          <w:lang w:val="en-US" w:eastAsia="hi-IN" w:bidi="hi-IN"/>
        </w:rPr>
        <w:t xml:space="preserve">[], data[], </w:t>
      </w:r>
      <w:proofErr w:type="spellStart"/>
      <w:r w:rsidRPr="009B60F8">
        <w:rPr>
          <w:rFonts w:ascii="Arial" w:eastAsia="Arial Unicode MS" w:hAnsi="Arial" w:cs="Arial"/>
          <w:b/>
          <w:kern w:val="2"/>
          <w:sz w:val="20"/>
          <w:lang w:val="en-US" w:eastAsia="hi-IN" w:bidi="hi-IN"/>
        </w:rPr>
        <w:t>strona</w:t>
      </w:r>
      <w:proofErr w:type="spellEnd"/>
      <w:r w:rsidRPr="009B60F8">
        <w:rPr>
          <w:rFonts w:ascii="Arial" w:eastAsia="Arial Unicode MS" w:hAnsi="Arial" w:cs="Arial"/>
          <w:b/>
          <w:kern w:val="2"/>
          <w:sz w:val="20"/>
          <w:lang w:val="en-US" w:eastAsia="hi-IN" w:bidi="hi-IN"/>
        </w:rPr>
        <w:t xml:space="preserve"> [], </w:t>
      </w:r>
    </w:p>
    <w:p w:rsidR="00FA1248" w:rsidRPr="009B60F8" w:rsidRDefault="00FA1248" w:rsidP="00FA1248">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 xml:space="preserve">Numer ogłoszenia w Dz.U. S: </w:t>
      </w:r>
    </w:p>
    <w:p w:rsidR="00FA1248" w:rsidRPr="009B60F8" w:rsidRDefault="00FA1248" w:rsidP="00FA1248">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FA1248" w:rsidRPr="009B60F8" w:rsidRDefault="00FA1248" w:rsidP="00FA1248">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A1248" w:rsidRPr="009B60F8"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rsidR="00FA1248" w:rsidRPr="009B60F8" w:rsidRDefault="00FA1248" w:rsidP="00FA1248">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FA1248" w:rsidRPr="009B60F8" w:rsidTr="007F61BD">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9B60F8" w:rsidRDefault="00FA1248" w:rsidP="007F61BD">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9B60F8" w:rsidRDefault="00FA1248" w:rsidP="007F61BD">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FA1248" w:rsidRPr="009B60F8" w:rsidTr="007F61BD">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9B60F8"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9B60F8"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rsidR="00FA1248" w:rsidRPr="009B60F8" w:rsidRDefault="00FA1248" w:rsidP="007F61BD">
            <w:pPr>
              <w:overflowPunct/>
              <w:autoSpaceDE/>
              <w:autoSpaceDN/>
              <w:adjustRightInd/>
              <w:textAlignment w:val="auto"/>
              <w:rPr>
                <w:rFonts w:ascii="Arial" w:eastAsia="Arial Unicode MS" w:hAnsi="Arial" w:cs="Arial"/>
                <w:kern w:val="2"/>
                <w:sz w:val="20"/>
                <w:lang w:val="pl-PL" w:eastAsia="hi-IN" w:bidi="hi-IN"/>
              </w:rPr>
            </w:pPr>
          </w:p>
        </w:tc>
      </w:tr>
      <w:tr w:rsidR="00FA1248" w:rsidRPr="009B60F8" w:rsidTr="007F61BD">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9B60F8" w:rsidRDefault="00FA1248" w:rsidP="007F61BD">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9B60F8" w:rsidRDefault="00FA1248" w:rsidP="007F61BD">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FA1248" w:rsidRPr="005F7ED1" w:rsidTr="007F61BD">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804013"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248" w:rsidRPr="008A3113" w:rsidRDefault="00FA1248" w:rsidP="007F61BD">
            <w:pPr>
              <w:widowControl/>
              <w:suppressAutoHyphens w:val="0"/>
              <w:overflowPunct/>
              <w:autoSpaceDE/>
              <w:autoSpaceDN/>
              <w:adjustRightInd/>
              <w:textAlignment w:val="auto"/>
              <w:rPr>
                <w:rFonts w:ascii="Arial" w:eastAsia="Calibri" w:hAnsi="Arial" w:cs="Arial"/>
                <w:b/>
                <w:kern w:val="0"/>
                <w:sz w:val="20"/>
                <w:lang w:eastAsia="en-US"/>
              </w:rPr>
            </w:pPr>
            <w:r w:rsidRPr="008A3113">
              <w:rPr>
                <w:rFonts w:ascii="Arial" w:hAnsi="Arial" w:cs="Arial"/>
                <w:b/>
                <w:bCs/>
                <w:color w:val="000000" w:themeColor="text1"/>
                <w:sz w:val="20"/>
                <w:lang w:val="pl-PL"/>
              </w:rPr>
              <w:t>Dostawa materiałów medycznych na Oddział Urologiczny, Pulmonologiczny i inne Oddziały</w:t>
            </w:r>
            <w:r w:rsidRPr="008A3113">
              <w:rPr>
                <w:rFonts w:ascii="Arial" w:eastAsia="Calibri" w:hAnsi="Arial" w:cs="Arial"/>
                <w:b/>
                <w:kern w:val="0"/>
                <w:sz w:val="20"/>
                <w:lang w:eastAsia="en-US"/>
              </w:rPr>
              <w:t xml:space="preserve"> </w:t>
            </w:r>
          </w:p>
          <w:p w:rsidR="00FA1248" w:rsidRPr="00822957" w:rsidRDefault="00FA1248" w:rsidP="007F61BD">
            <w:pPr>
              <w:widowControl/>
              <w:suppressAutoHyphens w:val="0"/>
              <w:overflowPunct/>
              <w:autoSpaceDE/>
              <w:autoSpaceDN/>
              <w:adjustRightInd/>
              <w:textAlignment w:val="auto"/>
              <w:rPr>
                <w:rFonts w:ascii="Arial" w:hAnsi="Arial" w:cs="Arial"/>
                <w:b/>
                <w:color w:val="FF0000"/>
                <w:sz w:val="20"/>
              </w:rPr>
            </w:pPr>
          </w:p>
        </w:tc>
      </w:tr>
      <w:tr w:rsidR="00FA1248" w:rsidRPr="005F7ED1" w:rsidTr="007F61BD">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9B60F8"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248" w:rsidRPr="00BE4566" w:rsidRDefault="00FA1248" w:rsidP="007F61BD">
            <w:pPr>
              <w:overflowPunct/>
              <w:autoSpaceDE/>
              <w:autoSpaceDN/>
              <w:adjustRightInd/>
              <w:jc w:val="center"/>
              <w:textAlignment w:val="auto"/>
              <w:rPr>
                <w:rFonts w:ascii="Arial" w:eastAsia="Arial Unicode MS" w:hAnsi="Arial" w:cs="Arial"/>
                <w:b/>
                <w:kern w:val="2"/>
                <w:sz w:val="20"/>
                <w:lang w:val="pl-PL" w:eastAsia="hi-IN" w:bidi="hi-IN"/>
              </w:rPr>
            </w:pPr>
          </w:p>
          <w:p w:rsidR="00FA1248" w:rsidRPr="00BE4566" w:rsidRDefault="00FA1248" w:rsidP="007F61BD">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Zp/87/PN/22</w:t>
            </w:r>
          </w:p>
        </w:tc>
      </w:tr>
    </w:tbl>
    <w:p w:rsidR="00FA1248" w:rsidRPr="006670A1" w:rsidRDefault="00FA1248" w:rsidP="00FA1248">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FA1248" w:rsidRPr="006670A1" w:rsidTr="007F61BD">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FA1248" w:rsidRPr="006670A1" w:rsidTr="007F61BD">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 xml:space="preserve">jaki jest odpowiedni odsetek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 xml:space="preserve">Jeżeli jest to wymagane, proszę określić, do której kategorii lub których kategorii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lastRenderedPageBreak/>
              <w:t>Jeżeli tak</w:t>
            </w:r>
            <w:r w:rsidRPr="006670A1">
              <w:rPr>
                <w:rFonts w:ascii="Arial" w:eastAsia="Calibri" w:hAnsi="Arial" w:cs="Arial"/>
                <w:kern w:val="0"/>
                <w:sz w:val="20"/>
                <w:lang w:val="pl-PL" w:eastAsia="en-GB"/>
              </w:rPr>
              <w:t>:</w:t>
            </w:r>
          </w:p>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FA1248" w:rsidRPr="006670A1" w:rsidTr="007F61BD">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rsidR="00FA1248" w:rsidRPr="006670A1" w:rsidRDefault="00FA1248" w:rsidP="00FA1248">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w:t>
      </w:r>
      <w:proofErr w:type="spellStart"/>
      <w:r w:rsidRPr="006670A1">
        <w:rPr>
          <w:rFonts w:ascii="Arial" w:eastAsia="Arial Unicode MS" w:hAnsi="Arial" w:cs="Arial"/>
          <w:i/>
          <w:kern w:val="2"/>
          <w:sz w:val="20"/>
          <w:lang w:val="pl-PL" w:eastAsia="hi-IN" w:bidi="hi-IN"/>
        </w:rPr>
        <w:t>ych</w:t>
      </w:r>
      <w:proofErr w:type="spellEnd"/>
      <w:r w:rsidRPr="006670A1">
        <w:rPr>
          <w:rFonts w:ascii="Arial" w:eastAsia="Arial Unicode MS" w:hAnsi="Arial" w:cs="Arial"/>
          <w:i/>
          <w:kern w:val="2"/>
          <w:sz w:val="20"/>
          <w:lang w:val="pl-PL"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FA1248" w:rsidRPr="006670A1" w:rsidRDefault="00FA1248" w:rsidP="00FA1248">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rsidR="00FA1248"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FA1248"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rsidR="00FA1248" w:rsidRPr="006670A1" w:rsidRDefault="00FA1248" w:rsidP="00FA1248">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FA1248" w:rsidRPr="006670A1" w:rsidRDefault="00FA1248" w:rsidP="00FA1248">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FA1248" w:rsidRPr="006670A1" w:rsidRDefault="00FA1248" w:rsidP="00FA1248">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rsidR="00FA1248" w:rsidRPr="006670A1" w:rsidRDefault="00FA1248" w:rsidP="00FA1248">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rsidR="00FA1248" w:rsidRPr="006670A1" w:rsidRDefault="00FA1248" w:rsidP="00FA1248">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rsidR="00FA1248" w:rsidRPr="006670A1" w:rsidRDefault="00FA1248" w:rsidP="00FA1248">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rsidR="00FA1248" w:rsidRPr="006670A1" w:rsidRDefault="00FA1248" w:rsidP="00FA1248">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rsidR="00FA1248" w:rsidRPr="006670A1" w:rsidRDefault="00FA1248" w:rsidP="00FA1248">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rsidR="00FA1248" w:rsidRPr="006670A1" w:rsidRDefault="00FA1248" w:rsidP="00FA1248">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rsidR="00FA1248" w:rsidRPr="006670A1" w:rsidRDefault="00FA1248" w:rsidP="00FA1248">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w:t>
            </w:r>
            <w:proofErr w:type="spellStart"/>
            <w:r w:rsidRPr="006670A1">
              <w:rPr>
                <w:rFonts w:ascii="Arial" w:eastAsia="Arial Unicode MS" w:hAnsi="Arial" w:cs="Arial"/>
                <w:kern w:val="2"/>
                <w:sz w:val="20"/>
                <w:lang w:val="pl-PL" w:eastAsia="hi-IN" w:bidi="hi-IN"/>
              </w:rPr>
              <w:t>ych</w:t>
            </w:r>
            <w:proofErr w:type="spellEnd"/>
            <w:r w:rsidRPr="006670A1">
              <w:rPr>
                <w:rFonts w:ascii="Arial" w:eastAsia="Arial Unicode MS" w:hAnsi="Arial" w:cs="Arial"/>
                <w:kern w:val="2"/>
                <w:sz w:val="20"/>
                <w:lang w:val="pl-PL" w:eastAsia="hi-IN" w:bidi="hi-IN"/>
              </w:rPr>
              <w:t>) to dotyczy.</w:t>
            </w:r>
          </w:p>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FA1248" w:rsidRPr="006670A1" w:rsidTr="007F61BD">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rsidR="00FA1248" w:rsidRPr="006670A1" w:rsidRDefault="00FA1248" w:rsidP="007F61BD">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rsidR="00FA1248" w:rsidRPr="006670A1" w:rsidRDefault="00FA1248" w:rsidP="007F61BD">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rsidR="00FA1248" w:rsidRPr="006670A1" w:rsidRDefault="00FA1248" w:rsidP="007F61BD">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FA1248" w:rsidRPr="006670A1" w:rsidTr="007F61BD">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FA1248" w:rsidRPr="006670A1" w:rsidRDefault="00FA1248" w:rsidP="007F61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FA1248" w:rsidRPr="006670A1" w:rsidRDefault="00FA1248" w:rsidP="007F61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FA1248" w:rsidRPr="006670A1" w:rsidRDefault="00FA1248" w:rsidP="007F61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FA1248" w:rsidRPr="006670A1" w:rsidRDefault="00FA1248" w:rsidP="007F61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FA1248" w:rsidRPr="006670A1" w:rsidRDefault="00FA1248" w:rsidP="007F61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FA1248" w:rsidRPr="006670A1" w:rsidRDefault="00FA1248" w:rsidP="007F61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FA1248" w:rsidRPr="006670A1" w:rsidRDefault="00FA1248" w:rsidP="007F61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p>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rsidR="00FA1248" w:rsidRPr="006670A1" w:rsidRDefault="00FA1248" w:rsidP="00FA1248">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FA1248" w:rsidRPr="006670A1" w:rsidTr="007F61BD">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FA1248" w:rsidRPr="006670A1" w:rsidTr="007F61BD">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rsidR="00FA1248" w:rsidRPr="006670A1" w:rsidRDefault="00FA1248" w:rsidP="007F61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rsidR="00FA1248" w:rsidRPr="006670A1" w:rsidRDefault="00FA1248" w:rsidP="007F61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p>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p>
          <w:p w:rsidR="00FA1248" w:rsidRPr="006670A1" w:rsidRDefault="00FA1248" w:rsidP="007F61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FA1248" w:rsidRPr="006670A1" w:rsidRDefault="00FA1248" w:rsidP="007F61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FA1248" w:rsidRPr="006670A1" w:rsidRDefault="00FA1248" w:rsidP="007F61BD">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FA1248" w:rsidRPr="006670A1" w:rsidTr="007F61BD">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t xml:space="preserve"> [……]</w:t>
            </w:r>
          </w:p>
        </w:tc>
      </w:tr>
      <w:tr w:rsidR="00FA1248" w:rsidRPr="006670A1" w:rsidTr="007F61BD">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FA1248" w:rsidRPr="006670A1" w:rsidTr="007F61BD">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FA1248" w:rsidRPr="006670A1" w:rsidTr="007F61BD">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FA1248" w:rsidRPr="006670A1" w:rsidTr="007F61BD">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FA1248" w:rsidRPr="006670A1" w:rsidTr="007F61BD">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FA1248" w:rsidRPr="006670A1" w:rsidTr="007F61BD">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FA1248" w:rsidRPr="006670A1" w:rsidTr="007F61BD">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 dotyczy</w:t>
            </w:r>
          </w:p>
        </w:tc>
      </w:tr>
    </w:tbl>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rsidR="00FA1248" w:rsidRDefault="00FA1248" w:rsidP="00FA1248">
      <w:pPr>
        <w:overflowPunct/>
        <w:autoSpaceDE/>
        <w:autoSpaceDN/>
        <w:adjustRightInd/>
        <w:textAlignment w:val="auto"/>
        <w:rPr>
          <w:rFonts w:eastAsia="Arial Unicode MS" w:cs="Arial Unicode MS"/>
          <w:kern w:val="2"/>
          <w:szCs w:val="24"/>
          <w:lang w:val="pl-PL" w:eastAsia="hi-IN" w:bidi="hi-IN"/>
        </w:rPr>
      </w:pPr>
    </w:p>
    <w:p w:rsidR="00FA1248" w:rsidRPr="006670A1" w:rsidRDefault="00FA1248" w:rsidP="00FA1248">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rsidR="00FA1248" w:rsidRPr="006670A1" w:rsidRDefault="00FA1248" w:rsidP="00FA1248">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rsidR="00FA1248" w:rsidRPr="006670A1" w:rsidRDefault="00FA1248" w:rsidP="00FA1248">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FA1248" w:rsidRPr="006670A1" w:rsidTr="007F61BD">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FA1248" w:rsidRPr="006670A1" w:rsidTr="007F61BD">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rsidR="00FA1248" w:rsidRPr="006670A1" w:rsidRDefault="00FA1248" w:rsidP="00FA1248">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rsidR="00FA1248" w:rsidRPr="006670A1" w:rsidRDefault="00FA1248" w:rsidP="00FA1248">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w:t>
            </w:r>
            <w:proofErr w:type="spellStart"/>
            <w:r w:rsidRPr="006670A1">
              <w:rPr>
                <w:rFonts w:ascii="Arial" w:eastAsia="Arial Unicode MS" w:hAnsi="Arial" w:cs="Arial"/>
                <w:strike/>
                <w:kern w:val="2"/>
                <w:sz w:val="20"/>
                <w:lang w:val="pl-PL" w:eastAsia="hi-IN" w:bidi="hi-IN"/>
              </w:rPr>
              <w:t>ych</w:t>
            </w:r>
            <w:proofErr w:type="spellEnd"/>
            <w:r w:rsidRPr="006670A1">
              <w:rPr>
                <w:rFonts w:ascii="Arial" w:eastAsia="Arial Unicode MS" w:hAnsi="Arial" w:cs="Arial"/>
                <w:strike/>
                <w:kern w:val="2"/>
                <w:sz w:val="20"/>
                <w:lang w:val="pl-PL" w:eastAsia="hi-IN" w:bidi="hi-IN"/>
              </w:rPr>
              <w:t>)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rsidR="00FA1248" w:rsidRPr="006670A1" w:rsidRDefault="00FA1248" w:rsidP="00FA1248">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 xml:space="preserve">zrealizował następujące główne dostawy określonego rodzaju lub wyświadczył następujące główne usługi określonego </w:t>
            </w:r>
            <w:proofErr w:type="spellStart"/>
            <w:r w:rsidRPr="006670A1">
              <w:rPr>
                <w:rFonts w:ascii="Arial" w:eastAsia="Arial Unicode MS" w:hAnsi="Arial" w:cs="Arial"/>
                <w:b/>
                <w:strike/>
                <w:kern w:val="2"/>
                <w:sz w:val="20"/>
                <w:lang w:val="pl-PL" w:eastAsia="hi-IN" w:bidi="hi-IN"/>
              </w:rPr>
              <w:t>rodzaju</w:t>
            </w:r>
            <w:r w:rsidRPr="006670A1">
              <w:rPr>
                <w:rFonts w:ascii="Arial" w:eastAsia="Arial Unicode MS" w:hAnsi="Arial" w:cs="Arial"/>
                <w:strike/>
                <w:kern w:val="2"/>
                <w:sz w:val="20"/>
                <w:lang w:val="pl-PL" w:eastAsia="hi-IN" w:bidi="hi-IN"/>
              </w:rPr>
              <w:t>:Przy</w:t>
            </w:r>
            <w:proofErr w:type="spellEnd"/>
            <w:r w:rsidRPr="006670A1">
              <w:rPr>
                <w:rFonts w:ascii="Arial" w:eastAsia="Arial Unicode MS" w:hAnsi="Arial" w:cs="Arial"/>
                <w:strike/>
                <w:kern w:val="2"/>
                <w:sz w:val="20"/>
                <w:lang w:val="pl-PL" w:eastAsia="hi-IN" w:bidi="hi-IN"/>
              </w:rPr>
              <w:t xml:space="preserve">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FA1248" w:rsidRPr="006670A1" w:rsidTr="007F61BD">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FA1248" w:rsidRPr="006670A1" w:rsidTr="007F61BD">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p>
              </w:tc>
            </w:tr>
          </w:tbl>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lastRenderedPageBreak/>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w:t>
            </w:r>
            <w:proofErr w:type="spellStart"/>
            <w:r w:rsidRPr="006670A1">
              <w:rPr>
                <w:rFonts w:ascii="Arial" w:eastAsia="Arial Unicode MS" w:hAnsi="Arial" w:cs="Arial"/>
                <w:strike/>
                <w:kern w:val="2"/>
                <w:sz w:val="20"/>
                <w:lang w:val="pl-PL" w:eastAsia="hi-IN" w:bidi="hi-IN"/>
              </w:rPr>
              <w:t>organ,dokładne</w:t>
            </w:r>
            <w:proofErr w:type="spellEnd"/>
            <w:r w:rsidRPr="006670A1">
              <w:rPr>
                <w:rFonts w:ascii="Arial" w:eastAsia="Arial Unicode MS" w:hAnsi="Arial" w:cs="Arial"/>
                <w:strike/>
                <w:kern w:val="2"/>
                <w:sz w:val="20"/>
                <w:lang w:val="pl-PL" w:eastAsia="hi-IN" w:bidi="hi-IN"/>
              </w:rPr>
              <w:t xml:space="preserve"> dane referencyjne dokumentacji): [……][……][……]</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lastRenderedPageBreak/>
        <w:t>D: Systemy zapewniania jakości i normy zarządzania środowiskowego</w:t>
      </w:r>
    </w:p>
    <w:p w:rsidR="00FA1248" w:rsidRPr="006670A1" w:rsidRDefault="00FA1248" w:rsidP="00FA1248">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FA1248" w:rsidRPr="006670A1" w:rsidRDefault="00FA1248" w:rsidP="00FA1248">
      <w:pPr>
        <w:overflowPunct/>
        <w:autoSpaceDE/>
        <w:autoSpaceDN/>
        <w:adjustRightInd/>
        <w:textAlignment w:val="auto"/>
        <w:rPr>
          <w:rFonts w:eastAsia="Arial Unicode MS" w:cs="Arial Unicode MS"/>
          <w:strike/>
          <w:kern w:val="2"/>
          <w:szCs w:val="24"/>
          <w:lang w:val="pl-PL" w:eastAsia="hi-IN" w:bidi="hi-IN"/>
        </w:rPr>
      </w:pPr>
    </w:p>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rsidR="00FA1248" w:rsidRPr="006670A1" w:rsidRDefault="00FA1248" w:rsidP="00FA1248">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FA1248" w:rsidRPr="006670A1" w:rsidRDefault="00FA1248" w:rsidP="00FA1248">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FA1248" w:rsidRPr="006670A1" w:rsidTr="007F61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FA1248" w:rsidRPr="006670A1" w:rsidRDefault="00FA1248" w:rsidP="007F61BD">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rsidR="00FA1248" w:rsidRPr="006670A1" w:rsidRDefault="00FA1248" w:rsidP="00FA1248">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rsidR="00FA1248" w:rsidRPr="006670A1" w:rsidRDefault="00FA1248" w:rsidP="00FA1248">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FA1248" w:rsidRPr="006670A1" w:rsidRDefault="00FA1248" w:rsidP="00FA1248">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FA1248" w:rsidRPr="006670A1" w:rsidRDefault="00FA1248" w:rsidP="00FA1248">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rsidR="00FA1248" w:rsidRPr="006670A1" w:rsidRDefault="00FA1248" w:rsidP="00FA1248">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rsidR="00FA1248" w:rsidRPr="006670A1" w:rsidRDefault="00FA1248" w:rsidP="00FA1248">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rsidR="00FA1248" w:rsidRPr="006670A1" w:rsidRDefault="00FA1248" w:rsidP="00FA1248">
      <w:pPr>
        <w:overflowPunct/>
        <w:autoSpaceDE/>
        <w:autoSpaceDN/>
        <w:adjustRightInd/>
        <w:jc w:val="both"/>
        <w:textAlignment w:val="auto"/>
        <w:rPr>
          <w:rFonts w:ascii="Arial" w:eastAsia="Arial Unicode MS" w:hAnsi="Arial" w:cs="Arial"/>
          <w:i/>
          <w:kern w:val="2"/>
          <w:sz w:val="18"/>
          <w:szCs w:val="18"/>
          <w:lang w:val="pl-PL" w:eastAsia="hi-IN" w:bidi="hi-IN"/>
        </w:rPr>
      </w:pPr>
    </w:p>
    <w:p w:rsidR="00FA1248" w:rsidRPr="006670A1" w:rsidRDefault="00FA1248" w:rsidP="00FA1248">
      <w:pPr>
        <w:overflowPunct/>
        <w:autoSpaceDE/>
        <w:autoSpaceDN/>
        <w:adjustRightInd/>
        <w:jc w:val="both"/>
        <w:textAlignment w:val="auto"/>
        <w:rPr>
          <w:rFonts w:ascii="Arial" w:eastAsia="Arial Unicode MS" w:hAnsi="Arial" w:cs="Arial"/>
          <w:kern w:val="2"/>
          <w:sz w:val="20"/>
          <w:lang w:val="pl-PL" w:eastAsia="hi-IN" w:bidi="hi-IN"/>
        </w:rPr>
      </w:pPr>
    </w:p>
    <w:p w:rsidR="00FA1248" w:rsidRPr="006670A1" w:rsidRDefault="00FA1248" w:rsidP="00FA1248">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rsidR="00FA1248" w:rsidRPr="005F7ED1" w:rsidRDefault="00FA1248" w:rsidP="00FA1248">
      <w:pPr>
        <w:overflowPunct/>
        <w:autoSpaceDE/>
        <w:autoSpaceDN/>
        <w:adjustRightInd/>
        <w:textAlignment w:val="auto"/>
        <w:rPr>
          <w:rFonts w:eastAsia="Arial Unicode MS" w:cs="Arial Unicode MS"/>
          <w:color w:val="FF0000"/>
          <w:kern w:val="2"/>
          <w:sz w:val="22"/>
          <w:szCs w:val="22"/>
          <w:lang w:val="pl-PL" w:eastAsia="hi-IN" w:bidi="hi-IN"/>
        </w:rPr>
      </w:pPr>
    </w:p>
    <w:p w:rsidR="00FA1248" w:rsidRDefault="00FA1248" w:rsidP="00FA1248">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Default="00FA1248" w:rsidP="00FA1248">
      <w:pPr>
        <w:rPr>
          <w:i/>
          <w:sz w:val="22"/>
          <w:lang w:val="pl-PL"/>
        </w:rPr>
      </w:pPr>
    </w:p>
    <w:p w:rsidR="00FA1248" w:rsidRPr="0023318E" w:rsidRDefault="00FA1248" w:rsidP="00FA1248">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rsidR="00FA1248" w:rsidRDefault="00FA1248" w:rsidP="00FA1248">
      <w:pPr>
        <w:rPr>
          <w:rFonts w:ascii="Arial" w:hAnsi="Arial"/>
        </w:rPr>
      </w:pPr>
    </w:p>
    <w:p w:rsidR="00FA1248" w:rsidRPr="0023318E" w:rsidRDefault="00FA1248" w:rsidP="00FA1248">
      <w:pPr>
        <w:spacing w:before="480" w:line="257" w:lineRule="auto"/>
        <w:ind w:left="5245" w:firstLine="709"/>
        <w:rPr>
          <w:b/>
          <w:sz w:val="20"/>
        </w:rPr>
      </w:pPr>
      <w:r w:rsidRPr="0023318E">
        <w:rPr>
          <w:b/>
          <w:sz w:val="20"/>
        </w:rPr>
        <w:t xml:space="preserve">             Zamawiający:</w:t>
      </w:r>
    </w:p>
    <w:p w:rsidR="00FA1248" w:rsidRPr="0023318E" w:rsidRDefault="00FA1248" w:rsidP="00FA1248">
      <w:pPr>
        <w:ind w:left="5954"/>
        <w:rPr>
          <w:sz w:val="20"/>
        </w:rPr>
      </w:pPr>
      <w:r w:rsidRPr="0023318E">
        <w:rPr>
          <w:sz w:val="20"/>
        </w:rPr>
        <w:t>………………………………………………………………………………</w:t>
      </w:r>
    </w:p>
    <w:p w:rsidR="00FA1248" w:rsidRPr="0023318E" w:rsidRDefault="00FA1248" w:rsidP="00FA1248">
      <w:pPr>
        <w:ind w:left="5954"/>
        <w:jc w:val="center"/>
        <w:rPr>
          <w:i/>
          <w:sz w:val="16"/>
          <w:szCs w:val="16"/>
        </w:rPr>
      </w:pPr>
      <w:r w:rsidRPr="0023318E">
        <w:rPr>
          <w:i/>
          <w:sz w:val="16"/>
          <w:szCs w:val="16"/>
        </w:rPr>
        <w:t>(pełna nazwa/firma, adres)</w:t>
      </w:r>
    </w:p>
    <w:p w:rsidR="00FA1248" w:rsidRPr="0023318E" w:rsidRDefault="00FA1248" w:rsidP="00FA1248">
      <w:pPr>
        <w:rPr>
          <w:b/>
          <w:sz w:val="20"/>
        </w:rPr>
      </w:pPr>
      <w:r w:rsidRPr="0023318E">
        <w:rPr>
          <w:b/>
          <w:sz w:val="20"/>
        </w:rPr>
        <w:t>Wykonawca:</w:t>
      </w:r>
    </w:p>
    <w:p w:rsidR="00FA1248" w:rsidRPr="0023318E" w:rsidRDefault="00FA1248" w:rsidP="00FA1248">
      <w:pPr>
        <w:ind w:right="5954"/>
        <w:rPr>
          <w:sz w:val="20"/>
        </w:rPr>
      </w:pPr>
      <w:r w:rsidRPr="0023318E">
        <w:rPr>
          <w:sz w:val="20"/>
        </w:rPr>
        <w:t>………………………………………………………………………………</w:t>
      </w:r>
    </w:p>
    <w:p w:rsidR="00FA1248" w:rsidRPr="0023318E" w:rsidRDefault="00FA1248" w:rsidP="00FA1248">
      <w:pPr>
        <w:ind w:right="5953"/>
        <w:rPr>
          <w:i/>
          <w:sz w:val="16"/>
          <w:szCs w:val="16"/>
        </w:rPr>
      </w:pPr>
      <w:r w:rsidRPr="0023318E">
        <w:rPr>
          <w:i/>
          <w:sz w:val="16"/>
          <w:szCs w:val="16"/>
        </w:rPr>
        <w:t>(pełna nazwa/firma, adres, w zależności od podmiotu: NIP/PESEL, KRS/CEiDG)</w:t>
      </w:r>
    </w:p>
    <w:p w:rsidR="00FA1248" w:rsidRPr="0023318E" w:rsidRDefault="00FA1248" w:rsidP="00FA1248">
      <w:pPr>
        <w:rPr>
          <w:sz w:val="20"/>
          <w:u w:val="single"/>
        </w:rPr>
      </w:pPr>
      <w:r w:rsidRPr="0023318E">
        <w:rPr>
          <w:sz w:val="20"/>
          <w:u w:val="single"/>
        </w:rPr>
        <w:t>reprezentowany przez:</w:t>
      </w:r>
    </w:p>
    <w:p w:rsidR="00FA1248" w:rsidRPr="0023318E" w:rsidRDefault="00FA1248" w:rsidP="00FA1248">
      <w:pPr>
        <w:ind w:right="5954"/>
        <w:rPr>
          <w:sz w:val="20"/>
        </w:rPr>
      </w:pPr>
      <w:r w:rsidRPr="0023318E">
        <w:rPr>
          <w:sz w:val="20"/>
        </w:rPr>
        <w:t>………………………………………………………………………………</w:t>
      </w:r>
    </w:p>
    <w:p w:rsidR="00FA1248" w:rsidRPr="0023318E" w:rsidRDefault="00FA1248" w:rsidP="00FA1248">
      <w:pPr>
        <w:ind w:right="5953"/>
        <w:rPr>
          <w:i/>
          <w:sz w:val="16"/>
          <w:szCs w:val="16"/>
        </w:rPr>
      </w:pPr>
      <w:r w:rsidRPr="0023318E">
        <w:rPr>
          <w:i/>
          <w:sz w:val="16"/>
          <w:szCs w:val="16"/>
        </w:rPr>
        <w:t>(imię, nazwisko, stanowisko/podstawa do reprezentacji)</w:t>
      </w:r>
    </w:p>
    <w:p w:rsidR="00FA1248" w:rsidRPr="0023318E" w:rsidRDefault="00FA1248" w:rsidP="00FA1248"/>
    <w:p w:rsidR="00FA1248" w:rsidRPr="0023318E" w:rsidRDefault="00FA1248" w:rsidP="00FA1248">
      <w:pPr>
        <w:rPr>
          <w:b/>
          <w:sz w:val="20"/>
        </w:rPr>
      </w:pPr>
    </w:p>
    <w:p w:rsidR="00FA1248" w:rsidRPr="0023318E" w:rsidRDefault="00FA1248" w:rsidP="00FA1248">
      <w:pPr>
        <w:spacing w:after="120" w:line="360" w:lineRule="auto"/>
        <w:jc w:val="center"/>
        <w:rPr>
          <w:b/>
          <w:u w:val="single"/>
        </w:rPr>
      </w:pPr>
      <w:r w:rsidRPr="0023318E">
        <w:rPr>
          <w:b/>
          <w:u w:val="single"/>
        </w:rPr>
        <w:t xml:space="preserve">Oświadczenia wykonawcy/wykonawcy wspólnie ubiegającego się o udzielenie zamówienia </w:t>
      </w:r>
    </w:p>
    <w:p w:rsidR="00FA1248" w:rsidRPr="0023318E" w:rsidRDefault="00FA1248" w:rsidP="00FA1248">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rsidR="00FA1248" w:rsidRPr="0023318E" w:rsidRDefault="00FA1248" w:rsidP="00FA1248">
      <w:pPr>
        <w:spacing w:before="120" w:line="360" w:lineRule="auto"/>
        <w:jc w:val="center"/>
        <w:rPr>
          <w:b/>
          <w:u w:val="single"/>
        </w:rPr>
      </w:pPr>
      <w:r w:rsidRPr="0023318E">
        <w:rPr>
          <w:b/>
          <w:sz w:val="21"/>
          <w:szCs w:val="21"/>
        </w:rPr>
        <w:t>składane na podstawie art. 125 ust. 1 ustawy Pzp</w:t>
      </w:r>
    </w:p>
    <w:p w:rsidR="00FA1248" w:rsidRPr="003E6683" w:rsidRDefault="00FA1248" w:rsidP="00FA1248">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23318E">
        <w:rPr>
          <w:b/>
          <w:bCs/>
          <w:color w:val="000000"/>
          <w:sz w:val="22"/>
          <w:szCs w:val="22"/>
        </w:rPr>
        <w:t>„</w:t>
      </w:r>
      <w:r w:rsidRPr="00C93B10">
        <w:rPr>
          <w:b/>
          <w:bCs/>
          <w:color w:val="000000" w:themeColor="text1"/>
          <w:sz w:val="22"/>
          <w:szCs w:val="22"/>
          <w:lang w:val="pl-PL"/>
        </w:rPr>
        <w:t>Dostawa m</w:t>
      </w:r>
      <w:r>
        <w:rPr>
          <w:b/>
          <w:bCs/>
          <w:color w:val="000000" w:themeColor="text1"/>
          <w:sz w:val="22"/>
          <w:szCs w:val="22"/>
          <w:lang w:val="pl-PL"/>
        </w:rPr>
        <w:t>ateriałów medycznych na Oddział Urologiczny, Pulmonologiczny i inne Oddziały</w:t>
      </w:r>
      <w:r>
        <w:rPr>
          <w:b/>
          <w:bCs/>
          <w:color w:val="000000"/>
          <w:sz w:val="22"/>
          <w:szCs w:val="22"/>
        </w:rPr>
        <w:t>”</w:t>
      </w:r>
      <w:r w:rsidRPr="0023318E">
        <w:rPr>
          <w:b/>
          <w:bCs/>
          <w:color w:val="000000"/>
          <w:sz w:val="22"/>
          <w:szCs w:val="22"/>
        </w:rPr>
        <w:t xml:space="preserve"> </w:t>
      </w:r>
      <w:r>
        <w:rPr>
          <w:b/>
          <w:color w:val="000000" w:themeColor="text1"/>
          <w:sz w:val="22"/>
          <w:szCs w:val="22"/>
        </w:rPr>
        <w:t>- Zp/87</w:t>
      </w:r>
      <w:r w:rsidRPr="0023318E">
        <w:rPr>
          <w:b/>
          <w:color w:val="000000" w:themeColor="text1"/>
          <w:sz w:val="22"/>
          <w:szCs w:val="22"/>
        </w:rPr>
        <w:t>/PN/22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rsidR="00FA1248" w:rsidRPr="0023318E" w:rsidRDefault="00FA1248" w:rsidP="00FA1248">
      <w:pPr>
        <w:shd w:val="clear" w:color="auto" w:fill="BFBFBF" w:themeFill="background1" w:themeFillShade="BF"/>
        <w:spacing w:before="360" w:line="360" w:lineRule="auto"/>
        <w:rPr>
          <w:b/>
          <w:sz w:val="21"/>
          <w:szCs w:val="21"/>
        </w:rPr>
      </w:pPr>
      <w:r w:rsidRPr="0023318E">
        <w:rPr>
          <w:b/>
          <w:sz w:val="21"/>
          <w:szCs w:val="21"/>
        </w:rPr>
        <w:t>OŚWIADCZENIA DOTYCZĄCE WYKONAWCY:</w:t>
      </w:r>
    </w:p>
    <w:p w:rsidR="00FA1248" w:rsidRPr="0023318E" w:rsidRDefault="00FA1248" w:rsidP="00FA1248">
      <w:pPr>
        <w:pStyle w:val="Akapitzlist0"/>
        <w:numPr>
          <w:ilvl w:val="0"/>
          <w:numId w:val="20"/>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FA1248" w:rsidRPr="0023318E" w:rsidRDefault="00FA1248" w:rsidP="00FA1248">
      <w:pPr>
        <w:pStyle w:val="Akapitzlist0"/>
        <w:ind w:left="360"/>
        <w:jc w:val="both"/>
      </w:pPr>
    </w:p>
    <w:p w:rsidR="00FA1248" w:rsidRPr="0023318E" w:rsidRDefault="00FA1248" w:rsidP="00FA1248">
      <w:pPr>
        <w:pStyle w:val="Akapitzlist0"/>
        <w:numPr>
          <w:ilvl w:val="0"/>
          <w:numId w:val="20"/>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rsidR="00FA1248" w:rsidRPr="0023318E" w:rsidRDefault="00FA1248" w:rsidP="00FA1248"/>
    <w:p w:rsidR="00FA1248" w:rsidRPr="0023318E" w:rsidRDefault="00FA1248" w:rsidP="00FA1248">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rsidR="00FA1248" w:rsidRPr="006E2EB3" w:rsidRDefault="00FA1248" w:rsidP="00FA1248">
      <w:pPr>
        <w:spacing w:after="120" w:line="360" w:lineRule="auto"/>
        <w:jc w:val="both"/>
        <w:rPr>
          <w:sz w:val="20"/>
        </w:rPr>
      </w:pPr>
      <w:bookmarkStart w:id="13"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3"/>
    </w:p>
    <w:p w:rsidR="00FA1248" w:rsidRPr="006E2EB3" w:rsidRDefault="00FA1248" w:rsidP="00FA1248">
      <w:pPr>
        <w:spacing w:after="120" w:line="360" w:lineRule="auto"/>
        <w:jc w:val="both"/>
        <w:rPr>
          <w:sz w:val="21"/>
          <w:szCs w:val="21"/>
        </w:rPr>
      </w:pPr>
      <w:r w:rsidRPr="006E2EB3">
        <w:rPr>
          <w:sz w:val="21"/>
          <w:szCs w:val="21"/>
        </w:rPr>
        <w:lastRenderedPageBreak/>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14" w:name="_Hlk99014455"/>
      <w:r w:rsidRPr="006E2EB3">
        <w:rPr>
          <w:sz w:val="21"/>
          <w:szCs w:val="21"/>
        </w:rPr>
        <w:t>………………………………………………………………………...…………………………………….…</w:t>
      </w:r>
      <w:r w:rsidRPr="006E2EB3">
        <w:rPr>
          <w:i/>
          <w:sz w:val="16"/>
          <w:szCs w:val="16"/>
        </w:rPr>
        <w:t xml:space="preserve"> </w:t>
      </w:r>
      <w:bookmarkEnd w:id="14"/>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rsidR="00FA1248" w:rsidRPr="006E2EB3" w:rsidRDefault="00FA1248" w:rsidP="00FA1248">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rsidR="00FA1248" w:rsidRPr="006E2EB3" w:rsidRDefault="00FA1248" w:rsidP="00FA1248">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rsidR="00FA1248" w:rsidRPr="0023318E" w:rsidRDefault="00FA1248" w:rsidP="00FA1248">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FA1248" w:rsidRPr="006E2EB3" w:rsidRDefault="00FA1248" w:rsidP="00FA1248">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rsidR="00FA1248" w:rsidRPr="006E2EB3" w:rsidRDefault="00FA1248" w:rsidP="00FA1248">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rsidR="00FA1248" w:rsidRPr="0023318E" w:rsidRDefault="00FA1248" w:rsidP="00FA1248">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FA1248" w:rsidRPr="0023318E" w:rsidRDefault="00FA1248" w:rsidP="00FA1248">
      <w:pPr>
        <w:spacing w:line="360" w:lineRule="auto"/>
        <w:ind w:left="5664" w:firstLine="708"/>
        <w:jc w:val="both"/>
        <w:rPr>
          <w:i/>
          <w:sz w:val="16"/>
          <w:szCs w:val="16"/>
        </w:rPr>
      </w:pPr>
    </w:p>
    <w:p w:rsidR="00FA1248" w:rsidRPr="0023318E" w:rsidRDefault="00FA1248" w:rsidP="00FA1248">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rsidR="00FA1248" w:rsidRPr="0023318E" w:rsidRDefault="00FA1248" w:rsidP="00FA1248">
      <w:pPr>
        <w:spacing w:line="360" w:lineRule="auto"/>
        <w:jc w:val="both"/>
        <w:rPr>
          <w:b/>
        </w:rPr>
      </w:pPr>
    </w:p>
    <w:p w:rsidR="00FA1248" w:rsidRPr="0023318E" w:rsidRDefault="00FA1248" w:rsidP="00FA1248">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rsidR="00FA1248" w:rsidRPr="0023318E" w:rsidRDefault="00FA1248" w:rsidP="00FA1248">
      <w:pPr>
        <w:spacing w:line="360" w:lineRule="auto"/>
        <w:jc w:val="both"/>
        <w:rPr>
          <w:sz w:val="21"/>
          <w:szCs w:val="21"/>
        </w:rPr>
      </w:pPr>
    </w:p>
    <w:p w:rsidR="00FA1248" w:rsidRDefault="00FA1248" w:rsidP="00FA1248">
      <w:pPr>
        <w:spacing w:line="360" w:lineRule="auto"/>
        <w:jc w:val="both"/>
        <w:rPr>
          <w:sz w:val="21"/>
          <w:szCs w:val="21"/>
        </w:rPr>
      </w:pPr>
      <w:r w:rsidRPr="0023318E">
        <w:rPr>
          <w:sz w:val="21"/>
          <w:szCs w:val="21"/>
        </w:rPr>
        <w:tab/>
      </w:r>
      <w:r w:rsidRPr="0023318E">
        <w:rPr>
          <w:sz w:val="21"/>
          <w:szCs w:val="21"/>
        </w:rPr>
        <w:tab/>
      </w:r>
    </w:p>
    <w:p w:rsidR="00FA1248" w:rsidRPr="0023318E" w:rsidRDefault="00FA1248" w:rsidP="00FA1248">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rsidR="00FA1248" w:rsidRPr="0023318E" w:rsidRDefault="00FA1248" w:rsidP="00FA1248">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rsidR="00FA1248" w:rsidRDefault="00FA1248" w:rsidP="00FA1248">
      <w:pPr>
        <w:widowControl/>
        <w:suppressAutoHyphens w:val="0"/>
        <w:overflowPunct/>
        <w:autoSpaceDE/>
        <w:autoSpaceDN/>
        <w:adjustRightInd/>
        <w:spacing w:after="160" w:line="259" w:lineRule="auto"/>
        <w:contextualSpacing/>
        <w:textAlignment w:val="auto"/>
        <w:rPr>
          <w:i/>
          <w:sz w:val="22"/>
          <w:lang w:val="pl-PL"/>
        </w:rPr>
      </w:pPr>
    </w:p>
    <w:p w:rsidR="00FA1248" w:rsidRDefault="00FA1248" w:rsidP="00FA1248">
      <w:pPr>
        <w:widowControl/>
        <w:suppressAutoHyphens w:val="0"/>
        <w:overflowPunct/>
        <w:autoSpaceDE/>
        <w:autoSpaceDN/>
        <w:adjustRightInd/>
        <w:spacing w:after="160" w:line="259" w:lineRule="auto"/>
        <w:contextualSpacing/>
        <w:textAlignment w:val="auto"/>
        <w:rPr>
          <w:i/>
          <w:sz w:val="22"/>
          <w:lang w:val="pl-PL"/>
        </w:rPr>
      </w:pPr>
    </w:p>
    <w:p w:rsidR="00FA1248" w:rsidRDefault="00FA1248" w:rsidP="00FA1248">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rsidR="00FA1248" w:rsidRPr="00231F93" w:rsidRDefault="00FA1248" w:rsidP="00FA1248">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rsidR="00FA1248" w:rsidRPr="00997887" w:rsidRDefault="00FA1248" w:rsidP="00FA1248">
      <w:pPr>
        <w:spacing w:before="480" w:line="257" w:lineRule="auto"/>
        <w:ind w:left="5245" w:firstLine="709"/>
        <w:rPr>
          <w:b/>
          <w:sz w:val="20"/>
        </w:rPr>
      </w:pPr>
      <w:r w:rsidRPr="00997887">
        <w:rPr>
          <w:b/>
          <w:sz w:val="20"/>
        </w:rPr>
        <w:t xml:space="preserve">               Zamawiający:</w:t>
      </w:r>
    </w:p>
    <w:p w:rsidR="00FA1248" w:rsidRPr="00997887" w:rsidRDefault="00FA1248" w:rsidP="00FA1248">
      <w:pPr>
        <w:spacing w:line="480" w:lineRule="auto"/>
        <w:ind w:left="5954"/>
        <w:rPr>
          <w:sz w:val="20"/>
        </w:rPr>
      </w:pPr>
      <w:r w:rsidRPr="00997887">
        <w:rPr>
          <w:sz w:val="20"/>
        </w:rPr>
        <w:t>………………………………………………………………………………</w:t>
      </w:r>
    </w:p>
    <w:p w:rsidR="00FA1248" w:rsidRPr="00997887" w:rsidRDefault="00FA1248" w:rsidP="00FA1248">
      <w:pPr>
        <w:ind w:left="5954"/>
        <w:jc w:val="center"/>
        <w:rPr>
          <w:i/>
          <w:sz w:val="16"/>
          <w:szCs w:val="16"/>
        </w:rPr>
      </w:pPr>
      <w:r w:rsidRPr="00997887">
        <w:rPr>
          <w:i/>
          <w:sz w:val="16"/>
          <w:szCs w:val="16"/>
        </w:rPr>
        <w:t>(pełna nazwa/firma, adres)</w:t>
      </w:r>
    </w:p>
    <w:p w:rsidR="00FA1248" w:rsidRPr="00231F93" w:rsidRDefault="00FA1248" w:rsidP="00FA1248">
      <w:pPr>
        <w:rPr>
          <w:b/>
          <w:sz w:val="20"/>
        </w:rPr>
      </w:pPr>
      <w:r w:rsidRPr="00231F93">
        <w:rPr>
          <w:b/>
          <w:sz w:val="20"/>
        </w:rPr>
        <w:t>Podmiot udostępniający zasoby:</w:t>
      </w:r>
    </w:p>
    <w:p w:rsidR="00FA1248" w:rsidRPr="00231F93" w:rsidRDefault="00FA1248" w:rsidP="00FA1248">
      <w:pPr>
        <w:ind w:right="5954"/>
        <w:rPr>
          <w:sz w:val="20"/>
        </w:rPr>
      </w:pPr>
      <w:r w:rsidRPr="00231F93">
        <w:rPr>
          <w:sz w:val="20"/>
        </w:rPr>
        <w:t>………………………………………………………………………………</w:t>
      </w:r>
    </w:p>
    <w:p w:rsidR="00FA1248" w:rsidRPr="00231F93" w:rsidRDefault="00FA1248" w:rsidP="00FA1248">
      <w:pPr>
        <w:ind w:right="5953"/>
        <w:rPr>
          <w:i/>
          <w:sz w:val="16"/>
          <w:szCs w:val="16"/>
        </w:rPr>
      </w:pPr>
      <w:r w:rsidRPr="00231F93">
        <w:rPr>
          <w:i/>
          <w:sz w:val="16"/>
          <w:szCs w:val="16"/>
        </w:rPr>
        <w:t>(pełna nazwa/firma, adres, w zależności od podmiotu: NIP/PESEL, KRS/CEiDG)</w:t>
      </w:r>
    </w:p>
    <w:p w:rsidR="00FA1248" w:rsidRPr="00231F93" w:rsidRDefault="00FA1248" w:rsidP="00FA1248">
      <w:pPr>
        <w:rPr>
          <w:sz w:val="20"/>
          <w:u w:val="single"/>
        </w:rPr>
      </w:pPr>
      <w:r w:rsidRPr="00231F93">
        <w:rPr>
          <w:sz w:val="20"/>
          <w:u w:val="single"/>
        </w:rPr>
        <w:t>reprezentowany przez:</w:t>
      </w:r>
    </w:p>
    <w:p w:rsidR="00FA1248" w:rsidRPr="00231F93" w:rsidRDefault="00FA1248" w:rsidP="00FA1248">
      <w:pPr>
        <w:ind w:right="5954"/>
        <w:rPr>
          <w:sz w:val="20"/>
        </w:rPr>
      </w:pPr>
      <w:r w:rsidRPr="00231F93">
        <w:rPr>
          <w:sz w:val="20"/>
        </w:rPr>
        <w:t>………………………………………………………………………………</w:t>
      </w:r>
    </w:p>
    <w:p w:rsidR="00FA1248" w:rsidRPr="00231F93" w:rsidRDefault="00FA1248" w:rsidP="00FA1248">
      <w:pPr>
        <w:ind w:right="5953"/>
        <w:rPr>
          <w:i/>
          <w:sz w:val="16"/>
          <w:szCs w:val="16"/>
        </w:rPr>
      </w:pPr>
      <w:r w:rsidRPr="00231F93">
        <w:rPr>
          <w:i/>
          <w:sz w:val="16"/>
          <w:szCs w:val="16"/>
        </w:rPr>
        <w:t>(imię, nazwisko, stanowisko/podstawa do reprezentacji)</w:t>
      </w:r>
    </w:p>
    <w:p w:rsidR="00FA1248" w:rsidRPr="00231F93" w:rsidRDefault="00FA1248" w:rsidP="00FA1248"/>
    <w:p w:rsidR="00FA1248" w:rsidRPr="00231F93" w:rsidRDefault="00FA1248" w:rsidP="00FA1248">
      <w:pPr>
        <w:rPr>
          <w:b/>
          <w:sz w:val="20"/>
        </w:rPr>
      </w:pPr>
    </w:p>
    <w:p w:rsidR="00FA1248" w:rsidRPr="00231F93" w:rsidRDefault="00FA1248" w:rsidP="00FA1248">
      <w:pPr>
        <w:spacing w:after="120" w:line="360" w:lineRule="auto"/>
        <w:jc w:val="center"/>
        <w:rPr>
          <w:b/>
          <w:u w:val="single"/>
        </w:rPr>
      </w:pPr>
      <w:r w:rsidRPr="00231F93">
        <w:rPr>
          <w:b/>
          <w:u w:val="single"/>
        </w:rPr>
        <w:t>Oświadczenia p</w:t>
      </w:r>
      <w:r>
        <w:rPr>
          <w:b/>
          <w:u w:val="single"/>
        </w:rPr>
        <w:t>odmiotu udostępniającego zasoby</w:t>
      </w:r>
    </w:p>
    <w:p w:rsidR="00FA1248" w:rsidRPr="00231F93" w:rsidRDefault="00FA1248" w:rsidP="00FA1248">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rsidR="00FA1248" w:rsidRPr="00231F93" w:rsidRDefault="00FA1248" w:rsidP="00FA1248">
      <w:pPr>
        <w:spacing w:before="120" w:line="360" w:lineRule="auto"/>
        <w:jc w:val="center"/>
        <w:rPr>
          <w:b/>
          <w:u w:val="single"/>
        </w:rPr>
      </w:pPr>
      <w:r w:rsidRPr="00231F93">
        <w:rPr>
          <w:b/>
          <w:sz w:val="21"/>
          <w:szCs w:val="21"/>
        </w:rPr>
        <w:t>składane na podstawie art. 125 ust. 5 ustawy Pzp</w:t>
      </w:r>
    </w:p>
    <w:p w:rsidR="00FA1248" w:rsidRPr="00B22B06" w:rsidRDefault="00FA1248" w:rsidP="00FA1248">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9F01D4">
        <w:rPr>
          <w:b/>
          <w:bCs/>
          <w:color w:val="000000"/>
          <w:sz w:val="22"/>
          <w:szCs w:val="22"/>
        </w:rPr>
        <w:t>„</w:t>
      </w:r>
      <w:r w:rsidRPr="00C93B10">
        <w:rPr>
          <w:b/>
          <w:bCs/>
          <w:color w:val="000000" w:themeColor="text1"/>
          <w:sz w:val="22"/>
          <w:szCs w:val="22"/>
          <w:lang w:val="pl-PL"/>
        </w:rPr>
        <w:t>Dostawa m</w:t>
      </w:r>
      <w:r>
        <w:rPr>
          <w:b/>
          <w:bCs/>
          <w:color w:val="000000" w:themeColor="text1"/>
          <w:sz w:val="22"/>
          <w:szCs w:val="22"/>
          <w:lang w:val="pl-PL"/>
        </w:rPr>
        <w:t>ateriałów medycznych na Oddział Urologiczny, Pulmonologiczny i inne Oddziały</w:t>
      </w:r>
      <w:r>
        <w:rPr>
          <w:b/>
          <w:bCs/>
          <w:color w:val="000000"/>
          <w:sz w:val="22"/>
          <w:szCs w:val="22"/>
        </w:rPr>
        <w:t>”</w:t>
      </w:r>
      <w:r>
        <w:rPr>
          <w:b/>
          <w:color w:val="000000" w:themeColor="text1"/>
          <w:sz w:val="22"/>
          <w:szCs w:val="22"/>
        </w:rPr>
        <w:t>- Zp/87</w:t>
      </w:r>
      <w:r w:rsidRPr="00231F93">
        <w:rPr>
          <w:b/>
          <w:color w:val="000000" w:themeColor="text1"/>
          <w:sz w:val="22"/>
          <w:szCs w:val="22"/>
        </w:rPr>
        <w:t>/PN/22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rsidR="00FA1248" w:rsidRPr="00231F93" w:rsidRDefault="00FA1248" w:rsidP="00FA1248">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rsidR="00FA1248" w:rsidRPr="00231F93" w:rsidRDefault="00FA1248" w:rsidP="00FA1248">
      <w:pPr>
        <w:pStyle w:val="Akapitzlist0"/>
        <w:numPr>
          <w:ilvl w:val="0"/>
          <w:numId w:val="21"/>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rsidR="00FA1248" w:rsidRPr="00231F93" w:rsidRDefault="00FA1248" w:rsidP="00FA1248">
      <w:pPr>
        <w:pStyle w:val="Akapitzlist0"/>
        <w:ind w:left="360"/>
        <w:jc w:val="both"/>
      </w:pPr>
    </w:p>
    <w:p w:rsidR="00FA1248" w:rsidRPr="00231F93" w:rsidRDefault="00FA1248" w:rsidP="00FA1248">
      <w:pPr>
        <w:pStyle w:val="Akapitzlist0"/>
        <w:numPr>
          <w:ilvl w:val="0"/>
          <w:numId w:val="21"/>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rsidR="00FA1248" w:rsidRPr="00231F93" w:rsidRDefault="00FA1248" w:rsidP="00FA1248"/>
    <w:p w:rsidR="00FA1248" w:rsidRDefault="00FA1248" w:rsidP="00FA1248">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FA1248" w:rsidRDefault="00FA1248" w:rsidP="00FA1248">
      <w:pPr>
        <w:spacing w:line="360" w:lineRule="auto"/>
        <w:jc w:val="both"/>
        <w:rPr>
          <w:rFonts w:ascii="Arial" w:hAnsi="Arial" w:cs="Arial"/>
          <w:b/>
        </w:rPr>
      </w:pPr>
    </w:p>
    <w:p w:rsidR="00FA1248" w:rsidRDefault="00FA1248" w:rsidP="00FA1248">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rsidR="00FA1248" w:rsidRDefault="00FA1248" w:rsidP="00FA1248">
      <w:pPr>
        <w:spacing w:line="360" w:lineRule="auto"/>
        <w:jc w:val="both"/>
        <w:rPr>
          <w:rFonts w:ascii="Arial" w:hAnsi="Arial" w:cs="Arial"/>
          <w:sz w:val="21"/>
          <w:szCs w:val="21"/>
        </w:rPr>
      </w:pPr>
      <w:r>
        <w:rPr>
          <w:rFonts w:ascii="Arial" w:hAnsi="Arial" w:cs="Arial"/>
          <w:sz w:val="21"/>
          <w:szCs w:val="21"/>
        </w:rPr>
        <w:t xml:space="preserve">                                                                                     …………………………………….</w:t>
      </w:r>
    </w:p>
    <w:p w:rsidR="00FA1248" w:rsidRPr="00A345E9" w:rsidRDefault="00FA1248" w:rsidP="00FA1248">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rsidR="00FA1248" w:rsidRPr="00231F93" w:rsidRDefault="00FA1248" w:rsidP="00FA1248">
      <w:pPr>
        <w:jc w:val="both"/>
        <w:rPr>
          <w:sz w:val="22"/>
          <w:szCs w:val="22"/>
        </w:rPr>
      </w:pPr>
    </w:p>
    <w:p w:rsidR="00FA1248" w:rsidRDefault="00FA1248" w:rsidP="00FA1248">
      <w:pPr>
        <w:rPr>
          <w:i/>
          <w:sz w:val="22"/>
          <w:lang w:val="pl-PL"/>
        </w:rPr>
      </w:pPr>
    </w:p>
    <w:p w:rsidR="00FA1248" w:rsidRDefault="00FA1248" w:rsidP="00FA1248">
      <w:pPr>
        <w:rPr>
          <w:i/>
          <w:sz w:val="22"/>
          <w:lang w:val="pl-PL"/>
        </w:rPr>
      </w:pPr>
    </w:p>
    <w:p w:rsidR="00FA1248" w:rsidRPr="006670A1" w:rsidRDefault="00FA1248" w:rsidP="00FA1248">
      <w:pPr>
        <w:rPr>
          <w:i/>
          <w:kern w:val="2"/>
          <w:sz w:val="22"/>
          <w:lang w:val="pl-PL"/>
        </w:rPr>
      </w:pPr>
      <w:r w:rsidRPr="006670A1">
        <w:rPr>
          <w:i/>
          <w:sz w:val="22"/>
          <w:lang w:val="pl-PL"/>
        </w:rPr>
        <w:t>Załącznik nr 5  do SWZ</w:t>
      </w:r>
    </w:p>
    <w:p w:rsidR="00FA1248" w:rsidRPr="006670A1" w:rsidRDefault="00FA1248" w:rsidP="00FA1248">
      <w:pPr>
        <w:rPr>
          <w:i/>
          <w:sz w:val="22"/>
          <w:lang w:val="pl-PL"/>
        </w:rPr>
      </w:pPr>
    </w:p>
    <w:p w:rsidR="00FA1248" w:rsidRPr="006670A1" w:rsidRDefault="00FA1248" w:rsidP="00FA1248">
      <w:pPr>
        <w:rPr>
          <w:b/>
        </w:rPr>
      </w:pPr>
      <w:r w:rsidRPr="006670A1">
        <w:rPr>
          <w:b/>
        </w:rPr>
        <w:t xml:space="preserve">                                                                                                             </w:t>
      </w:r>
    </w:p>
    <w:p w:rsidR="00FA1248" w:rsidRPr="006670A1" w:rsidRDefault="00FA1248" w:rsidP="00FA1248">
      <w:pPr>
        <w:rPr>
          <w:b/>
        </w:rPr>
      </w:pPr>
      <w:r w:rsidRPr="006670A1">
        <w:rPr>
          <w:b/>
        </w:rPr>
        <w:t>Wykonawca:</w:t>
      </w:r>
    </w:p>
    <w:p w:rsidR="00FA1248" w:rsidRPr="006670A1" w:rsidRDefault="00FA1248" w:rsidP="00FA1248">
      <w:pPr>
        <w:rPr>
          <w:b/>
        </w:rPr>
      </w:pPr>
    </w:p>
    <w:p w:rsidR="00FA1248" w:rsidRPr="006670A1" w:rsidRDefault="00FA1248" w:rsidP="00FA1248">
      <w:pPr>
        <w:rPr>
          <w:b/>
        </w:rPr>
      </w:pPr>
    </w:p>
    <w:p w:rsidR="00FA1248" w:rsidRPr="006670A1" w:rsidRDefault="00FA1248" w:rsidP="00FA1248">
      <w:pPr>
        <w:rPr>
          <w:sz w:val="20"/>
        </w:rPr>
      </w:pPr>
    </w:p>
    <w:p w:rsidR="00FA1248" w:rsidRPr="006670A1" w:rsidRDefault="00FA1248" w:rsidP="00FA1248">
      <w:pPr>
        <w:spacing w:line="480" w:lineRule="auto"/>
        <w:ind w:right="5954"/>
        <w:rPr>
          <w:i/>
          <w:sz w:val="16"/>
        </w:rPr>
      </w:pPr>
      <w:r w:rsidRPr="006670A1">
        <w:rPr>
          <w:sz w:val="20"/>
        </w:rPr>
        <w:t>………………………………………</w:t>
      </w:r>
    </w:p>
    <w:p w:rsidR="00FA1248" w:rsidRPr="006670A1" w:rsidRDefault="00FA1248" w:rsidP="00FA1248">
      <w:pPr>
        <w:rPr>
          <w:rFonts w:ascii="Arial" w:hAnsi="Arial"/>
          <w:sz w:val="21"/>
        </w:rPr>
      </w:pPr>
    </w:p>
    <w:p w:rsidR="00FA1248" w:rsidRPr="006670A1" w:rsidRDefault="00FA1248" w:rsidP="00FA1248">
      <w:pPr>
        <w:spacing w:after="120" w:line="360" w:lineRule="auto"/>
        <w:jc w:val="center"/>
        <w:rPr>
          <w:b/>
          <w:sz w:val="22"/>
        </w:rPr>
      </w:pPr>
      <w:r w:rsidRPr="006670A1">
        <w:rPr>
          <w:b/>
          <w:sz w:val="28"/>
          <w:u w:val="single"/>
        </w:rPr>
        <w:t xml:space="preserve">Oświadczenie wykonawcy </w:t>
      </w:r>
    </w:p>
    <w:p w:rsidR="00FA1248" w:rsidRPr="006670A1" w:rsidRDefault="00FA1248" w:rsidP="00FA1248">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rsidR="00FA1248" w:rsidRPr="006670A1" w:rsidRDefault="00FA1248" w:rsidP="00FA1248">
      <w:pPr>
        <w:spacing w:line="360" w:lineRule="auto"/>
        <w:ind w:firstLine="708"/>
        <w:jc w:val="center"/>
        <w:rPr>
          <w:sz w:val="22"/>
        </w:rPr>
      </w:pPr>
    </w:p>
    <w:p w:rsidR="00FA1248" w:rsidRPr="002F5BC9" w:rsidRDefault="00FA1248" w:rsidP="00FA1248">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Pr="009F01D4">
        <w:rPr>
          <w:b/>
          <w:bCs/>
          <w:color w:val="000000"/>
          <w:sz w:val="22"/>
          <w:szCs w:val="22"/>
        </w:rPr>
        <w:t>„</w:t>
      </w:r>
      <w:r w:rsidRPr="00C93B10">
        <w:rPr>
          <w:b/>
          <w:bCs/>
          <w:color w:val="000000" w:themeColor="text1"/>
          <w:sz w:val="22"/>
          <w:szCs w:val="22"/>
          <w:lang w:val="pl-PL"/>
        </w:rPr>
        <w:t>Dostawa m</w:t>
      </w:r>
      <w:r>
        <w:rPr>
          <w:b/>
          <w:bCs/>
          <w:color w:val="000000" w:themeColor="text1"/>
          <w:sz w:val="22"/>
          <w:szCs w:val="22"/>
          <w:lang w:val="pl-PL"/>
        </w:rPr>
        <w:t>ateriałów medycznych na Oddział Urologiczny, Pulmonologiczny i inne Oddziały</w:t>
      </w:r>
      <w:r w:rsidRPr="009F01D4">
        <w:rPr>
          <w:b/>
          <w:bCs/>
          <w:color w:val="000000"/>
          <w:sz w:val="22"/>
          <w:szCs w:val="22"/>
        </w:rPr>
        <w:t>”</w:t>
      </w:r>
      <w:r>
        <w:rPr>
          <w:b/>
          <w:bCs/>
          <w:color w:val="000000"/>
          <w:sz w:val="22"/>
          <w:szCs w:val="22"/>
        </w:rPr>
        <w:t xml:space="preserve"> </w:t>
      </w:r>
      <w:r w:rsidRPr="001B18E2">
        <w:rPr>
          <w:b/>
          <w:color w:val="000000" w:themeColor="text1"/>
          <w:sz w:val="22"/>
          <w:szCs w:val="22"/>
        </w:rPr>
        <w:t>- Zp/</w:t>
      </w:r>
      <w:r>
        <w:rPr>
          <w:b/>
          <w:color w:val="000000" w:themeColor="text1"/>
          <w:sz w:val="22"/>
          <w:szCs w:val="22"/>
        </w:rPr>
        <w:t>87/PN/22</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rsidR="00FA1248" w:rsidRPr="006670A1" w:rsidRDefault="00FA1248" w:rsidP="00FA1248">
      <w:pPr>
        <w:pStyle w:val="Bezodstpw0"/>
        <w:jc w:val="both"/>
        <w:rPr>
          <w:sz w:val="22"/>
        </w:rPr>
      </w:pPr>
    </w:p>
    <w:p w:rsidR="00FA1248" w:rsidRPr="006670A1" w:rsidRDefault="00FA1248" w:rsidP="00FA1248">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rsidR="00FA1248" w:rsidRPr="006670A1" w:rsidRDefault="00FA1248" w:rsidP="00FA1248">
      <w:pPr>
        <w:jc w:val="both"/>
        <w:rPr>
          <w:sz w:val="22"/>
          <w:lang w:eastAsia="en-US"/>
        </w:rPr>
      </w:pPr>
      <w:r w:rsidRPr="006670A1">
        <w:rPr>
          <w:sz w:val="22"/>
          <w:lang w:eastAsia="en-US"/>
        </w:rPr>
        <w:t>a) art. 108 ust. 1 pkt 3 ustawy,</w:t>
      </w:r>
    </w:p>
    <w:p w:rsidR="00FA1248" w:rsidRPr="006670A1" w:rsidRDefault="00FA1248" w:rsidP="00FA1248">
      <w:pPr>
        <w:jc w:val="both"/>
        <w:rPr>
          <w:sz w:val="22"/>
          <w:lang w:eastAsia="en-US"/>
        </w:rPr>
      </w:pPr>
      <w:r w:rsidRPr="006670A1">
        <w:rPr>
          <w:sz w:val="22"/>
          <w:lang w:eastAsia="en-US"/>
        </w:rPr>
        <w:t>b) art. 108 ust. 1 pkt 4 ustawy, dotyczących orzeczenia zakazu ubiegania się o zamówienie publiczne tytułem środka zapobiegawczego,</w:t>
      </w:r>
    </w:p>
    <w:p w:rsidR="00FA1248" w:rsidRPr="006670A1" w:rsidRDefault="00FA1248" w:rsidP="00FA1248">
      <w:pPr>
        <w:jc w:val="both"/>
        <w:rPr>
          <w:sz w:val="22"/>
          <w:lang w:eastAsia="en-US"/>
        </w:rPr>
      </w:pPr>
      <w:r w:rsidRPr="006670A1">
        <w:rPr>
          <w:sz w:val="22"/>
          <w:lang w:eastAsia="en-US"/>
        </w:rPr>
        <w:t>c) art. 108 ust. 1 pkt 5 ustawy, dotyczących zawarcia z innymi wykonawcami porozumienia mającego na celu zakłócenie konkurencji,</w:t>
      </w:r>
    </w:p>
    <w:p w:rsidR="00FA1248" w:rsidRPr="006670A1" w:rsidRDefault="00FA1248" w:rsidP="00FA1248">
      <w:pPr>
        <w:jc w:val="both"/>
        <w:rPr>
          <w:sz w:val="22"/>
          <w:lang w:eastAsia="en-US"/>
        </w:rPr>
      </w:pPr>
      <w:r w:rsidRPr="006670A1">
        <w:rPr>
          <w:sz w:val="22"/>
          <w:lang w:eastAsia="en-US"/>
        </w:rPr>
        <w:t>d) art. 108 ust. 1 pkt 6 ustawy,</w:t>
      </w:r>
    </w:p>
    <w:p w:rsidR="00FA1248" w:rsidRPr="006670A1" w:rsidRDefault="00FA1248" w:rsidP="00FA1248">
      <w:pPr>
        <w:pStyle w:val="Bezodstpw0"/>
        <w:jc w:val="both"/>
        <w:rPr>
          <w:b/>
          <w:sz w:val="22"/>
          <w:lang w:eastAsia="en-US"/>
        </w:rPr>
      </w:pPr>
      <w:r w:rsidRPr="006670A1">
        <w:rPr>
          <w:b/>
          <w:sz w:val="22"/>
          <w:lang w:eastAsia="en-US"/>
        </w:rPr>
        <w:t>są nadal aktualne</w:t>
      </w:r>
    </w:p>
    <w:p w:rsidR="00FA1248" w:rsidRPr="006670A1" w:rsidRDefault="00FA1248" w:rsidP="00FA1248">
      <w:pPr>
        <w:pStyle w:val="Bezodstpw0"/>
        <w:jc w:val="both"/>
        <w:rPr>
          <w:b/>
          <w:sz w:val="22"/>
          <w:lang w:eastAsia="en-US"/>
        </w:rPr>
      </w:pPr>
    </w:p>
    <w:p w:rsidR="00FA1248" w:rsidRPr="006670A1" w:rsidRDefault="00FA1248" w:rsidP="00FA1248">
      <w:pPr>
        <w:pStyle w:val="Bezodstpw0"/>
        <w:spacing w:after="120"/>
        <w:jc w:val="both"/>
        <w:rPr>
          <w:sz w:val="22"/>
          <w:lang w:eastAsia="en-US"/>
        </w:rPr>
      </w:pPr>
      <w:r w:rsidRPr="006670A1">
        <w:rPr>
          <w:sz w:val="22"/>
          <w:lang w:eastAsia="en-US"/>
        </w:rPr>
        <w:t xml:space="preserve">oraz: </w:t>
      </w:r>
    </w:p>
    <w:p w:rsidR="00FA1248" w:rsidRPr="006670A1" w:rsidRDefault="00FA1248" w:rsidP="00FA1248">
      <w:pPr>
        <w:spacing w:after="120" w:line="360" w:lineRule="auto"/>
        <w:jc w:val="center"/>
        <w:rPr>
          <w:b/>
          <w:sz w:val="22"/>
          <w:lang w:eastAsia="en-US"/>
        </w:rPr>
      </w:pPr>
      <w:r w:rsidRPr="006670A1">
        <w:rPr>
          <w:b/>
          <w:sz w:val="28"/>
          <w:u w:val="single"/>
        </w:rPr>
        <w:t xml:space="preserve">Oświadczenie wykonawcy </w:t>
      </w:r>
    </w:p>
    <w:p w:rsidR="00FA1248" w:rsidRPr="006670A1" w:rsidRDefault="00FA1248" w:rsidP="00FA1248">
      <w:pPr>
        <w:jc w:val="both"/>
        <w:rPr>
          <w:sz w:val="22"/>
          <w:lang w:eastAsia="en-US"/>
        </w:rPr>
      </w:pPr>
      <w:r w:rsidRPr="006670A1">
        <w:rPr>
          <w:b/>
          <w:sz w:val="22"/>
          <w:lang w:eastAsia="en-US"/>
        </w:rPr>
        <w:t>w zakresie art. 108 ust. 1 pkt 5 ustawy o</w:t>
      </w:r>
      <w:r w:rsidRPr="006670A1">
        <w:rPr>
          <w:sz w:val="22"/>
          <w:lang w:eastAsia="en-US"/>
        </w:rPr>
        <w:t>:</w:t>
      </w:r>
    </w:p>
    <w:p w:rsidR="00FA1248" w:rsidRPr="006670A1" w:rsidRDefault="00FA1248" w:rsidP="00FA1248">
      <w:pPr>
        <w:pStyle w:val="Akapitzlist0"/>
        <w:numPr>
          <w:ilvl w:val="0"/>
          <w:numId w:val="6"/>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FA1248" w:rsidRPr="006670A1" w:rsidRDefault="00FA1248" w:rsidP="00FA1248">
      <w:pPr>
        <w:pStyle w:val="Akapitzlist0"/>
        <w:numPr>
          <w:ilvl w:val="0"/>
          <w:numId w:val="6"/>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FA1248" w:rsidRPr="006670A1" w:rsidRDefault="00FA1248" w:rsidP="00FA1248">
      <w:pPr>
        <w:pStyle w:val="Bezodstpw0"/>
        <w:jc w:val="both"/>
        <w:rPr>
          <w:b/>
          <w:sz w:val="22"/>
          <w:lang w:eastAsia="en-US"/>
        </w:rPr>
      </w:pPr>
    </w:p>
    <w:p w:rsidR="00FA1248" w:rsidRPr="006670A1" w:rsidRDefault="00FA1248" w:rsidP="00FA1248">
      <w:pPr>
        <w:pStyle w:val="Bezodstpw0"/>
        <w:jc w:val="both"/>
        <w:rPr>
          <w:b/>
          <w:i/>
          <w:sz w:val="22"/>
          <w:lang w:eastAsia="en-US"/>
        </w:rPr>
      </w:pPr>
      <w:r w:rsidRPr="006670A1">
        <w:rPr>
          <w:b/>
          <w:i/>
          <w:sz w:val="22"/>
          <w:lang w:eastAsia="en-US"/>
        </w:rPr>
        <w:t>*niepotrzebne skreślić</w:t>
      </w:r>
    </w:p>
    <w:p w:rsidR="00FA1248" w:rsidRPr="006670A1" w:rsidRDefault="00FA1248" w:rsidP="00FA1248">
      <w:pPr>
        <w:pStyle w:val="Bezodstpw0"/>
        <w:jc w:val="both"/>
        <w:rPr>
          <w:b/>
          <w:sz w:val="22"/>
          <w:lang w:eastAsia="en-US"/>
        </w:rPr>
      </w:pPr>
    </w:p>
    <w:p w:rsidR="00FA1248" w:rsidRPr="006670A1" w:rsidRDefault="00FA1248" w:rsidP="00FA1248">
      <w:pPr>
        <w:pStyle w:val="Bezodstpw0"/>
        <w:jc w:val="both"/>
        <w:rPr>
          <w:sz w:val="18"/>
          <w:lang w:eastAsia="en-US"/>
        </w:rPr>
      </w:pPr>
    </w:p>
    <w:p w:rsidR="00FA1248" w:rsidRPr="006670A1" w:rsidRDefault="00FA1248" w:rsidP="00FA1248">
      <w:pPr>
        <w:pStyle w:val="Bezodstpw0"/>
        <w:jc w:val="both"/>
        <w:rPr>
          <w:sz w:val="18"/>
          <w:lang w:eastAsia="en-US"/>
        </w:rPr>
      </w:pPr>
    </w:p>
    <w:p w:rsidR="00FA1248" w:rsidRPr="006670A1" w:rsidRDefault="00FA1248" w:rsidP="00FA1248">
      <w:pPr>
        <w:pStyle w:val="Bezodstpw0"/>
        <w:jc w:val="both"/>
        <w:rPr>
          <w:sz w:val="18"/>
          <w:lang w:eastAsia="en-US"/>
        </w:rPr>
      </w:pPr>
    </w:p>
    <w:p w:rsidR="00FA1248" w:rsidRPr="006670A1" w:rsidRDefault="00FA1248" w:rsidP="00FA1248">
      <w:pPr>
        <w:pStyle w:val="Bezodstpw0"/>
        <w:jc w:val="both"/>
        <w:rPr>
          <w:sz w:val="18"/>
          <w:lang w:eastAsia="en-US"/>
        </w:rPr>
      </w:pPr>
    </w:p>
    <w:p w:rsidR="00FA1248" w:rsidRPr="006670A1" w:rsidRDefault="00FA1248" w:rsidP="00FA1248">
      <w:pPr>
        <w:rPr>
          <w:sz w:val="22"/>
          <w:szCs w:val="22"/>
          <w:lang w:val="pl-PL"/>
        </w:rPr>
      </w:pPr>
      <w:r w:rsidRPr="006670A1">
        <w:rPr>
          <w:sz w:val="22"/>
          <w:szCs w:val="22"/>
          <w:lang w:val="pl-PL"/>
        </w:rPr>
        <w:t>Dnia ………………r.</w:t>
      </w:r>
    </w:p>
    <w:p w:rsidR="00FA1248" w:rsidRPr="006670A1" w:rsidRDefault="00FA1248" w:rsidP="00FA1248">
      <w:pPr>
        <w:rPr>
          <w:i/>
          <w:sz w:val="20"/>
          <w:lang w:val="pl-PL"/>
        </w:rPr>
      </w:pPr>
      <w:r w:rsidRPr="006670A1">
        <w:rPr>
          <w:i/>
          <w:sz w:val="18"/>
          <w:szCs w:val="18"/>
          <w:lang w:val="pl-PL"/>
        </w:rPr>
        <w:t xml:space="preserve">     </w:t>
      </w:r>
    </w:p>
    <w:p w:rsidR="00FA1248" w:rsidRPr="006670A1" w:rsidRDefault="00FA1248" w:rsidP="00FA1248">
      <w:pPr>
        <w:spacing w:line="360" w:lineRule="auto"/>
        <w:jc w:val="both"/>
        <w:rPr>
          <w:rFonts w:ascii="Arial" w:hAnsi="Arial"/>
          <w:sz w:val="20"/>
        </w:rPr>
      </w:pPr>
    </w:p>
    <w:p w:rsidR="00FA1248" w:rsidRPr="006670A1" w:rsidRDefault="00FA1248" w:rsidP="00FA1248">
      <w:pPr>
        <w:jc w:val="both"/>
        <w:rPr>
          <w:rFonts w:ascii="Arial" w:hAnsi="Arial"/>
          <w:i/>
          <w:sz w:val="16"/>
        </w:rPr>
      </w:pPr>
      <w:r w:rsidRPr="006670A1">
        <w:rPr>
          <w:rFonts w:ascii="Arial" w:hAnsi="Arial"/>
          <w:sz w:val="20"/>
        </w:rPr>
        <w:tab/>
      </w:r>
      <w:r w:rsidRPr="006670A1">
        <w:rPr>
          <w:rFonts w:ascii="Arial" w:hAnsi="Arial"/>
          <w:sz w:val="20"/>
        </w:rPr>
        <w:tab/>
        <w:t xml:space="preserve">                                                                   …………………………………………</w:t>
      </w:r>
    </w:p>
    <w:p w:rsidR="00FA1248" w:rsidRPr="006670A1" w:rsidRDefault="00FA1248" w:rsidP="00FA1248">
      <w:pPr>
        <w:jc w:val="both"/>
        <w:rPr>
          <w:rFonts w:ascii="Arial" w:hAnsi="Arial"/>
          <w:i/>
          <w:sz w:val="16"/>
        </w:rPr>
      </w:pPr>
      <w:r w:rsidRPr="006670A1">
        <w:rPr>
          <w:i/>
          <w:sz w:val="20"/>
        </w:rPr>
        <w:t xml:space="preserve">                                                                                                                                 (podpis)</w:t>
      </w:r>
    </w:p>
    <w:p w:rsidR="00FA1248" w:rsidRDefault="00FA1248" w:rsidP="00FA1248">
      <w:pPr>
        <w:rPr>
          <w:i/>
          <w:color w:val="FF0000"/>
          <w:sz w:val="22"/>
          <w:lang w:val="pl-PL"/>
        </w:rPr>
      </w:pPr>
    </w:p>
    <w:p w:rsidR="00FA1248" w:rsidRDefault="00FA1248" w:rsidP="00FA1248">
      <w:pPr>
        <w:rPr>
          <w:i/>
          <w:color w:val="FF0000"/>
          <w:sz w:val="22"/>
          <w:lang w:val="pl-PL"/>
        </w:rPr>
      </w:pPr>
    </w:p>
    <w:p w:rsidR="00FA1248" w:rsidRDefault="00FA1248" w:rsidP="00FA1248">
      <w:pPr>
        <w:rPr>
          <w:i/>
          <w:color w:val="FF0000"/>
          <w:sz w:val="22"/>
          <w:lang w:val="pl-PL"/>
        </w:rPr>
      </w:pPr>
    </w:p>
    <w:p w:rsidR="00FA1248" w:rsidRDefault="00FA1248" w:rsidP="00FA1248">
      <w:pPr>
        <w:rPr>
          <w:i/>
          <w:color w:val="FF0000"/>
          <w:sz w:val="22"/>
          <w:lang w:val="pl-PL"/>
        </w:rPr>
      </w:pPr>
    </w:p>
    <w:p w:rsidR="00FA1248" w:rsidRDefault="00FA1248" w:rsidP="00FA1248">
      <w:pPr>
        <w:rPr>
          <w:i/>
          <w:sz w:val="22"/>
          <w:lang w:val="pl-PL"/>
        </w:rPr>
      </w:pPr>
    </w:p>
    <w:p w:rsidR="00FA1248" w:rsidRPr="003C3936" w:rsidRDefault="00FA1248" w:rsidP="00FA1248">
      <w:pPr>
        <w:rPr>
          <w:i/>
          <w:sz w:val="22"/>
          <w:lang w:val="pl-PL"/>
        </w:rPr>
      </w:pPr>
      <w:r w:rsidRPr="003C3936">
        <w:rPr>
          <w:i/>
          <w:sz w:val="22"/>
          <w:lang w:val="pl-PL"/>
        </w:rPr>
        <w:t>Załącznik nr 6  do SWZ</w:t>
      </w:r>
    </w:p>
    <w:p w:rsidR="00FA1248" w:rsidRPr="003C3936" w:rsidRDefault="00FA1248" w:rsidP="00FA1248">
      <w:pPr>
        <w:rPr>
          <w:i/>
          <w:sz w:val="22"/>
          <w:lang w:val="pl-PL"/>
        </w:rPr>
      </w:pPr>
    </w:p>
    <w:p w:rsidR="00FA1248" w:rsidRPr="003C3936" w:rsidRDefault="00FA1248" w:rsidP="00FA1248">
      <w:pPr>
        <w:rPr>
          <w:b/>
        </w:rPr>
      </w:pPr>
      <w:r w:rsidRPr="003C3936">
        <w:rPr>
          <w:b/>
        </w:rPr>
        <w:t xml:space="preserve">                                                                                                                </w:t>
      </w:r>
    </w:p>
    <w:p w:rsidR="00FA1248" w:rsidRPr="003C3936" w:rsidRDefault="00FA1248" w:rsidP="00FA1248">
      <w:pPr>
        <w:rPr>
          <w:b/>
        </w:rPr>
      </w:pPr>
      <w:r w:rsidRPr="003C3936">
        <w:rPr>
          <w:b/>
        </w:rPr>
        <w:t>Wykonawca:</w:t>
      </w:r>
    </w:p>
    <w:p w:rsidR="00FA1248" w:rsidRPr="003C3936" w:rsidRDefault="00FA1248" w:rsidP="00FA1248">
      <w:pPr>
        <w:rPr>
          <w:b/>
        </w:rPr>
      </w:pPr>
    </w:p>
    <w:p w:rsidR="00FA1248" w:rsidRPr="003C3936" w:rsidRDefault="00FA1248" w:rsidP="00FA1248">
      <w:pPr>
        <w:rPr>
          <w:b/>
        </w:rPr>
      </w:pPr>
    </w:p>
    <w:p w:rsidR="00FA1248" w:rsidRPr="003C3936" w:rsidRDefault="00FA1248" w:rsidP="00FA1248">
      <w:pPr>
        <w:rPr>
          <w:b/>
        </w:rPr>
      </w:pPr>
    </w:p>
    <w:p w:rsidR="00FA1248" w:rsidRPr="003C3936" w:rsidRDefault="00FA1248" w:rsidP="00FA1248">
      <w:pPr>
        <w:rPr>
          <w:sz w:val="20"/>
        </w:rPr>
      </w:pPr>
    </w:p>
    <w:p w:rsidR="00FA1248" w:rsidRPr="003C3936" w:rsidRDefault="00FA1248" w:rsidP="00FA1248">
      <w:pPr>
        <w:spacing w:line="480" w:lineRule="auto"/>
        <w:ind w:right="5954"/>
        <w:rPr>
          <w:i/>
          <w:sz w:val="16"/>
        </w:rPr>
      </w:pPr>
      <w:r w:rsidRPr="003C3936">
        <w:rPr>
          <w:sz w:val="20"/>
        </w:rPr>
        <w:t>………………………………………</w:t>
      </w:r>
    </w:p>
    <w:p w:rsidR="00FA1248" w:rsidRPr="003C3936" w:rsidRDefault="00FA1248" w:rsidP="00FA1248">
      <w:pPr>
        <w:rPr>
          <w:rFonts w:ascii="Arial" w:hAnsi="Arial"/>
          <w:sz w:val="21"/>
        </w:rPr>
      </w:pPr>
    </w:p>
    <w:p w:rsidR="00FA1248" w:rsidRPr="003C3936" w:rsidRDefault="00FA1248" w:rsidP="00FA1248">
      <w:pPr>
        <w:spacing w:after="120" w:line="360" w:lineRule="auto"/>
        <w:jc w:val="center"/>
        <w:rPr>
          <w:b/>
          <w:sz w:val="22"/>
        </w:rPr>
      </w:pPr>
      <w:r w:rsidRPr="003C3936">
        <w:rPr>
          <w:b/>
          <w:sz w:val="28"/>
          <w:u w:val="single"/>
        </w:rPr>
        <w:t xml:space="preserve">Oświadczenie wykonawcy </w:t>
      </w:r>
    </w:p>
    <w:p w:rsidR="00FA1248" w:rsidRPr="003C3936" w:rsidRDefault="00FA1248" w:rsidP="00FA1248">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rsidR="00FA1248" w:rsidRPr="003C3936" w:rsidRDefault="00FA1248" w:rsidP="00FA1248">
      <w:pPr>
        <w:spacing w:line="360" w:lineRule="auto"/>
        <w:ind w:firstLine="708"/>
        <w:jc w:val="center"/>
        <w:rPr>
          <w:sz w:val="22"/>
        </w:rPr>
      </w:pPr>
    </w:p>
    <w:p w:rsidR="00FA1248" w:rsidRPr="007F296A" w:rsidRDefault="00FA1248" w:rsidP="00FA1248">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Pr="009F01D4">
        <w:rPr>
          <w:b/>
          <w:bCs/>
          <w:color w:val="000000"/>
          <w:sz w:val="22"/>
          <w:szCs w:val="22"/>
        </w:rPr>
        <w:t>„</w:t>
      </w:r>
      <w:r w:rsidRPr="00C93B10">
        <w:rPr>
          <w:b/>
          <w:bCs/>
          <w:color w:val="000000" w:themeColor="text1"/>
          <w:sz w:val="22"/>
          <w:szCs w:val="22"/>
          <w:lang w:val="pl-PL"/>
        </w:rPr>
        <w:t>Dostawa m</w:t>
      </w:r>
      <w:r>
        <w:rPr>
          <w:b/>
          <w:bCs/>
          <w:color w:val="000000" w:themeColor="text1"/>
          <w:sz w:val="22"/>
          <w:szCs w:val="22"/>
          <w:lang w:val="pl-PL"/>
        </w:rPr>
        <w:t>ateriałów medycznych na Oddział Urologiczny, Pulmonologiczny i inne Oddziały</w:t>
      </w:r>
      <w:r w:rsidRPr="009F01D4">
        <w:rPr>
          <w:b/>
          <w:bCs/>
          <w:color w:val="000000"/>
          <w:sz w:val="22"/>
          <w:szCs w:val="22"/>
        </w:rPr>
        <w:t>”</w:t>
      </w:r>
      <w:r>
        <w:rPr>
          <w:b/>
          <w:bCs/>
          <w:color w:val="000000"/>
          <w:sz w:val="22"/>
          <w:szCs w:val="22"/>
        </w:rPr>
        <w:t xml:space="preserve"> </w:t>
      </w:r>
      <w:r w:rsidRPr="001B18E2">
        <w:rPr>
          <w:b/>
          <w:color w:val="000000" w:themeColor="text1"/>
          <w:sz w:val="22"/>
          <w:szCs w:val="22"/>
        </w:rPr>
        <w:t>- Zp/</w:t>
      </w:r>
      <w:r>
        <w:rPr>
          <w:b/>
          <w:color w:val="000000" w:themeColor="text1"/>
          <w:sz w:val="22"/>
          <w:szCs w:val="22"/>
        </w:rPr>
        <w:t>87/PN/22</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rsidR="00FA1248" w:rsidRPr="003C3936" w:rsidRDefault="00FA1248" w:rsidP="00FA1248">
      <w:pPr>
        <w:pStyle w:val="Bezodstpw0"/>
        <w:jc w:val="both"/>
        <w:rPr>
          <w:sz w:val="22"/>
        </w:rPr>
      </w:pPr>
    </w:p>
    <w:p w:rsidR="00FA1248" w:rsidRPr="003C3936" w:rsidRDefault="00FA1248" w:rsidP="00FA1248">
      <w:pPr>
        <w:pStyle w:val="Bezodstpw0"/>
        <w:jc w:val="both"/>
        <w:rPr>
          <w:sz w:val="22"/>
        </w:rPr>
      </w:pPr>
    </w:p>
    <w:p w:rsidR="00FA1248" w:rsidRPr="003C3936" w:rsidRDefault="00FA1248" w:rsidP="00FA1248">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FA1248" w:rsidRPr="003C3936" w:rsidRDefault="00FA1248" w:rsidP="00FA1248">
      <w:pPr>
        <w:pStyle w:val="Bezodstpw0"/>
        <w:jc w:val="both"/>
        <w:rPr>
          <w:b/>
          <w:sz w:val="22"/>
          <w:lang w:eastAsia="en-US"/>
        </w:rPr>
      </w:pPr>
      <w:r w:rsidRPr="003C3936">
        <w:rPr>
          <w:b/>
          <w:sz w:val="22"/>
          <w:lang w:eastAsia="en-US"/>
        </w:rPr>
        <w:t>są nadal aktualne</w:t>
      </w:r>
    </w:p>
    <w:p w:rsidR="00FA1248" w:rsidRPr="003C3936" w:rsidRDefault="00FA1248" w:rsidP="00FA1248">
      <w:pPr>
        <w:pStyle w:val="Bezodstpw0"/>
        <w:jc w:val="both"/>
        <w:rPr>
          <w:b/>
          <w:sz w:val="22"/>
          <w:lang w:eastAsia="en-US"/>
        </w:rPr>
      </w:pPr>
    </w:p>
    <w:p w:rsidR="00FA1248" w:rsidRPr="003C3936" w:rsidRDefault="00FA1248" w:rsidP="00FA1248">
      <w:pPr>
        <w:pStyle w:val="Bezodstpw0"/>
        <w:jc w:val="both"/>
        <w:rPr>
          <w:b/>
          <w:sz w:val="22"/>
          <w:lang w:eastAsia="en-US"/>
        </w:rPr>
      </w:pPr>
    </w:p>
    <w:p w:rsidR="00FA1248" w:rsidRPr="003C3936" w:rsidRDefault="00FA1248" w:rsidP="00FA1248">
      <w:pPr>
        <w:pStyle w:val="Bezodstpw0"/>
        <w:jc w:val="both"/>
        <w:rPr>
          <w:b/>
          <w:sz w:val="22"/>
          <w:lang w:eastAsia="en-US"/>
        </w:rPr>
      </w:pPr>
    </w:p>
    <w:p w:rsidR="00FA1248" w:rsidRPr="003C3936" w:rsidRDefault="00FA1248" w:rsidP="00FA1248">
      <w:pPr>
        <w:pStyle w:val="Bezodstpw0"/>
        <w:jc w:val="both"/>
        <w:rPr>
          <w:sz w:val="18"/>
          <w:lang w:eastAsia="en-US"/>
        </w:rPr>
      </w:pPr>
    </w:p>
    <w:p w:rsidR="00FA1248" w:rsidRPr="003C3936" w:rsidRDefault="00FA1248" w:rsidP="00FA1248">
      <w:pPr>
        <w:pStyle w:val="Bezodstpw0"/>
        <w:jc w:val="both"/>
        <w:rPr>
          <w:sz w:val="18"/>
          <w:lang w:eastAsia="en-US"/>
        </w:rPr>
      </w:pPr>
    </w:p>
    <w:p w:rsidR="00FA1248" w:rsidRPr="003C3936" w:rsidRDefault="00FA1248" w:rsidP="00FA1248">
      <w:pPr>
        <w:pStyle w:val="Bezodstpw0"/>
        <w:jc w:val="both"/>
        <w:rPr>
          <w:sz w:val="18"/>
          <w:lang w:eastAsia="en-US"/>
        </w:rPr>
      </w:pPr>
    </w:p>
    <w:p w:rsidR="00FA1248" w:rsidRPr="003C3936" w:rsidRDefault="00FA1248" w:rsidP="00FA1248">
      <w:pPr>
        <w:rPr>
          <w:sz w:val="22"/>
          <w:szCs w:val="22"/>
          <w:lang w:val="pl-PL"/>
        </w:rPr>
      </w:pPr>
      <w:r w:rsidRPr="003C3936">
        <w:rPr>
          <w:sz w:val="22"/>
          <w:szCs w:val="22"/>
          <w:lang w:val="pl-PL"/>
        </w:rPr>
        <w:t>Dnia ………………r.</w:t>
      </w:r>
    </w:p>
    <w:p w:rsidR="00FA1248" w:rsidRPr="003C3936" w:rsidRDefault="00FA1248" w:rsidP="00FA1248">
      <w:pPr>
        <w:rPr>
          <w:i/>
          <w:sz w:val="20"/>
          <w:lang w:val="pl-PL"/>
        </w:rPr>
      </w:pPr>
      <w:r w:rsidRPr="003C3936">
        <w:rPr>
          <w:i/>
          <w:sz w:val="18"/>
          <w:szCs w:val="18"/>
          <w:lang w:val="pl-PL"/>
        </w:rPr>
        <w:t xml:space="preserve">     </w:t>
      </w:r>
    </w:p>
    <w:p w:rsidR="00FA1248" w:rsidRPr="003C3936" w:rsidRDefault="00FA1248" w:rsidP="00FA1248">
      <w:pPr>
        <w:spacing w:line="360" w:lineRule="auto"/>
        <w:jc w:val="both"/>
        <w:rPr>
          <w:rFonts w:ascii="Arial" w:hAnsi="Arial"/>
          <w:sz w:val="20"/>
        </w:rPr>
      </w:pPr>
    </w:p>
    <w:p w:rsidR="00FA1248" w:rsidRPr="003C3936" w:rsidRDefault="00FA1248" w:rsidP="00FA1248">
      <w:pPr>
        <w:jc w:val="both"/>
        <w:rPr>
          <w:rFonts w:ascii="Arial" w:hAnsi="Arial"/>
          <w:i/>
          <w:sz w:val="16"/>
        </w:rPr>
      </w:pPr>
      <w:r w:rsidRPr="003C3936">
        <w:rPr>
          <w:rFonts w:ascii="Arial" w:hAnsi="Arial"/>
          <w:sz w:val="20"/>
        </w:rPr>
        <w:tab/>
      </w:r>
      <w:r w:rsidRPr="003C3936">
        <w:rPr>
          <w:rFonts w:ascii="Arial" w:hAnsi="Arial"/>
          <w:sz w:val="20"/>
        </w:rPr>
        <w:tab/>
        <w:t xml:space="preserve">                                                                   …………………………………………</w:t>
      </w:r>
    </w:p>
    <w:p w:rsidR="00FA1248" w:rsidRPr="003C3936" w:rsidRDefault="00FA1248" w:rsidP="00FA1248">
      <w:pPr>
        <w:jc w:val="both"/>
        <w:rPr>
          <w:rFonts w:ascii="Arial" w:hAnsi="Arial"/>
          <w:i/>
          <w:sz w:val="16"/>
        </w:rPr>
      </w:pPr>
      <w:r w:rsidRPr="003C3936">
        <w:rPr>
          <w:i/>
          <w:sz w:val="20"/>
        </w:rPr>
        <w:t xml:space="preserve">                                                                                                                                 (podpis)</w:t>
      </w:r>
    </w:p>
    <w:p w:rsidR="00FA1248" w:rsidRPr="005F7ED1" w:rsidRDefault="00FA1248" w:rsidP="00FA1248">
      <w:pPr>
        <w:spacing w:line="360" w:lineRule="auto"/>
        <w:jc w:val="both"/>
        <w:rPr>
          <w:rFonts w:ascii="Arial" w:hAnsi="Arial"/>
          <w:color w:val="FF0000"/>
          <w:sz w:val="20"/>
        </w:rPr>
      </w:pPr>
    </w:p>
    <w:p w:rsidR="00FA1248" w:rsidRPr="005F7ED1" w:rsidRDefault="00FA1248" w:rsidP="00FA1248">
      <w:pPr>
        <w:rPr>
          <w:i/>
          <w:color w:val="FF0000"/>
          <w:szCs w:val="24"/>
        </w:rPr>
      </w:pPr>
    </w:p>
    <w:p w:rsidR="00FA1248" w:rsidRPr="005F7ED1" w:rsidRDefault="00FA1248" w:rsidP="00FA1248">
      <w:pPr>
        <w:tabs>
          <w:tab w:val="left" w:pos="3225"/>
        </w:tabs>
        <w:overflowPunct/>
        <w:autoSpaceDE/>
        <w:adjustRightInd/>
        <w:jc w:val="both"/>
        <w:rPr>
          <w:rFonts w:eastAsia="Arial Unicode MS" w:cs="Arial Unicode MS"/>
          <w:i/>
          <w:color w:val="FF0000"/>
          <w:szCs w:val="24"/>
          <w:lang w:val="pl-PL" w:eastAsia="hi-IN" w:bidi="hi-IN"/>
        </w:rPr>
      </w:pPr>
    </w:p>
    <w:p w:rsidR="00FA1248" w:rsidRPr="005F7ED1" w:rsidRDefault="00FA1248" w:rsidP="00FA1248">
      <w:pPr>
        <w:tabs>
          <w:tab w:val="left" w:pos="3225"/>
        </w:tabs>
        <w:overflowPunct/>
        <w:autoSpaceDE/>
        <w:adjustRightInd/>
        <w:jc w:val="both"/>
        <w:rPr>
          <w:rFonts w:eastAsia="Arial Unicode MS" w:cs="Arial Unicode MS"/>
          <w:i/>
          <w:color w:val="FF0000"/>
          <w:szCs w:val="24"/>
          <w:lang w:val="pl-PL" w:eastAsia="hi-IN" w:bidi="hi-IN"/>
        </w:rPr>
      </w:pPr>
    </w:p>
    <w:p w:rsidR="00FA1248" w:rsidRPr="005F7ED1" w:rsidRDefault="00FA1248" w:rsidP="00FA1248">
      <w:pPr>
        <w:tabs>
          <w:tab w:val="left" w:pos="3225"/>
        </w:tabs>
        <w:overflowPunct/>
        <w:autoSpaceDE/>
        <w:adjustRightInd/>
        <w:jc w:val="both"/>
        <w:rPr>
          <w:rFonts w:eastAsia="Arial Unicode MS" w:cs="Arial Unicode MS"/>
          <w:i/>
          <w:color w:val="FF0000"/>
          <w:szCs w:val="24"/>
          <w:lang w:val="pl-PL" w:eastAsia="hi-IN" w:bidi="hi-IN"/>
        </w:rPr>
      </w:pPr>
    </w:p>
    <w:p w:rsidR="00FA1248" w:rsidRPr="005F7ED1"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5F7ED1"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5F7ED1"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5F7ED1"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5F7ED1"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5F7ED1"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5F7ED1"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5F7ED1"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5F7ED1"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5F7ED1"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5F7ED1"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5F7ED1"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3C3936" w:rsidRDefault="00FA1248" w:rsidP="00FA1248">
      <w:pPr>
        <w:rPr>
          <w:i/>
          <w:sz w:val="22"/>
          <w:lang w:val="pl-PL"/>
        </w:rPr>
      </w:pPr>
      <w:r w:rsidRPr="003C3936">
        <w:rPr>
          <w:i/>
          <w:sz w:val="22"/>
          <w:lang w:val="pl-PL"/>
        </w:rPr>
        <w:t>Załącznik nr 7 do SWZ</w:t>
      </w:r>
    </w:p>
    <w:p w:rsidR="00FA1248" w:rsidRPr="003C3936" w:rsidRDefault="00FA1248" w:rsidP="00FA1248">
      <w:pPr>
        <w:rPr>
          <w:sz w:val="22"/>
          <w:lang w:val="pl-PL"/>
        </w:rPr>
      </w:pPr>
      <w:r w:rsidRPr="003C3936">
        <w:rPr>
          <w:i/>
          <w:sz w:val="22"/>
          <w:lang w:val="pl-PL"/>
        </w:rPr>
        <w:t xml:space="preserve">(jeśli dotyczy) </w:t>
      </w:r>
    </w:p>
    <w:p w:rsidR="00FA1248" w:rsidRPr="003C3936" w:rsidRDefault="00FA1248" w:rsidP="00FA1248">
      <w:pPr>
        <w:suppressAutoHyphens w:val="0"/>
        <w:rPr>
          <w:b/>
          <w:bCs/>
          <w:sz w:val="22"/>
          <w:szCs w:val="22"/>
        </w:rPr>
      </w:pPr>
    </w:p>
    <w:p w:rsidR="00FA1248" w:rsidRPr="00BF353C" w:rsidRDefault="00FA1248" w:rsidP="00FA1248">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rsidR="00FA1248" w:rsidRDefault="00FA1248" w:rsidP="00FA1248">
      <w:pPr>
        <w:suppressAutoHyphens w:val="0"/>
      </w:pPr>
    </w:p>
    <w:p w:rsidR="00FA1248" w:rsidRPr="003C3936" w:rsidRDefault="00FA1248" w:rsidP="00FA1248">
      <w:pPr>
        <w:suppressAutoHyphens w:val="0"/>
      </w:pPr>
      <w:r w:rsidRPr="003C3936">
        <w:t>……………………………………</w:t>
      </w:r>
      <w:r w:rsidRPr="003C3936">
        <w:rPr>
          <w:sz w:val="22"/>
          <w:szCs w:val="22"/>
        </w:rPr>
        <w:t>.</w:t>
      </w:r>
    </w:p>
    <w:p w:rsidR="00FA1248" w:rsidRPr="003C3936" w:rsidRDefault="00FA1248" w:rsidP="00FA1248">
      <w:pPr>
        <w:suppressAutoHyphens w:val="0"/>
      </w:pPr>
      <w:r w:rsidRPr="003C3936">
        <w:t>……………………………………</w:t>
      </w:r>
      <w:r w:rsidRPr="003C3936">
        <w:rPr>
          <w:sz w:val="20"/>
        </w:rPr>
        <w:t>.</w:t>
      </w:r>
    </w:p>
    <w:p w:rsidR="00FA1248" w:rsidRPr="003C3936" w:rsidRDefault="00FA1248" w:rsidP="00FA1248">
      <w:pPr>
        <w:suppressAutoHyphens w:val="0"/>
        <w:spacing w:before="100" w:beforeAutospacing="1"/>
      </w:pPr>
      <w:r w:rsidRPr="003C3936">
        <w:rPr>
          <w:i/>
          <w:iCs/>
          <w:sz w:val="20"/>
        </w:rPr>
        <w:t>(pełna nazwa/firma,adres, w zalezności od podmiotu NIP/PESEL, KRS/CEiDG)</w:t>
      </w:r>
    </w:p>
    <w:p w:rsidR="00FA1248" w:rsidRPr="003C3936" w:rsidRDefault="00FA1248" w:rsidP="00FA1248">
      <w:pPr>
        <w:suppressAutoHyphens w:val="0"/>
        <w:spacing w:before="100" w:beforeAutospacing="1"/>
      </w:pPr>
    </w:p>
    <w:p w:rsidR="00FA1248" w:rsidRPr="003C3936" w:rsidRDefault="00FA1248" w:rsidP="00FA1248">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rsidR="00FA1248" w:rsidRPr="003C3936" w:rsidRDefault="00FA1248" w:rsidP="00FA1248">
      <w:pPr>
        <w:suppressAutoHyphens w:val="0"/>
        <w:spacing w:line="276" w:lineRule="auto"/>
        <w:jc w:val="center"/>
        <w:rPr>
          <w:szCs w:val="24"/>
        </w:rPr>
      </w:pPr>
      <w:r w:rsidRPr="003C3936">
        <w:rPr>
          <w:b/>
          <w:bCs/>
          <w:szCs w:val="24"/>
        </w:rPr>
        <w:t>składane na podstawie</w:t>
      </w:r>
    </w:p>
    <w:p w:rsidR="00FA1248" w:rsidRPr="003C3936" w:rsidRDefault="00FA1248" w:rsidP="00FA1248">
      <w:pPr>
        <w:suppressAutoHyphens w:val="0"/>
        <w:spacing w:line="276" w:lineRule="auto"/>
        <w:jc w:val="center"/>
        <w:rPr>
          <w:szCs w:val="24"/>
        </w:rPr>
      </w:pPr>
      <w:r w:rsidRPr="003C3936">
        <w:rPr>
          <w:b/>
          <w:bCs/>
          <w:szCs w:val="24"/>
        </w:rPr>
        <w:t>art. 117 ust. 4 ustawy z dnia 11 września 2019 r.</w:t>
      </w:r>
    </w:p>
    <w:p w:rsidR="00FA1248" w:rsidRPr="003C3936" w:rsidRDefault="00FA1248" w:rsidP="00FA1248">
      <w:pPr>
        <w:suppressAutoHyphens w:val="0"/>
        <w:spacing w:line="276" w:lineRule="auto"/>
        <w:jc w:val="center"/>
        <w:rPr>
          <w:szCs w:val="24"/>
        </w:rPr>
      </w:pPr>
      <w:r w:rsidRPr="003C3936">
        <w:rPr>
          <w:b/>
          <w:bCs/>
          <w:szCs w:val="24"/>
        </w:rPr>
        <w:t>Prawo zamówień publicznych (dalej jako: pzp)</w:t>
      </w:r>
    </w:p>
    <w:p w:rsidR="00FA1248" w:rsidRPr="003C3936" w:rsidRDefault="00FA1248" w:rsidP="00FA1248">
      <w:pPr>
        <w:suppressAutoHyphens w:val="0"/>
        <w:spacing w:line="276" w:lineRule="auto"/>
        <w:jc w:val="center"/>
        <w:rPr>
          <w:sz w:val="22"/>
          <w:szCs w:val="22"/>
        </w:rPr>
      </w:pPr>
      <w:r w:rsidRPr="003C3936">
        <w:rPr>
          <w:b/>
          <w:bCs/>
          <w:sz w:val="22"/>
          <w:szCs w:val="22"/>
        </w:rPr>
        <w:t>DOTYCZĄCE DOSTAW, USŁUG LUB ROBÓT BUDOWLANYCH,</w:t>
      </w:r>
    </w:p>
    <w:p w:rsidR="00FA1248" w:rsidRPr="003C3936" w:rsidRDefault="00FA1248" w:rsidP="00FA1248">
      <w:pPr>
        <w:suppressAutoHyphens w:val="0"/>
        <w:spacing w:line="276" w:lineRule="auto"/>
        <w:jc w:val="center"/>
        <w:rPr>
          <w:sz w:val="22"/>
          <w:szCs w:val="22"/>
        </w:rPr>
      </w:pPr>
      <w:r w:rsidRPr="003C3936">
        <w:rPr>
          <w:b/>
          <w:bCs/>
          <w:iCs/>
          <w:sz w:val="22"/>
          <w:szCs w:val="22"/>
        </w:rPr>
        <w:t>KTÓRE WYKONAJĄ POSZCZEGÓLNI WYKONAWCY</w:t>
      </w:r>
    </w:p>
    <w:p w:rsidR="00FA1248" w:rsidRPr="003C3936" w:rsidRDefault="00FA1248" w:rsidP="00FA1248">
      <w:pPr>
        <w:suppressAutoHyphens w:val="0"/>
        <w:spacing w:line="276" w:lineRule="auto"/>
        <w:jc w:val="center"/>
        <w:rPr>
          <w:sz w:val="22"/>
          <w:szCs w:val="22"/>
        </w:rPr>
      </w:pPr>
    </w:p>
    <w:p w:rsidR="00FA1248" w:rsidRPr="003C3936" w:rsidRDefault="00FA1248" w:rsidP="00FA1248">
      <w:pPr>
        <w:suppressAutoHyphens w:val="0"/>
        <w:spacing w:line="276" w:lineRule="auto"/>
        <w:jc w:val="center"/>
        <w:rPr>
          <w:sz w:val="22"/>
          <w:szCs w:val="22"/>
        </w:rPr>
      </w:pPr>
    </w:p>
    <w:p w:rsidR="00FA1248" w:rsidRPr="007F296A" w:rsidRDefault="00FA1248" w:rsidP="00FA1248">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Pr="009F01D4">
        <w:rPr>
          <w:b/>
          <w:bCs/>
          <w:color w:val="000000"/>
          <w:sz w:val="22"/>
          <w:szCs w:val="22"/>
        </w:rPr>
        <w:t>„</w:t>
      </w:r>
      <w:r w:rsidRPr="00C93B10">
        <w:rPr>
          <w:b/>
          <w:bCs/>
          <w:color w:val="000000" w:themeColor="text1"/>
          <w:sz w:val="22"/>
          <w:szCs w:val="22"/>
          <w:lang w:val="pl-PL"/>
        </w:rPr>
        <w:t>Dostawa m</w:t>
      </w:r>
      <w:r>
        <w:rPr>
          <w:b/>
          <w:bCs/>
          <w:color w:val="000000" w:themeColor="text1"/>
          <w:sz w:val="22"/>
          <w:szCs w:val="22"/>
          <w:lang w:val="pl-PL"/>
        </w:rPr>
        <w:t>ateriałów medycznych na Oddział Urologiczny, Pulmonologiczny i inne Oddziały</w:t>
      </w:r>
      <w:r w:rsidRPr="009F01D4">
        <w:rPr>
          <w:b/>
          <w:bCs/>
          <w:color w:val="000000"/>
          <w:sz w:val="22"/>
          <w:szCs w:val="22"/>
        </w:rPr>
        <w:t>”</w:t>
      </w:r>
      <w:r>
        <w:rPr>
          <w:b/>
          <w:bCs/>
          <w:color w:val="000000"/>
          <w:sz w:val="22"/>
          <w:szCs w:val="22"/>
        </w:rPr>
        <w:t xml:space="preserve"> </w:t>
      </w:r>
      <w:r w:rsidRPr="001B18E2">
        <w:rPr>
          <w:b/>
          <w:color w:val="000000" w:themeColor="text1"/>
          <w:sz w:val="22"/>
          <w:szCs w:val="22"/>
        </w:rPr>
        <w:t>- Zp/</w:t>
      </w:r>
      <w:r>
        <w:rPr>
          <w:b/>
          <w:color w:val="000000" w:themeColor="text1"/>
          <w:sz w:val="22"/>
          <w:szCs w:val="22"/>
        </w:rPr>
        <w:t>87/PN/22</w:t>
      </w:r>
      <w:r>
        <w:rPr>
          <w:b/>
          <w:bCs/>
          <w:sz w:val="22"/>
          <w:szCs w:val="22"/>
        </w:rPr>
        <w:t xml:space="preserve"> </w:t>
      </w:r>
      <w:r w:rsidRPr="007F3BCC">
        <w:rPr>
          <w:color w:val="000000" w:themeColor="text1"/>
          <w:sz w:val="22"/>
          <w:szCs w:val="22"/>
          <w:lang w:val="pl-PL"/>
        </w:rPr>
        <w:t>, oświadczam, że:</w:t>
      </w:r>
    </w:p>
    <w:p w:rsidR="00FA1248" w:rsidRPr="005F7ED1" w:rsidRDefault="00FA1248" w:rsidP="00FA1248">
      <w:pPr>
        <w:suppressAutoHyphens w:val="0"/>
        <w:spacing w:line="276" w:lineRule="auto"/>
        <w:jc w:val="both"/>
        <w:rPr>
          <w:color w:val="FF0000"/>
          <w:sz w:val="22"/>
          <w:szCs w:val="22"/>
        </w:rPr>
      </w:pPr>
    </w:p>
    <w:p w:rsidR="00FA1248" w:rsidRPr="003C3936" w:rsidRDefault="00FA1248" w:rsidP="00FA1248">
      <w:pPr>
        <w:suppressAutoHyphens w:val="0"/>
        <w:jc w:val="center"/>
      </w:pPr>
      <w:r w:rsidRPr="003C3936">
        <w:t>•</w:t>
      </w:r>
      <w:r w:rsidRPr="003C3936">
        <w:rPr>
          <w:sz w:val="22"/>
          <w:szCs w:val="22"/>
        </w:rPr>
        <w:t>Wykonawca………………………………………………………………………………………….......</w:t>
      </w:r>
      <w:r w:rsidRPr="003C3936">
        <w:rPr>
          <w:i/>
          <w:iCs/>
          <w:sz w:val="20"/>
        </w:rPr>
        <w:t>(nazwa i adres Wykonawcy)</w:t>
      </w:r>
    </w:p>
    <w:p w:rsidR="00FA1248" w:rsidRPr="003C3936" w:rsidRDefault="00FA1248" w:rsidP="00FA1248">
      <w:pPr>
        <w:suppressAutoHyphens w:val="0"/>
      </w:pPr>
      <w:r w:rsidRPr="003C3936">
        <w:rPr>
          <w:sz w:val="22"/>
          <w:szCs w:val="22"/>
        </w:rPr>
        <w:t>zrealizuje następujące dostawy, usługi lub roboty budowlane:</w:t>
      </w:r>
    </w:p>
    <w:p w:rsidR="00FA1248" w:rsidRPr="003C3936" w:rsidRDefault="00FA1248" w:rsidP="00FA1248">
      <w:pPr>
        <w:suppressAutoHyphens w:val="0"/>
      </w:pPr>
      <w:r w:rsidRPr="003C3936">
        <w:t>……………………………………………………………………………………………...........</w:t>
      </w:r>
    </w:p>
    <w:p w:rsidR="00FA1248" w:rsidRPr="003C3936" w:rsidRDefault="00FA1248" w:rsidP="00FA1248">
      <w:pPr>
        <w:suppressAutoHyphens w:val="0"/>
        <w:jc w:val="center"/>
      </w:pPr>
    </w:p>
    <w:p w:rsidR="00FA1248" w:rsidRPr="003C3936" w:rsidRDefault="00FA1248" w:rsidP="00FA1248">
      <w:pPr>
        <w:suppressAutoHyphens w:val="0"/>
        <w:jc w:val="center"/>
        <w:rPr>
          <w:i/>
          <w:iCs/>
          <w:sz w:val="20"/>
        </w:rPr>
      </w:pPr>
      <w:r w:rsidRPr="003C3936">
        <w:t>•</w:t>
      </w:r>
      <w:r w:rsidRPr="003C3936">
        <w:rPr>
          <w:sz w:val="22"/>
          <w:szCs w:val="22"/>
        </w:rPr>
        <w:t>Wykonawca………………………………………………………………………………………….......</w:t>
      </w:r>
      <w:r w:rsidRPr="003C3936">
        <w:rPr>
          <w:i/>
          <w:iCs/>
          <w:sz w:val="20"/>
        </w:rPr>
        <w:t>(nazwa i adres Wykonawcy)</w:t>
      </w:r>
    </w:p>
    <w:p w:rsidR="00FA1248" w:rsidRPr="003C3936" w:rsidRDefault="00FA1248" w:rsidP="00FA1248">
      <w:pPr>
        <w:suppressAutoHyphens w:val="0"/>
        <w:jc w:val="center"/>
      </w:pPr>
    </w:p>
    <w:p w:rsidR="00FA1248" w:rsidRPr="003C3936" w:rsidRDefault="00FA1248" w:rsidP="00FA1248">
      <w:pPr>
        <w:suppressAutoHyphens w:val="0"/>
      </w:pPr>
      <w:r w:rsidRPr="003C3936">
        <w:rPr>
          <w:sz w:val="22"/>
          <w:szCs w:val="22"/>
        </w:rPr>
        <w:t>zrealizuje następujące dostawy, usługi lub roboty budowlane:</w:t>
      </w:r>
    </w:p>
    <w:p w:rsidR="00FA1248" w:rsidRPr="003C3936" w:rsidRDefault="00FA1248" w:rsidP="00FA1248">
      <w:pPr>
        <w:suppressAutoHyphens w:val="0"/>
        <w:spacing w:before="100" w:beforeAutospacing="1"/>
      </w:pPr>
      <w:r w:rsidRPr="003C3936">
        <w:t>……………………………………………………………………………………………..........</w:t>
      </w:r>
    </w:p>
    <w:p w:rsidR="00FA1248" w:rsidRPr="003C3936" w:rsidRDefault="00FA1248" w:rsidP="00FA1248">
      <w:pPr>
        <w:suppressAutoHyphens w:val="0"/>
        <w:jc w:val="center"/>
        <w:rPr>
          <w:i/>
          <w:iCs/>
          <w:sz w:val="20"/>
        </w:rPr>
      </w:pPr>
      <w:r w:rsidRPr="003C3936">
        <w:t>•</w:t>
      </w:r>
      <w:r w:rsidRPr="003C3936">
        <w:rPr>
          <w:sz w:val="22"/>
          <w:szCs w:val="22"/>
        </w:rPr>
        <w:t>Wykonawca………………………………………………………………………………………….......</w:t>
      </w:r>
      <w:r w:rsidRPr="003C3936">
        <w:rPr>
          <w:i/>
          <w:iCs/>
          <w:sz w:val="20"/>
        </w:rPr>
        <w:t>(nazwa i adres Wykonawcy)</w:t>
      </w:r>
    </w:p>
    <w:p w:rsidR="00FA1248" w:rsidRPr="003C3936" w:rsidRDefault="00FA1248" w:rsidP="00FA1248">
      <w:pPr>
        <w:suppressAutoHyphens w:val="0"/>
        <w:jc w:val="center"/>
      </w:pPr>
    </w:p>
    <w:p w:rsidR="00FA1248" w:rsidRPr="003C3936" w:rsidRDefault="00FA1248" w:rsidP="00FA1248">
      <w:pPr>
        <w:suppressAutoHyphens w:val="0"/>
      </w:pPr>
      <w:r w:rsidRPr="003C3936">
        <w:rPr>
          <w:sz w:val="22"/>
          <w:szCs w:val="22"/>
        </w:rPr>
        <w:t>zrealizuje następujące dostawy, usługi lub roboty budowlane:</w:t>
      </w:r>
    </w:p>
    <w:p w:rsidR="00FA1248" w:rsidRPr="003C3936" w:rsidRDefault="00FA1248" w:rsidP="00FA1248">
      <w:pPr>
        <w:suppressAutoHyphens w:val="0"/>
        <w:spacing w:before="100" w:beforeAutospacing="1"/>
      </w:pPr>
      <w:r w:rsidRPr="003C3936">
        <w:t>……………………………………………………………………………………………..........</w:t>
      </w:r>
    </w:p>
    <w:p w:rsidR="00FA1248" w:rsidRPr="003C3936" w:rsidRDefault="00FA1248" w:rsidP="00FA1248">
      <w:pPr>
        <w:suppressAutoHyphens w:val="0"/>
        <w:spacing w:before="100" w:beforeAutospacing="1"/>
      </w:pPr>
    </w:p>
    <w:p w:rsidR="00FA1248" w:rsidRPr="003C3936" w:rsidRDefault="00FA1248" w:rsidP="00FA1248">
      <w:pPr>
        <w:suppressAutoHyphens w:val="0"/>
        <w:spacing w:before="100" w:beforeAutospacing="1"/>
      </w:pPr>
    </w:p>
    <w:p w:rsidR="00FA1248" w:rsidRPr="003C3936" w:rsidRDefault="00FA1248" w:rsidP="00FA1248">
      <w:pPr>
        <w:suppressAutoHyphens w:val="0"/>
        <w:spacing w:before="100" w:beforeAutospacing="1"/>
      </w:pPr>
    </w:p>
    <w:p w:rsidR="00FA1248" w:rsidRPr="003C3936" w:rsidRDefault="00FA1248" w:rsidP="00FA1248">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rsidR="00FA1248" w:rsidRPr="003C3936" w:rsidRDefault="00FA1248" w:rsidP="00FA1248">
      <w:pPr>
        <w:suppressAutoHyphens w:val="0"/>
        <w:spacing w:before="100" w:beforeAutospacing="1"/>
      </w:pPr>
    </w:p>
    <w:p w:rsidR="00FA1248" w:rsidRPr="005F7ED1" w:rsidRDefault="00FA1248" w:rsidP="00FA1248">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FA1248" w:rsidRDefault="00FA1248" w:rsidP="00FA1248">
      <w:pPr>
        <w:widowControl/>
        <w:suppressAutoHyphens w:val="0"/>
        <w:overflowPunct/>
        <w:autoSpaceDE/>
        <w:autoSpaceDN/>
        <w:adjustRightInd/>
        <w:spacing w:after="160" w:line="259" w:lineRule="auto"/>
        <w:contextualSpacing/>
        <w:textAlignment w:val="auto"/>
        <w:rPr>
          <w:i/>
          <w:sz w:val="22"/>
          <w:lang w:val="pl-PL"/>
        </w:rPr>
      </w:pPr>
    </w:p>
    <w:p w:rsidR="00FA1248" w:rsidRDefault="00FA1248" w:rsidP="00FA1248">
      <w:pPr>
        <w:widowControl/>
        <w:suppressAutoHyphens w:val="0"/>
        <w:overflowPunct/>
        <w:autoSpaceDE/>
        <w:autoSpaceDN/>
        <w:adjustRightInd/>
        <w:spacing w:after="160" w:line="259" w:lineRule="auto"/>
        <w:contextualSpacing/>
        <w:textAlignment w:val="auto"/>
        <w:rPr>
          <w:i/>
          <w:sz w:val="22"/>
          <w:lang w:val="pl-PL"/>
        </w:rPr>
      </w:pPr>
    </w:p>
    <w:p w:rsidR="00FA1248" w:rsidRPr="003C3936" w:rsidRDefault="00FA1248" w:rsidP="00FA1248">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rsidR="00FA1248" w:rsidRPr="003C3936" w:rsidRDefault="00FA1248" w:rsidP="00FA1248">
      <w:pPr>
        <w:widowControl/>
        <w:suppressAutoHyphens w:val="0"/>
        <w:overflowPunct/>
        <w:autoSpaceDE/>
        <w:autoSpaceDN/>
        <w:adjustRightInd/>
        <w:spacing w:after="160" w:line="259" w:lineRule="auto"/>
        <w:ind w:left="-567"/>
        <w:contextualSpacing/>
        <w:textAlignment w:val="auto"/>
        <w:rPr>
          <w:i/>
          <w:sz w:val="22"/>
          <w:lang w:val="pl-PL"/>
        </w:rPr>
      </w:pPr>
    </w:p>
    <w:p w:rsidR="00FA1248" w:rsidRPr="003C3936" w:rsidRDefault="00FA1248" w:rsidP="00FA1248">
      <w:pPr>
        <w:widowControl/>
        <w:suppressAutoHyphens w:val="0"/>
        <w:overflowPunct/>
        <w:autoSpaceDE/>
        <w:autoSpaceDN/>
        <w:adjustRightInd/>
        <w:spacing w:after="160" w:line="259" w:lineRule="auto"/>
        <w:ind w:left="-567"/>
        <w:contextualSpacing/>
        <w:textAlignment w:val="auto"/>
        <w:rPr>
          <w:i/>
          <w:sz w:val="22"/>
          <w:lang w:val="pl-PL"/>
        </w:rPr>
      </w:pPr>
    </w:p>
    <w:p w:rsidR="00FA1248" w:rsidRPr="003C3936" w:rsidRDefault="00FA1248" w:rsidP="00FA1248">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rsidR="00FA1248" w:rsidRPr="003C3936" w:rsidRDefault="00FA1248" w:rsidP="00FA1248">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FA1248" w:rsidRPr="003C3936" w:rsidRDefault="00FA1248" w:rsidP="00FA1248">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FA1248" w:rsidRPr="003C3936" w:rsidRDefault="00FA1248" w:rsidP="00FA1248">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FA1248" w:rsidRPr="003C3936" w:rsidRDefault="00FA1248" w:rsidP="00FA1248">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w:t>
      </w:r>
      <w:proofErr w:type="spellStart"/>
      <w:r w:rsidRPr="003C3936">
        <w:rPr>
          <w:rFonts w:eastAsia="Calibri"/>
          <w:i/>
          <w:kern w:val="0"/>
          <w:sz w:val="18"/>
          <w:szCs w:val="18"/>
          <w:lang w:val="pl-PL" w:eastAsia="en-US"/>
        </w:rPr>
        <w:t>firma,adres</w:t>
      </w:r>
      <w:proofErr w:type="spellEnd"/>
      <w:r w:rsidRPr="003C3936">
        <w:rPr>
          <w:rFonts w:eastAsia="Calibri"/>
          <w:i/>
          <w:kern w:val="0"/>
          <w:sz w:val="18"/>
          <w:szCs w:val="18"/>
          <w:lang w:val="pl-PL" w:eastAsia="en-US"/>
        </w:rPr>
        <w:t>,</w:t>
      </w:r>
    </w:p>
    <w:p w:rsidR="00FA1248" w:rsidRPr="003C3936" w:rsidRDefault="00FA1248" w:rsidP="00FA1248">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rsidR="00FA1248" w:rsidRPr="003C3936" w:rsidRDefault="00FA1248" w:rsidP="00FA1248">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FA1248" w:rsidRPr="003C3936" w:rsidRDefault="00FA1248" w:rsidP="00FA1248">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rsidR="00FA1248" w:rsidRPr="003C3936" w:rsidRDefault="00FA1248" w:rsidP="00FA1248">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rsidR="00FA1248" w:rsidRPr="003C3936" w:rsidRDefault="00FA1248" w:rsidP="00FA1248">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FA1248" w:rsidRPr="003C3936" w:rsidRDefault="00FA1248" w:rsidP="00FA1248">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FA1248" w:rsidRPr="003C3936" w:rsidRDefault="00FA1248" w:rsidP="00FA1248">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rsidR="00FA1248" w:rsidRPr="003C3936" w:rsidRDefault="00FA1248" w:rsidP="00FA1248">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rsidR="00FA1248" w:rsidRPr="003C3936" w:rsidRDefault="00FA1248" w:rsidP="00FA1248">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FA1248" w:rsidRPr="003C3936" w:rsidRDefault="00FA1248" w:rsidP="00FA1248">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FA1248" w:rsidRPr="003C3936" w:rsidRDefault="00FA1248" w:rsidP="00FA1248">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rsidR="00FA1248" w:rsidRPr="003C3936" w:rsidRDefault="00FA1248" w:rsidP="00FA1248">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rsidR="00FA1248" w:rsidRPr="003C3936" w:rsidRDefault="00FA1248" w:rsidP="00FA1248">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rsidR="00FA1248" w:rsidRPr="003C3936" w:rsidRDefault="00FA1248" w:rsidP="00FA1248">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FA1248" w:rsidRPr="003C3936" w:rsidRDefault="00FA1248" w:rsidP="00FA1248">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rsidR="00FA1248" w:rsidRPr="003C3936" w:rsidRDefault="00FA1248" w:rsidP="00FA1248">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rsidR="00FA1248" w:rsidRPr="009F709F" w:rsidRDefault="00FA1248" w:rsidP="00FA1248">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Pr="009F01D4">
        <w:rPr>
          <w:b/>
          <w:bCs/>
          <w:color w:val="000000"/>
          <w:sz w:val="22"/>
          <w:szCs w:val="22"/>
        </w:rPr>
        <w:t>„</w:t>
      </w:r>
      <w:r w:rsidRPr="00C93B10">
        <w:rPr>
          <w:b/>
          <w:bCs/>
          <w:color w:val="000000" w:themeColor="text1"/>
          <w:sz w:val="22"/>
          <w:szCs w:val="22"/>
          <w:lang w:val="pl-PL"/>
        </w:rPr>
        <w:t>Dostawa m</w:t>
      </w:r>
      <w:r>
        <w:rPr>
          <w:b/>
          <w:bCs/>
          <w:color w:val="000000" w:themeColor="text1"/>
          <w:sz w:val="22"/>
          <w:szCs w:val="22"/>
          <w:lang w:val="pl-PL"/>
        </w:rPr>
        <w:t>ateriałów medycznych na Oddział Urologiczny, Pulmonologiczny i inne Oddziały</w:t>
      </w:r>
      <w:r w:rsidRPr="009F01D4">
        <w:rPr>
          <w:b/>
          <w:bCs/>
          <w:color w:val="000000"/>
          <w:sz w:val="22"/>
          <w:szCs w:val="22"/>
        </w:rPr>
        <w:t>”</w:t>
      </w:r>
      <w:r>
        <w:rPr>
          <w:b/>
          <w:bCs/>
          <w:color w:val="000000"/>
          <w:sz w:val="22"/>
          <w:szCs w:val="22"/>
        </w:rPr>
        <w:t xml:space="preserve"> </w:t>
      </w:r>
      <w:r w:rsidRPr="001B18E2">
        <w:rPr>
          <w:b/>
          <w:color w:val="000000" w:themeColor="text1"/>
          <w:sz w:val="22"/>
          <w:szCs w:val="22"/>
        </w:rPr>
        <w:t>- Zp/</w:t>
      </w:r>
      <w:r>
        <w:rPr>
          <w:b/>
          <w:color w:val="000000" w:themeColor="text1"/>
          <w:sz w:val="22"/>
          <w:szCs w:val="22"/>
        </w:rPr>
        <w:t>87/PN/22</w:t>
      </w:r>
      <w:r w:rsidRPr="002F156A">
        <w:rPr>
          <w:b/>
          <w:color w:val="FF0000"/>
          <w:sz w:val="22"/>
          <w:szCs w:val="22"/>
        </w:rPr>
        <w:t xml:space="preserve"> </w:t>
      </w:r>
    </w:p>
    <w:p w:rsidR="00FA1248" w:rsidRPr="00A51F8D" w:rsidRDefault="00FA1248" w:rsidP="00FA1248">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rsidR="00FA1248" w:rsidRPr="003C3936" w:rsidRDefault="00FA1248" w:rsidP="00FA1248">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FA1248" w:rsidRPr="003C3936" w:rsidRDefault="00FA1248" w:rsidP="00FA1248">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rsidR="00FA1248" w:rsidRPr="003C3936" w:rsidRDefault="00FA1248" w:rsidP="00FA1248">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rsidR="00FA1248" w:rsidRPr="003C3936" w:rsidRDefault="00FA1248" w:rsidP="00FA1248">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rsidR="00FA1248" w:rsidRPr="003C3936" w:rsidRDefault="00FA1248" w:rsidP="00FA1248">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FA1248" w:rsidRPr="003C3936" w:rsidRDefault="00FA1248" w:rsidP="00FA1248">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FA1248" w:rsidRPr="003C3936" w:rsidRDefault="00FA1248" w:rsidP="00FA1248">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FA1248" w:rsidRPr="003C3936" w:rsidRDefault="00FA1248" w:rsidP="00FA1248">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FA1248" w:rsidRPr="003C3936" w:rsidRDefault="00FA1248" w:rsidP="00FA1248">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rsidR="00FA1248" w:rsidRPr="003C3936" w:rsidRDefault="00FA1248" w:rsidP="00FA1248">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rsidR="00FA1248" w:rsidRPr="003C3936" w:rsidRDefault="00FA1248" w:rsidP="00FA1248">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FA1248" w:rsidRPr="003C3936" w:rsidRDefault="00FA1248" w:rsidP="00FA1248">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FA1248" w:rsidRPr="003C3936" w:rsidRDefault="00FA1248" w:rsidP="00FA1248">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rsidR="00FA1248" w:rsidRPr="003C3936" w:rsidRDefault="00FA1248" w:rsidP="00FA1248">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rsidR="00FA1248" w:rsidRPr="003C3936" w:rsidRDefault="00FA1248" w:rsidP="00FA1248">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FA1248" w:rsidRDefault="00FA1248" w:rsidP="00FA1248">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FA1248" w:rsidRDefault="00FA1248" w:rsidP="00FA1248">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FA1248" w:rsidRDefault="00FA1248" w:rsidP="00FA1248">
      <w:pPr>
        <w:rPr>
          <w:i/>
          <w:color w:val="FF0000"/>
        </w:rPr>
      </w:pPr>
    </w:p>
    <w:p w:rsidR="00FA1248" w:rsidRDefault="00FA1248" w:rsidP="00FA1248">
      <w:pPr>
        <w:rPr>
          <w:i/>
          <w:color w:val="FF0000"/>
        </w:rPr>
      </w:pPr>
    </w:p>
    <w:p w:rsidR="00FA1248" w:rsidRDefault="00FA1248" w:rsidP="00FA1248">
      <w:pPr>
        <w:rPr>
          <w:i/>
          <w:color w:val="FF0000"/>
        </w:rPr>
      </w:pPr>
    </w:p>
    <w:p w:rsidR="00FA1248" w:rsidRPr="000C368F" w:rsidRDefault="00FA1248" w:rsidP="00FA1248">
      <w:r>
        <w:rPr>
          <w:i/>
          <w:sz w:val="22"/>
          <w:lang w:val="pl-PL"/>
        </w:rPr>
        <w:t>Załącznik nr 9</w:t>
      </w:r>
      <w:r w:rsidRPr="000C368F">
        <w:rPr>
          <w:i/>
          <w:sz w:val="22"/>
          <w:lang w:val="pl-PL"/>
        </w:rPr>
        <w:t xml:space="preserve"> do SWZ – złożyć jeżeli dotyczy</w:t>
      </w:r>
    </w:p>
    <w:p w:rsidR="00FA1248" w:rsidRPr="000C368F" w:rsidRDefault="00FA1248" w:rsidP="00FA1248">
      <w:pPr>
        <w:rPr>
          <w:rFonts w:ascii="Arial" w:hAnsi="Arial"/>
          <w:i/>
          <w:sz w:val="16"/>
        </w:rPr>
      </w:pPr>
    </w:p>
    <w:p w:rsidR="00FA1248" w:rsidRPr="000C368F" w:rsidRDefault="00FA1248" w:rsidP="00FA1248">
      <w:pPr>
        <w:ind w:left="5954"/>
        <w:rPr>
          <w:b/>
          <w:sz w:val="22"/>
        </w:rPr>
      </w:pPr>
      <w:r w:rsidRPr="000C368F">
        <w:rPr>
          <w:rFonts w:ascii="Arial" w:hAnsi="Arial"/>
          <w:i/>
          <w:sz w:val="16"/>
        </w:rPr>
        <w:t xml:space="preserve">                                                                                                    </w:t>
      </w:r>
      <w:r w:rsidRPr="000C368F">
        <w:rPr>
          <w:b/>
          <w:u w:val="single"/>
        </w:rPr>
        <w:t>Zamawiający:</w:t>
      </w:r>
    </w:p>
    <w:p w:rsidR="00FA1248" w:rsidRPr="000C368F" w:rsidRDefault="00FA1248" w:rsidP="00FA1248">
      <w:pPr>
        <w:jc w:val="right"/>
        <w:rPr>
          <w:b/>
        </w:rPr>
      </w:pPr>
      <w:r w:rsidRPr="000C368F">
        <w:rPr>
          <w:b/>
          <w:sz w:val="22"/>
        </w:rPr>
        <w:t>Specjalistyczny Szpital im. dra Alfreda Sokołowskiego</w:t>
      </w:r>
    </w:p>
    <w:p w:rsidR="00FA1248" w:rsidRPr="000C368F" w:rsidRDefault="00FA1248" w:rsidP="00FA1248">
      <w:pPr>
        <w:ind w:left="5953"/>
        <w:rPr>
          <w:b/>
        </w:rPr>
      </w:pPr>
      <w:r w:rsidRPr="000C368F">
        <w:rPr>
          <w:b/>
        </w:rPr>
        <w:t>ul. Sokołowskiego 4</w:t>
      </w:r>
    </w:p>
    <w:p w:rsidR="00FA1248" w:rsidRPr="000C368F" w:rsidRDefault="00FA1248" w:rsidP="00FA1248">
      <w:pPr>
        <w:ind w:left="5245" w:firstLine="708"/>
        <w:rPr>
          <w:rFonts w:ascii="Arial" w:hAnsi="Arial"/>
          <w:i/>
          <w:sz w:val="16"/>
        </w:rPr>
      </w:pPr>
      <w:r w:rsidRPr="000C368F">
        <w:rPr>
          <w:b/>
        </w:rPr>
        <w:t>58-309 Wałbrzych</w:t>
      </w:r>
    </w:p>
    <w:p w:rsidR="00FA1248" w:rsidRPr="000C368F" w:rsidRDefault="00FA1248" w:rsidP="00FA1248">
      <w:pPr>
        <w:rPr>
          <w:rFonts w:ascii="Arial" w:hAnsi="Arial"/>
          <w:i/>
          <w:sz w:val="16"/>
        </w:rPr>
      </w:pPr>
    </w:p>
    <w:p w:rsidR="00FA1248" w:rsidRPr="000C368F" w:rsidRDefault="00FA1248" w:rsidP="00FA1248">
      <w:pPr>
        <w:rPr>
          <w:rFonts w:ascii="Arial" w:hAnsi="Arial"/>
          <w:i/>
          <w:sz w:val="16"/>
        </w:rPr>
      </w:pPr>
    </w:p>
    <w:p w:rsidR="00FA1248" w:rsidRPr="000C368F" w:rsidRDefault="00FA1248" w:rsidP="00FA1248">
      <w:pPr>
        <w:rPr>
          <w:rFonts w:ascii="Arial" w:hAnsi="Arial"/>
          <w:b/>
          <w:i/>
          <w:sz w:val="22"/>
          <w:szCs w:val="22"/>
        </w:rPr>
      </w:pPr>
      <w:r w:rsidRPr="000C368F">
        <w:rPr>
          <w:rFonts w:ascii="Arial" w:hAnsi="Arial"/>
          <w:i/>
          <w:sz w:val="16"/>
        </w:rPr>
        <w:t xml:space="preserve"> </w:t>
      </w:r>
      <w:r w:rsidRPr="000C368F">
        <w:rPr>
          <w:rFonts w:ascii="Arial" w:hAnsi="Arial"/>
          <w:b/>
          <w:i/>
          <w:sz w:val="22"/>
          <w:szCs w:val="22"/>
        </w:rPr>
        <w:t>Wykonawca:</w:t>
      </w:r>
    </w:p>
    <w:p w:rsidR="00FA1248" w:rsidRPr="000C368F" w:rsidRDefault="00FA1248" w:rsidP="00FA1248">
      <w:pPr>
        <w:rPr>
          <w:rFonts w:ascii="Arial" w:hAnsi="Arial"/>
          <w:i/>
          <w:sz w:val="16"/>
        </w:rPr>
      </w:pPr>
    </w:p>
    <w:p w:rsidR="00FA1248" w:rsidRPr="000C368F" w:rsidRDefault="00FA1248" w:rsidP="00FA1248">
      <w:pPr>
        <w:rPr>
          <w:rFonts w:ascii="Arial" w:hAnsi="Arial"/>
          <w:i/>
          <w:sz w:val="16"/>
        </w:rPr>
      </w:pPr>
    </w:p>
    <w:p w:rsidR="00FA1248" w:rsidRPr="000C368F" w:rsidRDefault="00FA1248" w:rsidP="00FA1248">
      <w:pPr>
        <w:rPr>
          <w:rFonts w:ascii="Arial" w:hAnsi="Arial"/>
          <w:i/>
          <w:sz w:val="16"/>
        </w:rPr>
      </w:pPr>
    </w:p>
    <w:p w:rsidR="00FA1248" w:rsidRPr="000C368F" w:rsidRDefault="00FA1248" w:rsidP="00FA1248">
      <w:pPr>
        <w:rPr>
          <w:rFonts w:ascii="Arial" w:hAnsi="Arial"/>
          <w:i/>
          <w:sz w:val="16"/>
        </w:rPr>
      </w:pPr>
      <w:r w:rsidRPr="000C368F">
        <w:rPr>
          <w:rFonts w:ascii="Arial" w:hAnsi="Arial"/>
          <w:i/>
          <w:sz w:val="16"/>
        </w:rPr>
        <w:t>................................................................</w:t>
      </w:r>
    </w:p>
    <w:p w:rsidR="00FA1248" w:rsidRPr="000C368F" w:rsidRDefault="00FA1248" w:rsidP="00FA1248">
      <w:pPr>
        <w:rPr>
          <w:rFonts w:ascii="Arial" w:hAnsi="Arial"/>
          <w:i/>
          <w:sz w:val="16"/>
        </w:rPr>
      </w:pPr>
    </w:p>
    <w:p w:rsidR="00FA1248" w:rsidRPr="000C368F" w:rsidRDefault="00FA1248" w:rsidP="00FA1248">
      <w:pPr>
        <w:rPr>
          <w:rFonts w:ascii="Arial" w:hAnsi="Arial"/>
          <w:i/>
          <w:sz w:val="20"/>
        </w:rPr>
      </w:pPr>
    </w:p>
    <w:p w:rsidR="00FA1248" w:rsidRPr="000C368F" w:rsidRDefault="00FA1248" w:rsidP="00FA1248">
      <w:pPr>
        <w:jc w:val="center"/>
        <w:rPr>
          <w:rFonts w:ascii="Arial" w:hAnsi="Arial"/>
          <w:b/>
          <w:sz w:val="28"/>
          <w:szCs w:val="28"/>
          <w:u w:val="single"/>
        </w:rPr>
      </w:pPr>
      <w:r w:rsidRPr="000C368F">
        <w:rPr>
          <w:rFonts w:ascii="Arial" w:hAnsi="Arial"/>
          <w:b/>
          <w:sz w:val="28"/>
          <w:szCs w:val="28"/>
          <w:u w:val="single"/>
        </w:rPr>
        <w:t>TABELA – PODWYKONAWCY</w:t>
      </w:r>
    </w:p>
    <w:p w:rsidR="00FA1248" w:rsidRPr="000C368F" w:rsidRDefault="00FA1248" w:rsidP="00FA1248"/>
    <w:p w:rsidR="00FA1248" w:rsidRPr="000C368F" w:rsidRDefault="00FA1248" w:rsidP="00FA1248">
      <w:pPr>
        <w:widowControl/>
        <w:suppressAutoHyphens w:val="0"/>
        <w:spacing w:line="360" w:lineRule="auto"/>
        <w:jc w:val="both"/>
        <w:rPr>
          <w:sz w:val="22"/>
          <w:szCs w:val="22"/>
          <w:lang w:val="pl-PL"/>
        </w:rPr>
      </w:pPr>
      <w:r w:rsidRPr="000C368F">
        <w:rPr>
          <w:sz w:val="22"/>
          <w:szCs w:val="22"/>
          <w:lang w:val="pl-PL"/>
        </w:rPr>
        <w:t>Nazwa Wykonawcy:</w:t>
      </w:r>
    </w:p>
    <w:p w:rsidR="00FA1248" w:rsidRPr="000C368F" w:rsidRDefault="00FA1248" w:rsidP="00FA1248">
      <w:pPr>
        <w:spacing w:after="120"/>
        <w:ind w:left="846" w:hanging="426"/>
        <w:jc w:val="both"/>
        <w:rPr>
          <w:sz w:val="22"/>
          <w:szCs w:val="22"/>
          <w:lang w:val="pl-PL"/>
        </w:rPr>
      </w:pPr>
      <w:r w:rsidRPr="000C368F">
        <w:rPr>
          <w:sz w:val="22"/>
          <w:szCs w:val="22"/>
          <w:lang w:val="pl-PL"/>
        </w:rPr>
        <w:t>..................................................................................................................................</w:t>
      </w:r>
    </w:p>
    <w:p w:rsidR="00FA1248" w:rsidRPr="000C368F" w:rsidRDefault="00FA1248" w:rsidP="00FA1248">
      <w:pPr>
        <w:widowControl/>
        <w:suppressAutoHyphens w:val="0"/>
        <w:spacing w:line="360" w:lineRule="auto"/>
        <w:jc w:val="both"/>
        <w:rPr>
          <w:sz w:val="22"/>
          <w:szCs w:val="22"/>
          <w:lang w:val="pl-PL"/>
        </w:rPr>
      </w:pPr>
      <w:r w:rsidRPr="000C368F">
        <w:rPr>
          <w:sz w:val="22"/>
          <w:szCs w:val="22"/>
          <w:lang w:val="pl-PL"/>
        </w:rPr>
        <w:t>Adres Wykonawcy:</w:t>
      </w:r>
    </w:p>
    <w:p w:rsidR="00FA1248" w:rsidRPr="000C368F" w:rsidRDefault="00FA1248" w:rsidP="00FA1248">
      <w:pPr>
        <w:spacing w:after="120"/>
        <w:ind w:left="426"/>
        <w:jc w:val="both"/>
        <w:rPr>
          <w:sz w:val="22"/>
          <w:szCs w:val="22"/>
          <w:lang w:val="pl-PL"/>
        </w:rPr>
      </w:pPr>
      <w:r w:rsidRPr="000C368F">
        <w:rPr>
          <w:sz w:val="22"/>
          <w:szCs w:val="22"/>
          <w:lang w:val="pl-PL"/>
        </w:rPr>
        <w:t>...................................................................................................................................</w:t>
      </w:r>
    </w:p>
    <w:p w:rsidR="00FA1248" w:rsidRPr="000C368F" w:rsidRDefault="00FA1248" w:rsidP="00FA1248">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FA1248" w:rsidRPr="000C368F" w:rsidTr="007F61BD">
        <w:trPr>
          <w:trHeight w:val="746"/>
        </w:trPr>
        <w:tc>
          <w:tcPr>
            <w:tcW w:w="1077" w:type="dxa"/>
          </w:tcPr>
          <w:p w:rsidR="00FA1248" w:rsidRPr="000C368F" w:rsidRDefault="00FA1248" w:rsidP="007F61BD"/>
          <w:p w:rsidR="00FA1248" w:rsidRPr="000C368F" w:rsidRDefault="00FA1248" w:rsidP="007F61BD">
            <w:pPr>
              <w:jc w:val="center"/>
            </w:pPr>
            <w:r w:rsidRPr="000C368F">
              <w:t>Lp.</w:t>
            </w:r>
          </w:p>
        </w:tc>
        <w:tc>
          <w:tcPr>
            <w:tcW w:w="3813" w:type="dxa"/>
          </w:tcPr>
          <w:p w:rsidR="00FA1248" w:rsidRPr="000C368F" w:rsidRDefault="00FA1248" w:rsidP="007F61BD"/>
          <w:p w:rsidR="00FA1248" w:rsidRPr="000C368F" w:rsidRDefault="00FA1248" w:rsidP="007F61BD">
            <w:pPr>
              <w:jc w:val="center"/>
            </w:pPr>
            <w:r w:rsidRPr="000C368F">
              <w:t>Nazwa podwykonawcy</w:t>
            </w:r>
          </w:p>
        </w:tc>
        <w:tc>
          <w:tcPr>
            <w:tcW w:w="3969" w:type="dxa"/>
          </w:tcPr>
          <w:p w:rsidR="00FA1248" w:rsidRPr="000C368F" w:rsidRDefault="00FA1248" w:rsidP="007F61BD"/>
          <w:p w:rsidR="00FA1248" w:rsidRPr="000C368F" w:rsidRDefault="00FA1248" w:rsidP="007F61BD">
            <w:pPr>
              <w:jc w:val="center"/>
            </w:pPr>
            <w:r w:rsidRPr="000C368F">
              <w:t>Zakres zlecony podwykonawcy</w:t>
            </w:r>
          </w:p>
        </w:tc>
      </w:tr>
      <w:tr w:rsidR="00FA1248" w:rsidRPr="000C368F" w:rsidTr="007F61BD">
        <w:trPr>
          <w:trHeight w:val="575"/>
        </w:trPr>
        <w:tc>
          <w:tcPr>
            <w:tcW w:w="1077" w:type="dxa"/>
          </w:tcPr>
          <w:p w:rsidR="00FA1248" w:rsidRPr="000C368F" w:rsidRDefault="00FA1248" w:rsidP="007F61BD"/>
        </w:tc>
        <w:tc>
          <w:tcPr>
            <w:tcW w:w="3813" w:type="dxa"/>
          </w:tcPr>
          <w:p w:rsidR="00FA1248" w:rsidRPr="000C368F" w:rsidRDefault="00FA1248" w:rsidP="007F61BD"/>
        </w:tc>
        <w:tc>
          <w:tcPr>
            <w:tcW w:w="3969" w:type="dxa"/>
          </w:tcPr>
          <w:p w:rsidR="00FA1248" w:rsidRPr="000C368F" w:rsidRDefault="00FA1248" w:rsidP="007F61BD"/>
        </w:tc>
      </w:tr>
      <w:tr w:rsidR="00FA1248" w:rsidRPr="000C368F" w:rsidTr="007F61BD">
        <w:trPr>
          <w:trHeight w:val="571"/>
        </w:trPr>
        <w:tc>
          <w:tcPr>
            <w:tcW w:w="1077" w:type="dxa"/>
          </w:tcPr>
          <w:p w:rsidR="00FA1248" w:rsidRPr="000C368F" w:rsidRDefault="00FA1248" w:rsidP="007F61BD"/>
        </w:tc>
        <w:tc>
          <w:tcPr>
            <w:tcW w:w="3813" w:type="dxa"/>
          </w:tcPr>
          <w:p w:rsidR="00FA1248" w:rsidRPr="000C368F" w:rsidRDefault="00FA1248" w:rsidP="007F61BD"/>
        </w:tc>
        <w:tc>
          <w:tcPr>
            <w:tcW w:w="3969" w:type="dxa"/>
          </w:tcPr>
          <w:p w:rsidR="00FA1248" w:rsidRPr="000C368F" w:rsidRDefault="00FA1248" w:rsidP="007F61BD"/>
        </w:tc>
      </w:tr>
    </w:tbl>
    <w:p w:rsidR="00FA1248" w:rsidRPr="009F709F" w:rsidRDefault="00FA1248" w:rsidP="00FA1248">
      <w:pPr>
        <w:jc w:val="both"/>
        <w:rPr>
          <w:b/>
          <w:bCs/>
          <w:color w:val="000000"/>
          <w:sz w:val="22"/>
          <w:szCs w:val="22"/>
          <w:lang w:val="pl-PL"/>
        </w:rPr>
      </w:pPr>
      <w:r w:rsidRPr="000C368F">
        <w:rPr>
          <w:rFonts w:eastAsia="Lucida Sans Unicode"/>
          <w:szCs w:val="24"/>
          <w:lang w:eastAsia="ar-SA"/>
        </w:rPr>
        <w:t>Przedmiot Zamówienia</w:t>
      </w:r>
      <w:r w:rsidRPr="000C368F">
        <w:rPr>
          <w:rFonts w:eastAsia="Lucida Sans Unicode"/>
          <w:b/>
          <w:szCs w:val="24"/>
          <w:lang w:eastAsia="ar-SA"/>
        </w:rPr>
        <w:t>:</w:t>
      </w:r>
      <w:r>
        <w:rPr>
          <w:rFonts w:eastAsia="Calibri"/>
          <w:b/>
          <w:i/>
          <w:kern w:val="0"/>
          <w:sz w:val="22"/>
          <w:szCs w:val="22"/>
          <w:lang w:val="pl-PL" w:eastAsia="en-US"/>
        </w:rPr>
        <w:t xml:space="preserve"> </w:t>
      </w:r>
      <w:r w:rsidRPr="009F01D4">
        <w:rPr>
          <w:b/>
          <w:bCs/>
          <w:color w:val="000000"/>
          <w:sz w:val="22"/>
          <w:szCs w:val="22"/>
        </w:rPr>
        <w:t>„</w:t>
      </w:r>
      <w:r w:rsidRPr="00C93B10">
        <w:rPr>
          <w:b/>
          <w:bCs/>
          <w:color w:val="000000" w:themeColor="text1"/>
          <w:sz w:val="22"/>
          <w:szCs w:val="22"/>
          <w:lang w:val="pl-PL"/>
        </w:rPr>
        <w:t>Dostawa m</w:t>
      </w:r>
      <w:r>
        <w:rPr>
          <w:b/>
          <w:bCs/>
          <w:color w:val="000000" w:themeColor="text1"/>
          <w:sz w:val="22"/>
          <w:szCs w:val="22"/>
          <w:lang w:val="pl-PL"/>
        </w:rPr>
        <w:t>ateriałów medycznych na Oddział Urologiczny, Pulmonologiczny i inne Oddziały</w:t>
      </w:r>
      <w:r w:rsidRPr="009F01D4">
        <w:rPr>
          <w:b/>
          <w:bCs/>
          <w:color w:val="000000"/>
          <w:sz w:val="22"/>
          <w:szCs w:val="22"/>
        </w:rPr>
        <w:t>”</w:t>
      </w:r>
      <w:r>
        <w:rPr>
          <w:b/>
          <w:bCs/>
          <w:color w:val="000000"/>
          <w:sz w:val="22"/>
          <w:szCs w:val="22"/>
        </w:rPr>
        <w:t xml:space="preserve"> </w:t>
      </w:r>
      <w:r w:rsidRPr="001B18E2">
        <w:rPr>
          <w:b/>
          <w:color w:val="000000" w:themeColor="text1"/>
          <w:sz w:val="22"/>
          <w:szCs w:val="22"/>
        </w:rPr>
        <w:t>- Zp/</w:t>
      </w:r>
      <w:r>
        <w:rPr>
          <w:b/>
          <w:color w:val="000000" w:themeColor="text1"/>
          <w:sz w:val="22"/>
          <w:szCs w:val="22"/>
        </w:rPr>
        <w:t>87/PN/22</w:t>
      </w:r>
      <w:r w:rsidRPr="002F156A">
        <w:rPr>
          <w:b/>
          <w:color w:val="FF0000"/>
          <w:sz w:val="22"/>
          <w:szCs w:val="22"/>
        </w:rPr>
        <w:t xml:space="preserve"> </w:t>
      </w:r>
    </w:p>
    <w:p w:rsidR="00FA1248" w:rsidRPr="000C368F" w:rsidRDefault="00FA1248" w:rsidP="00FA1248">
      <w:pPr>
        <w:overflowPunct/>
        <w:autoSpaceDE/>
        <w:autoSpaceDN/>
        <w:adjustRightInd/>
        <w:jc w:val="both"/>
        <w:rPr>
          <w:b/>
          <w:i/>
          <w:color w:val="FF0000"/>
          <w:lang w:val="pl-PL"/>
        </w:rPr>
      </w:pPr>
    </w:p>
    <w:p w:rsidR="00FA1248" w:rsidRPr="000C368F" w:rsidRDefault="00FA1248" w:rsidP="00FA1248">
      <w:pPr>
        <w:rPr>
          <w:rFonts w:ascii="Arial" w:hAnsi="Arial"/>
          <w:color w:val="FF0000"/>
          <w:sz w:val="28"/>
          <w:szCs w:val="28"/>
        </w:rPr>
      </w:pPr>
    </w:p>
    <w:p w:rsidR="00FA1248" w:rsidRPr="000C368F" w:rsidRDefault="00FA1248" w:rsidP="00FA1248">
      <w:pPr>
        <w:rPr>
          <w:rFonts w:ascii="Arial" w:hAnsi="Arial"/>
          <w:color w:val="FF0000"/>
          <w:sz w:val="28"/>
          <w:szCs w:val="28"/>
        </w:rPr>
      </w:pPr>
    </w:p>
    <w:p w:rsidR="00FA1248" w:rsidRPr="000C368F" w:rsidRDefault="00FA1248" w:rsidP="00FA1248">
      <w:pPr>
        <w:tabs>
          <w:tab w:val="left" w:pos="2316"/>
        </w:tabs>
        <w:rPr>
          <w:b/>
          <w:color w:val="FF0000"/>
          <w:sz w:val="18"/>
          <w:szCs w:val="18"/>
        </w:rPr>
      </w:pPr>
    </w:p>
    <w:p w:rsidR="00FA1248" w:rsidRPr="000C368F" w:rsidRDefault="00FA1248" w:rsidP="00FA1248">
      <w:pPr>
        <w:tabs>
          <w:tab w:val="left" w:pos="2316"/>
        </w:tabs>
        <w:rPr>
          <w:sz w:val="18"/>
          <w:szCs w:val="18"/>
        </w:rPr>
      </w:pPr>
    </w:p>
    <w:p w:rsidR="00FA1248" w:rsidRPr="000C368F" w:rsidRDefault="00FA1248" w:rsidP="00FA1248">
      <w:pPr>
        <w:ind w:firstLine="708"/>
        <w:rPr>
          <w:rFonts w:ascii="Arial" w:hAnsi="Arial"/>
          <w:sz w:val="28"/>
          <w:szCs w:val="28"/>
        </w:rPr>
      </w:pPr>
    </w:p>
    <w:p w:rsidR="00FA1248" w:rsidRPr="000C368F" w:rsidRDefault="00FA1248" w:rsidP="00FA1248">
      <w:pPr>
        <w:rPr>
          <w:rFonts w:ascii="Arial" w:hAnsi="Arial"/>
          <w:sz w:val="28"/>
          <w:szCs w:val="28"/>
        </w:rPr>
      </w:pPr>
    </w:p>
    <w:p w:rsidR="00FA1248" w:rsidRPr="000C368F" w:rsidRDefault="00FA1248" w:rsidP="00FA1248">
      <w:pPr>
        <w:rPr>
          <w:rFonts w:ascii="Arial" w:hAnsi="Arial"/>
          <w:sz w:val="28"/>
          <w:szCs w:val="28"/>
        </w:rPr>
      </w:pPr>
    </w:p>
    <w:p w:rsidR="00FA1248" w:rsidRPr="000C368F" w:rsidRDefault="00FA1248" w:rsidP="00FA1248">
      <w:pPr>
        <w:jc w:val="right"/>
      </w:pPr>
      <w:r w:rsidRPr="000C368F">
        <w:t>..................................................................</w:t>
      </w:r>
    </w:p>
    <w:p w:rsidR="00FA1248" w:rsidRPr="000C368F" w:rsidRDefault="00FA1248" w:rsidP="00FA1248">
      <w:pPr>
        <w:jc w:val="right"/>
        <w:rPr>
          <w:rFonts w:ascii="Arial" w:hAnsi="Arial"/>
          <w:i/>
          <w:sz w:val="16"/>
        </w:rPr>
      </w:pPr>
    </w:p>
    <w:p w:rsidR="00FA1248" w:rsidRPr="000C368F" w:rsidRDefault="00FA1248" w:rsidP="00FA1248">
      <w:pPr>
        <w:jc w:val="right"/>
        <w:rPr>
          <w:rFonts w:ascii="Arial" w:hAnsi="Arial"/>
          <w:i/>
          <w:sz w:val="16"/>
        </w:rPr>
      </w:pPr>
      <w:r w:rsidRPr="000C368F">
        <w:rPr>
          <w:rFonts w:ascii="Arial" w:hAnsi="Arial"/>
          <w:i/>
          <w:sz w:val="16"/>
        </w:rPr>
        <w:t>(data i podpis Wykonawcy)</w:t>
      </w:r>
    </w:p>
    <w:p w:rsidR="00FA1248" w:rsidRPr="000C368F" w:rsidRDefault="00FA1248" w:rsidP="00FA1248">
      <w:pPr>
        <w:rPr>
          <w:rFonts w:ascii="Arial" w:hAnsi="Arial"/>
          <w:color w:val="FF0000"/>
          <w:sz w:val="28"/>
          <w:szCs w:val="28"/>
        </w:rPr>
      </w:pPr>
    </w:p>
    <w:p w:rsidR="00FA1248" w:rsidRPr="000C368F"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0C368F"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0C368F"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0C368F"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0C368F"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Pr="000C368F" w:rsidRDefault="00FA1248" w:rsidP="00FA1248">
      <w:pPr>
        <w:widowControl/>
        <w:suppressAutoHyphens w:val="0"/>
        <w:overflowPunct/>
        <w:autoSpaceDE/>
        <w:autoSpaceDN/>
        <w:adjustRightInd/>
        <w:spacing w:after="160" w:line="259" w:lineRule="auto"/>
        <w:contextualSpacing/>
        <w:textAlignment w:val="auto"/>
        <w:rPr>
          <w:i/>
          <w:color w:val="FF0000"/>
          <w:sz w:val="22"/>
          <w:lang w:val="pl-PL"/>
        </w:rPr>
      </w:pPr>
    </w:p>
    <w:p w:rsidR="00FA1248" w:rsidRDefault="00FA1248" w:rsidP="00FA1248">
      <w:pPr>
        <w:rPr>
          <w:i/>
          <w:color w:val="FF0000"/>
        </w:rPr>
      </w:pPr>
    </w:p>
    <w:p w:rsidR="00FA1248" w:rsidRDefault="00FA1248" w:rsidP="00FA1248">
      <w:pPr>
        <w:rPr>
          <w:i/>
          <w:color w:val="FF0000"/>
        </w:rPr>
      </w:pPr>
    </w:p>
    <w:p w:rsidR="00FA1248" w:rsidRPr="003C3936" w:rsidRDefault="00FA1248" w:rsidP="00FA1248">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10</w:t>
      </w:r>
      <w:r w:rsidRPr="003C3936">
        <w:rPr>
          <w:i/>
          <w:sz w:val="22"/>
          <w:lang w:val="pl-PL"/>
        </w:rPr>
        <w:t xml:space="preserve"> do SWZ</w:t>
      </w:r>
    </w:p>
    <w:p w:rsidR="00FA1248" w:rsidRPr="00FD48EB" w:rsidRDefault="00FA1248" w:rsidP="00FA1248">
      <w:pPr>
        <w:rPr>
          <w:i/>
        </w:rPr>
      </w:pPr>
    </w:p>
    <w:p w:rsidR="00FA1248" w:rsidRPr="00FD48EB" w:rsidRDefault="00FA1248" w:rsidP="00FA1248">
      <w:pPr>
        <w:rPr>
          <w:rFonts w:ascii="Arial" w:hAnsi="Arial"/>
        </w:rPr>
      </w:pPr>
    </w:p>
    <w:p w:rsidR="00FA1248" w:rsidRPr="00FD48EB" w:rsidRDefault="00FA1248" w:rsidP="00FA1248">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FA1248" w:rsidRPr="00FD48EB" w:rsidRDefault="00FA1248" w:rsidP="00FA1248">
      <w:pPr>
        <w:rPr>
          <w:sz w:val="18"/>
          <w:szCs w:val="18"/>
        </w:rPr>
      </w:pPr>
      <w:r w:rsidRPr="00FD48EB">
        <w:rPr>
          <w:rFonts w:ascii="Arial" w:hAnsi="Arial"/>
          <w:sz w:val="16"/>
        </w:rPr>
        <w:t xml:space="preserve">                      </w:t>
      </w:r>
      <w:r w:rsidRPr="00FD48EB">
        <w:rPr>
          <w:sz w:val="18"/>
          <w:szCs w:val="18"/>
        </w:rPr>
        <w:t>(Wykonawca)                                                                                                            (miejscowość i data)</w:t>
      </w:r>
    </w:p>
    <w:p w:rsidR="00FA1248" w:rsidRPr="00FD48EB" w:rsidRDefault="00FA1248" w:rsidP="00FA1248">
      <w:pPr>
        <w:rPr>
          <w:rFonts w:cs="Arial Unicode MS"/>
          <w:i/>
          <w:szCs w:val="24"/>
        </w:rPr>
      </w:pPr>
    </w:p>
    <w:p w:rsidR="00FA1248" w:rsidRPr="00FD48EB" w:rsidRDefault="00FA1248" w:rsidP="00FA1248">
      <w:pPr>
        <w:pStyle w:val="NormalnyWeb"/>
        <w:spacing w:line="360" w:lineRule="auto"/>
        <w:ind w:firstLine="567"/>
        <w:jc w:val="both"/>
        <w:rPr>
          <w:sz w:val="22"/>
          <w:szCs w:val="22"/>
          <w:lang w:val="pl-PL"/>
        </w:rPr>
      </w:pPr>
    </w:p>
    <w:p w:rsidR="00FA1248" w:rsidRPr="00FD48EB" w:rsidRDefault="00FA1248" w:rsidP="00FA1248">
      <w:pPr>
        <w:pStyle w:val="NormalnyWeb"/>
        <w:spacing w:line="360" w:lineRule="auto"/>
        <w:ind w:firstLine="567"/>
        <w:jc w:val="both"/>
        <w:rPr>
          <w:sz w:val="28"/>
          <w:szCs w:val="28"/>
          <w:lang w:val="fr-FR"/>
        </w:rPr>
      </w:pPr>
      <w:r w:rsidRPr="00FD48EB">
        <w:rPr>
          <w:sz w:val="28"/>
          <w:szCs w:val="28"/>
          <w:lang w:val="fr-FR"/>
        </w:rPr>
        <w:t xml:space="preserve">                                      </w:t>
      </w:r>
    </w:p>
    <w:p w:rsidR="00FA1248" w:rsidRPr="00FD48EB" w:rsidRDefault="00FA1248" w:rsidP="00FA1248">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FA1248" w:rsidRPr="00FD48EB" w:rsidRDefault="00FA1248" w:rsidP="00FA1248">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rsidR="00FA1248" w:rsidRPr="00FD48EB" w:rsidRDefault="00FA1248" w:rsidP="00FA1248">
      <w:pPr>
        <w:pStyle w:val="NormalnyWeb"/>
        <w:spacing w:line="360" w:lineRule="auto"/>
        <w:ind w:firstLine="567"/>
        <w:jc w:val="both"/>
        <w:rPr>
          <w:sz w:val="22"/>
          <w:szCs w:val="22"/>
          <w:lang w:val="pl-PL"/>
        </w:rPr>
      </w:pPr>
    </w:p>
    <w:p w:rsidR="00FA1248" w:rsidRPr="00FD48EB" w:rsidRDefault="00FA1248" w:rsidP="00FA1248">
      <w:pPr>
        <w:pStyle w:val="Tekstpodstawowywcity"/>
        <w:rPr>
          <w:szCs w:val="24"/>
        </w:rPr>
      </w:pPr>
      <w:r w:rsidRPr="00FD48EB">
        <w:t xml:space="preserve">                                                                             .................................................................</w:t>
      </w:r>
    </w:p>
    <w:p w:rsidR="00FA1248" w:rsidRPr="00FD48EB" w:rsidRDefault="00FA1248" w:rsidP="00FA1248">
      <w:pPr>
        <w:pStyle w:val="Tekstpodstawowywcity"/>
        <w:rPr>
          <w:sz w:val="18"/>
          <w:szCs w:val="18"/>
        </w:rPr>
      </w:pPr>
      <w:r w:rsidRPr="00FD48EB">
        <w:rPr>
          <w:sz w:val="18"/>
          <w:szCs w:val="18"/>
        </w:rPr>
        <w:t xml:space="preserve">                                                                                              ( podpis Wykonawcy lub osób uprawnionych przez niego)</w:t>
      </w:r>
    </w:p>
    <w:p w:rsidR="00FA1248" w:rsidRPr="00FD48EB" w:rsidRDefault="00FA1248" w:rsidP="00FA1248">
      <w:pPr>
        <w:jc w:val="both"/>
        <w:rPr>
          <w:szCs w:val="24"/>
        </w:rPr>
      </w:pPr>
    </w:p>
    <w:p w:rsidR="00FA1248" w:rsidRPr="00FD48EB" w:rsidRDefault="00FA1248" w:rsidP="00FA1248">
      <w:pPr>
        <w:jc w:val="both"/>
      </w:pPr>
    </w:p>
    <w:p w:rsidR="00FA1248" w:rsidRPr="005F7ED1" w:rsidRDefault="00FA1248" w:rsidP="00FA1248">
      <w:pPr>
        <w:rPr>
          <w:i/>
          <w:color w:val="FF0000"/>
        </w:rPr>
      </w:pPr>
    </w:p>
    <w:p w:rsidR="006950D4" w:rsidRDefault="006950D4"/>
    <w:sectPr w:rsidR="006950D4" w:rsidSect="002C281E">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248" w:rsidRDefault="00FA1248" w:rsidP="00FA1248">
      <w:r>
        <w:separator/>
      </w:r>
    </w:p>
  </w:endnote>
  <w:endnote w:type="continuationSeparator" w:id="0">
    <w:p w:rsidR="00FA1248" w:rsidRDefault="00FA1248" w:rsidP="00F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64154"/>
      <w:docPartObj>
        <w:docPartGallery w:val="Page Numbers (Bottom of Page)"/>
        <w:docPartUnique/>
      </w:docPartObj>
    </w:sdtPr>
    <w:sdtEndPr/>
    <w:sdtContent>
      <w:p w:rsidR="00FA1248" w:rsidRDefault="00FA124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1548FD" w:rsidRPr="001548FD">
          <w:rPr>
            <w:noProof/>
            <w:sz w:val="18"/>
            <w:szCs w:val="18"/>
            <w:lang w:val="pl-PL"/>
          </w:rPr>
          <w:t>39</w:t>
        </w:r>
        <w:r w:rsidRPr="00652D6D">
          <w:rPr>
            <w:sz w:val="18"/>
            <w:szCs w:val="18"/>
          </w:rPr>
          <w:fldChar w:fldCharType="end"/>
        </w:r>
      </w:p>
    </w:sdtContent>
  </w:sdt>
  <w:p w:rsidR="00FA1248" w:rsidRDefault="00FA124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248" w:rsidRDefault="00FA1248" w:rsidP="00FA1248">
      <w:r>
        <w:separator/>
      </w:r>
    </w:p>
  </w:footnote>
  <w:footnote w:type="continuationSeparator" w:id="0">
    <w:p w:rsidR="00FA1248" w:rsidRDefault="00FA1248" w:rsidP="00FA1248">
      <w:r>
        <w:continuationSeparator/>
      </w:r>
    </w:p>
  </w:footnote>
  <w:footnote w:id="1">
    <w:p w:rsidR="00FA1248" w:rsidRDefault="00FA1248" w:rsidP="00FA1248">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FA1248" w:rsidRDefault="00FA1248" w:rsidP="00FA1248">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FA1248" w:rsidRDefault="00FA1248" w:rsidP="00FA1248">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FA1248" w:rsidRDefault="00FA1248" w:rsidP="00FA1248">
      <w:pPr>
        <w:pStyle w:val="Tekstprzypisudolnego"/>
      </w:pPr>
      <w:r>
        <w:rPr>
          <w:rStyle w:val="Znakiprzypiswdolnych"/>
        </w:rPr>
        <w:footnoteRef/>
      </w:r>
      <w:r>
        <w:rPr>
          <w:rFonts w:ascii="Arial" w:hAnsi="Arial" w:cs="Arial"/>
          <w:sz w:val="16"/>
          <w:szCs w:val="16"/>
        </w:rPr>
        <w:t>Zob. pkt II.1.1 i II.1.3 stosownego ogłoszenia.</w:t>
      </w:r>
    </w:p>
  </w:footnote>
  <w:footnote w:id="5">
    <w:p w:rsidR="00FA1248" w:rsidRDefault="00FA1248" w:rsidP="00FA1248">
      <w:pPr>
        <w:pStyle w:val="Tekstprzypisudolnego"/>
      </w:pPr>
      <w:r>
        <w:rPr>
          <w:rStyle w:val="Znakiprzypiswdolnych"/>
        </w:rPr>
        <w:footnoteRef/>
      </w:r>
      <w:r>
        <w:rPr>
          <w:rFonts w:ascii="Arial" w:hAnsi="Arial" w:cs="Arial"/>
          <w:sz w:val="16"/>
          <w:szCs w:val="16"/>
        </w:rPr>
        <w:t>Zob. pkt II.1.1 stosownego ogłoszenia.</w:t>
      </w:r>
    </w:p>
  </w:footnote>
  <w:footnote w:id="6">
    <w:p w:rsidR="00FA1248" w:rsidRDefault="00FA1248" w:rsidP="00FA1248">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FA1248" w:rsidRDefault="00FA1248" w:rsidP="00FA1248">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FA1248" w:rsidRDefault="00FA1248" w:rsidP="00FA1248">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FA1248" w:rsidRDefault="00FA1248" w:rsidP="00FA1248">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FA1248" w:rsidRDefault="00FA1248" w:rsidP="00FA1248">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rsidR="00FA1248" w:rsidRDefault="00FA1248" w:rsidP="00FA1248">
      <w:pPr>
        <w:pStyle w:val="Tekstprzypisudolnego"/>
      </w:pPr>
      <w:r>
        <w:rPr>
          <w:rStyle w:val="Znakiprzypiswdolnych"/>
        </w:rPr>
        <w:footnoteRef/>
      </w:r>
      <w:r>
        <w:rPr>
          <w:rFonts w:ascii="Arial" w:hAnsi="Arial" w:cs="Arial"/>
          <w:sz w:val="16"/>
          <w:szCs w:val="16"/>
        </w:rPr>
        <w:t>Zob. ogłoszenie o zamówieniu, pkt III.1.5.</w:t>
      </w:r>
    </w:p>
  </w:footnote>
  <w:footnote w:id="9">
    <w:p w:rsidR="00FA1248" w:rsidRDefault="00FA1248" w:rsidP="00FA1248">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FA1248" w:rsidRDefault="00FA1248" w:rsidP="00FA1248">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FA1248" w:rsidRDefault="00FA1248" w:rsidP="00FA1248">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FA1248" w:rsidRDefault="00FA1248" w:rsidP="00FA1248">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FA1248" w:rsidRDefault="00FA1248" w:rsidP="00FA1248">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rsidR="00FA1248" w:rsidRDefault="00FA1248" w:rsidP="00FA1248">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FA1248" w:rsidRDefault="00FA1248" w:rsidP="00FA1248">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FA1248" w:rsidRDefault="00FA1248" w:rsidP="00FA1248">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FA1248" w:rsidRDefault="00FA1248" w:rsidP="00FA1248">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FA1248" w:rsidRDefault="00FA1248" w:rsidP="00FA1248">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rsidR="00FA1248" w:rsidRDefault="00FA1248" w:rsidP="00FA1248">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FA1248" w:rsidRDefault="00FA1248" w:rsidP="00FA1248">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FA1248" w:rsidRDefault="00FA1248" w:rsidP="00FA1248">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FA1248" w:rsidRDefault="00FA1248" w:rsidP="00FA1248">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FA1248" w:rsidRDefault="00FA1248" w:rsidP="00FA1248">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FA1248" w:rsidRDefault="00FA1248" w:rsidP="00FA1248">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FA1248" w:rsidRDefault="00FA1248" w:rsidP="00FA1248">
      <w:pPr>
        <w:pStyle w:val="Tekstprzypisudolnego"/>
      </w:pPr>
      <w:r>
        <w:rPr>
          <w:rStyle w:val="Znakiprzypiswdolnych"/>
        </w:rPr>
        <w:footnoteRef/>
      </w:r>
      <w:r>
        <w:rPr>
          <w:rFonts w:ascii="Arial" w:hAnsi="Arial" w:cs="Arial"/>
          <w:sz w:val="16"/>
          <w:szCs w:val="16"/>
        </w:rPr>
        <w:t>Zob. art. 57 ust. 4 dyrektywy 2014/24/WE.</w:t>
      </w:r>
    </w:p>
  </w:footnote>
  <w:footnote w:id="26">
    <w:p w:rsidR="00FA1248" w:rsidRDefault="00FA1248" w:rsidP="00FA1248">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FA1248" w:rsidRDefault="00FA1248" w:rsidP="00FA1248">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FA1248" w:rsidRDefault="00FA1248" w:rsidP="00FA1248">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FA1248" w:rsidRDefault="00FA1248" w:rsidP="00FA1248">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FA1248" w:rsidRDefault="00FA1248" w:rsidP="00FA1248">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FA1248" w:rsidRDefault="00FA1248" w:rsidP="00FA1248">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FA1248" w:rsidRDefault="00FA1248" w:rsidP="00FA1248">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FA1248" w:rsidRDefault="00FA1248" w:rsidP="00FA1248">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FA1248" w:rsidRDefault="00FA1248" w:rsidP="00FA1248">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FA1248" w:rsidRDefault="00FA1248" w:rsidP="00FA1248">
      <w:pPr>
        <w:pStyle w:val="Tekstprzypisudolnego"/>
      </w:pPr>
      <w:r>
        <w:rPr>
          <w:rStyle w:val="Znakiprzypiswdolnych"/>
        </w:rPr>
        <w:footnoteRef/>
      </w:r>
      <w:r>
        <w:rPr>
          <w:rFonts w:ascii="Arial" w:hAnsi="Arial" w:cs="Arial"/>
          <w:sz w:val="16"/>
          <w:szCs w:val="16"/>
        </w:rPr>
        <w:t>Np. stosunek aktywów do zobowiązań.</w:t>
      </w:r>
    </w:p>
  </w:footnote>
  <w:footnote w:id="36">
    <w:p w:rsidR="00FA1248" w:rsidRDefault="00FA1248" w:rsidP="00FA1248">
      <w:pPr>
        <w:pStyle w:val="Tekstprzypisudolnego"/>
      </w:pPr>
      <w:r>
        <w:rPr>
          <w:rStyle w:val="Znakiprzypiswdolnych"/>
        </w:rPr>
        <w:footnoteRef/>
      </w:r>
      <w:r>
        <w:rPr>
          <w:rFonts w:ascii="Arial" w:hAnsi="Arial" w:cs="Arial"/>
          <w:sz w:val="16"/>
          <w:szCs w:val="16"/>
        </w:rPr>
        <w:t>Np. stosunek aktywów do zobowiązań.</w:t>
      </w:r>
    </w:p>
  </w:footnote>
  <w:footnote w:id="37">
    <w:p w:rsidR="00FA1248" w:rsidRDefault="00FA1248" w:rsidP="00FA1248">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FA1248" w:rsidRDefault="00FA1248" w:rsidP="00FA1248">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FA1248" w:rsidRDefault="00FA1248" w:rsidP="00FA1248">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FA1248" w:rsidRDefault="00FA1248" w:rsidP="00FA1248">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FA1248" w:rsidRDefault="00FA1248" w:rsidP="00FA1248">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FA1248" w:rsidRDefault="00FA1248" w:rsidP="00FA1248">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FA1248" w:rsidRDefault="00FA1248" w:rsidP="00FA1248">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FA1248" w:rsidRDefault="00FA1248" w:rsidP="00FA1248">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FA1248" w:rsidRDefault="00FA1248" w:rsidP="00FA1248">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FA1248" w:rsidRDefault="00FA1248" w:rsidP="00FA1248">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FA1248" w:rsidRDefault="00FA1248" w:rsidP="00FA1248">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FA1248" w:rsidRDefault="00FA1248" w:rsidP="00FA1248">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48" w:rsidRPr="00556AEE" w:rsidRDefault="00FA1248">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Zp/87/PN/22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6"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5"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8"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40"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917B11"/>
    <w:multiLevelType w:val="multilevel"/>
    <w:tmpl w:val="FD38FBF8"/>
    <w:styleLink w:val="WWNum14"/>
    <w:lvl w:ilvl="0">
      <w:numFmt w:val="bullet"/>
      <w:lvlText w:val=""/>
      <w:lvlJc w:val="left"/>
      <w:pPr>
        <w:ind w:left="720" w:hanging="360"/>
      </w:pPr>
      <w:rPr>
        <w:rFonts w:ascii="Wingdings" w:hAnsi="Wingding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1"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34"/>
  </w:num>
  <w:num w:numId="4">
    <w:abstractNumId w:val="47"/>
  </w:num>
  <w:num w:numId="5">
    <w:abstractNumId w:val="9"/>
  </w:num>
  <w:num w:numId="6">
    <w:abstractNumId w:val="53"/>
  </w:num>
  <w:num w:numId="7">
    <w:abstractNumId w:val="6"/>
  </w:num>
  <w:num w:numId="8">
    <w:abstractNumId w:val="12"/>
  </w:num>
  <w:num w:numId="9">
    <w:abstractNumId w:val="14"/>
  </w:num>
  <w:num w:numId="10">
    <w:abstractNumId w:val="27"/>
  </w:num>
  <w:num w:numId="11">
    <w:abstractNumId w:val="54"/>
  </w:num>
  <w:num w:numId="12">
    <w:abstractNumId w:val="16"/>
  </w:num>
  <w:num w:numId="13">
    <w:abstractNumId w:val="5"/>
  </w:num>
  <w:num w:numId="14">
    <w:abstractNumId w:val="46"/>
  </w:num>
  <w:num w:numId="15">
    <w:abstractNumId w:val="15"/>
  </w:num>
  <w:num w:numId="16">
    <w:abstractNumId w:val="43"/>
  </w:num>
  <w:num w:numId="17">
    <w:abstractNumId w:val="36"/>
  </w:num>
  <w:num w:numId="18">
    <w:abstractNumId w:val="3"/>
  </w:num>
  <w:num w:numId="19">
    <w:abstractNumId w:val="48"/>
  </w:num>
  <w:num w:numId="20">
    <w:abstractNumId w:val="18"/>
  </w:num>
  <w:num w:numId="21">
    <w:abstractNumId w:val="33"/>
  </w:num>
  <w:num w:numId="22">
    <w:abstractNumId w:val="1"/>
  </w:num>
  <w:num w:numId="23">
    <w:abstractNumId w:val="39"/>
  </w:num>
  <w:num w:numId="24">
    <w:abstractNumId w:val="19"/>
  </w:num>
  <w:num w:numId="25">
    <w:abstractNumId w:val="22"/>
  </w:num>
  <w:num w:numId="26">
    <w:abstractNumId w:val="55"/>
  </w:num>
  <w:num w:numId="27">
    <w:abstractNumId w:val="2"/>
  </w:num>
  <w:num w:numId="28">
    <w:abstractNumId w:val="38"/>
  </w:num>
  <w:num w:numId="29">
    <w:abstractNumId w:val="37"/>
  </w:num>
  <w:num w:numId="30">
    <w:abstractNumId w:val="24"/>
  </w:num>
  <w:num w:numId="31">
    <w:abstractNumId w:val="29"/>
  </w:num>
  <w:num w:numId="32">
    <w:abstractNumId w:val="40"/>
  </w:num>
  <w:num w:numId="33">
    <w:abstractNumId w:val="28"/>
  </w:num>
  <w:num w:numId="34">
    <w:abstractNumId w:val="31"/>
  </w:num>
  <w:num w:numId="35">
    <w:abstractNumId w:val="13"/>
  </w:num>
  <w:num w:numId="36">
    <w:abstractNumId w:val="20"/>
  </w:num>
  <w:num w:numId="37">
    <w:abstractNumId w:val="25"/>
  </w:num>
  <w:num w:numId="38">
    <w:abstractNumId w:val="59"/>
  </w:num>
  <w:num w:numId="39">
    <w:abstractNumId w:val="23"/>
  </w:num>
  <w:num w:numId="40">
    <w:abstractNumId w:val="21"/>
  </w:num>
  <w:num w:numId="41">
    <w:abstractNumId w:val="35"/>
  </w:num>
  <w:num w:numId="42">
    <w:abstractNumId w:val="57"/>
  </w:num>
  <w:num w:numId="43">
    <w:abstractNumId w:val="60"/>
  </w:num>
  <w:num w:numId="44">
    <w:abstractNumId w:val="52"/>
  </w:num>
  <w:num w:numId="45">
    <w:abstractNumId w:val="51"/>
  </w:num>
  <w:num w:numId="46">
    <w:abstractNumId w:val="56"/>
  </w:num>
  <w:num w:numId="47">
    <w:abstractNumId w:val="44"/>
  </w:num>
  <w:num w:numId="48">
    <w:abstractNumId w:val="11"/>
  </w:num>
  <w:num w:numId="49">
    <w:abstractNumId w:val="32"/>
  </w:num>
  <w:num w:numId="50">
    <w:abstractNumId w:val="7"/>
  </w:num>
  <w:num w:numId="51">
    <w:abstractNumId w:val="4"/>
  </w:num>
  <w:num w:numId="52">
    <w:abstractNumId w:val="17"/>
  </w:num>
  <w:num w:numId="53">
    <w:abstractNumId w:val="49"/>
  </w:num>
  <w:num w:numId="54">
    <w:abstractNumId w:val="41"/>
  </w:num>
  <w:num w:numId="55">
    <w:abstractNumId w:val="50"/>
  </w:num>
  <w:num w:numId="56">
    <w:abstractNumId w:val="30"/>
  </w:num>
  <w:num w:numId="57">
    <w:abstractNumId w:val="45"/>
  </w:num>
  <w:num w:numId="58">
    <w:abstractNumId w:val="42"/>
  </w:num>
  <w:num w:numId="59">
    <w:abstractNumId w:val="8"/>
  </w:num>
  <w:num w:numId="60">
    <w:abstractNumId w:val="58"/>
  </w:num>
  <w:num w:numId="61">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48"/>
    <w:rsid w:val="001548FD"/>
    <w:rsid w:val="006950D4"/>
    <w:rsid w:val="00FA1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ED82"/>
  <w15:chartTrackingRefBased/>
  <w15:docId w15:val="{453AC415-B5D5-47E4-B926-2D2516C7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24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FA1248"/>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FA1248"/>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FA1248"/>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FA1248"/>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FA1248"/>
    <w:pPr>
      <w:numPr>
        <w:ilvl w:val="4"/>
        <w:numId w:val="1"/>
      </w:numPr>
      <w:spacing w:before="240" w:after="60"/>
      <w:outlineLvl w:val="4"/>
    </w:pPr>
    <w:rPr>
      <w:b/>
      <w:i/>
      <w:sz w:val="26"/>
    </w:rPr>
  </w:style>
  <w:style w:type="paragraph" w:styleId="Nagwek6">
    <w:name w:val="heading 6"/>
    <w:basedOn w:val="Normalny"/>
    <w:next w:val="Normalny"/>
    <w:link w:val="Nagwek6Znak"/>
    <w:qFormat/>
    <w:rsid w:val="00FA1248"/>
    <w:pPr>
      <w:numPr>
        <w:ilvl w:val="5"/>
        <w:numId w:val="1"/>
      </w:numPr>
      <w:spacing w:before="240" w:after="60"/>
      <w:outlineLvl w:val="5"/>
    </w:pPr>
    <w:rPr>
      <w:b/>
      <w:sz w:val="22"/>
    </w:rPr>
  </w:style>
  <w:style w:type="paragraph" w:styleId="Nagwek7">
    <w:name w:val="heading 7"/>
    <w:basedOn w:val="Normalny"/>
    <w:next w:val="Normalny"/>
    <w:link w:val="Nagwek7Znak"/>
    <w:qFormat/>
    <w:rsid w:val="00FA1248"/>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1248"/>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FA1248"/>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FA1248"/>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FA1248"/>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FA1248"/>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FA1248"/>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FA1248"/>
    <w:rPr>
      <w:rFonts w:ascii="Cambria" w:eastAsia="Times New Roman" w:hAnsi="Cambria" w:cs="Times New Roman"/>
      <w:i/>
      <w:color w:val="808080"/>
      <w:kern w:val="1"/>
      <w:sz w:val="24"/>
      <w:szCs w:val="20"/>
      <w:lang w:val="fr-FR" w:eastAsia="pl-PL"/>
    </w:rPr>
  </w:style>
  <w:style w:type="character" w:customStyle="1" w:styleId="WW8Num1z0">
    <w:name w:val="WW8Num1z0"/>
    <w:rsid w:val="00FA1248"/>
    <w:rPr>
      <w:rFonts w:ascii="Times New Roman" w:hAnsi="Times New Roman"/>
      <w:bCs w:val="0"/>
      <w:sz w:val="24"/>
    </w:rPr>
  </w:style>
  <w:style w:type="character" w:customStyle="1" w:styleId="WW8Num2z0">
    <w:name w:val="WW8Num2z0"/>
    <w:rsid w:val="00FA1248"/>
    <w:rPr>
      <w:rFonts w:ascii="Wingdings" w:hAnsi="Wingdings"/>
      <w:bCs w:val="0"/>
    </w:rPr>
  </w:style>
  <w:style w:type="character" w:customStyle="1" w:styleId="WW8Num3z0">
    <w:name w:val="WW8Num3z0"/>
    <w:rsid w:val="00FA1248"/>
    <w:rPr>
      <w:rFonts w:ascii="Symbol" w:hAnsi="Symbol"/>
      <w:bCs w:val="0"/>
    </w:rPr>
  </w:style>
  <w:style w:type="character" w:customStyle="1" w:styleId="WW8Num4z0">
    <w:name w:val="WW8Num4z0"/>
    <w:rsid w:val="00FA1248"/>
    <w:rPr>
      <w:rFonts w:ascii="Wingdings" w:hAnsi="Wingdings"/>
      <w:bCs w:val="0"/>
    </w:rPr>
  </w:style>
  <w:style w:type="character" w:customStyle="1" w:styleId="WW8Num5z0">
    <w:name w:val="WW8Num5z0"/>
    <w:rsid w:val="00FA1248"/>
    <w:rPr>
      <w:noProof w:val="0"/>
      <w:position w:val="0"/>
      <w:sz w:val="24"/>
      <w:vertAlign w:val="baseline"/>
      <w:lang w:val="pl-PL"/>
    </w:rPr>
  </w:style>
  <w:style w:type="character" w:customStyle="1" w:styleId="WW8Num5z1">
    <w:name w:val="WW8Num5z1"/>
    <w:rsid w:val="00FA1248"/>
  </w:style>
  <w:style w:type="character" w:customStyle="1" w:styleId="WW8Num5z2">
    <w:name w:val="WW8Num5z2"/>
    <w:rsid w:val="00FA1248"/>
  </w:style>
  <w:style w:type="character" w:customStyle="1" w:styleId="WW8Num5z3">
    <w:name w:val="WW8Num5z3"/>
    <w:rsid w:val="00FA1248"/>
  </w:style>
  <w:style w:type="character" w:customStyle="1" w:styleId="WW8Num5z4">
    <w:name w:val="WW8Num5z4"/>
    <w:rsid w:val="00FA1248"/>
  </w:style>
  <w:style w:type="character" w:customStyle="1" w:styleId="WW8Num5z5">
    <w:name w:val="WW8Num5z5"/>
    <w:rsid w:val="00FA1248"/>
  </w:style>
  <w:style w:type="character" w:customStyle="1" w:styleId="WW8Num5z6">
    <w:name w:val="WW8Num5z6"/>
    <w:rsid w:val="00FA1248"/>
  </w:style>
  <w:style w:type="character" w:customStyle="1" w:styleId="WW8Num5z7">
    <w:name w:val="WW8Num5z7"/>
    <w:rsid w:val="00FA1248"/>
  </w:style>
  <w:style w:type="character" w:customStyle="1" w:styleId="WW8Num5z8">
    <w:name w:val="WW8Num5z8"/>
    <w:rsid w:val="00FA1248"/>
  </w:style>
  <w:style w:type="character" w:customStyle="1" w:styleId="WW8Num6z0">
    <w:name w:val="WW8Num6z0"/>
    <w:rsid w:val="00FA1248"/>
    <w:rPr>
      <w:rFonts w:ascii="Times New Roman" w:hAnsi="Times New Roman"/>
      <w:bCs w:val="0"/>
      <w:noProof w:val="0"/>
      <w:sz w:val="20"/>
      <w:lang w:val="pl-PL"/>
    </w:rPr>
  </w:style>
  <w:style w:type="character" w:customStyle="1" w:styleId="WW8Num6z1">
    <w:name w:val="WW8Num6z1"/>
    <w:rsid w:val="00FA1248"/>
    <w:rPr>
      <w:rFonts w:ascii="Courier New" w:hAnsi="Courier New"/>
      <w:bCs w:val="0"/>
    </w:rPr>
  </w:style>
  <w:style w:type="character" w:customStyle="1" w:styleId="WW8Num6z2">
    <w:name w:val="WW8Num6z2"/>
    <w:rsid w:val="00FA1248"/>
    <w:rPr>
      <w:rFonts w:ascii="Wingdings" w:hAnsi="Wingdings"/>
      <w:bCs w:val="0"/>
    </w:rPr>
  </w:style>
  <w:style w:type="character" w:customStyle="1" w:styleId="WW8Num7z0">
    <w:name w:val="WW8Num7z0"/>
    <w:rsid w:val="00FA1248"/>
    <w:rPr>
      <w:rFonts w:ascii="Wingdings" w:hAnsi="Wingdings"/>
      <w:bCs w:val="0"/>
      <w:sz w:val="22"/>
    </w:rPr>
  </w:style>
  <w:style w:type="character" w:customStyle="1" w:styleId="WW8Num7z1">
    <w:name w:val="WW8Num7z1"/>
    <w:rsid w:val="00FA1248"/>
  </w:style>
  <w:style w:type="character" w:customStyle="1" w:styleId="WW8Num7z2">
    <w:name w:val="WW8Num7z2"/>
    <w:rsid w:val="00FA1248"/>
  </w:style>
  <w:style w:type="character" w:customStyle="1" w:styleId="WW8Num7z3">
    <w:name w:val="WW8Num7z3"/>
    <w:rsid w:val="00FA1248"/>
  </w:style>
  <w:style w:type="character" w:customStyle="1" w:styleId="WW8Num7z4">
    <w:name w:val="WW8Num7z4"/>
    <w:rsid w:val="00FA1248"/>
  </w:style>
  <w:style w:type="character" w:customStyle="1" w:styleId="WW8Num7z5">
    <w:name w:val="WW8Num7z5"/>
    <w:rsid w:val="00FA1248"/>
  </w:style>
  <w:style w:type="character" w:customStyle="1" w:styleId="WW8Num7z6">
    <w:name w:val="WW8Num7z6"/>
    <w:rsid w:val="00FA1248"/>
  </w:style>
  <w:style w:type="character" w:customStyle="1" w:styleId="WW8Num7z7">
    <w:name w:val="WW8Num7z7"/>
    <w:rsid w:val="00FA1248"/>
  </w:style>
  <w:style w:type="character" w:customStyle="1" w:styleId="WW8Num7z8">
    <w:name w:val="WW8Num7z8"/>
    <w:rsid w:val="00FA1248"/>
  </w:style>
  <w:style w:type="character" w:customStyle="1" w:styleId="WW8Num8z0">
    <w:name w:val="WW8Num8z0"/>
    <w:rsid w:val="00FA1248"/>
    <w:rPr>
      <w:rFonts w:ascii="Wingdings" w:hAnsi="Wingdings"/>
      <w:bCs w:val="0"/>
      <w:sz w:val="22"/>
    </w:rPr>
  </w:style>
  <w:style w:type="character" w:customStyle="1" w:styleId="WW8Num8z1">
    <w:name w:val="WW8Num8z1"/>
    <w:rsid w:val="00FA1248"/>
    <w:rPr>
      <w:rFonts w:ascii="Courier New" w:hAnsi="Courier New"/>
      <w:bCs w:val="0"/>
    </w:rPr>
  </w:style>
  <w:style w:type="character" w:customStyle="1" w:styleId="WW8Num8z2">
    <w:name w:val="WW8Num8z2"/>
    <w:rsid w:val="00FA1248"/>
  </w:style>
  <w:style w:type="character" w:customStyle="1" w:styleId="WW8Num8z3">
    <w:name w:val="WW8Num8z3"/>
    <w:rsid w:val="00FA1248"/>
    <w:rPr>
      <w:rFonts w:ascii="Symbol" w:hAnsi="Symbol"/>
      <w:bCs w:val="0"/>
    </w:rPr>
  </w:style>
  <w:style w:type="character" w:customStyle="1" w:styleId="WW8Num8z4">
    <w:name w:val="WW8Num8z4"/>
    <w:rsid w:val="00FA1248"/>
  </w:style>
  <w:style w:type="character" w:customStyle="1" w:styleId="WW8Num8z5">
    <w:name w:val="WW8Num8z5"/>
    <w:rsid w:val="00FA1248"/>
  </w:style>
  <w:style w:type="character" w:customStyle="1" w:styleId="WW8Num8z6">
    <w:name w:val="WW8Num8z6"/>
    <w:rsid w:val="00FA1248"/>
  </w:style>
  <w:style w:type="character" w:customStyle="1" w:styleId="WW8Num8z7">
    <w:name w:val="WW8Num8z7"/>
    <w:rsid w:val="00FA1248"/>
  </w:style>
  <w:style w:type="character" w:customStyle="1" w:styleId="WW8Num8z8">
    <w:name w:val="WW8Num8z8"/>
    <w:rsid w:val="00FA1248"/>
  </w:style>
  <w:style w:type="character" w:customStyle="1" w:styleId="WW8Num9z0">
    <w:name w:val="WW8Num9z0"/>
    <w:rsid w:val="00FA1248"/>
    <w:rPr>
      <w:rFonts w:ascii="Wingdings" w:hAnsi="Wingdings"/>
      <w:bCs w:val="0"/>
    </w:rPr>
  </w:style>
  <w:style w:type="character" w:customStyle="1" w:styleId="WW8Num10z0">
    <w:name w:val="WW8Num10z0"/>
    <w:rsid w:val="00FA1248"/>
    <w:rPr>
      <w:rFonts w:ascii="Wingdings" w:hAnsi="Wingdings"/>
      <w:bCs w:val="0"/>
    </w:rPr>
  </w:style>
  <w:style w:type="character" w:customStyle="1" w:styleId="WW8Num11z0">
    <w:name w:val="WW8Num11z0"/>
    <w:rsid w:val="00FA1248"/>
    <w:rPr>
      <w:rFonts w:ascii="Symbol" w:hAnsi="Symbol"/>
      <w:bCs w:val="0"/>
      <w:sz w:val="20"/>
    </w:rPr>
  </w:style>
  <w:style w:type="character" w:customStyle="1" w:styleId="WW8Num11z1">
    <w:name w:val="WW8Num11z1"/>
    <w:rsid w:val="00FA1248"/>
    <w:rPr>
      <w:rFonts w:ascii="Courier New" w:hAnsi="Courier New"/>
      <w:bCs w:val="0"/>
    </w:rPr>
  </w:style>
  <w:style w:type="character" w:customStyle="1" w:styleId="WW8Num11z2">
    <w:name w:val="WW8Num11z2"/>
    <w:rsid w:val="00FA1248"/>
    <w:rPr>
      <w:rFonts w:ascii="Wingdings" w:hAnsi="Wingdings"/>
      <w:bCs w:val="0"/>
    </w:rPr>
  </w:style>
  <w:style w:type="character" w:customStyle="1" w:styleId="WW8Num12z0">
    <w:name w:val="WW8Num12z0"/>
    <w:rsid w:val="00FA1248"/>
    <w:rPr>
      <w:rFonts w:ascii="Symbol" w:hAnsi="Symbol"/>
      <w:bCs w:val="0"/>
    </w:rPr>
  </w:style>
  <w:style w:type="character" w:customStyle="1" w:styleId="WW8Num13z0">
    <w:name w:val="WW8Num13z0"/>
    <w:rsid w:val="00FA1248"/>
    <w:rPr>
      <w:sz w:val="24"/>
    </w:rPr>
  </w:style>
  <w:style w:type="character" w:customStyle="1" w:styleId="WW8Num13z1">
    <w:name w:val="WW8Num13z1"/>
    <w:rsid w:val="00FA1248"/>
    <w:rPr>
      <w:rFonts w:ascii="Courier New" w:hAnsi="Courier New"/>
      <w:bCs w:val="0"/>
    </w:rPr>
  </w:style>
  <w:style w:type="character" w:customStyle="1" w:styleId="WW8Num13z2">
    <w:name w:val="WW8Num13z2"/>
    <w:rsid w:val="00FA1248"/>
    <w:rPr>
      <w:rFonts w:ascii="Wingdings" w:hAnsi="Wingdings"/>
      <w:bCs w:val="0"/>
    </w:rPr>
  </w:style>
  <w:style w:type="character" w:customStyle="1" w:styleId="WW8Num14z0">
    <w:name w:val="WW8Num14z0"/>
    <w:rsid w:val="00FA1248"/>
    <w:rPr>
      <w:rFonts w:ascii="Wingdings" w:hAnsi="Wingdings"/>
      <w:bCs w:val="0"/>
      <w:noProof w:val="0"/>
      <w:color w:val="000000"/>
      <w:sz w:val="20"/>
      <w:lang w:val="pl-PL"/>
    </w:rPr>
  </w:style>
  <w:style w:type="character" w:customStyle="1" w:styleId="WW8Num14z1">
    <w:name w:val="WW8Num14z1"/>
    <w:rsid w:val="00FA1248"/>
  </w:style>
  <w:style w:type="character" w:customStyle="1" w:styleId="WW8Num14z2">
    <w:name w:val="WW8Num14z2"/>
    <w:rsid w:val="00FA1248"/>
  </w:style>
  <w:style w:type="character" w:customStyle="1" w:styleId="WW8Num14z3">
    <w:name w:val="WW8Num14z3"/>
    <w:rsid w:val="00FA1248"/>
  </w:style>
  <w:style w:type="character" w:customStyle="1" w:styleId="WW8Num14z4">
    <w:name w:val="WW8Num14z4"/>
    <w:rsid w:val="00FA1248"/>
  </w:style>
  <w:style w:type="character" w:customStyle="1" w:styleId="WW8Num14z5">
    <w:name w:val="WW8Num14z5"/>
    <w:rsid w:val="00FA1248"/>
  </w:style>
  <w:style w:type="character" w:customStyle="1" w:styleId="WW8Num14z6">
    <w:name w:val="WW8Num14z6"/>
    <w:rsid w:val="00FA1248"/>
  </w:style>
  <w:style w:type="character" w:customStyle="1" w:styleId="WW8Num14z7">
    <w:name w:val="WW8Num14z7"/>
    <w:rsid w:val="00FA1248"/>
  </w:style>
  <w:style w:type="character" w:customStyle="1" w:styleId="WW8Num14z8">
    <w:name w:val="WW8Num14z8"/>
    <w:rsid w:val="00FA1248"/>
  </w:style>
  <w:style w:type="character" w:customStyle="1" w:styleId="WW8Num15z0">
    <w:name w:val="WW8Num15z0"/>
    <w:rsid w:val="00FA1248"/>
    <w:rPr>
      <w:rFonts w:ascii="Times New Roman" w:hAnsi="Times New Roman"/>
      <w:bCs w:val="0"/>
      <w:noProof w:val="0"/>
      <w:color w:val="000000"/>
      <w:position w:val="0"/>
      <w:sz w:val="22"/>
      <w:vertAlign w:val="baseline"/>
      <w:lang w:val="pl-PL"/>
    </w:rPr>
  </w:style>
  <w:style w:type="character" w:customStyle="1" w:styleId="WW8Num16z0">
    <w:name w:val="WW8Num16z0"/>
    <w:rsid w:val="00FA1248"/>
    <w:rPr>
      <w:rFonts w:ascii="Wingdings" w:hAnsi="Wingdings"/>
      <w:bCs w:val="0"/>
      <w:noProof w:val="0"/>
      <w:color w:val="FF0000"/>
      <w:sz w:val="22"/>
      <w:lang w:val="pl-PL"/>
    </w:rPr>
  </w:style>
  <w:style w:type="character" w:customStyle="1" w:styleId="WW8Num16z1">
    <w:name w:val="WW8Num16z1"/>
    <w:rsid w:val="00FA1248"/>
  </w:style>
  <w:style w:type="character" w:customStyle="1" w:styleId="WW8Num16z2">
    <w:name w:val="WW8Num16z2"/>
    <w:rsid w:val="00FA1248"/>
  </w:style>
  <w:style w:type="character" w:customStyle="1" w:styleId="WW8Num16z3">
    <w:name w:val="WW8Num16z3"/>
    <w:rsid w:val="00FA1248"/>
  </w:style>
  <w:style w:type="character" w:customStyle="1" w:styleId="WW8Num16z4">
    <w:name w:val="WW8Num16z4"/>
    <w:rsid w:val="00FA1248"/>
  </w:style>
  <w:style w:type="character" w:customStyle="1" w:styleId="WW8Num16z5">
    <w:name w:val="WW8Num16z5"/>
    <w:rsid w:val="00FA1248"/>
  </w:style>
  <w:style w:type="character" w:customStyle="1" w:styleId="WW8Num16z6">
    <w:name w:val="WW8Num16z6"/>
    <w:rsid w:val="00FA1248"/>
  </w:style>
  <w:style w:type="character" w:customStyle="1" w:styleId="WW8Num16z7">
    <w:name w:val="WW8Num16z7"/>
    <w:rsid w:val="00FA1248"/>
  </w:style>
  <w:style w:type="character" w:customStyle="1" w:styleId="WW8Num16z8">
    <w:name w:val="WW8Num16z8"/>
    <w:rsid w:val="00FA1248"/>
  </w:style>
  <w:style w:type="character" w:customStyle="1" w:styleId="WW8Num17z0">
    <w:name w:val="WW8Num17z0"/>
    <w:rsid w:val="00FA1248"/>
    <w:rPr>
      <w:rFonts w:ascii="Wingdings" w:hAnsi="Wingdings"/>
      <w:bCs w:val="0"/>
      <w:noProof w:val="0"/>
      <w:color w:val="000000"/>
      <w:sz w:val="22"/>
      <w:lang w:val="pl-PL"/>
    </w:rPr>
  </w:style>
  <w:style w:type="character" w:customStyle="1" w:styleId="WW8Num18z0">
    <w:name w:val="WW8Num18z0"/>
    <w:rsid w:val="00FA1248"/>
    <w:rPr>
      <w:rFonts w:ascii="Times New Roman" w:hAnsi="Times New Roman"/>
      <w:bCs w:val="0"/>
    </w:rPr>
  </w:style>
  <w:style w:type="character" w:customStyle="1" w:styleId="WW8Num19z0">
    <w:name w:val="WW8Num19z0"/>
    <w:rsid w:val="00FA1248"/>
  </w:style>
  <w:style w:type="character" w:customStyle="1" w:styleId="WW8Num20z0">
    <w:name w:val="WW8Num20z0"/>
    <w:rsid w:val="00FA1248"/>
    <w:rPr>
      <w:i/>
    </w:rPr>
  </w:style>
  <w:style w:type="character" w:customStyle="1" w:styleId="WW8Num21z0">
    <w:name w:val="WW8Num21z0"/>
    <w:rsid w:val="00FA1248"/>
    <w:rPr>
      <w:rFonts w:ascii="Times New Roman" w:hAnsi="Times New Roman"/>
      <w:bCs w:val="0"/>
      <w:noProof w:val="0"/>
      <w:sz w:val="20"/>
      <w:lang w:val="pl-PL"/>
    </w:rPr>
  </w:style>
  <w:style w:type="character" w:customStyle="1" w:styleId="WW8Num21z1">
    <w:name w:val="WW8Num21z1"/>
    <w:rsid w:val="00FA1248"/>
    <w:rPr>
      <w:rFonts w:ascii="Courier New" w:hAnsi="Courier New"/>
      <w:bCs w:val="0"/>
    </w:rPr>
  </w:style>
  <w:style w:type="character" w:customStyle="1" w:styleId="WW8Num21z2">
    <w:name w:val="WW8Num21z2"/>
    <w:rsid w:val="00FA1248"/>
    <w:rPr>
      <w:rFonts w:ascii="Wingdings" w:hAnsi="Wingdings"/>
      <w:bCs w:val="0"/>
    </w:rPr>
  </w:style>
  <w:style w:type="character" w:customStyle="1" w:styleId="WW8Num22z0">
    <w:name w:val="WW8Num22z0"/>
    <w:rsid w:val="00FA1248"/>
    <w:rPr>
      <w:rFonts w:ascii="Symbol" w:hAnsi="Symbol"/>
      <w:noProof w:val="0"/>
      <w:sz w:val="20"/>
      <w:lang w:val="pl-PL"/>
    </w:rPr>
  </w:style>
  <w:style w:type="character" w:customStyle="1" w:styleId="WW8Num22z1">
    <w:name w:val="WW8Num22z1"/>
    <w:rsid w:val="00FA1248"/>
    <w:rPr>
      <w:rFonts w:ascii="Courier New" w:hAnsi="Courier New"/>
    </w:rPr>
  </w:style>
  <w:style w:type="character" w:customStyle="1" w:styleId="WW8Num22z2">
    <w:name w:val="WW8Num22z2"/>
    <w:rsid w:val="00FA1248"/>
    <w:rPr>
      <w:rFonts w:ascii="Wingdings" w:hAnsi="Wingdings"/>
    </w:rPr>
  </w:style>
  <w:style w:type="character" w:customStyle="1" w:styleId="WW8Num23z0">
    <w:name w:val="WW8Num23z0"/>
    <w:rsid w:val="00FA1248"/>
    <w:rPr>
      <w:rFonts w:ascii="Symbol" w:hAnsi="Symbol"/>
      <w:noProof w:val="0"/>
      <w:color w:val="000000"/>
      <w:sz w:val="20"/>
      <w:lang w:val="pl-PL"/>
    </w:rPr>
  </w:style>
  <w:style w:type="character" w:customStyle="1" w:styleId="WW8Num23z1">
    <w:name w:val="WW8Num23z1"/>
    <w:rsid w:val="00FA1248"/>
  </w:style>
  <w:style w:type="character" w:customStyle="1" w:styleId="WW8Num23z2">
    <w:name w:val="WW8Num23z2"/>
    <w:rsid w:val="00FA1248"/>
  </w:style>
  <w:style w:type="character" w:customStyle="1" w:styleId="WW8Num23z3">
    <w:name w:val="WW8Num23z3"/>
    <w:rsid w:val="00FA1248"/>
  </w:style>
  <w:style w:type="character" w:customStyle="1" w:styleId="WW8Num23z4">
    <w:name w:val="WW8Num23z4"/>
    <w:rsid w:val="00FA1248"/>
  </w:style>
  <w:style w:type="character" w:customStyle="1" w:styleId="WW8Num23z5">
    <w:name w:val="WW8Num23z5"/>
    <w:rsid w:val="00FA1248"/>
  </w:style>
  <w:style w:type="character" w:customStyle="1" w:styleId="WW8Num23z6">
    <w:name w:val="WW8Num23z6"/>
    <w:rsid w:val="00FA1248"/>
  </w:style>
  <w:style w:type="character" w:customStyle="1" w:styleId="WW8Num23z7">
    <w:name w:val="WW8Num23z7"/>
    <w:rsid w:val="00FA1248"/>
  </w:style>
  <w:style w:type="character" w:customStyle="1" w:styleId="WW8Num23z8">
    <w:name w:val="WW8Num23z8"/>
    <w:rsid w:val="00FA1248"/>
  </w:style>
  <w:style w:type="character" w:customStyle="1" w:styleId="WW8Num24z0">
    <w:name w:val="WW8Num24z0"/>
    <w:rsid w:val="00FA1248"/>
  </w:style>
  <w:style w:type="character" w:customStyle="1" w:styleId="Domylnaczcionkaakapitu0">
    <w:name w:val="Domy?lna czcionka akapitu"/>
    <w:rsid w:val="00FA1248"/>
  </w:style>
  <w:style w:type="character" w:customStyle="1" w:styleId="Nagwek1Znak0">
    <w:name w:val="Nag?ówek 1 Znak"/>
    <w:basedOn w:val="Domylnaczcionkaakapitu0"/>
    <w:rsid w:val="00FA1248"/>
    <w:rPr>
      <w:rFonts w:ascii="Times New Roman" w:hAnsi="Times New Roman"/>
      <w:sz w:val="28"/>
    </w:rPr>
  </w:style>
  <w:style w:type="character" w:customStyle="1" w:styleId="TekstpodstawowyZnak">
    <w:name w:val="Tekst podstawowy Znak"/>
    <w:basedOn w:val="Domylnaczcionkaakapitu0"/>
    <w:uiPriority w:val="99"/>
    <w:rsid w:val="00FA1248"/>
    <w:rPr>
      <w:rFonts w:ascii="Times New Roman" w:hAnsi="Times New Roman"/>
      <w:noProof w:val="0"/>
      <w:kern w:val="1"/>
      <w:sz w:val="24"/>
      <w:lang w:val="fr-FR"/>
    </w:rPr>
  </w:style>
  <w:style w:type="character" w:customStyle="1" w:styleId="Nagwek2Znak0">
    <w:name w:val="Nag?ówek 2 Znak"/>
    <w:basedOn w:val="Domylnaczcionkaakapitu0"/>
    <w:rsid w:val="00FA1248"/>
    <w:rPr>
      <w:rFonts w:ascii="Times New Roman" w:hAnsi="Times New Roman"/>
      <w:b/>
      <w:noProof w:val="0"/>
      <w:kern w:val="1"/>
      <w:sz w:val="36"/>
      <w:lang w:val="fr-FR"/>
    </w:rPr>
  </w:style>
  <w:style w:type="character" w:customStyle="1" w:styleId="Nagwek4Znak0">
    <w:name w:val="Nag?ówek 4 Znak"/>
    <w:basedOn w:val="Domylnaczcionkaakapitu0"/>
    <w:rsid w:val="00FA1248"/>
    <w:rPr>
      <w:rFonts w:ascii="Times New Roman" w:hAnsi="Times New Roman"/>
      <w:b/>
      <w:sz w:val="28"/>
    </w:rPr>
  </w:style>
  <w:style w:type="character" w:customStyle="1" w:styleId="Nagwek3Znak0">
    <w:name w:val="Nag?ówek 3 Znak"/>
    <w:basedOn w:val="Domylnaczcionkaakapitu0"/>
    <w:rsid w:val="00FA1248"/>
    <w:rPr>
      <w:rFonts w:ascii="Arial" w:hAnsi="Arial"/>
      <w:b/>
      <w:noProof w:val="0"/>
      <w:kern w:val="1"/>
      <w:sz w:val="26"/>
      <w:lang w:val="fr-FR"/>
    </w:rPr>
  </w:style>
  <w:style w:type="character" w:customStyle="1" w:styleId="Nagwek5Znak0">
    <w:name w:val="Nag?ówek 5 Znak"/>
    <w:basedOn w:val="Domylnaczcionkaakapitu0"/>
    <w:rsid w:val="00FA1248"/>
    <w:rPr>
      <w:rFonts w:ascii="Times New Roman" w:hAnsi="Times New Roman"/>
      <w:b/>
      <w:i/>
      <w:noProof w:val="0"/>
      <w:kern w:val="1"/>
      <w:sz w:val="26"/>
      <w:lang w:val="fr-FR"/>
    </w:rPr>
  </w:style>
  <w:style w:type="character" w:customStyle="1" w:styleId="Nagwek6Znak0">
    <w:name w:val="Nag?ówek 6 Znak"/>
    <w:basedOn w:val="Domylnaczcionkaakapitu0"/>
    <w:rsid w:val="00FA1248"/>
    <w:rPr>
      <w:rFonts w:ascii="Times New Roman" w:hAnsi="Times New Roman"/>
      <w:b/>
      <w:noProof w:val="0"/>
      <w:kern w:val="1"/>
      <w:lang w:val="fr-FR"/>
    </w:rPr>
  </w:style>
  <w:style w:type="character" w:customStyle="1" w:styleId="Nagwek7Znak0">
    <w:name w:val="Nag?ówek 7 Znak"/>
    <w:basedOn w:val="Domylnaczcionkaakapitu0"/>
    <w:rsid w:val="00FA1248"/>
    <w:rPr>
      <w:rFonts w:ascii="Cambria" w:hAnsi="Cambria"/>
      <w:i/>
      <w:noProof w:val="0"/>
      <w:color w:val="808080"/>
      <w:kern w:val="1"/>
      <w:sz w:val="24"/>
      <w:lang w:val="fr-FR"/>
    </w:rPr>
  </w:style>
  <w:style w:type="character" w:styleId="Hipercze">
    <w:name w:val="Hyperlink"/>
    <w:basedOn w:val="Domylnaczcionkaakapitu0"/>
    <w:rsid w:val="00FA1248"/>
    <w:rPr>
      <w:color w:val="0000FF"/>
      <w:u w:val="single"/>
    </w:rPr>
  </w:style>
  <w:style w:type="character" w:styleId="Uwydatnienie">
    <w:name w:val="Emphasis"/>
    <w:basedOn w:val="Domylnaczcionkaakapitu0"/>
    <w:qFormat/>
    <w:rsid w:val="00FA1248"/>
    <w:rPr>
      <w:b/>
      <w:i w:val="0"/>
    </w:rPr>
  </w:style>
  <w:style w:type="character" w:customStyle="1" w:styleId="NagwekZnak">
    <w:name w:val="Nag?ówek Znak"/>
    <w:basedOn w:val="Domylnaczcionkaakapitu0"/>
    <w:rsid w:val="00FA1248"/>
    <w:rPr>
      <w:rFonts w:ascii="Times New Roman" w:hAnsi="Times New Roman"/>
      <w:noProof w:val="0"/>
      <w:kern w:val="1"/>
      <w:sz w:val="24"/>
      <w:lang w:val="fr-FR"/>
    </w:rPr>
  </w:style>
  <w:style w:type="character" w:customStyle="1" w:styleId="TytuZnak">
    <w:name w:val="Tytu? Znak"/>
    <w:basedOn w:val="Domylnaczcionkaakapitu0"/>
    <w:rsid w:val="00FA1248"/>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FA1248"/>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FA1248"/>
    <w:rPr>
      <w:rFonts w:ascii="Times New Roman" w:hAnsi="Times New Roman"/>
      <w:sz w:val="24"/>
    </w:rPr>
  </w:style>
  <w:style w:type="character" w:customStyle="1" w:styleId="StopkaZnak">
    <w:name w:val="Stopka Znak"/>
    <w:basedOn w:val="Domylnaczcionkaakapitu0"/>
    <w:uiPriority w:val="99"/>
    <w:rsid w:val="00FA1248"/>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FA1248"/>
    <w:rPr>
      <w:rFonts w:ascii="Times New Roman" w:hAnsi="Times New Roman"/>
      <w:noProof w:val="0"/>
      <w:kern w:val="1"/>
      <w:sz w:val="24"/>
      <w:lang w:val="fr-FR"/>
    </w:rPr>
  </w:style>
  <w:style w:type="character" w:customStyle="1" w:styleId="TekstpodstawowywcityZnak">
    <w:name w:val="Tekst podstawowy wci?ty Znak"/>
    <w:basedOn w:val="Domylnaczcionkaakapitu0"/>
    <w:rsid w:val="00FA1248"/>
    <w:rPr>
      <w:rFonts w:ascii="Times New Roman" w:hAnsi="Times New Roman"/>
      <w:sz w:val="24"/>
    </w:rPr>
  </w:style>
  <w:style w:type="character" w:customStyle="1" w:styleId="TekstdymkaZnak">
    <w:name w:val="Tekst dymka Znak"/>
    <w:basedOn w:val="Domylnaczcionkaakapitu0"/>
    <w:uiPriority w:val="99"/>
    <w:rsid w:val="00FA1248"/>
    <w:rPr>
      <w:rFonts w:ascii="Tahoma" w:hAnsi="Tahoma"/>
      <w:noProof w:val="0"/>
      <w:kern w:val="1"/>
      <w:sz w:val="16"/>
      <w:lang w:val="fr-FR"/>
    </w:rPr>
  </w:style>
  <w:style w:type="character" w:customStyle="1" w:styleId="Absatz-Standardschriftart">
    <w:name w:val="Absatz-Standardschriftart"/>
    <w:rsid w:val="00FA1248"/>
  </w:style>
  <w:style w:type="character" w:customStyle="1" w:styleId="WW8Num28z0">
    <w:name w:val="WW8Num28z0"/>
    <w:rsid w:val="00FA1248"/>
    <w:rPr>
      <w:sz w:val="24"/>
    </w:rPr>
  </w:style>
  <w:style w:type="character" w:customStyle="1" w:styleId="WW8Num29z0">
    <w:name w:val="WW8Num29z0"/>
    <w:rsid w:val="00FA1248"/>
    <w:rPr>
      <w:rFonts w:ascii="Times New Roman" w:hAnsi="Times New Roman"/>
      <w:bCs w:val="0"/>
      <w:sz w:val="24"/>
    </w:rPr>
  </w:style>
  <w:style w:type="character" w:customStyle="1" w:styleId="Domylnaczcionkaakapitu2">
    <w:name w:val="Domy?lna czcionka akapitu2"/>
    <w:rsid w:val="00FA1248"/>
  </w:style>
  <w:style w:type="character" w:customStyle="1" w:styleId="WW8Num3z1">
    <w:name w:val="WW8Num3z1"/>
    <w:rsid w:val="00FA1248"/>
    <w:rPr>
      <w:rFonts w:ascii="Times New Roman" w:hAnsi="Times New Roman"/>
      <w:bCs w:val="0"/>
    </w:rPr>
  </w:style>
  <w:style w:type="character" w:customStyle="1" w:styleId="WW8Num3z2">
    <w:name w:val="WW8Num3z2"/>
    <w:rsid w:val="00FA1248"/>
    <w:rPr>
      <w:rFonts w:ascii="Wingdings" w:hAnsi="Wingdings"/>
      <w:bCs w:val="0"/>
    </w:rPr>
  </w:style>
  <w:style w:type="character" w:customStyle="1" w:styleId="WW8Num3z4">
    <w:name w:val="WW8Num3z4"/>
    <w:rsid w:val="00FA1248"/>
    <w:rPr>
      <w:rFonts w:ascii="Courier New" w:hAnsi="Courier New"/>
      <w:bCs w:val="0"/>
    </w:rPr>
  </w:style>
  <w:style w:type="character" w:customStyle="1" w:styleId="WW8Num6z3">
    <w:name w:val="WW8Num6z3"/>
    <w:rsid w:val="00FA1248"/>
    <w:rPr>
      <w:rFonts w:ascii="Symbol" w:hAnsi="Symbol"/>
      <w:bCs w:val="0"/>
    </w:rPr>
  </w:style>
  <w:style w:type="character" w:customStyle="1" w:styleId="WW8Num17z1">
    <w:name w:val="WW8Num17z1"/>
    <w:rsid w:val="00FA1248"/>
    <w:rPr>
      <w:rFonts w:ascii="Courier New" w:hAnsi="Courier New"/>
      <w:bCs w:val="0"/>
    </w:rPr>
  </w:style>
  <w:style w:type="character" w:customStyle="1" w:styleId="WW8Num17z3">
    <w:name w:val="WW8Num17z3"/>
    <w:rsid w:val="00FA1248"/>
    <w:rPr>
      <w:rFonts w:ascii="Symbol" w:hAnsi="Symbol"/>
      <w:bCs w:val="0"/>
    </w:rPr>
  </w:style>
  <w:style w:type="character" w:customStyle="1" w:styleId="WW8Num18z1">
    <w:name w:val="WW8Num18z1"/>
    <w:rsid w:val="00FA1248"/>
    <w:rPr>
      <w:rFonts w:ascii="Symbol" w:hAnsi="Symbol"/>
      <w:bCs w:val="0"/>
    </w:rPr>
  </w:style>
  <w:style w:type="character" w:customStyle="1" w:styleId="WW8Num18z2">
    <w:name w:val="WW8Num18z2"/>
    <w:rsid w:val="00FA1248"/>
    <w:rPr>
      <w:rFonts w:ascii="Wingdings" w:hAnsi="Wingdings"/>
      <w:bCs w:val="0"/>
    </w:rPr>
  </w:style>
  <w:style w:type="character" w:customStyle="1" w:styleId="WW8Num18z4">
    <w:name w:val="WW8Num18z4"/>
    <w:rsid w:val="00FA1248"/>
    <w:rPr>
      <w:rFonts w:ascii="Courier New" w:hAnsi="Courier New"/>
      <w:bCs w:val="0"/>
    </w:rPr>
  </w:style>
  <w:style w:type="character" w:customStyle="1" w:styleId="WW8Num21z3">
    <w:name w:val="WW8Num21z3"/>
    <w:rsid w:val="00FA1248"/>
    <w:rPr>
      <w:rFonts w:ascii="Symbol" w:hAnsi="Symbol"/>
      <w:bCs w:val="0"/>
    </w:rPr>
  </w:style>
  <w:style w:type="character" w:customStyle="1" w:styleId="Domylnaczcionkaakapitu1">
    <w:name w:val="Domy?lna czcionka akapitu1"/>
    <w:rsid w:val="00FA1248"/>
  </w:style>
  <w:style w:type="character" w:customStyle="1" w:styleId="ZnakZnak1">
    <w:name w:val="Znak Znak1"/>
    <w:basedOn w:val="Domylnaczcionkaakapitu2"/>
    <w:rsid w:val="00FA1248"/>
    <w:rPr>
      <w:rFonts w:ascii="Tahoma" w:hAnsi="Tahoma"/>
      <w:bCs w:val="0"/>
      <w:sz w:val="16"/>
    </w:rPr>
  </w:style>
  <w:style w:type="character" w:customStyle="1" w:styleId="ZnakZnak">
    <w:name w:val="Znak Znak"/>
    <w:basedOn w:val="Domylnaczcionkaakapitu2"/>
    <w:rsid w:val="00FA1248"/>
    <w:rPr>
      <w:rFonts w:ascii="Tahoma" w:hAnsi="Tahoma"/>
      <w:bCs w:val="0"/>
      <w:sz w:val="16"/>
    </w:rPr>
  </w:style>
  <w:style w:type="character" w:customStyle="1" w:styleId="PodtytuZnak">
    <w:name w:val="Podtytu? Znak"/>
    <w:basedOn w:val="Domylnaczcionkaakapitu0"/>
    <w:rsid w:val="00FA1248"/>
    <w:rPr>
      <w:rFonts w:ascii="Cambria" w:hAnsi="Cambria"/>
      <w:i/>
      <w:noProof w:val="0"/>
      <w:color w:val="808080"/>
      <w:spacing w:val="15"/>
      <w:kern w:val="1"/>
      <w:sz w:val="24"/>
      <w:lang w:val="fr-FR"/>
    </w:rPr>
  </w:style>
  <w:style w:type="character" w:customStyle="1" w:styleId="st">
    <w:name w:val="st"/>
    <w:basedOn w:val="Domylnaczcionkaakapitu0"/>
    <w:rsid w:val="00FA1248"/>
  </w:style>
  <w:style w:type="character" w:customStyle="1" w:styleId="AkapitzlistZnak">
    <w:name w:val="Akapit z list? Znak"/>
    <w:rsid w:val="00FA1248"/>
    <w:rPr>
      <w:rFonts w:ascii="Times New Roman" w:hAnsi="Times New Roman"/>
      <w:b/>
      <w:sz w:val="24"/>
      <w:vertAlign w:val="subscript"/>
    </w:rPr>
  </w:style>
  <w:style w:type="character" w:styleId="Pogrubienie">
    <w:name w:val="Strong"/>
    <w:basedOn w:val="Domylnaczcionkaakapitu0"/>
    <w:uiPriority w:val="22"/>
    <w:qFormat/>
    <w:rsid w:val="00FA1248"/>
    <w:rPr>
      <w:b/>
    </w:rPr>
  </w:style>
  <w:style w:type="character" w:customStyle="1" w:styleId="Znakinumeracji">
    <w:name w:val="Znaki numeracji"/>
    <w:rsid w:val="00FA1248"/>
  </w:style>
  <w:style w:type="paragraph" w:customStyle="1" w:styleId="Nagwek">
    <w:name w:val="Nag?ówek"/>
    <w:basedOn w:val="Normalny"/>
    <w:next w:val="Tekstpodstawowy"/>
    <w:rsid w:val="00FA1248"/>
    <w:pPr>
      <w:keepNext/>
      <w:spacing w:before="240" w:after="120"/>
    </w:pPr>
    <w:rPr>
      <w:rFonts w:ascii="Arial" w:hAnsi="Arial"/>
      <w:sz w:val="28"/>
    </w:rPr>
  </w:style>
  <w:style w:type="paragraph" w:styleId="Tekstpodstawowy">
    <w:name w:val="Body Text"/>
    <w:basedOn w:val="Standard"/>
    <w:link w:val="TekstpodstawowyZnak1"/>
    <w:uiPriority w:val="99"/>
    <w:rsid w:val="00FA1248"/>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FA1248"/>
    <w:rPr>
      <w:rFonts w:ascii="Times New Roman" w:eastAsia="Times New Roman" w:hAnsi="Times New Roman" w:cs="Times New Roman"/>
      <w:kern w:val="1"/>
      <w:sz w:val="24"/>
      <w:szCs w:val="20"/>
      <w:lang w:val="fr-FR" w:eastAsia="pl-PL"/>
    </w:rPr>
  </w:style>
  <w:style w:type="paragraph" w:styleId="Lista">
    <w:name w:val="List"/>
    <w:basedOn w:val="Tekstpodstawowy"/>
    <w:rsid w:val="00FA1248"/>
    <w:pPr>
      <w:widowControl/>
      <w:spacing w:after="0"/>
      <w:jc w:val="center"/>
    </w:pPr>
    <w:rPr>
      <w:b/>
      <w:sz w:val="56"/>
      <w:lang w:val="pl-PL"/>
    </w:rPr>
  </w:style>
  <w:style w:type="paragraph" w:styleId="Podpis">
    <w:name w:val="Signature"/>
    <w:basedOn w:val="Normalny"/>
    <w:link w:val="PodpisZnak"/>
    <w:rsid w:val="00FA1248"/>
    <w:pPr>
      <w:suppressLineNumbers/>
      <w:spacing w:before="120" w:after="120"/>
    </w:pPr>
    <w:rPr>
      <w:i/>
    </w:rPr>
  </w:style>
  <w:style w:type="character" w:customStyle="1" w:styleId="PodpisZnak">
    <w:name w:val="Podpis Znak"/>
    <w:basedOn w:val="Domylnaczcionkaakapitu"/>
    <w:link w:val="Podpis"/>
    <w:rsid w:val="00FA1248"/>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FA1248"/>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FA1248"/>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uiPriority w:val="99"/>
    <w:qFormat/>
    <w:rsid w:val="00FA124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FA1248"/>
    <w:pPr>
      <w:suppressAutoHyphens w:val="0"/>
      <w:ind w:left="720"/>
    </w:pPr>
    <w:rPr>
      <w:lang w:val="pl-PL"/>
    </w:rPr>
  </w:style>
  <w:style w:type="paragraph" w:customStyle="1" w:styleId="Nagwek20">
    <w:name w:val="Nag?ówek2"/>
    <w:basedOn w:val="Standard"/>
    <w:next w:val="Tekstpodstawowy"/>
    <w:rsid w:val="00FA1248"/>
    <w:pPr>
      <w:keepNext/>
      <w:spacing w:before="240" w:after="120" w:line="240" w:lineRule="auto"/>
    </w:pPr>
    <w:rPr>
      <w:rFonts w:ascii="Nimbus Sans L" w:eastAsia="Nimbus Sans L"/>
      <w:sz w:val="28"/>
      <w:lang w:val="pl-PL"/>
    </w:rPr>
  </w:style>
  <w:style w:type="paragraph" w:customStyle="1" w:styleId="Podpis2">
    <w:name w:val="Podpis2"/>
    <w:basedOn w:val="Standard"/>
    <w:rsid w:val="00FA1248"/>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FA1248"/>
    <w:pPr>
      <w:keepNext/>
      <w:spacing w:before="240" w:after="120" w:line="240" w:lineRule="auto"/>
    </w:pPr>
    <w:rPr>
      <w:rFonts w:ascii="Nimbus Sans L" w:eastAsia="Nimbus Sans L"/>
      <w:sz w:val="28"/>
      <w:lang w:val="pl-PL"/>
    </w:rPr>
  </w:style>
  <w:style w:type="paragraph" w:customStyle="1" w:styleId="Podpis1">
    <w:name w:val="Podpis1"/>
    <w:basedOn w:val="Standard"/>
    <w:rsid w:val="00FA1248"/>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FA1248"/>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FA1248"/>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FA1248"/>
    <w:pPr>
      <w:spacing w:after="120" w:line="480" w:lineRule="auto"/>
    </w:pPr>
    <w:rPr>
      <w:rFonts w:ascii="Times New Roman" w:hAnsi="Times New Roman"/>
      <w:sz w:val="24"/>
      <w:lang w:val="pl-PL"/>
    </w:rPr>
  </w:style>
  <w:style w:type="paragraph" w:customStyle="1" w:styleId="Zawartotabeli">
    <w:name w:val="Zawarto?? tabeli"/>
    <w:basedOn w:val="Standard"/>
    <w:rsid w:val="00FA1248"/>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FA1248"/>
    <w:pPr>
      <w:jc w:val="center"/>
    </w:pPr>
    <w:rPr>
      <w:b/>
    </w:rPr>
  </w:style>
  <w:style w:type="paragraph" w:customStyle="1" w:styleId="Plandokumentu1">
    <w:name w:val="Plan dokumentu1"/>
    <w:basedOn w:val="Standard"/>
    <w:rsid w:val="00FA1248"/>
    <w:pPr>
      <w:spacing w:after="0" w:line="240" w:lineRule="auto"/>
    </w:pPr>
    <w:rPr>
      <w:rFonts w:ascii="Tahoma" w:hAnsi="Tahoma"/>
      <w:sz w:val="16"/>
      <w:lang w:val="pl-PL"/>
    </w:rPr>
  </w:style>
  <w:style w:type="paragraph" w:customStyle="1" w:styleId="Zawartoramki">
    <w:name w:val="Zawarto?? ramki"/>
    <w:basedOn w:val="Tekstpodstawowy"/>
    <w:rsid w:val="00FA1248"/>
    <w:pPr>
      <w:widowControl/>
      <w:spacing w:after="0"/>
      <w:jc w:val="center"/>
    </w:pPr>
    <w:rPr>
      <w:b/>
      <w:sz w:val="56"/>
      <w:lang w:val="pl-PL"/>
    </w:rPr>
  </w:style>
  <w:style w:type="paragraph" w:customStyle="1" w:styleId="TableContents">
    <w:name w:val="Table Contents"/>
    <w:basedOn w:val="Standard"/>
    <w:rsid w:val="00FA1248"/>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FA1248"/>
    <w:pPr>
      <w:keepNext/>
      <w:widowControl w:val="0"/>
      <w:spacing w:after="0" w:line="240" w:lineRule="auto"/>
    </w:pPr>
    <w:rPr>
      <w:rFonts w:ascii="Times New Roman" w:hAnsi="Times New Roman"/>
      <w:b/>
      <w:sz w:val="24"/>
      <w:lang w:val="pl-PL"/>
    </w:rPr>
  </w:style>
  <w:style w:type="paragraph" w:customStyle="1" w:styleId="Bezodstpw1">
    <w:name w:val="Bez odst?pów1"/>
    <w:rsid w:val="00FA1248"/>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FA1248"/>
  </w:style>
  <w:style w:type="character" w:customStyle="1" w:styleId="NagwekZnak0">
    <w:name w:val="Nagłówek Znak"/>
    <w:basedOn w:val="Domylnaczcionkaakapitu"/>
    <w:link w:val="Nagwek0"/>
    <w:uiPriority w:val="99"/>
    <w:rsid w:val="00FA1248"/>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FA1248"/>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FA1248"/>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FA1248"/>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FA1248"/>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FA1248"/>
    <w:rPr>
      <w:rFonts w:ascii="Cambria" w:hAnsi="Cambria"/>
      <w:i/>
      <w:color w:val="808080"/>
      <w:spacing w:val="15"/>
    </w:rPr>
  </w:style>
  <w:style w:type="character" w:customStyle="1" w:styleId="PodtytuZnak0">
    <w:name w:val="Podtytuł Znak"/>
    <w:basedOn w:val="Domylnaczcionkaakapitu"/>
    <w:link w:val="Podtytu"/>
    <w:rsid w:val="00FA1248"/>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FA1248"/>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FA1248"/>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FA1248"/>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FA1248"/>
  </w:style>
  <w:style w:type="character" w:customStyle="1" w:styleId="StopkaZnak1">
    <w:name w:val="Stopka Znak1"/>
    <w:basedOn w:val="Domylnaczcionkaakapitu"/>
    <w:link w:val="Stopka"/>
    <w:uiPriority w:val="99"/>
    <w:qFormat/>
    <w:rsid w:val="00FA1248"/>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FA1248"/>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FA1248"/>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FA1248"/>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FA1248"/>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FA1248"/>
    <w:rPr>
      <w:rFonts w:ascii="Tahoma" w:hAnsi="Tahoma"/>
      <w:sz w:val="16"/>
    </w:rPr>
  </w:style>
  <w:style w:type="character" w:customStyle="1" w:styleId="TekstdymkaZnak1">
    <w:name w:val="Tekst dymka Znak1"/>
    <w:basedOn w:val="Domylnaczcionkaakapitu"/>
    <w:link w:val="Tekstdymka"/>
    <w:uiPriority w:val="99"/>
    <w:rsid w:val="00FA1248"/>
    <w:rPr>
      <w:rFonts w:ascii="Tahoma" w:eastAsia="Times New Roman" w:hAnsi="Tahoma" w:cs="Times New Roman"/>
      <w:kern w:val="1"/>
      <w:sz w:val="16"/>
      <w:szCs w:val="20"/>
      <w:lang w:val="fr-FR" w:eastAsia="pl-PL"/>
    </w:rPr>
  </w:style>
  <w:style w:type="paragraph" w:customStyle="1" w:styleId="Akapitzlist">
    <w:name w:val="Akapit z list?"/>
    <w:basedOn w:val="Standard"/>
    <w:rsid w:val="00FA1248"/>
    <w:pPr>
      <w:suppressAutoHyphens w:val="0"/>
      <w:ind w:left="720"/>
    </w:pPr>
    <w:rPr>
      <w:rFonts w:ascii="Times New Roman" w:hAnsi="Times New Roman"/>
      <w:b/>
      <w:sz w:val="24"/>
      <w:vertAlign w:val="subscript"/>
    </w:rPr>
  </w:style>
  <w:style w:type="paragraph" w:styleId="Listapunktowana2">
    <w:name w:val="List Bullet 2"/>
    <w:basedOn w:val="Standard"/>
    <w:rsid w:val="00FA1248"/>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FA1248"/>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FA1248"/>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FA1248"/>
    <w:rPr>
      <w:b/>
      <w:sz w:val="20"/>
    </w:rPr>
  </w:style>
  <w:style w:type="paragraph" w:customStyle="1" w:styleId="WW-Normalny1">
    <w:name w:val="WW-Normalny1"/>
    <w:rsid w:val="00FA1248"/>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FA1248"/>
    <w:pPr>
      <w:widowControl w:val="0"/>
      <w:spacing w:after="120" w:line="240" w:lineRule="auto"/>
    </w:pPr>
    <w:rPr>
      <w:rFonts w:ascii="Times New Roman" w:hAnsi="Times New Roman"/>
      <w:sz w:val="24"/>
      <w:lang w:val="fr-FR"/>
    </w:rPr>
  </w:style>
  <w:style w:type="paragraph" w:styleId="Bezodstpw0">
    <w:name w:val="No Spacing"/>
    <w:link w:val="BezodstpwZnak"/>
    <w:uiPriority w:val="99"/>
    <w:qFormat/>
    <w:rsid w:val="00FA1248"/>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FA1248"/>
    <w:pPr>
      <w:ind w:left="720"/>
      <w:contextualSpacing/>
    </w:pPr>
  </w:style>
  <w:style w:type="paragraph" w:styleId="HTML-wstpniesformatowany">
    <w:name w:val="HTML Preformatted"/>
    <w:basedOn w:val="Normalny"/>
    <w:link w:val="HTML-wstpniesformatowanyZnak"/>
    <w:unhideWhenUsed/>
    <w:qFormat/>
    <w:rsid w:val="00FA1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FA1248"/>
    <w:rPr>
      <w:rFonts w:ascii="Courier New" w:eastAsiaTheme="minorEastAsia" w:hAnsi="Courier New" w:cs="Courier New"/>
      <w:sz w:val="20"/>
      <w:szCs w:val="20"/>
      <w:lang w:eastAsia="pl-PL"/>
    </w:rPr>
  </w:style>
  <w:style w:type="table" w:styleId="Tabela-Siatka">
    <w:name w:val="Table Grid"/>
    <w:basedOn w:val="Standardowy"/>
    <w:uiPriority w:val="39"/>
    <w:rsid w:val="00FA12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FA1248"/>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FA1248"/>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A1248"/>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FA1248"/>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FA1248"/>
    <w:rPr>
      <w:rFonts w:ascii="Times-Italic" w:hAnsi="Times-Italic" w:hint="default"/>
      <w:b w:val="0"/>
      <w:bCs w:val="0"/>
      <w:i/>
      <w:iCs/>
      <w:color w:val="000000"/>
      <w:sz w:val="22"/>
      <w:szCs w:val="22"/>
    </w:rPr>
  </w:style>
  <w:style w:type="paragraph" w:customStyle="1" w:styleId="Default">
    <w:name w:val="Default"/>
    <w:rsid w:val="00FA1248"/>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FA1248"/>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FA1248"/>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FA1248"/>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FA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A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A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99"/>
    <w:qFormat/>
    <w:locked/>
    <w:rsid w:val="00FA1248"/>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FA1248"/>
    <w:rPr>
      <w:color w:val="0000FF"/>
      <w:u w:val="single"/>
    </w:rPr>
  </w:style>
  <w:style w:type="character" w:customStyle="1" w:styleId="fontstyle31">
    <w:name w:val="fontstyle31"/>
    <w:basedOn w:val="Domylnaczcionkaakapitu"/>
    <w:qFormat/>
    <w:rsid w:val="00FA1248"/>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FA1248"/>
    <w:rPr>
      <w:rFonts w:ascii="Times-Bold" w:hAnsi="Times-Bold"/>
      <w:b/>
      <w:bCs/>
      <w:i w:val="0"/>
      <w:iCs w:val="0"/>
      <w:color w:val="000000"/>
      <w:sz w:val="24"/>
      <w:szCs w:val="24"/>
    </w:rPr>
  </w:style>
  <w:style w:type="character" w:customStyle="1" w:styleId="fontstyle21">
    <w:name w:val="fontstyle21"/>
    <w:basedOn w:val="Domylnaczcionkaakapitu"/>
    <w:rsid w:val="00FA1248"/>
    <w:rPr>
      <w:rFonts w:ascii="TrebuchetMS-Italic" w:hAnsi="TrebuchetMS-Italic" w:hint="default"/>
      <w:b w:val="0"/>
      <w:bCs w:val="0"/>
      <w:i/>
      <w:iCs/>
      <w:color w:val="1D174F"/>
      <w:sz w:val="20"/>
      <w:szCs w:val="20"/>
    </w:rPr>
  </w:style>
  <w:style w:type="character" w:customStyle="1" w:styleId="DeltaViewInsertion">
    <w:name w:val="DeltaView Insertion"/>
    <w:qFormat/>
    <w:rsid w:val="00FA1248"/>
    <w:rPr>
      <w:b/>
      <w:i/>
      <w:spacing w:val="0"/>
    </w:rPr>
  </w:style>
  <w:style w:type="character" w:customStyle="1" w:styleId="Znakiprzypiswdolnych">
    <w:name w:val="Znaki przypisów dolnych"/>
    <w:qFormat/>
    <w:rsid w:val="00FA1248"/>
  </w:style>
  <w:style w:type="character" w:customStyle="1" w:styleId="ListLabel77">
    <w:name w:val="ListLabel 77"/>
    <w:qFormat/>
    <w:rsid w:val="00FA1248"/>
    <w:rPr>
      <w:rFonts w:cs="Wingdings"/>
    </w:rPr>
  </w:style>
  <w:style w:type="character" w:customStyle="1" w:styleId="StrongEmphasis">
    <w:name w:val="Strong Emphasis"/>
    <w:rsid w:val="00FA1248"/>
    <w:rPr>
      <w:b/>
      <w:bCs/>
    </w:rPr>
  </w:style>
  <w:style w:type="character" w:styleId="Odwoanieprzypisudolnego">
    <w:name w:val="footnote reference"/>
    <w:rsid w:val="00FA1248"/>
    <w:rPr>
      <w:vertAlign w:val="superscript"/>
    </w:rPr>
  </w:style>
  <w:style w:type="paragraph" w:customStyle="1" w:styleId="Tekstprzypisudolnego1">
    <w:name w:val="Tekst przypisu dolnego1"/>
    <w:basedOn w:val="Normalny"/>
    <w:rsid w:val="00FA1248"/>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A1248"/>
    <w:pPr>
      <w:numPr>
        <w:numId w:val="4"/>
      </w:numPr>
    </w:pPr>
  </w:style>
  <w:style w:type="paragraph" w:customStyle="1" w:styleId="listparagraph">
    <w:name w:val="listparagraph"/>
    <w:basedOn w:val="Normalny"/>
    <w:rsid w:val="00FA124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FA1248"/>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FA1248"/>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FA1248"/>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FA1248"/>
    <w:rPr>
      <w:rFonts w:ascii="Courier New" w:eastAsia="Times New Roman" w:hAnsi="Courier New" w:cs="Courier New"/>
      <w:kern w:val="3"/>
      <w:sz w:val="20"/>
      <w:szCs w:val="20"/>
      <w:lang w:val="de-DE" w:eastAsia="pl-PL"/>
    </w:rPr>
  </w:style>
  <w:style w:type="paragraph" w:customStyle="1" w:styleId="Nagwek11">
    <w:name w:val="Nagłówek1"/>
    <w:basedOn w:val="Standard"/>
    <w:rsid w:val="00FA1248"/>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FA1248"/>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FA1248"/>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FA1248"/>
    <w:pPr>
      <w:outlineLvl w:val="0"/>
    </w:pPr>
    <w:rPr>
      <w:rFonts w:ascii="Times New Roman" w:eastAsia="Arial Unicode MS" w:hAnsi="Times New Roman"/>
      <w:b/>
      <w:bCs/>
      <w:sz w:val="48"/>
      <w:szCs w:val="48"/>
    </w:rPr>
  </w:style>
  <w:style w:type="paragraph" w:customStyle="1" w:styleId="Nagwek210">
    <w:name w:val="Nagłówek 21"/>
    <w:basedOn w:val="Standard"/>
    <w:rsid w:val="00FA1248"/>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FA1248"/>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FA1248"/>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FA1248"/>
    <w:rPr>
      <w:b/>
      <w:bCs/>
    </w:rPr>
  </w:style>
  <w:style w:type="character" w:customStyle="1" w:styleId="TematkomentarzaZnak">
    <w:name w:val="Temat komentarza Znak"/>
    <w:basedOn w:val="TekstkomentarzaZnak"/>
    <w:link w:val="Tematkomentarza"/>
    <w:rsid w:val="00FA1248"/>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FA1248"/>
    <w:rPr>
      <w:sz w:val="16"/>
      <w:szCs w:val="16"/>
    </w:rPr>
  </w:style>
  <w:style w:type="character" w:customStyle="1" w:styleId="ListLabel1">
    <w:name w:val="ListLabel 1"/>
    <w:rsid w:val="00FA1248"/>
    <w:rPr>
      <w:rFonts w:eastAsia="Times New Roman" w:cs="Times New Roman"/>
    </w:rPr>
  </w:style>
  <w:style w:type="character" w:customStyle="1" w:styleId="ListLabel2">
    <w:name w:val="ListLabel 2"/>
    <w:rsid w:val="00FA1248"/>
    <w:rPr>
      <w:rFonts w:cs="Courier New"/>
    </w:rPr>
  </w:style>
  <w:style w:type="character" w:customStyle="1" w:styleId="ListLabel3">
    <w:name w:val="ListLabel 3"/>
    <w:rsid w:val="00FA1248"/>
    <w:rPr>
      <w:b/>
    </w:rPr>
  </w:style>
  <w:style w:type="numbering" w:customStyle="1" w:styleId="WWNum2">
    <w:name w:val="WWNum2"/>
    <w:basedOn w:val="Bezlisty"/>
    <w:rsid w:val="00FA1248"/>
    <w:pPr>
      <w:numPr>
        <w:numId w:val="7"/>
      </w:numPr>
    </w:pPr>
  </w:style>
  <w:style w:type="numbering" w:customStyle="1" w:styleId="WWNum3">
    <w:name w:val="WWNum3"/>
    <w:basedOn w:val="Bezlisty"/>
    <w:rsid w:val="00FA1248"/>
    <w:pPr>
      <w:numPr>
        <w:numId w:val="8"/>
      </w:numPr>
    </w:pPr>
  </w:style>
  <w:style w:type="numbering" w:customStyle="1" w:styleId="WWNum4">
    <w:name w:val="WWNum4"/>
    <w:basedOn w:val="Bezlisty"/>
    <w:rsid w:val="00FA1248"/>
    <w:pPr>
      <w:numPr>
        <w:numId w:val="9"/>
      </w:numPr>
    </w:pPr>
  </w:style>
  <w:style w:type="numbering" w:customStyle="1" w:styleId="WWNum5">
    <w:name w:val="WWNum5"/>
    <w:basedOn w:val="Bezlisty"/>
    <w:rsid w:val="00FA1248"/>
    <w:pPr>
      <w:numPr>
        <w:numId w:val="10"/>
      </w:numPr>
    </w:pPr>
  </w:style>
  <w:style w:type="numbering" w:customStyle="1" w:styleId="WWNum6">
    <w:name w:val="WWNum6"/>
    <w:basedOn w:val="Bezlisty"/>
    <w:rsid w:val="00FA1248"/>
    <w:pPr>
      <w:numPr>
        <w:numId w:val="11"/>
      </w:numPr>
    </w:pPr>
  </w:style>
  <w:style w:type="numbering" w:customStyle="1" w:styleId="WWNum7">
    <w:name w:val="WWNum7"/>
    <w:basedOn w:val="Bezlisty"/>
    <w:rsid w:val="00FA1248"/>
    <w:pPr>
      <w:numPr>
        <w:numId w:val="12"/>
      </w:numPr>
    </w:pPr>
  </w:style>
  <w:style w:type="numbering" w:customStyle="1" w:styleId="WWNum8">
    <w:name w:val="WWNum8"/>
    <w:basedOn w:val="Bezlisty"/>
    <w:rsid w:val="00FA1248"/>
    <w:pPr>
      <w:numPr>
        <w:numId w:val="13"/>
      </w:numPr>
    </w:pPr>
  </w:style>
  <w:style w:type="numbering" w:customStyle="1" w:styleId="WWNum9">
    <w:name w:val="WWNum9"/>
    <w:basedOn w:val="Bezlisty"/>
    <w:rsid w:val="00FA1248"/>
    <w:pPr>
      <w:numPr>
        <w:numId w:val="14"/>
      </w:numPr>
    </w:pPr>
  </w:style>
  <w:style w:type="numbering" w:customStyle="1" w:styleId="WWNum10">
    <w:name w:val="WWNum10"/>
    <w:basedOn w:val="Bezlisty"/>
    <w:rsid w:val="00FA1248"/>
    <w:pPr>
      <w:numPr>
        <w:numId w:val="15"/>
      </w:numPr>
    </w:pPr>
  </w:style>
  <w:style w:type="numbering" w:customStyle="1" w:styleId="WWNum11">
    <w:name w:val="WWNum11"/>
    <w:basedOn w:val="Bezlisty"/>
    <w:rsid w:val="00FA1248"/>
    <w:pPr>
      <w:numPr>
        <w:numId w:val="16"/>
      </w:numPr>
    </w:pPr>
  </w:style>
  <w:style w:type="numbering" w:customStyle="1" w:styleId="WWNum12">
    <w:name w:val="WWNum12"/>
    <w:basedOn w:val="Bezlisty"/>
    <w:rsid w:val="00FA1248"/>
    <w:pPr>
      <w:numPr>
        <w:numId w:val="17"/>
      </w:numPr>
    </w:pPr>
  </w:style>
  <w:style w:type="numbering" w:customStyle="1" w:styleId="WWNum13">
    <w:name w:val="WWNum13"/>
    <w:basedOn w:val="Bezlisty"/>
    <w:rsid w:val="00FA1248"/>
    <w:pPr>
      <w:numPr>
        <w:numId w:val="18"/>
      </w:numPr>
    </w:pPr>
  </w:style>
  <w:style w:type="paragraph" w:customStyle="1" w:styleId="Akapitzlist2">
    <w:name w:val="Akapit z listą2"/>
    <w:basedOn w:val="Normalny"/>
    <w:rsid w:val="00FA1248"/>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FA1248"/>
    <w:rPr>
      <w:i/>
      <w:iCs/>
    </w:rPr>
  </w:style>
  <w:style w:type="paragraph" w:customStyle="1" w:styleId="Tekstpodstawowy1">
    <w:name w:val="Tekst podstawowy1"/>
    <w:uiPriority w:val="99"/>
    <w:qFormat/>
    <w:rsid w:val="00FA1248"/>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FA1248"/>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FA1248"/>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FA1248"/>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FA1248"/>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FA1248"/>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FA1248"/>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FA1248"/>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FA1248"/>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A1248"/>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FA124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A1248"/>
    <w:rPr>
      <w:vertAlign w:val="superscript"/>
    </w:rPr>
  </w:style>
  <w:style w:type="character" w:customStyle="1" w:styleId="hps">
    <w:name w:val="hps"/>
    <w:basedOn w:val="Domylnaczcionkaakapitu"/>
    <w:rsid w:val="00FA1248"/>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FA1248"/>
    <w:rPr>
      <w:rFonts w:ascii="Times New Roman" w:eastAsia="Times New Roman" w:hAnsi="Times New Roman" w:cs="Times New Roman"/>
      <w:b/>
      <w:kern w:val="1"/>
      <w:sz w:val="20"/>
      <w:szCs w:val="20"/>
      <w:lang w:val="fr-FR" w:eastAsia="pl-PL"/>
    </w:rPr>
  </w:style>
  <w:style w:type="table" w:customStyle="1" w:styleId="Tabela-Siatka4">
    <w:name w:val="Tabela - Siatka4"/>
    <w:basedOn w:val="Standardowy"/>
    <w:next w:val="Tabela-Siatka"/>
    <w:uiPriority w:val="59"/>
    <w:rsid w:val="00FA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Bezlisty"/>
    <w:rsid w:val="00FA1248"/>
    <w:pPr>
      <w:numPr>
        <w:numId w:val="55"/>
      </w:numPr>
    </w:pPr>
  </w:style>
  <w:style w:type="character" w:styleId="UyteHipercze">
    <w:name w:val="FollowedHyperlink"/>
    <w:basedOn w:val="Domylnaczcionkaakapitu"/>
    <w:uiPriority w:val="99"/>
    <w:semiHidden/>
    <w:unhideWhenUsed/>
    <w:rsid w:val="00FA1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8987</Words>
  <Characters>53924</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2</cp:revision>
  <dcterms:created xsi:type="dcterms:W3CDTF">2023-01-27T07:21:00Z</dcterms:created>
  <dcterms:modified xsi:type="dcterms:W3CDTF">2023-01-27T07:25:00Z</dcterms:modified>
</cp:coreProperties>
</file>