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61" w:rsidRPr="00664961" w:rsidRDefault="00664961" w:rsidP="00664961">
      <w:pPr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lang w:eastAsia="lt-LT"/>
          <w14:ligatures w14:val="standard"/>
        </w:rPr>
      </w:pPr>
      <w:r w:rsidRPr="00664961">
        <w:rPr>
          <w:rFonts w:ascii="Times New Roman" w:eastAsia="Times New Roman" w:hAnsi="Times New Roman" w:cs="Times New Roman"/>
          <w:b/>
          <w:bCs/>
          <w:color w:val="000000"/>
          <w:kern w:val="2"/>
          <w:lang w:eastAsia="lt-LT"/>
          <w14:ligatures w14:val="standard"/>
        </w:rPr>
        <w:t>Załącznik nr 3 SWZ</w:t>
      </w:r>
    </w:p>
    <w:p w:rsidR="00664961" w:rsidRDefault="00664961" w:rsidP="00664961">
      <w:pPr>
        <w:widowControl w:val="0"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664961" w:rsidRPr="00DF3061" w:rsidRDefault="00664961" w:rsidP="00664961">
      <w:pPr>
        <w:widowControl w:val="0"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DF3061">
        <w:rPr>
          <w:rFonts w:ascii="Times New Roman" w:eastAsia="Calibri" w:hAnsi="Times New Roman" w:cs="Times New Roman"/>
          <w:b/>
        </w:rPr>
        <w:t>WYKAZ PARAMETRÓW TECHNICZNYCH POJAZDU PRZEZNACZONEGO DO PRZE</w:t>
      </w:r>
      <w:r>
        <w:rPr>
          <w:rFonts w:ascii="Times New Roman" w:eastAsia="Calibri" w:hAnsi="Times New Roman" w:cs="Times New Roman"/>
          <w:b/>
        </w:rPr>
        <w:t>WOZU 21 OSÓB ŁĄCZNIE Z KIEROWCĄ</w:t>
      </w:r>
    </w:p>
    <w:p w:rsidR="00664961" w:rsidRPr="00664961" w:rsidRDefault="00664961" w:rsidP="00664961">
      <w:pPr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lang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lang w:eastAsia="lt-LT"/>
          <w14:ligatures w14:val="standard"/>
        </w:rPr>
      </w:pPr>
      <w:bookmarkStart w:id="0" w:name="_Hlk7563660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960"/>
        <w:gridCol w:w="2760"/>
      </w:tblGrid>
      <w:tr w:rsidR="00664961" w:rsidRPr="00664961" w:rsidTr="009C052D">
        <w:trPr>
          <w:trHeight w:val="447"/>
        </w:trPr>
        <w:tc>
          <w:tcPr>
            <w:tcW w:w="570" w:type="dxa"/>
            <w:shd w:val="clear" w:color="auto" w:fill="D0CECE"/>
            <w:vAlign w:val="center"/>
          </w:tcPr>
          <w:bookmarkEnd w:id="0"/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</w:pP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Lp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.</w:t>
            </w:r>
          </w:p>
        </w:tc>
        <w:tc>
          <w:tcPr>
            <w:tcW w:w="6513" w:type="dxa"/>
            <w:shd w:val="clear" w:color="auto" w:fill="D0CECE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</w:pP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Wymagania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techniczne</w:t>
            </w:r>
            <w:proofErr w:type="spellEnd"/>
          </w:p>
        </w:tc>
        <w:tc>
          <w:tcPr>
            <w:tcW w:w="2976" w:type="dxa"/>
            <w:shd w:val="clear" w:color="auto" w:fill="D0CECE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</w:pP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Spełnia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/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nie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spełnia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br/>
            </w:r>
            <w:r w:rsidRPr="006649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val="en-GB" w:eastAsia="lt-LT"/>
                <w14:ligatures w14:val="standard"/>
              </w:rPr>
              <w:t>(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val="en-GB" w:eastAsia="lt-LT"/>
                <w14:ligatures w14:val="standard"/>
              </w:rPr>
              <w:t>należy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val="en-GB" w:eastAsia="lt-LT"/>
                <w14:ligatures w14:val="standard"/>
              </w:rPr>
              <w:t>wypełnić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val="en-GB" w:eastAsia="lt-LT"/>
                <w14:ligatures w14:val="standard"/>
              </w:rPr>
              <w:t>kolumnę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lang w:val="en-GB" w:eastAsia="lt-LT"/>
                <w14:ligatures w14:val="standard"/>
              </w:rPr>
              <w:t>)</w:t>
            </w:r>
          </w:p>
        </w:tc>
      </w:tr>
      <w:tr w:rsidR="00664961" w:rsidRPr="00664961" w:rsidTr="009C052D">
        <w:trPr>
          <w:trHeight w:val="625"/>
        </w:trPr>
        <w:tc>
          <w:tcPr>
            <w:tcW w:w="10059" w:type="dxa"/>
            <w:gridSpan w:val="3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val="en-GB" w:eastAsia="lt-LT"/>
                <w14:ligatures w14:val="standard"/>
              </w:rPr>
            </w:pP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Wymagania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techniczne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dla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nadwozia</w:t>
            </w:r>
            <w:proofErr w:type="spellEnd"/>
          </w:p>
        </w:tc>
      </w:tr>
      <w:tr w:rsidR="00664961" w:rsidRPr="00664961" w:rsidTr="009C052D">
        <w:trPr>
          <w:trHeight w:val="700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1.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Pojazd kategorii M</w:t>
            </w:r>
            <w:r w:rsidRPr="00664961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3</w:t>
            </w: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 xml:space="preserve"> – autobus z dachem o konstrukcji i poszyciu wykonanym z metalu. 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kern w:val="2"/>
                <w:lang w:val="en-GB" w:eastAsia="lt-LT"/>
                <w14:ligatures w14:val="standard"/>
              </w:rPr>
              <w:t>2.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kern w:val="2"/>
                <w:lang w:eastAsia="lt-LT"/>
                <w14:ligatures w14:val="standard"/>
              </w:rPr>
              <w:t>Pojazd wyposażony w drzwi zewnętrzne:</w:t>
            </w:r>
          </w:p>
          <w:p w:rsidR="00664961" w:rsidRPr="00664961" w:rsidRDefault="00664961" w:rsidP="00664961">
            <w:pPr>
              <w:widowControl w:val="0"/>
              <w:numPr>
                <w:ilvl w:val="4"/>
                <w:numId w:val="1"/>
              </w:numPr>
              <w:tabs>
                <w:tab w:val="clear" w:pos="0"/>
                <w:tab w:val="num" w:pos="143"/>
              </w:tabs>
              <w:spacing w:after="0" w:line="240" w:lineRule="auto"/>
              <w:ind w:left="143" w:hanging="425"/>
              <w:rPr>
                <w:rFonts w:ascii="Times New Roman" w:eastAsia="Times New Roman" w:hAnsi="Times New Roman" w:cs="Times New Roman"/>
                <w:kern w:val="2"/>
                <w:lang w:eastAsia="lt-LT"/>
                <w14:ligatures w14:val="standard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lt-LT"/>
                <w14:ligatures w14:val="standard"/>
              </w:rPr>
              <w:t xml:space="preserve">a) </w:t>
            </w:r>
            <w:r w:rsidRPr="00664961">
              <w:rPr>
                <w:rFonts w:ascii="Times New Roman" w:eastAsia="Times New Roman" w:hAnsi="Times New Roman" w:cs="Times New Roman"/>
                <w:kern w:val="2"/>
                <w:lang w:eastAsia="lt-LT"/>
                <w14:ligatures w14:val="standard"/>
              </w:rPr>
              <w:t>przednie lewe, boczne, skrzydłowe, przeszklone.</w:t>
            </w:r>
          </w:p>
          <w:p w:rsidR="00664961" w:rsidRPr="00664961" w:rsidRDefault="00664961" w:rsidP="00664961">
            <w:pPr>
              <w:widowControl w:val="0"/>
              <w:numPr>
                <w:ilvl w:val="4"/>
                <w:numId w:val="1"/>
              </w:numPr>
              <w:tabs>
                <w:tab w:val="clear" w:pos="0"/>
                <w:tab w:val="num" w:pos="285"/>
              </w:tabs>
              <w:spacing w:after="0" w:line="240" w:lineRule="auto"/>
              <w:ind w:left="143" w:hanging="425"/>
              <w:rPr>
                <w:rFonts w:ascii="Times New Roman" w:eastAsia="Times New Roman" w:hAnsi="Times New Roman" w:cs="Times New Roman"/>
                <w:kern w:val="2"/>
                <w:lang w:eastAsia="lt-LT"/>
                <w14:ligatures w14:val="standard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lt-LT"/>
                <w14:ligatures w14:val="standard"/>
              </w:rPr>
              <w:t xml:space="preserve">b) </w:t>
            </w:r>
            <w:r w:rsidRPr="00664961">
              <w:rPr>
                <w:rFonts w:ascii="Times New Roman" w:eastAsia="Times New Roman" w:hAnsi="Times New Roman" w:cs="Times New Roman"/>
                <w:kern w:val="2"/>
                <w:lang w:eastAsia="lt-LT"/>
                <w14:ligatures w14:val="standard"/>
              </w:rPr>
              <w:t>przednie prawe, boczne, skrzydłowe, przeszklone.</w:t>
            </w:r>
          </w:p>
          <w:p w:rsidR="00664961" w:rsidRPr="00664961" w:rsidRDefault="00664961" w:rsidP="00664961">
            <w:pPr>
              <w:widowControl w:val="0"/>
              <w:numPr>
                <w:ilvl w:val="4"/>
                <w:numId w:val="1"/>
              </w:numPr>
              <w:tabs>
                <w:tab w:val="clear" w:pos="0"/>
                <w:tab w:val="num" w:pos="285"/>
              </w:tabs>
              <w:spacing w:after="0" w:line="240" w:lineRule="auto"/>
              <w:ind w:left="143" w:hanging="425"/>
              <w:rPr>
                <w:rFonts w:ascii="Times New Roman" w:eastAsia="Times New Roman" w:hAnsi="Times New Roman" w:cs="Times New Roman"/>
                <w:kern w:val="2"/>
                <w:lang w:eastAsia="lt-LT"/>
                <w14:ligatures w14:val="standard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lt-LT"/>
                <w14:ligatures w14:val="standard"/>
              </w:rPr>
              <w:t xml:space="preserve">c) </w:t>
            </w:r>
            <w:r w:rsidRPr="00664961">
              <w:rPr>
                <w:rFonts w:ascii="Times New Roman" w:eastAsia="Times New Roman" w:hAnsi="Times New Roman" w:cs="Times New Roman"/>
                <w:kern w:val="2"/>
                <w:lang w:eastAsia="lt-LT"/>
                <w14:ligatures w14:val="standard"/>
              </w:rPr>
              <w:t>tyłu nadwozia przedziału bagażowego, nieprzeszklone, dwuskrzydłowe, symetrycznie otwierane na boki pod kątem min. 250</w:t>
            </w:r>
            <w:r w:rsidRPr="00664961">
              <w:rPr>
                <w:rFonts w:ascii="Times New Roman" w:eastAsia="Times New Roman" w:hAnsi="Times New Roman" w:cs="Times New Roman"/>
                <w:kern w:val="2"/>
                <w:vertAlign w:val="superscript"/>
                <w:lang w:eastAsia="lt-LT"/>
                <w14:ligatures w14:val="standard"/>
              </w:rPr>
              <w:t>o</w:t>
            </w:r>
            <w:r w:rsidRPr="00664961">
              <w:rPr>
                <w:rFonts w:ascii="Times New Roman" w:eastAsia="Times New Roman" w:hAnsi="Times New Roman" w:cs="Times New Roman"/>
                <w:kern w:val="2"/>
                <w:lang w:eastAsia="lt-LT"/>
                <w14:ligatures w14:val="standard"/>
              </w:rPr>
              <w:t>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83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3.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Liczba miejsc siedzących (w tym miejsce kierowcy): 21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335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4.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Rozstaw osi nie mniejszy niż 4 320 mm (według danych ze świadectwa zgodności WE).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368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5.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Długość całkowita pojazdu nie mniejsza niż 7 800 mm (według danych ze świadectwa zgodności WE).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385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6.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Szerokość całkowita pojazdu nie mniejsza niż 1 900 mm (według danych ze świadectwa zgodności WE).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385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7.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Dopuszczalna masa całkowita pojazdu bazowego nie większa niż 5 500 kg, (według danych ze świadectwa zgodności WE).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385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8.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Lakierowane zderzaki, listwy, klamki, lusterka i grill w kolorze pojazdu.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385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9.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Spojlery dolne w kolorze nadwozia.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584"/>
        </w:trPr>
        <w:tc>
          <w:tcPr>
            <w:tcW w:w="10059" w:type="dxa"/>
            <w:gridSpan w:val="3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val="en-GB" w:eastAsia="lt-LT"/>
                <w14:ligatures w14:val="standard"/>
              </w:rPr>
            </w:pP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Wymagania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techniczne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dla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silnika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i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układu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zasilania</w:t>
            </w:r>
            <w:proofErr w:type="spellEnd"/>
          </w:p>
        </w:tc>
      </w:tr>
      <w:tr w:rsidR="00664961" w:rsidRPr="00664961" w:rsidTr="009C052D"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10.</w:t>
            </w:r>
          </w:p>
        </w:tc>
        <w:tc>
          <w:tcPr>
            <w:tcW w:w="6513" w:type="dxa"/>
          </w:tcPr>
          <w:p w:rsidR="00664961" w:rsidRPr="00664961" w:rsidRDefault="00664961" w:rsidP="006649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64961">
              <w:rPr>
                <w:rFonts w:ascii="Times New Roman" w:eastAsia="Times New Roman" w:hAnsi="Times New Roman" w:cs="Times New Roman"/>
                <w:lang w:eastAsia="ar-SA"/>
              </w:rPr>
              <w:t>Silnik o zapłonie samoczynnym spełniający co najmniej normę emisji spalin Euro 6d (według danych ze świadectwa zgodności WE).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11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11.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64961">
              <w:rPr>
                <w:rFonts w:ascii="Times New Roman" w:eastAsia="Times New Roman" w:hAnsi="Times New Roman" w:cs="Times New Roman"/>
                <w:lang w:eastAsia="ar-SA"/>
              </w:rPr>
              <w:t>Pojemność skokowa nie mniejsza niż 1900 cm</w:t>
            </w:r>
            <w:r w:rsidRPr="00664961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3</w:t>
            </w:r>
            <w:r w:rsidRPr="00664961">
              <w:rPr>
                <w:rFonts w:ascii="Times New Roman" w:eastAsia="Times New Roman" w:hAnsi="Times New Roman" w:cs="Times New Roman"/>
                <w:lang w:eastAsia="ar-SA"/>
              </w:rPr>
              <w:t xml:space="preserve"> (według danych ze świadectwa zgodności WE).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25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12.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64961">
              <w:rPr>
                <w:rFonts w:ascii="Times New Roman" w:eastAsia="Times New Roman" w:hAnsi="Times New Roman" w:cs="Times New Roman"/>
                <w:lang w:eastAsia="ar-SA"/>
              </w:rPr>
              <w:t>Maksymalna moc netto silnika nie mniejsza niż 130 kW (według danych z świadectwa zgodności WE).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612"/>
        </w:trPr>
        <w:tc>
          <w:tcPr>
            <w:tcW w:w="10059" w:type="dxa"/>
            <w:gridSpan w:val="3"/>
            <w:vAlign w:val="center"/>
          </w:tcPr>
          <w:p w:rsidR="00664961" w:rsidRPr="00664961" w:rsidRDefault="00664961" w:rsidP="0066496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lang w:val="en-GB" w:eastAsia="lt-LT"/>
                <w14:ligatures w14:val="standard"/>
              </w:rPr>
            </w:pP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Warunki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techniczne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dla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układu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hamulcowego</w:t>
            </w:r>
            <w:proofErr w:type="spellEnd"/>
          </w:p>
        </w:tc>
      </w:tr>
      <w:tr w:rsidR="00664961" w:rsidRPr="00664961" w:rsidTr="009C052D">
        <w:trPr>
          <w:trHeight w:val="1569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13.</w:t>
            </w:r>
          </w:p>
        </w:tc>
        <w:tc>
          <w:tcPr>
            <w:tcW w:w="6513" w:type="dxa"/>
          </w:tcPr>
          <w:p w:rsidR="00664961" w:rsidRPr="00664961" w:rsidRDefault="00664961" w:rsidP="00664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Układ hamulcowy musi być wyposażony co najmniej w:</w:t>
            </w:r>
          </w:p>
          <w:p w:rsidR="00664961" w:rsidRPr="00664961" w:rsidRDefault="00664961" w:rsidP="00664961">
            <w:pPr>
              <w:spacing w:after="0" w:line="240" w:lineRule="auto"/>
              <w:ind w:left="602" w:hanging="42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a) układ zapobiegający blokowaniu kół pojazdu podczas hamowania,</w:t>
            </w:r>
          </w:p>
          <w:p w:rsidR="00664961" w:rsidRPr="00664961" w:rsidRDefault="00664961" w:rsidP="00664961">
            <w:pPr>
              <w:spacing w:after="0" w:line="240" w:lineRule="auto"/>
              <w:ind w:left="602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 xml:space="preserve">b) </w:t>
            </w:r>
            <w:r w:rsidRPr="006649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asystenta siły hamowania,</w:t>
            </w:r>
          </w:p>
          <w:p w:rsidR="00664961" w:rsidRPr="00664961" w:rsidRDefault="00664961" w:rsidP="00664961">
            <w:pPr>
              <w:spacing w:after="0" w:line="240" w:lineRule="auto"/>
              <w:ind w:left="602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c) rozdział siły hamowania na przednią i tylną oś pojazdu.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646"/>
        </w:trPr>
        <w:tc>
          <w:tcPr>
            <w:tcW w:w="10059" w:type="dxa"/>
            <w:gridSpan w:val="3"/>
            <w:vAlign w:val="center"/>
          </w:tcPr>
          <w:p w:rsidR="00664961" w:rsidRPr="00664961" w:rsidRDefault="00664961" w:rsidP="00664961">
            <w:pPr>
              <w:widowControl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lang w:val="en-GB" w:eastAsia="lt-LT"/>
                <w14:ligatures w14:val="standard"/>
              </w:rPr>
            </w:pP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Wymagania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techniczne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dla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układu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kierowniczego</w:t>
            </w:r>
            <w:proofErr w:type="spellEnd"/>
          </w:p>
        </w:tc>
      </w:tr>
      <w:tr w:rsidR="00664961" w:rsidRPr="00664961" w:rsidTr="009C052D"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14.</w:t>
            </w:r>
          </w:p>
        </w:tc>
        <w:tc>
          <w:tcPr>
            <w:tcW w:w="6513" w:type="dxa"/>
          </w:tcPr>
          <w:p w:rsidR="00664961" w:rsidRPr="00664961" w:rsidRDefault="00664961" w:rsidP="00664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Regulacja kolumny kierowniczej w płaszczyznach: góra – dół, przód – tył.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374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15.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Wspomaganie układu kierowniczego.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374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16.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Asystent utrzymania pasa ruchu.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374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17.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Tempomat.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374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18.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Kierownica wielofunkcyjna i komputer pokładowy.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704"/>
        </w:trPr>
        <w:tc>
          <w:tcPr>
            <w:tcW w:w="10059" w:type="dxa"/>
            <w:gridSpan w:val="3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lastRenderedPageBreak/>
              <w:t>Wymagania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techniczne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dla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układu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napędowego</w:t>
            </w:r>
            <w:bookmarkStart w:id="1" w:name="_GoBack"/>
            <w:bookmarkEnd w:id="1"/>
            <w:proofErr w:type="spellEnd"/>
          </w:p>
        </w:tc>
      </w:tr>
      <w:tr w:rsidR="00664961" w:rsidRPr="00664961" w:rsidTr="009C052D">
        <w:trPr>
          <w:trHeight w:val="400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19.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tabs>
                <w:tab w:val="left" w:pos="1418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Przeniesienie napędu na tylną oś pojazdu.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00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20.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tabs>
                <w:tab w:val="left" w:pos="1418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Tylna oś napędowa wyposażona w koła bliźniacze.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00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21.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tabs>
                <w:tab w:val="left" w:pos="1418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Skrzynia biegów automatyczna lub manualna o min. 6 przełożeniach do przodu.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00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22.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tabs>
                <w:tab w:val="left" w:pos="1418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Układ zapobiegający poślizgowi kół przy ruszaniu.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00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23.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tabs>
                <w:tab w:val="left" w:pos="1418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System stabilizacji toru jazdy.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00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24.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tabs>
                <w:tab w:val="left" w:pos="1418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Pojazd musi spełniać warunki dodatkowe dla autobusów o dopuszczalnej prędkości do 100 km/h.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634"/>
        </w:trPr>
        <w:tc>
          <w:tcPr>
            <w:tcW w:w="10059" w:type="dxa"/>
            <w:gridSpan w:val="3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Wymagania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techniczne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dla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kół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jezdnych</w:t>
            </w:r>
            <w:proofErr w:type="spellEnd"/>
          </w:p>
        </w:tc>
      </w:tr>
      <w:tr w:rsidR="00664961" w:rsidRPr="00664961" w:rsidTr="009C052D">
        <w:trPr>
          <w:trHeight w:val="486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25.</w:t>
            </w:r>
          </w:p>
        </w:tc>
        <w:tc>
          <w:tcPr>
            <w:tcW w:w="6513" w:type="dxa"/>
          </w:tcPr>
          <w:p w:rsidR="00664961" w:rsidRPr="00664961" w:rsidRDefault="00664961" w:rsidP="006649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Koła jezdne na poszczególnych osiach z ogumieniem bezdętkowym.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26.</w:t>
            </w:r>
          </w:p>
        </w:tc>
        <w:tc>
          <w:tcPr>
            <w:tcW w:w="6513" w:type="dxa"/>
          </w:tcPr>
          <w:p w:rsidR="00664961" w:rsidRPr="00664961" w:rsidRDefault="00664961" w:rsidP="006649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Komplet 6 kół z ogumieniem letnim z fabrycznej oferty producenta pojazdów.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1203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27.</w:t>
            </w:r>
          </w:p>
        </w:tc>
        <w:tc>
          <w:tcPr>
            <w:tcW w:w="6513" w:type="dxa"/>
          </w:tcPr>
          <w:p w:rsidR="00664961" w:rsidRPr="00664961" w:rsidRDefault="00664961" w:rsidP="006649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Pojazd musi być wyposażony w 6 kół z ogumieniem zimowym o rozmiarze identycznym z kołami opisanymi w poz. 26. Pojazd musi być wyposażony w pełnowymiarowe koło zapasowe identyczne z kołami (obręcz + opona) opisanymi w poz. 26.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1786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28.</w:t>
            </w:r>
          </w:p>
        </w:tc>
        <w:tc>
          <w:tcPr>
            <w:tcW w:w="6513" w:type="dxa"/>
          </w:tcPr>
          <w:p w:rsidR="00664961" w:rsidRPr="00664961" w:rsidRDefault="00664961" w:rsidP="006649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Opony zimowe (śniegowe) muszą posiadać przyczepność co najmniej klasy C1 zgodnie z Rozporządzeniem Parlamentu Europejskiego i Rady (UE) nr 2020/740 z dnia 25 maja 2020 r. w sprawie etykietowania opon pod kątem efektywności paliwowej i innych parametrów, zmieniające rozporządzenie (UE)  2017/1369 oraz uchylające rozporządzenie (WE) nr 1222/2009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832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29.</w:t>
            </w:r>
          </w:p>
        </w:tc>
        <w:tc>
          <w:tcPr>
            <w:tcW w:w="6513" w:type="dxa"/>
          </w:tcPr>
          <w:p w:rsidR="00664961" w:rsidRPr="00664961" w:rsidRDefault="00664961" w:rsidP="006649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Zastosowane zespoły opona/koło na poszczególnych osiach pojazdu opisane w poz. 26 muszą być zgodne z danymi ze świadectwa zgodności WE.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608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30.</w:t>
            </w:r>
          </w:p>
        </w:tc>
        <w:tc>
          <w:tcPr>
            <w:tcW w:w="6513" w:type="dxa"/>
          </w:tcPr>
          <w:p w:rsidR="00664961" w:rsidRPr="00664961" w:rsidRDefault="00664961" w:rsidP="006649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Opony nie mogą być starsze niż 78 tygodni licząc od końcowego terminu realizacji umowy.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513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31.</w:t>
            </w:r>
          </w:p>
        </w:tc>
        <w:tc>
          <w:tcPr>
            <w:tcW w:w="6513" w:type="dxa"/>
          </w:tcPr>
          <w:p w:rsidR="00664961" w:rsidRPr="00664961" w:rsidRDefault="00664961" w:rsidP="006649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Opony muszą być fabrycznie nowe i homologowane. Zamawiający nie dopuszcza opon bieżnikowanych.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55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32.</w:t>
            </w:r>
          </w:p>
        </w:tc>
        <w:tc>
          <w:tcPr>
            <w:tcW w:w="6513" w:type="dxa"/>
          </w:tcPr>
          <w:p w:rsidR="00664961" w:rsidRPr="00664961" w:rsidRDefault="00664961" w:rsidP="006649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Koła wewnętrzne tylnej osi muszą posiadać przedłużane wentyle.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03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33.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Kołpak  centralnej części koła przedniej osi.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23"/>
        </w:trPr>
        <w:tc>
          <w:tcPr>
            <w:tcW w:w="10059" w:type="dxa"/>
            <w:gridSpan w:val="3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Wymagania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techniczne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dla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instalacji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elektrycznej</w:t>
            </w:r>
            <w:proofErr w:type="spellEnd"/>
          </w:p>
        </w:tc>
      </w:tr>
      <w:tr w:rsidR="00664961" w:rsidRPr="00664961" w:rsidTr="009C052D"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34.</w:t>
            </w:r>
          </w:p>
        </w:tc>
        <w:tc>
          <w:tcPr>
            <w:tcW w:w="6513" w:type="dxa"/>
          </w:tcPr>
          <w:p w:rsidR="00664961" w:rsidRPr="00664961" w:rsidRDefault="00664961" w:rsidP="00664961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Instalacja elektryczna o napięciu znamionowym 12V DC („-” na masie),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35.</w:t>
            </w:r>
          </w:p>
        </w:tc>
        <w:tc>
          <w:tcPr>
            <w:tcW w:w="6513" w:type="dxa"/>
          </w:tcPr>
          <w:p w:rsidR="00664961" w:rsidRPr="00664961" w:rsidRDefault="00664961" w:rsidP="00664961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 xml:space="preserve">Akumulator(y) o największej dostępnej pojemności i największym prądzie rozruchowym z fabrycznej oferty producenta pojazdu. 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36.</w:t>
            </w:r>
          </w:p>
        </w:tc>
        <w:tc>
          <w:tcPr>
            <w:tcW w:w="6513" w:type="dxa"/>
          </w:tcPr>
          <w:p w:rsidR="00664961" w:rsidRPr="00664961" w:rsidRDefault="00664961" w:rsidP="00664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Alternator(y) o najwyższej mocy z fabrycznej oferty producenta pojazdu.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30"/>
        </w:trPr>
        <w:tc>
          <w:tcPr>
            <w:tcW w:w="10059" w:type="dxa"/>
            <w:gridSpan w:val="3"/>
            <w:vAlign w:val="center"/>
          </w:tcPr>
          <w:p w:rsidR="00664961" w:rsidRPr="00664961" w:rsidRDefault="00664961" w:rsidP="00664961">
            <w:pPr>
              <w:widowControl w:val="0"/>
              <w:tabs>
                <w:tab w:val="left" w:pos="1824"/>
              </w:tabs>
              <w:spacing w:after="0" w:line="100" w:lineRule="atLeast"/>
              <w:ind w:left="920" w:hanging="9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</w:pP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Wymagania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techniczne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dla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wyposażenia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pojazdu</w:t>
            </w:r>
            <w:proofErr w:type="spellEnd"/>
          </w:p>
        </w:tc>
      </w:tr>
      <w:tr w:rsidR="00664961" w:rsidRPr="00664961" w:rsidTr="009C052D"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37.</w:t>
            </w:r>
          </w:p>
        </w:tc>
        <w:tc>
          <w:tcPr>
            <w:tcW w:w="6513" w:type="dxa"/>
          </w:tcPr>
          <w:p w:rsidR="00664961" w:rsidRPr="00664961" w:rsidRDefault="00664961" w:rsidP="00664961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Fotel kierowcy komfortowy, resorowany, z pełną regulacją co najmniej w płaszczyznach: przód-tył, góra-dół oraz regulacją pochylenia oparcia, wyposażony w trzypunktowe pasy bezpieczeństwa z podłokietnikiem.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38.</w:t>
            </w:r>
          </w:p>
        </w:tc>
        <w:tc>
          <w:tcPr>
            <w:tcW w:w="6513" w:type="dxa"/>
          </w:tcPr>
          <w:p w:rsidR="00664961" w:rsidRPr="00664961" w:rsidRDefault="00664961" w:rsidP="00664961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Trzypunktowe pasy bezpieczeństwa dla wszystkich miejsc siedzących.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297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39.</w:t>
            </w:r>
          </w:p>
        </w:tc>
        <w:tc>
          <w:tcPr>
            <w:tcW w:w="6513" w:type="dxa"/>
          </w:tcPr>
          <w:p w:rsidR="00664961" w:rsidRPr="00664961" w:rsidRDefault="00664961" w:rsidP="00664961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Poduszka gazowa przednia dla kierowcy.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40.</w:t>
            </w:r>
          </w:p>
        </w:tc>
        <w:tc>
          <w:tcPr>
            <w:tcW w:w="6513" w:type="dxa"/>
          </w:tcPr>
          <w:p w:rsidR="00664961" w:rsidRPr="00664961" w:rsidRDefault="00664961" w:rsidP="00664961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Elektrycznie sterowane i podgrzewane lusterka zewnętrzne.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39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41.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 xml:space="preserve">Elektrycznie opuszczana i podnoszona szyba drzwi przednich </w:t>
            </w: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lewych.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39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lastRenderedPageBreak/>
              <w:t>42.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Światła przeciwmgłowe przednie z oferty producenta pojazdów, posiadające homologację, wbudowane w zderzak, spojler lub światła zintegrowane z lampami zespolonymi.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39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43.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Światła do jazdy dziennej wykonane w technologii LED.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39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44.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Reflektory w technologii LED lub ksenonowe.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39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45.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widowControl w:val="0"/>
              <w:tabs>
                <w:tab w:val="left" w:pos="1080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Centralny zamek sterowany pilotem.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39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46.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widowControl w:val="0"/>
              <w:tabs>
                <w:tab w:val="left" w:pos="1080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Minimum dwa komplety kluczyków/kart do pojazdu i pilotów do sterowania centralnym zamkiem.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39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47.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 xml:space="preserve">Radioodtwarzacz CD/MP3 wyświetlaczem o przekątnej min. 7” z nawigacją wyposażoną w mapę Polski i Europy Środkowej 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39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48.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Dwie ramki pod  tablicę rejestracyjną zamontowane na pojeździe. Na ramkach nie mogą znajdować się żadne napisy.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39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49.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Kamera cofania.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39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50.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Klimatyzacja.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39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51.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 xml:space="preserve">Komplet dywaników gumowych. 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39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52.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 xml:space="preserve">Gniazdo zapalniczki. 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39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53.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Apteczka samochodowa –saszetka z tkaniny wodoodpornej, posiadająca rzep mocujący do tapicerki z pełnym wyposażeniem wg wymagań UE, normy DIN13164 PLUS:</w:t>
            </w:r>
          </w:p>
          <w:p w:rsidR="00664961" w:rsidRPr="00664961" w:rsidRDefault="00664961" w:rsidP="00664961">
            <w:pPr>
              <w:numPr>
                <w:ilvl w:val="4"/>
                <w:numId w:val="2"/>
              </w:numPr>
              <w:suppressAutoHyphens/>
              <w:spacing w:after="0" w:line="240" w:lineRule="auto"/>
              <w:ind w:left="602" w:hanging="39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Rękawice winylowe  -  4 pary</w:t>
            </w:r>
          </w:p>
          <w:p w:rsidR="00664961" w:rsidRPr="00664961" w:rsidRDefault="00664961" w:rsidP="00664961">
            <w:pPr>
              <w:numPr>
                <w:ilvl w:val="4"/>
                <w:numId w:val="2"/>
              </w:numPr>
              <w:suppressAutoHyphens/>
              <w:spacing w:after="0" w:line="240" w:lineRule="auto"/>
              <w:ind w:left="602" w:hanging="39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Opatrunek indywidualny G - 1 para</w:t>
            </w:r>
          </w:p>
          <w:p w:rsidR="00664961" w:rsidRPr="00664961" w:rsidRDefault="00664961" w:rsidP="00664961">
            <w:pPr>
              <w:numPr>
                <w:ilvl w:val="4"/>
                <w:numId w:val="2"/>
              </w:numPr>
              <w:suppressAutoHyphens/>
              <w:spacing w:after="0" w:line="240" w:lineRule="auto"/>
              <w:ind w:left="602" w:hanging="39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Opatrunek indywidualny M - 2 szt.</w:t>
            </w:r>
          </w:p>
          <w:p w:rsidR="00664961" w:rsidRPr="00664961" w:rsidRDefault="00664961" w:rsidP="00664961">
            <w:pPr>
              <w:numPr>
                <w:ilvl w:val="4"/>
                <w:numId w:val="2"/>
              </w:numPr>
              <w:suppressAutoHyphens/>
              <w:spacing w:after="0" w:line="240" w:lineRule="auto"/>
              <w:ind w:left="602" w:hanging="39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Opatrunek indywidualny K -1 szt.</w:t>
            </w:r>
          </w:p>
          <w:p w:rsidR="00664961" w:rsidRPr="00664961" w:rsidRDefault="00664961" w:rsidP="00664961">
            <w:pPr>
              <w:numPr>
                <w:ilvl w:val="4"/>
                <w:numId w:val="2"/>
              </w:numPr>
              <w:suppressAutoHyphens/>
              <w:spacing w:after="0" w:line="240" w:lineRule="auto"/>
              <w:ind w:left="602" w:hanging="39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 xml:space="preserve">Zestaw plastrów -1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.(14 szt.)</w:t>
            </w:r>
          </w:p>
          <w:p w:rsidR="00664961" w:rsidRPr="00664961" w:rsidRDefault="00664961" w:rsidP="00664961">
            <w:pPr>
              <w:numPr>
                <w:ilvl w:val="4"/>
                <w:numId w:val="2"/>
              </w:numPr>
              <w:suppressAutoHyphens/>
              <w:spacing w:after="0" w:line="240" w:lineRule="auto"/>
              <w:ind w:left="602" w:hanging="39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Przylepiec 5m x 2,5 cm -1 szt.</w:t>
            </w:r>
          </w:p>
          <w:p w:rsidR="00664961" w:rsidRPr="00664961" w:rsidRDefault="00664961" w:rsidP="00664961">
            <w:pPr>
              <w:numPr>
                <w:ilvl w:val="4"/>
                <w:numId w:val="2"/>
              </w:numPr>
              <w:suppressAutoHyphens/>
              <w:spacing w:after="0" w:line="240" w:lineRule="auto"/>
              <w:ind w:left="602" w:hanging="39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Opaska elastyczna 4m x 6 cm - 2 szt.</w:t>
            </w:r>
          </w:p>
          <w:p w:rsidR="00664961" w:rsidRPr="00664961" w:rsidRDefault="00664961" w:rsidP="00664961">
            <w:pPr>
              <w:numPr>
                <w:ilvl w:val="4"/>
                <w:numId w:val="2"/>
              </w:numPr>
              <w:suppressAutoHyphens/>
              <w:spacing w:after="0" w:line="240" w:lineRule="auto"/>
              <w:ind w:left="602" w:hanging="39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Opaska elastyczna 4m x 8 cm - 3 szt.</w:t>
            </w:r>
          </w:p>
          <w:p w:rsidR="00664961" w:rsidRPr="00664961" w:rsidRDefault="00664961" w:rsidP="00664961">
            <w:pPr>
              <w:numPr>
                <w:ilvl w:val="4"/>
                <w:numId w:val="2"/>
              </w:numPr>
              <w:suppressAutoHyphens/>
              <w:spacing w:after="0" w:line="240" w:lineRule="auto"/>
              <w:ind w:left="602" w:hanging="39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Chusta opatrunkowa 40 x 60 cm -1 szt.</w:t>
            </w:r>
          </w:p>
          <w:p w:rsidR="00664961" w:rsidRPr="00664961" w:rsidRDefault="00664961" w:rsidP="00664961">
            <w:pPr>
              <w:numPr>
                <w:ilvl w:val="4"/>
                <w:numId w:val="2"/>
              </w:numPr>
              <w:suppressAutoHyphens/>
              <w:spacing w:after="0" w:line="240" w:lineRule="auto"/>
              <w:ind w:left="602" w:hanging="39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Chusta opatrunkowa 60 x 80 cm -1 szt.</w:t>
            </w:r>
          </w:p>
          <w:p w:rsidR="00664961" w:rsidRPr="00664961" w:rsidRDefault="00664961" w:rsidP="00664961">
            <w:pPr>
              <w:numPr>
                <w:ilvl w:val="4"/>
                <w:numId w:val="2"/>
              </w:numPr>
              <w:suppressAutoHyphens/>
              <w:spacing w:after="0" w:line="240" w:lineRule="auto"/>
              <w:ind w:left="602" w:hanging="39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Kompres 10 x 10 cm (pakowane po 2 szt.) - 3 szt.</w:t>
            </w:r>
          </w:p>
          <w:p w:rsidR="00664961" w:rsidRPr="00664961" w:rsidRDefault="00664961" w:rsidP="00664961">
            <w:pPr>
              <w:numPr>
                <w:ilvl w:val="4"/>
                <w:numId w:val="2"/>
              </w:numPr>
              <w:suppressAutoHyphens/>
              <w:spacing w:after="0" w:line="240" w:lineRule="auto"/>
              <w:ind w:left="602" w:hanging="39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Chusta trójkątna - 2 szt.</w:t>
            </w:r>
          </w:p>
          <w:p w:rsidR="00664961" w:rsidRPr="00664961" w:rsidRDefault="00664961" w:rsidP="00664961">
            <w:pPr>
              <w:numPr>
                <w:ilvl w:val="4"/>
                <w:numId w:val="2"/>
              </w:numPr>
              <w:suppressAutoHyphens/>
              <w:spacing w:after="0" w:line="240" w:lineRule="auto"/>
              <w:ind w:left="602" w:hanging="39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Nożyczki 14,5 cm -1 szt.</w:t>
            </w:r>
          </w:p>
          <w:p w:rsidR="00664961" w:rsidRPr="00664961" w:rsidRDefault="00664961" w:rsidP="00664961">
            <w:pPr>
              <w:numPr>
                <w:ilvl w:val="4"/>
                <w:numId w:val="2"/>
              </w:numPr>
              <w:suppressAutoHyphens/>
              <w:spacing w:after="0" w:line="240" w:lineRule="auto"/>
              <w:ind w:left="602" w:hanging="39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Koc ratunkowy 160 x 210 cm -1 szt.</w:t>
            </w:r>
          </w:p>
          <w:p w:rsidR="00664961" w:rsidRPr="00664961" w:rsidRDefault="00664961" w:rsidP="00664961">
            <w:pPr>
              <w:numPr>
                <w:ilvl w:val="4"/>
                <w:numId w:val="2"/>
              </w:numPr>
              <w:suppressAutoHyphens/>
              <w:spacing w:after="0" w:line="240" w:lineRule="auto"/>
              <w:ind w:left="602" w:hanging="39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Chusteczka nasączona - 2 szt.</w:t>
            </w:r>
          </w:p>
          <w:p w:rsidR="00664961" w:rsidRPr="00664961" w:rsidRDefault="00664961" w:rsidP="00664961">
            <w:pPr>
              <w:numPr>
                <w:ilvl w:val="4"/>
                <w:numId w:val="2"/>
              </w:numPr>
              <w:suppressAutoHyphens/>
              <w:spacing w:after="0" w:line="240" w:lineRule="auto"/>
              <w:ind w:left="602" w:hanging="39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Ustnik do RKO -1 szt.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39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54.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Kamizelka odblaskowa ostrzegawcza (spełniająca normę europejską EN 471)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39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55.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Zintegrowane urządzenia służące do rozbijania szyb i cięcia pasów bezpieczeństwa, zawierające latarkę- minimum 6 szt.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626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56.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Dwie gaśnice proszkowe typu samochodowego o masie środka gaśniczego 2 kg, posiadające odpowiedni certyfikat CNBOP,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39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57.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Trójkąt ostrzegawczy posiadający homologację zgodną z Regulaminem 27 EKG ONZ,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39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58.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tabs>
                <w:tab w:val="left" w:pos="1418"/>
                <w:tab w:val="left" w:pos="21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Zestaw podręcznych narzędzi, w którego skład wchodzi, co najmniej:</w:t>
            </w:r>
          </w:p>
          <w:p w:rsidR="00664961" w:rsidRPr="00664961" w:rsidRDefault="00664961" w:rsidP="00664961">
            <w:pPr>
              <w:numPr>
                <w:ilvl w:val="0"/>
                <w:numId w:val="3"/>
              </w:numPr>
              <w:tabs>
                <w:tab w:val="left" w:pos="2020"/>
              </w:tabs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podnośnik samochodowy dostosowany do DMC pojazdu,</w:t>
            </w:r>
          </w:p>
          <w:p w:rsidR="00664961" w:rsidRPr="00664961" w:rsidRDefault="00664961" w:rsidP="00664961">
            <w:pPr>
              <w:numPr>
                <w:ilvl w:val="0"/>
                <w:numId w:val="3"/>
              </w:numPr>
              <w:tabs>
                <w:tab w:val="left" w:pos="2020"/>
              </w:tabs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 xml:space="preserve">klucz do kół, </w:t>
            </w:r>
          </w:p>
          <w:p w:rsidR="00664961" w:rsidRPr="00664961" w:rsidRDefault="00664961" w:rsidP="00664961">
            <w:pPr>
              <w:numPr>
                <w:ilvl w:val="0"/>
                <w:numId w:val="3"/>
              </w:numPr>
              <w:tabs>
                <w:tab w:val="left" w:pos="2020"/>
              </w:tabs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Calibri" w:hAnsi="Times New Roman" w:cs="Times New Roman"/>
                <w:lang w:eastAsia="pl-PL"/>
              </w:rPr>
              <w:t>wkrętak/klucz dostosowany do wkrętów zastosowanych w pojeździe,</w:t>
            </w:r>
          </w:p>
          <w:p w:rsidR="00664961" w:rsidRPr="00664961" w:rsidRDefault="00664961" w:rsidP="00664961">
            <w:pPr>
              <w:numPr>
                <w:ilvl w:val="0"/>
                <w:numId w:val="3"/>
              </w:numPr>
              <w:tabs>
                <w:tab w:val="left" w:pos="2020"/>
              </w:tabs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klucz umożliwiający odłączenie zacisków akumulatora.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39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59.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 xml:space="preserve">Fartuchy lub osłony </w:t>
            </w:r>
            <w:proofErr w:type="spellStart"/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przeciwbłotne</w:t>
            </w:r>
            <w:proofErr w:type="spellEnd"/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 xml:space="preserve"> na wszystkie koła pojazdu.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39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60.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Blokada pod koła (klin – 2 szt.).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439"/>
        </w:trPr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61.</w:t>
            </w:r>
          </w:p>
        </w:tc>
        <w:tc>
          <w:tcPr>
            <w:tcW w:w="6513" w:type="dxa"/>
            <w:vAlign w:val="center"/>
          </w:tcPr>
          <w:p w:rsidR="00664961" w:rsidRPr="00664961" w:rsidRDefault="00664961" w:rsidP="006649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961">
              <w:rPr>
                <w:rFonts w:ascii="Times New Roman" w:eastAsia="Times New Roman" w:hAnsi="Times New Roman" w:cs="Times New Roman"/>
                <w:lang w:eastAsia="pl-PL"/>
              </w:rPr>
              <w:t>Komplet lusterek zewnętrznych pojazdu wymaganych zgodnie z przepisami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rPr>
          <w:trHeight w:val="676"/>
        </w:trPr>
        <w:tc>
          <w:tcPr>
            <w:tcW w:w="10059" w:type="dxa"/>
            <w:gridSpan w:val="3"/>
            <w:vAlign w:val="center"/>
          </w:tcPr>
          <w:p w:rsidR="00664961" w:rsidRPr="00664961" w:rsidRDefault="00664961" w:rsidP="0066496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</w:pPr>
            <w:proofErr w:type="spellStart"/>
            <w:r w:rsidRPr="00664961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lastRenderedPageBreak/>
              <w:t>Wymagania</w:t>
            </w:r>
            <w:proofErr w:type="spellEnd"/>
            <w:r w:rsidRPr="00664961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techniczne</w:t>
            </w:r>
            <w:proofErr w:type="spellEnd"/>
            <w:r w:rsidRPr="00664961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dla</w:t>
            </w:r>
            <w:proofErr w:type="spellEnd"/>
            <w:r w:rsidRPr="00664961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kolorystyki</w:t>
            </w:r>
            <w:proofErr w:type="spellEnd"/>
            <w:r w:rsidRPr="00664961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 xml:space="preserve"> </w:t>
            </w:r>
            <w:proofErr w:type="spellStart"/>
            <w:r w:rsidRPr="00664961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lang w:val="en-GB" w:eastAsia="lt-LT"/>
                <w14:ligatures w14:val="standard"/>
              </w:rPr>
              <w:t>pojazdu</w:t>
            </w:r>
            <w:proofErr w:type="spellEnd"/>
          </w:p>
        </w:tc>
      </w:tr>
      <w:tr w:rsidR="00664961" w:rsidRPr="00664961" w:rsidTr="009C052D"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62.</w:t>
            </w:r>
          </w:p>
        </w:tc>
        <w:tc>
          <w:tcPr>
            <w:tcW w:w="6513" w:type="dxa"/>
          </w:tcPr>
          <w:p w:rsidR="00664961" w:rsidRPr="00664961" w:rsidRDefault="00664961" w:rsidP="0066496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64961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Wykonawca dostarczy pojazd o stonowanym kolorze lakieru z oficjalnej oferty handlowej producenta/importera pojazdów</w:t>
            </w:r>
            <w:r w:rsidRPr="00664961">
              <w:rPr>
                <w:rFonts w:ascii="Times New Roman" w:eastAsia="Times New Roman" w:hAnsi="Times New Roman" w:cs="Times New Roman"/>
                <w:bCs/>
                <w:iCs/>
                <w:lang w:val="x-none" w:eastAsia="x-none"/>
              </w:rPr>
              <w:t>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  <w:tr w:rsidR="00664961" w:rsidRPr="00664961" w:rsidTr="009C052D">
        <w:tc>
          <w:tcPr>
            <w:tcW w:w="570" w:type="dxa"/>
            <w:vAlign w:val="center"/>
          </w:tcPr>
          <w:p w:rsidR="00664961" w:rsidRPr="00664961" w:rsidRDefault="00664961" w:rsidP="006649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  <w:r w:rsidRPr="00664961"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  <w:t>63.</w:t>
            </w:r>
          </w:p>
        </w:tc>
        <w:tc>
          <w:tcPr>
            <w:tcW w:w="6513" w:type="dxa"/>
          </w:tcPr>
          <w:p w:rsidR="00664961" w:rsidRPr="00664961" w:rsidRDefault="00664961" w:rsidP="00664961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64961">
              <w:rPr>
                <w:rFonts w:ascii="Times New Roman" w:eastAsia="Times New Roman" w:hAnsi="Times New Roman" w:cs="Times New Roman"/>
                <w:bCs/>
                <w:iCs/>
                <w:lang w:val="x-none" w:eastAsia="x-none"/>
              </w:rPr>
              <w:t>Materiały obiciowe siedzeń oraz wszystkich elementów wykończenia wnętrza pojazdu znajdujących się poniżej linii szyb muszą być w kolorze ciemnym, łatwe do utrzymania w czystości.</w:t>
            </w:r>
          </w:p>
        </w:tc>
        <w:tc>
          <w:tcPr>
            <w:tcW w:w="2976" w:type="dxa"/>
          </w:tcPr>
          <w:p w:rsidR="00664961" w:rsidRPr="00664961" w:rsidRDefault="00664961" w:rsidP="0066496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val="en-GB" w:eastAsia="lt-LT"/>
                <w14:ligatures w14:val="standard"/>
              </w:rPr>
            </w:pPr>
          </w:p>
        </w:tc>
      </w:tr>
    </w:tbl>
    <w:p w:rsidR="00664961" w:rsidRPr="00664961" w:rsidRDefault="00664961" w:rsidP="00664961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GB"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GB"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GB"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GB"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GB"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GB"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GB"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GB"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GB"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GB"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GB"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GB"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GB"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GB"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GB"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GB"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GB"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GB"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GB"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GB"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GB"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GB"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GB"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GB"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GB"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GB"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GB"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GB"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GB"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GB" w:eastAsia="lt-LT"/>
          <w14:ligatures w14:val="standard"/>
        </w:rPr>
      </w:pPr>
    </w:p>
    <w:p w:rsidR="00664961" w:rsidRPr="00664961" w:rsidRDefault="00664961" w:rsidP="00664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lang w:eastAsia="lt-LT"/>
          <w14:ligatures w14:val="standard"/>
        </w:rPr>
      </w:pPr>
    </w:p>
    <w:p w:rsidR="00664961" w:rsidRPr="00664961" w:rsidRDefault="00664961" w:rsidP="00664961">
      <w:pPr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664961">
        <w:rPr>
          <w:rFonts w:ascii="Times New Roman" w:eastAsia="Calibri" w:hAnsi="Times New Roman" w:cs="Times New Roman"/>
          <w:spacing w:val="-6"/>
          <w:sz w:val="20"/>
          <w:szCs w:val="20"/>
        </w:rPr>
        <w:t>Dokument musi być podpisany kwalifikowanym podpisem elektronicznym, podpisem zaufanym lub podpisem osobistym przez osobę/y uprawnioną/e do reprezentowania Wykonawcy</w:t>
      </w:r>
      <w:r w:rsidRPr="00664961">
        <w:rPr>
          <w:rFonts w:ascii="Times New Roman" w:eastAsia="Calibri" w:hAnsi="Times New Roman" w:cs="Times New Roman"/>
          <w:sz w:val="20"/>
          <w:szCs w:val="20"/>
        </w:rPr>
        <w:t xml:space="preserve"> – zgodnie z formą reprezentacji określoną we właściwym rejestrze lub ewidencji.  </w:t>
      </w:r>
    </w:p>
    <w:p w:rsidR="00664961" w:rsidRPr="00664961" w:rsidRDefault="00664961" w:rsidP="00664961">
      <w:pPr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64961">
        <w:rPr>
          <w:rFonts w:ascii="Times New Roman" w:eastAsia="Calibri" w:hAnsi="Times New Roman" w:cs="Times New Roman"/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664961" w:rsidRPr="00664961" w:rsidRDefault="00664961" w:rsidP="00664961">
      <w:pPr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lang w:eastAsia="lt-LT"/>
          <w14:ligatures w14:val="standard"/>
        </w:rPr>
      </w:pPr>
    </w:p>
    <w:p w:rsidR="00BE5696" w:rsidRDefault="00BE5696"/>
    <w:sectPr w:rsidR="00BE5696" w:rsidSect="00664961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3CA"/>
    <w:multiLevelType w:val="multilevel"/>
    <w:tmpl w:val="63649264"/>
    <w:lvl w:ilvl="0">
      <w:start w:val="1"/>
      <w:numFmt w:val="decimal"/>
      <w:lvlText w:val="1.4.8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3DB87C80"/>
    <w:multiLevelType w:val="hybridMultilevel"/>
    <w:tmpl w:val="3466AF48"/>
    <w:lvl w:ilvl="0" w:tplc="04150017">
      <w:start w:val="1"/>
      <w:numFmt w:val="lowerLetter"/>
      <w:lvlText w:val="%1)"/>
      <w:lvlJc w:val="left"/>
      <w:pPr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>
    <w:nsid w:val="67CD6EAA"/>
    <w:multiLevelType w:val="multilevel"/>
    <w:tmpl w:val="1DBE865C"/>
    <w:lvl w:ilvl="0">
      <w:start w:val="1"/>
      <w:numFmt w:val="decimal"/>
      <w:lvlText w:val="1.4.1.%1"/>
      <w:lvlJc w:val="left"/>
      <w:pPr>
        <w:tabs>
          <w:tab w:val="num" w:pos="1447"/>
        </w:tabs>
        <w:ind w:left="1447" w:hanging="1021"/>
      </w:pPr>
      <w:rPr>
        <w:rFonts w:ascii="Times New Roman" w:hAnsi="Times New Roman" w:cs="Times New Roman" w:hint="default"/>
        <w:sz w:val="22"/>
        <w:szCs w:val="22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64"/>
    <w:rsid w:val="00307E64"/>
    <w:rsid w:val="00664961"/>
    <w:rsid w:val="00B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2</cp:revision>
  <dcterms:created xsi:type="dcterms:W3CDTF">2024-06-18T09:57:00Z</dcterms:created>
  <dcterms:modified xsi:type="dcterms:W3CDTF">2024-06-18T10:00:00Z</dcterms:modified>
</cp:coreProperties>
</file>