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C5E" w:rsidRPr="001D4F5D" w:rsidRDefault="00104C5E" w:rsidP="0013049F">
      <w:pPr>
        <w:spacing w:after="0" w:line="20" w:lineRule="atLeas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ZP/21/2025</w:t>
      </w:r>
    </w:p>
    <w:p w:rsidR="00104C5E" w:rsidRDefault="00104C5E" w:rsidP="0013049F">
      <w:pPr>
        <w:spacing w:after="0" w:line="20" w:lineRule="atLeas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Załącznik Nr 2a</w:t>
      </w:r>
    </w:p>
    <w:p w:rsidR="0013049F" w:rsidRPr="00102168" w:rsidRDefault="00102168" w:rsidP="00102168">
      <w:pPr>
        <w:shd w:val="clear" w:color="auto" w:fill="FFFF00"/>
        <w:spacing w:after="0" w:line="20" w:lineRule="atLeast"/>
        <w:jc w:val="center"/>
        <w:rPr>
          <w:rFonts w:ascii="Tahoma" w:hAnsi="Tahoma" w:cs="Tahoma"/>
          <w:b/>
          <w:color w:val="FF0000"/>
          <w:u w:val="single"/>
        </w:rPr>
      </w:pPr>
      <w:r w:rsidRPr="00102168">
        <w:rPr>
          <w:rFonts w:ascii="Tahoma" w:hAnsi="Tahoma" w:cs="Tahoma"/>
          <w:b/>
          <w:color w:val="FF0000"/>
          <w:u w:val="single"/>
        </w:rPr>
        <w:t>AKTUALIZACJA</w:t>
      </w:r>
    </w:p>
    <w:p w:rsidR="00104C5E" w:rsidRDefault="00104C5E" w:rsidP="00104C5E">
      <w:pPr>
        <w:spacing w:line="20" w:lineRule="atLeast"/>
        <w:jc w:val="center"/>
        <w:rPr>
          <w:rFonts w:ascii="Tahoma" w:hAnsi="Tahoma" w:cs="Tahoma"/>
          <w:b/>
          <w:u w:val="single"/>
        </w:rPr>
      </w:pPr>
      <w:r w:rsidRPr="001D4F5D">
        <w:rPr>
          <w:rFonts w:ascii="Tahoma" w:hAnsi="Tahoma" w:cs="Tahoma"/>
          <w:b/>
          <w:u w:val="single"/>
        </w:rPr>
        <w:t>Parametry techniczne</w:t>
      </w:r>
      <w:r>
        <w:rPr>
          <w:rFonts w:ascii="Tahoma" w:hAnsi="Tahoma" w:cs="Tahoma"/>
          <w:b/>
          <w:u w:val="single"/>
        </w:rPr>
        <w:t xml:space="preserve"> - Opis przedmiotu zamówienia </w:t>
      </w:r>
    </w:p>
    <w:p w:rsidR="00B86F49" w:rsidRPr="000F46D4" w:rsidRDefault="00104C5E" w:rsidP="000F46D4">
      <w:pPr>
        <w:spacing w:line="20" w:lineRule="atLeast"/>
        <w:jc w:val="center"/>
        <w:rPr>
          <w:rFonts w:ascii="Tahoma" w:hAnsi="Tahoma" w:cs="Tahoma"/>
          <w:b/>
          <w:u w:val="single"/>
        </w:rPr>
      </w:pPr>
      <w:r w:rsidRPr="00551196">
        <w:rPr>
          <w:rFonts w:ascii="Tahoma" w:hAnsi="Tahoma" w:cs="Tahoma"/>
          <w:b/>
          <w:u w:val="single"/>
        </w:rPr>
        <w:t xml:space="preserve">POZYCJA NR 1  </w:t>
      </w:r>
    </w:p>
    <w:p w:rsidR="00FB0BD2" w:rsidRPr="000F46D4" w:rsidRDefault="00F13C3E" w:rsidP="00E7004C">
      <w:pPr>
        <w:spacing w:after="0" w:line="240" w:lineRule="auto"/>
        <w:rPr>
          <w:rFonts w:ascii="Tahoma" w:hAnsi="Tahoma" w:cs="Tahoma"/>
          <w:b/>
          <w:bCs/>
        </w:rPr>
      </w:pPr>
      <w:r w:rsidRPr="00104C5E">
        <w:rPr>
          <w:rFonts w:ascii="Tahoma" w:hAnsi="Tahoma" w:cs="Tahoma"/>
          <w:b/>
          <w:bCs/>
        </w:rPr>
        <w:t>System do identyfikacji nerwów w chirurgii tarczycy i odbytnicy</w:t>
      </w:r>
      <w:r w:rsidR="00494BEA" w:rsidRPr="00104C5E">
        <w:rPr>
          <w:rFonts w:ascii="Tahoma" w:hAnsi="Tahoma" w:cs="Tahoma"/>
          <w:b/>
          <w:bCs/>
        </w:rPr>
        <w:t xml:space="preserve"> – 1 szt.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5"/>
        <w:gridCol w:w="4867"/>
        <w:gridCol w:w="1134"/>
        <w:gridCol w:w="2546"/>
      </w:tblGrid>
      <w:tr w:rsidR="00636E24" w:rsidTr="000F276F">
        <w:tc>
          <w:tcPr>
            <w:tcW w:w="515" w:type="dxa"/>
            <w:vAlign w:val="center"/>
          </w:tcPr>
          <w:p w:rsidR="00636E24" w:rsidRPr="002816C7" w:rsidRDefault="00636E24" w:rsidP="00636E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2816C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867" w:type="dxa"/>
            <w:vAlign w:val="center"/>
          </w:tcPr>
          <w:p w:rsidR="00636E24" w:rsidRPr="002816C7" w:rsidRDefault="00636E24" w:rsidP="009450F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816C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Parametry i warunki techniczne</w:t>
            </w:r>
          </w:p>
        </w:tc>
        <w:tc>
          <w:tcPr>
            <w:tcW w:w="1134" w:type="dxa"/>
            <w:vAlign w:val="center"/>
          </w:tcPr>
          <w:p w:rsidR="00636E24" w:rsidRPr="002816C7" w:rsidRDefault="00636E24" w:rsidP="00636E2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816C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 wymagany</w:t>
            </w:r>
          </w:p>
        </w:tc>
        <w:tc>
          <w:tcPr>
            <w:tcW w:w="2546" w:type="dxa"/>
          </w:tcPr>
          <w:p w:rsidR="00636E24" w:rsidRPr="002816C7" w:rsidRDefault="00636E24" w:rsidP="00636E2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816C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Parametry oferowane</w:t>
            </w:r>
          </w:p>
        </w:tc>
      </w:tr>
      <w:tr w:rsidR="001940E4" w:rsidTr="000F276F">
        <w:tc>
          <w:tcPr>
            <w:tcW w:w="515" w:type="dxa"/>
            <w:vAlign w:val="center"/>
          </w:tcPr>
          <w:p w:rsidR="001940E4" w:rsidRPr="002816C7" w:rsidRDefault="001940E4" w:rsidP="001940E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816C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7" w:type="dxa"/>
            <w:vAlign w:val="center"/>
          </w:tcPr>
          <w:p w:rsidR="001940E4" w:rsidRPr="002816C7" w:rsidRDefault="001940E4" w:rsidP="009450F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816C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I. Wymagania Ogólne</w:t>
            </w:r>
          </w:p>
        </w:tc>
        <w:tc>
          <w:tcPr>
            <w:tcW w:w="1134" w:type="dxa"/>
            <w:vAlign w:val="center"/>
          </w:tcPr>
          <w:p w:rsidR="001940E4" w:rsidRPr="002816C7" w:rsidRDefault="001940E4" w:rsidP="001940E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816C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46" w:type="dxa"/>
          </w:tcPr>
          <w:p w:rsidR="001940E4" w:rsidRPr="002816C7" w:rsidRDefault="001940E4" w:rsidP="001940E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816C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636E24" w:rsidTr="000F276F">
        <w:tc>
          <w:tcPr>
            <w:tcW w:w="515" w:type="dxa"/>
            <w:vAlign w:val="center"/>
          </w:tcPr>
          <w:p w:rsidR="00636E24" w:rsidRPr="000F276F" w:rsidRDefault="00636E24" w:rsidP="00636E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276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867" w:type="dxa"/>
            <w:vAlign w:val="center"/>
          </w:tcPr>
          <w:p w:rsidR="00636E24" w:rsidRPr="000F276F" w:rsidRDefault="00636E24" w:rsidP="00636E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76F">
              <w:rPr>
                <w:rFonts w:asciiTheme="minorHAnsi" w:hAnsiTheme="minorHAnsi" w:cstheme="minorHAnsi"/>
                <w:sz w:val="20"/>
                <w:szCs w:val="20"/>
              </w:rPr>
              <w:t>Nazwa Urządzenia</w:t>
            </w:r>
          </w:p>
        </w:tc>
        <w:tc>
          <w:tcPr>
            <w:tcW w:w="1134" w:type="dxa"/>
            <w:vAlign w:val="center"/>
          </w:tcPr>
          <w:p w:rsidR="00636E24" w:rsidRPr="000F276F" w:rsidRDefault="00636E24" w:rsidP="00636E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276F">
              <w:rPr>
                <w:rFonts w:asciiTheme="minorHAnsi" w:hAnsiTheme="minorHAnsi" w:cstheme="minorHAnsi"/>
                <w:sz w:val="20"/>
                <w:szCs w:val="20"/>
              </w:rPr>
              <w:t>Podać</w:t>
            </w:r>
          </w:p>
        </w:tc>
        <w:tc>
          <w:tcPr>
            <w:tcW w:w="2546" w:type="dxa"/>
          </w:tcPr>
          <w:p w:rsidR="00636E24" w:rsidRPr="002816C7" w:rsidRDefault="00636E24" w:rsidP="00636E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816C7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636E24" w:rsidTr="000F276F">
        <w:tc>
          <w:tcPr>
            <w:tcW w:w="515" w:type="dxa"/>
            <w:vAlign w:val="center"/>
          </w:tcPr>
          <w:p w:rsidR="00636E24" w:rsidRPr="000F276F" w:rsidRDefault="00636E24" w:rsidP="00636E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276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867" w:type="dxa"/>
            <w:vAlign w:val="center"/>
          </w:tcPr>
          <w:p w:rsidR="00636E24" w:rsidRPr="000F276F" w:rsidRDefault="00636E24" w:rsidP="00636E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76F">
              <w:rPr>
                <w:rFonts w:asciiTheme="minorHAnsi" w:hAnsiTheme="minorHAnsi" w:cstheme="minorHAnsi"/>
                <w:sz w:val="20"/>
                <w:szCs w:val="20"/>
              </w:rPr>
              <w:t>Typ Urządzenia</w:t>
            </w:r>
          </w:p>
        </w:tc>
        <w:tc>
          <w:tcPr>
            <w:tcW w:w="1134" w:type="dxa"/>
            <w:vAlign w:val="center"/>
          </w:tcPr>
          <w:p w:rsidR="00636E24" w:rsidRPr="000F276F" w:rsidRDefault="00636E24" w:rsidP="00636E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276F">
              <w:rPr>
                <w:rFonts w:asciiTheme="minorHAnsi" w:hAnsiTheme="minorHAnsi" w:cstheme="minorHAnsi"/>
                <w:sz w:val="20"/>
                <w:szCs w:val="20"/>
              </w:rPr>
              <w:t>Podać</w:t>
            </w:r>
          </w:p>
        </w:tc>
        <w:tc>
          <w:tcPr>
            <w:tcW w:w="2546" w:type="dxa"/>
          </w:tcPr>
          <w:p w:rsidR="00636E24" w:rsidRPr="002816C7" w:rsidRDefault="00636E24" w:rsidP="00636E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816C7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636E24" w:rsidTr="000F276F">
        <w:tc>
          <w:tcPr>
            <w:tcW w:w="515" w:type="dxa"/>
            <w:vAlign w:val="center"/>
          </w:tcPr>
          <w:p w:rsidR="00636E24" w:rsidRPr="000F276F" w:rsidRDefault="00636E24" w:rsidP="00636E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276F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867" w:type="dxa"/>
            <w:vAlign w:val="center"/>
          </w:tcPr>
          <w:p w:rsidR="00636E24" w:rsidRPr="000F276F" w:rsidRDefault="00636E24" w:rsidP="00636E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76F">
              <w:rPr>
                <w:rFonts w:asciiTheme="minorHAnsi" w:hAnsiTheme="minorHAnsi" w:cstheme="minorHAnsi"/>
                <w:sz w:val="20"/>
                <w:szCs w:val="20"/>
              </w:rPr>
              <w:t>Producent</w:t>
            </w:r>
          </w:p>
        </w:tc>
        <w:tc>
          <w:tcPr>
            <w:tcW w:w="1134" w:type="dxa"/>
            <w:vAlign w:val="center"/>
          </w:tcPr>
          <w:p w:rsidR="00636E24" w:rsidRPr="000F276F" w:rsidRDefault="00636E24" w:rsidP="00636E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276F">
              <w:rPr>
                <w:rFonts w:asciiTheme="minorHAnsi" w:hAnsiTheme="minorHAnsi" w:cstheme="minorHAnsi"/>
                <w:sz w:val="20"/>
                <w:szCs w:val="20"/>
              </w:rPr>
              <w:t>Podać</w:t>
            </w:r>
          </w:p>
        </w:tc>
        <w:tc>
          <w:tcPr>
            <w:tcW w:w="2546" w:type="dxa"/>
          </w:tcPr>
          <w:p w:rsidR="00636E24" w:rsidRPr="002816C7" w:rsidRDefault="00636E24" w:rsidP="00636E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816C7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636E24" w:rsidTr="000F276F">
        <w:tc>
          <w:tcPr>
            <w:tcW w:w="515" w:type="dxa"/>
            <w:vAlign w:val="center"/>
          </w:tcPr>
          <w:p w:rsidR="00636E24" w:rsidRPr="000F276F" w:rsidRDefault="00636E24" w:rsidP="00636E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276F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867" w:type="dxa"/>
            <w:vAlign w:val="center"/>
          </w:tcPr>
          <w:p w:rsidR="00636E24" w:rsidRPr="000F276F" w:rsidRDefault="00636E24" w:rsidP="00636E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76F">
              <w:rPr>
                <w:rFonts w:asciiTheme="minorHAnsi" w:hAnsiTheme="minorHAnsi" w:cstheme="minorHAnsi"/>
                <w:sz w:val="20"/>
                <w:szCs w:val="20"/>
              </w:rPr>
              <w:t>Kraj pochodzenia</w:t>
            </w:r>
          </w:p>
        </w:tc>
        <w:tc>
          <w:tcPr>
            <w:tcW w:w="1134" w:type="dxa"/>
            <w:vAlign w:val="center"/>
          </w:tcPr>
          <w:p w:rsidR="00636E24" w:rsidRPr="000F276F" w:rsidRDefault="00636E24" w:rsidP="00636E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276F">
              <w:rPr>
                <w:rFonts w:asciiTheme="minorHAnsi" w:hAnsiTheme="minorHAnsi" w:cstheme="minorHAnsi"/>
                <w:sz w:val="20"/>
                <w:szCs w:val="20"/>
              </w:rPr>
              <w:t>Podać</w:t>
            </w:r>
          </w:p>
        </w:tc>
        <w:tc>
          <w:tcPr>
            <w:tcW w:w="2546" w:type="dxa"/>
          </w:tcPr>
          <w:p w:rsidR="00636E24" w:rsidRPr="002816C7" w:rsidRDefault="00636E24" w:rsidP="00636E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816C7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0F276F" w:rsidTr="000F276F">
        <w:tc>
          <w:tcPr>
            <w:tcW w:w="515" w:type="dxa"/>
            <w:vAlign w:val="center"/>
          </w:tcPr>
          <w:p w:rsidR="000F276F" w:rsidRPr="000F276F" w:rsidRDefault="000F276F" w:rsidP="000F276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276F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867" w:type="dxa"/>
            <w:vAlign w:val="center"/>
          </w:tcPr>
          <w:p w:rsidR="000F276F" w:rsidRPr="000F276F" w:rsidRDefault="000F276F" w:rsidP="000F27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76F">
              <w:rPr>
                <w:rFonts w:asciiTheme="minorHAnsi" w:hAnsiTheme="minorHAnsi" w:cstheme="minorHAnsi"/>
                <w:sz w:val="20"/>
                <w:szCs w:val="20"/>
              </w:rPr>
              <w:t xml:space="preserve">Rok produkcji 2025, urządzenie fabrycznie nowe, nie </w:t>
            </w:r>
            <w:proofErr w:type="spellStart"/>
            <w:r w:rsidRPr="000F276F">
              <w:rPr>
                <w:rFonts w:asciiTheme="minorHAnsi" w:hAnsiTheme="minorHAnsi" w:cstheme="minorHAnsi"/>
                <w:sz w:val="20"/>
                <w:szCs w:val="20"/>
              </w:rPr>
              <w:t>rekondycjonowane</w:t>
            </w:r>
            <w:proofErr w:type="spellEnd"/>
          </w:p>
        </w:tc>
        <w:tc>
          <w:tcPr>
            <w:tcW w:w="1134" w:type="dxa"/>
          </w:tcPr>
          <w:p w:rsidR="000F276F" w:rsidRPr="000F276F" w:rsidRDefault="000F276F" w:rsidP="000F276F">
            <w:pPr>
              <w:jc w:val="center"/>
              <w:rPr>
                <w:sz w:val="20"/>
                <w:szCs w:val="20"/>
              </w:rPr>
            </w:pPr>
            <w:r w:rsidRPr="000F276F">
              <w:rPr>
                <w:sz w:val="20"/>
                <w:szCs w:val="20"/>
              </w:rPr>
              <w:t>Tak</w:t>
            </w:r>
          </w:p>
        </w:tc>
        <w:tc>
          <w:tcPr>
            <w:tcW w:w="2546" w:type="dxa"/>
          </w:tcPr>
          <w:p w:rsidR="000F276F" w:rsidRPr="002816C7" w:rsidRDefault="000F276F" w:rsidP="000F27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816C7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0F276F" w:rsidTr="000F276F">
        <w:tc>
          <w:tcPr>
            <w:tcW w:w="515" w:type="dxa"/>
            <w:vAlign w:val="center"/>
          </w:tcPr>
          <w:p w:rsidR="000F276F" w:rsidRPr="000F276F" w:rsidRDefault="000F276F" w:rsidP="000F276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276F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4867" w:type="dxa"/>
            <w:vAlign w:val="center"/>
          </w:tcPr>
          <w:p w:rsidR="000F276F" w:rsidRPr="000F276F" w:rsidRDefault="000F276F" w:rsidP="000F27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76F">
              <w:rPr>
                <w:rFonts w:cs="Calibri"/>
                <w:sz w:val="20"/>
                <w:szCs w:val="20"/>
              </w:rPr>
              <w:t xml:space="preserve">Aktualne dokumenty potwierdzające, że zaoferowany przez wykonawcę sprzęt jest dopuszczony do użytku na terenie Rzeczypospolitej Polskiej i Unii Europejskiej zgodnie z obowiązującymi przepisami  prawa (deklaracja zgodności i oznakowanie znakiem CE), tzn. ,że oferowany sprzęt posiada wymogi określone w Ustawie z dnia 07.04.2022 r. o wyrobach medycznych (DZ.U 2022 poz. 974) oraz dyrektywami Unii Europejskiej  </w:t>
            </w:r>
          </w:p>
        </w:tc>
        <w:tc>
          <w:tcPr>
            <w:tcW w:w="1134" w:type="dxa"/>
          </w:tcPr>
          <w:p w:rsidR="000F276F" w:rsidRPr="000F276F" w:rsidRDefault="000F276F" w:rsidP="000F276F">
            <w:pPr>
              <w:jc w:val="center"/>
              <w:rPr>
                <w:sz w:val="20"/>
                <w:szCs w:val="20"/>
              </w:rPr>
            </w:pPr>
            <w:r w:rsidRPr="000F276F">
              <w:rPr>
                <w:sz w:val="20"/>
                <w:szCs w:val="20"/>
              </w:rPr>
              <w:t>Tak</w:t>
            </w:r>
          </w:p>
        </w:tc>
        <w:tc>
          <w:tcPr>
            <w:tcW w:w="2546" w:type="dxa"/>
          </w:tcPr>
          <w:p w:rsidR="000F276F" w:rsidRPr="002816C7" w:rsidRDefault="000F276F" w:rsidP="000F27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816C7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636E24" w:rsidTr="000F276F">
        <w:tc>
          <w:tcPr>
            <w:tcW w:w="515" w:type="dxa"/>
            <w:vAlign w:val="center"/>
          </w:tcPr>
          <w:p w:rsidR="00636E24" w:rsidRPr="000F276F" w:rsidRDefault="00636E24" w:rsidP="00636E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276F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4867" w:type="dxa"/>
            <w:vAlign w:val="center"/>
          </w:tcPr>
          <w:p w:rsidR="00960E2D" w:rsidRPr="000F276F" w:rsidRDefault="00636E24" w:rsidP="00636E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76F">
              <w:rPr>
                <w:rFonts w:asciiTheme="minorHAnsi" w:hAnsiTheme="minorHAnsi" w:cstheme="minorHAnsi"/>
                <w:sz w:val="20"/>
                <w:szCs w:val="20"/>
              </w:rPr>
              <w:t>Klasyfikacja zgodna z normą IEC/EN 60601-1, ochrona przed porażeniem prądem</w:t>
            </w:r>
            <w:r w:rsidR="00960E2D" w:rsidRPr="000F276F">
              <w:rPr>
                <w:rFonts w:asciiTheme="minorHAnsi" w:hAnsiTheme="minorHAnsi" w:cstheme="minorHAnsi"/>
                <w:sz w:val="20"/>
                <w:szCs w:val="20"/>
              </w:rPr>
              <w:t xml:space="preserve"> lub równoważna</w:t>
            </w:r>
          </w:p>
        </w:tc>
        <w:tc>
          <w:tcPr>
            <w:tcW w:w="1134" w:type="dxa"/>
            <w:vAlign w:val="center"/>
          </w:tcPr>
          <w:p w:rsidR="00636E24" w:rsidRPr="000F276F" w:rsidRDefault="00FB0BD2" w:rsidP="00636E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276F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46" w:type="dxa"/>
            <w:vAlign w:val="bottom"/>
          </w:tcPr>
          <w:p w:rsidR="00636E24" w:rsidRPr="002816C7" w:rsidRDefault="00636E24" w:rsidP="00636E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816C7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636E24" w:rsidTr="000F276F">
        <w:tc>
          <w:tcPr>
            <w:tcW w:w="515" w:type="dxa"/>
            <w:vAlign w:val="center"/>
          </w:tcPr>
          <w:p w:rsidR="00636E24" w:rsidRPr="000F276F" w:rsidRDefault="00636E24" w:rsidP="00636E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276F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4867" w:type="dxa"/>
            <w:vAlign w:val="center"/>
          </w:tcPr>
          <w:p w:rsidR="00636E24" w:rsidRPr="000F276F" w:rsidRDefault="00636E24" w:rsidP="00636E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76F">
              <w:rPr>
                <w:rFonts w:asciiTheme="minorHAnsi" w:hAnsiTheme="minorHAnsi" w:cstheme="minorHAnsi"/>
                <w:sz w:val="20"/>
                <w:szCs w:val="20"/>
              </w:rPr>
              <w:t xml:space="preserve"> Ochrona przed wilgocią </w:t>
            </w:r>
          </w:p>
        </w:tc>
        <w:tc>
          <w:tcPr>
            <w:tcW w:w="1134" w:type="dxa"/>
            <w:vAlign w:val="center"/>
          </w:tcPr>
          <w:p w:rsidR="00636E24" w:rsidRPr="000F276F" w:rsidRDefault="000F276F" w:rsidP="00636E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276F">
              <w:rPr>
                <w:rFonts w:asciiTheme="minorHAnsi" w:hAnsiTheme="minorHAnsi" w:cstheme="minorHAnsi"/>
                <w:sz w:val="20"/>
                <w:szCs w:val="20"/>
              </w:rPr>
              <w:t>Podać</w:t>
            </w:r>
          </w:p>
        </w:tc>
        <w:tc>
          <w:tcPr>
            <w:tcW w:w="2546" w:type="dxa"/>
            <w:vAlign w:val="bottom"/>
          </w:tcPr>
          <w:p w:rsidR="00636E24" w:rsidRPr="002816C7" w:rsidRDefault="00636E24" w:rsidP="00636E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816C7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636E24" w:rsidTr="000F276F">
        <w:tc>
          <w:tcPr>
            <w:tcW w:w="515" w:type="dxa"/>
            <w:vAlign w:val="center"/>
          </w:tcPr>
          <w:p w:rsidR="00636E24" w:rsidRPr="002816C7" w:rsidRDefault="00636E24" w:rsidP="00636E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7" w:type="dxa"/>
            <w:vAlign w:val="center"/>
          </w:tcPr>
          <w:p w:rsidR="00636E24" w:rsidRPr="002816C7" w:rsidRDefault="00FB0BD2" w:rsidP="00636E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816C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II. Parametry techniczne urządzenia</w:t>
            </w:r>
          </w:p>
        </w:tc>
        <w:tc>
          <w:tcPr>
            <w:tcW w:w="1134" w:type="dxa"/>
            <w:vAlign w:val="center"/>
          </w:tcPr>
          <w:p w:rsidR="00636E24" w:rsidRPr="002816C7" w:rsidRDefault="00636E24" w:rsidP="00636E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46" w:type="dxa"/>
            <w:vAlign w:val="bottom"/>
          </w:tcPr>
          <w:p w:rsidR="00636E24" w:rsidRPr="002816C7" w:rsidRDefault="00636E24" w:rsidP="00636E2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2243" w:rsidTr="000F276F">
        <w:tc>
          <w:tcPr>
            <w:tcW w:w="515" w:type="dxa"/>
            <w:vAlign w:val="center"/>
          </w:tcPr>
          <w:p w:rsidR="00AE2243" w:rsidRPr="002816C7" w:rsidRDefault="00AE2243" w:rsidP="00AE22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16C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867" w:type="dxa"/>
            <w:vAlign w:val="center"/>
          </w:tcPr>
          <w:p w:rsidR="00AE2243" w:rsidRPr="000F276F" w:rsidRDefault="00A653A6" w:rsidP="00AE2243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F276F">
              <w:rPr>
                <w:rFonts w:asciiTheme="minorHAnsi" w:hAnsiTheme="minorHAnsi" w:cstheme="minorHAnsi"/>
                <w:sz w:val="20"/>
                <w:szCs w:val="20"/>
              </w:rPr>
              <w:t>Zastosowanie urządzenia w chirurgii tarczycy oraz odbytnicy – opcje dodatkowe zastosowanie w laryngologii, c</w:t>
            </w:r>
            <w:r w:rsidR="000F276F" w:rsidRPr="000F276F">
              <w:rPr>
                <w:rFonts w:asciiTheme="minorHAnsi" w:hAnsiTheme="minorHAnsi" w:cstheme="minorHAnsi"/>
                <w:sz w:val="20"/>
                <w:szCs w:val="20"/>
              </w:rPr>
              <w:t>h</w:t>
            </w:r>
            <w:r w:rsidRPr="000F276F">
              <w:rPr>
                <w:rFonts w:asciiTheme="minorHAnsi" w:hAnsiTheme="minorHAnsi" w:cstheme="minorHAnsi"/>
                <w:sz w:val="20"/>
                <w:szCs w:val="20"/>
              </w:rPr>
              <w:t>irurgii dziecięcej, naczyniowej (SEP), ortopedii</w:t>
            </w:r>
          </w:p>
        </w:tc>
        <w:tc>
          <w:tcPr>
            <w:tcW w:w="1134" w:type="dxa"/>
          </w:tcPr>
          <w:p w:rsidR="00AE2243" w:rsidRPr="000F276F" w:rsidRDefault="00AE2243" w:rsidP="000F276F">
            <w:pPr>
              <w:jc w:val="center"/>
              <w:rPr>
                <w:sz w:val="20"/>
                <w:szCs w:val="20"/>
              </w:rPr>
            </w:pPr>
            <w:r w:rsidRPr="000F276F">
              <w:rPr>
                <w:rFonts w:eastAsia="Cambria" w:cs="Calibri"/>
                <w:sz w:val="20"/>
                <w:szCs w:val="20"/>
                <w:lang w:eastAsia="pl-PL"/>
              </w:rPr>
              <w:t>Tak</w:t>
            </w:r>
            <w:r w:rsidRPr="000F276F">
              <w:rPr>
                <w:rFonts w:cs="Calibri"/>
                <w:color w:val="000000"/>
                <w:sz w:val="20"/>
                <w:szCs w:val="20"/>
              </w:rPr>
              <w:t>, podać</w:t>
            </w:r>
          </w:p>
        </w:tc>
        <w:tc>
          <w:tcPr>
            <w:tcW w:w="2546" w:type="dxa"/>
            <w:vAlign w:val="bottom"/>
          </w:tcPr>
          <w:p w:rsidR="00AE2243" w:rsidRPr="002816C7" w:rsidRDefault="00AE2243" w:rsidP="00AE2243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AE2243" w:rsidTr="000F276F">
        <w:tc>
          <w:tcPr>
            <w:tcW w:w="515" w:type="dxa"/>
            <w:vAlign w:val="center"/>
          </w:tcPr>
          <w:p w:rsidR="00AE2243" w:rsidRPr="002816C7" w:rsidRDefault="00AE2243" w:rsidP="00AE22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16C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867" w:type="dxa"/>
            <w:vAlign w:val="center"/>
          </w:tcPr>
          <w:p w:rsidR="00AE2243" w:rsidRPr="000F276F" w:rsidRDefault="00A653A6" w:rsidP="00A653A6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F276F">
              <w:rPr>
                <w:rFonts w:asciiTheme="minorHAnsi" w:hAnsiTheme="minorHAnsi" w:cstheme="minorHAnsi"/>
                <w:sz w:val="20"/>
                <w:szCs w:val="20"/>
              </w:rPr>
              <w:t>8-kanałowy s</w:t>
            </w:r>
            <w:r w:rsidR="00F13C3E" w:rsidRPr="000F276F">
              <w:rPr>
                <w:rFonts w:asciiTheme="minorHAnsi" w:hAnsiTheme="minorHAnsi" w:cstheme="minorHAnsi"/>
                <w:sz w:val="20"/>
                <w:szCs w:val="20"/>
              </w:rPr>
              <w:t xml:space="preserve">ystem EMG do monitorowania nerwów </w:t>
            </w:r>
            <w:r w:rsidRPr="000F276F">
              <w:rPr>
                <w:rFonts w:asciiTheme="minorHAnsi" w:hAnsiTheme="minorHAnsi" w:cstheme="minorHAnsi"/>
                <w:sz w:val="20"/>
                <w:szCs w:val="20"/>
              </w:rPr>
              <w:t>w chirurgii endokrynologicznej</w:t>
            </w:r>
          </w:p>
        </w:tc>
        <w:tc>
          <w:tcPr>
            <w:tcW w:w="1134" w:type="dxa"/>
          </w:tcPr>
          <w:p w:rsidR="00AE2243" w:rsidRPr="000F276F" w:rsidRDefault="00AE2243" w:rsidP="000F276F">
            <w:pPr>
              <w:jc w:val="center"/>
              <w:rPr>
                <w:sz w:val="20"/>
                <w:szCs w:val="20"/>
              </w:rPr>
            </w:pPr>
            <w:r w:rsidRPr="000F276F">
              <w:rPr>
                <w:rFonts w:eastAsia="Cambria" w:cs="Calibr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46" w:type="dxa"/>
            <w:vAlign w:val="bottom"/>
          </w:tcPr>
          <w:p w:rsidR="00AE2243" w:rsidRPr="002816C7" w:rsidRDefault="00AE2243" w:rsidP="00AE2243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AE2243" w:rsidTr="000F276F">
        <w:tc>
          <w:tcPr>
            <w:tcW w:w="515" w:type="dxa"/>
            <w:vAlign w:val="center"/>
          </w:tcPr>
          <w:p w:rsidR="00AE2243" w:rsidRPr="002816C7" w:rsidRDefault="00AE2243" w:rsidP="00AE22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16C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867" w:type="dxa"/>
            <w:vAlign w:val="center"/>
          </w:tcPr>
          <w:p w:rsidR="00AE2243" w:rsidRPr="000F276F" w:rsidRDefault="00A653A6" w:rsidP="00AE2243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F276F">
              <w:rPr>
                <w:rFonts w:asciiTheme="minorHAnsi" w:hAnsiTheme="minorHAnsi" w:cstheme="minorHAnsi"/>
                <w:sz w:val="20"/>
                <w:szCs w:val="20"/>
              </w:rPr>
              <w:t xml:space="preserve">Obrazowanie potencjałów </w:t>
            </w:r>
            <w:proofErr w:type="spellStart"/>
            <w:r w:rsidRPr="000F276F">
              <w:rPr>
                <w:rFonts w:asciiTheme="minorHAnsi" w:hAnsiTheme="minorHAnsi" w:cstheme="minorHAnsi"/>
                <w:sz w:val="20"/>
                <w:szCs w:val="20"/>
              </w:rPr>
              <w:t>wolnobiegnących</w:t>
            </w:r>
            <w:proofErr w:type="spellEnd"/>
            <w:r w:rsidRPr="000F276F">
              <w:rPr>
                <w:rFonts w:asciiTheme="minorHAnsi" w:hAnsiTheme="minorHAnsi" w:cstheme="minorHAnsi"/>
                <w:sz w:val="20"/>
                <w:szCs w:val="20"/>
              </w:rPr>
              <w:t xml:space="preserve"> i wywołanych EMG</w:t>
            </w:r>
          </w:p>
        </w:tc>
        <w:tc>
          <w:tcPr>
            <w:tcW w:w="1134" w:type="dxa"/>
          </w:tcPr>
          <w:p w:rsidR="00AE2243" w:rsidRPr="000F276F" w:rsidRDefault="00AE2243" w:rsidP="000F276F">
            <w:pPr>
              <w:jc w:val="center"/>
              <w:rPr>
                <w:sz w:val="20"/>
                <w:szCs w:val="20"/>
              </w:rPr>
            </w:pPr>
            <w:r w:rsidRPr="000F276F">
              <w:rPr>
                <w:rFonts w:eastAsia="Cambria" w:cs="Calibr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46" w:type="dxa"/>
            <w:vAlign w:val="bottom"/>
          </w:tcPr>
          <w:p w:rsidR="00AE2243" w:rsidRPr="002816C7" w:rsidRDefault="00AE2243" w:rsidP="00AE2243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AE2243" w:rsidTr="000F276F">
        <w:tc>
          <w:tcPr>
            <w:tcW w:w="515" w:type="dxa"/>
            <w:vAlign w:val="center"/>
          </w:tcPr>
          <w:p w:rsidR="00AE2243" w:rsidRPr="002816C7" w:rsidRDefault="00AE2243" w:rsidP="00AE22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16C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4</w:t>
            </w:r>
          </w:p>
        </w:tc>
        <w:tc>
          <w:tcPr>
            <w:tcW w:w="4867" w:type="dxa"/>
            <w:vAlign w:val="center"/>
          </w:tcPr>
          <w:p w:rsidR="00AE2243" w:rsidRPr="000F276F" w:rsidRDefault="00A653A6" w:rsidP="00752576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F276F">
              <w:rPr>
                <w:rFonts w:asciiTheme="minorHAnsi" w:hAnsiTheme="minorHAnsi" w:cstheme="minorHAnsi"/>
                <w:sz w:val="20"/>
                <w:szCs w:val="20"/>
              </w:rPr>
              <w:t>Zapisywanie potencjałów wywołanych EMG do raportu z komentarzami. Wprowadzanie komentarzy odpowiedzi EMG metodą (</w:t>
            </w:r>
            <w:proofErr w:type="spellStart"/>
            <w:r w:rsidRPr="000F276F">
              <w:rPr>
                <w:rFonts w:asciiTheme="minorHAnsi" w:hAnsiTheme="minorHAnsi" w:cstheme="minorHAnsi"/>
                <w:sz w:val="20"/>
                <w:szCs w:val="20"/>
              </w:rPr>
              <w:t>Drag&amp;Drop</w:t>
            </w:r>
            <w:proofErr w:type="spellEnd"/>
            <w:r w:rsidRPr="000F276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AE2243" w:rsidRPr="000F276F" w:rsidRDefault="00AE2243" w:rsidP="000F276F">
            <w:pPr>
              <w:jc w:val="center"/>
              <w:rPr>
                <w:sz w:val="20"/>
                <w:szCs w:val="20"/>
              </w:rPr>
            </w:pPr>
            <w:r w:rsidRPr="000F276F">
              <w:rPr>
                <w:rFonts w:eastAsia="Cambria" w:cs="Calibr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46" w:type="dxa"/>
            <w:vAlign w:val="bottom"/>
          </w:tcPr>
          <w:p w:rsidR="00AE2243" w:rsidRPr="002816C7" w:rsidRDefault="00AE2243" w:rsidP="00AE2243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AE2243" w:rsidTr="000F276F">
        <w:tc>
          <w:tcPr>
            <w:tcW w:w="515" w:type="dxa"/>
            <w:vAlign w:val="center"/>
          </w:tcPr>
          <w:p w:rsidR="00AE2243" w:rsidRPr="002816C7" w:rsidRDefault="00AE2243" w:rsidP="00AE22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16C7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867" w:type="dxa"/>
            <w:vAlign w:val="center"/>
          </w:tcPr>
          <w:p w:rsidR="00AE2243" w:rsidRPr="000F276F" w:rsidRDefault="00A653A6" w:rsidP="00AE2243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F276F">
              <w:rPr>
                <w:rFonts w:asciiTheme="minorHAnsi" w:hAnsiTheme="minorHAnsi" w:cstheme="minorHAnsi"/>
                <w:sz w:val="20"/>
                <w:szCs w:val="20"/>
              </w:rPr>
              <w:t>Potencjały wywołane EMG zapisywane automatycznie</w:t>
            </w:r>
          </w:p>
        </w:tc>
        <w:tc>
          <w:tcPr>
            <w:tcW w:w="1134" w:type="dxa"/>
          </w:tcPr>
          <w:p w:rsidR="00AE2243" w:rsidRPr="000F276F" w:rsidRDefault="00AE2243" w:rsidP="000F276F">
            <w:pPr>
              <w:jc w:val="center"/>
              <w:rPr>
                <w:sz w:val="20"/>
                <w:szCs w:val="20"/>
              </w:rPr>
            </w:pPr>
            <w:r w:rsidRPr="000F276F">
              <w:rPr>
                <w:rFonts w:eastAsia="Cambria" w:cs="Calibr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46" w:type="dxa"/>
            <w:vAlign w:val="bottom"/>
          </w:tcPr>
          <w:p w:rsidR="00AE2243" w:rsidRPr="002816C7" w:rsidRDefault="00AE2243" w:rsidP="00AE2243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AE2243" w:rsidTr="000F276F">
        <w:tc>
          <w:tcPr>
            <w:tcW w:w="515" w:type="dxa"/>
            <w:vAlign w:val="center"/>
          </w:tcPr>
          <w:p w:rsidR="00AE2243" w:rsidRPr="002816C7" w:rsidRDefault="00AE2243" w:rsidP="00AE22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16C7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4867" w:type="dxa"/>
            <w:vAlign w:val="center"/>
          </w:tcPr>
          <w:p w:rsidR="00AE2243" w:rsidRPr="000F276F" w:rsidRDefault="00A653A6" w:rsidP="00AE2243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F276F">
              <w:rPr>
                <w:rFonts w:asciiTheme="minorHAnsi" w:hAnsiTheme="minorHAnsi" w:cstheme="minorHAnsi"/>
                <w:sz w:val="20"/>
                <w:szCs w:val="20"/>
              </w:rPr>
              <w:t xml:space="preserve">Min. 2 stymulatory stałoprądowe z zakresem regulacji częstotliwości impulsów od min. 1 </w:t>
            </w:r>
            <w:proofErr w:type="spellStart"/>
            <w:r w:rsidRPr="000F276F">
              <w:rPr>
                <w:rFonts w:asciiTheme="minorHAnsi" w:hAnsiTheme="minorHAnsi" w:cstheme="minorHAnsi"/>
                <w:sz w:val="20"/>
                <w:szCs w:val="20"/>
              </w:rPr>
              <w:t>Hz</w:t>
            </w:r>
            <w:proofErr w:type="spellEnd"/>
            <w:r w:rsidRPr="000F276F">
              <w:rPr>
                <w:rFonts w:asciiTheme="minorHAnsi" w:hAnsiTheme="minorHAnsi" w:cstheme="minorHAnsi"/>
                <w:sz w:val="20"/>
                <w:szCs w:val="20"/>
              </w:rPr>
              <w:t xml:space="preserve"> do min. 60 </w:t>
            </w:r>
            <w:proofErr w:type="spellStart"/>
            <w:r w:rsidRPr="000F276F">
              <w:rPr>
                <w:rFonts w:asciiTheme="minorHAnsi" w:hAnsiTheme="minorHAnsi" w:cstheme="minorHAnsi"/>
                <w:sz w:val="20"/>
                <w:szCs w:val="20"/>
              </w:rPr>
              <w:t>Hz</w:t>
            </w:r>
            <w:proofErr w:type="spellEnd"/>
            <w:r w:rsidRPr="000F276F">
              <w:rPr>
                <w:rFonts w:asciiTheme="minorHAnsi" w:hAnsiTheme="minorHAnsi" w:cstheme="minorHAnsi"/>
                <w:sz w:val="20"/>
                <w:szCs w:val="20"/>
              </w:rPr>
              <w:t xml:space="preserve"> do pojedynczych impulsów i do min. 500 </w:t>
            </w:r>
            <w:proofErr w:type="spellStart"/>
            <w:r w:rsidRPr="000F276F">
              <w:rPr>
                <w:rFonts w:asciiTheme="minorHAnsi" w:hAnsiTheme="minorHAnsi" w:cstheme="minorHAnsi"/>
                <w:sz w:val="20"/>
                <w:szCs w:val="20"/>
              </w:rPr>
              <w:t>Hz</w:t>
            </w:r>
            <w:proofErr w:type="spellEnd"/>
            <w:r w:rsidRPr="000F276F">
              <w:rPr>
                <w:rFonts w:asciiTheme="minorHAnsi" w:hAnsiTheme="minorHAnsi" w:cstheme="minorHAnsi"/>
                <w:sz w:val="20"/>
                <w:szCs w:val="20"/>
              </w:rPr>
              <w:t xml:space="preserve"> do sekwencji impulsów, szerokość impulsu od min. 50 </w:t>
            </w:r>
            <w:proofErr w:type="spellStart"/>
            <w:r w:rsidRPr="000F276F">
              <w:rPr>
                <w:rFonts w:asciiTheme="minorHAnsi" w:hAnsiTheme="minorHAnsi" w:cstheme="minorHAnsi"/>
                <w:sz w:val="20"/>
                <w:szCs w:val="20"/>
              </w:rPr>
              <w:t>us</w:t>
            </w:r>
            <w:proofErr w:type="spellEnd"/>
            <w:r w:rsidRPr="000F276F">
              <w:rPr>
                <w:rFonts w:asciiTheme="minorHAnsi" w:hAnsiTheme="minorHAnsi" w:cstheme="minorHAnsi"/>
                <w:sz w:val="20"/>
                <w:szCs w:val="20"/>
              </w:rPr>
              <w:t xml:space="preserve"> do max. 2000 </w:t>
            </w:r>
            <w:proofErr w:type="spellStart"/>
            <w:r w:rsidRPr="000F276F">
              <w:rPr>
                <w:rFonts w:asciiTheme="minorHAnsi" w:hAnsiTheme="minorHAnsi" w:cstheme="minorHAnsi"/>
                <w:sz w:val="20"/>
                <w:szCs w:val="20"/>
              </w:rPr>
              <w:t>us</w:t>
            </w:r>
            <w:proofErr w:type="spellEnd"/>
            <w:r w:rsidRPr="000F276F">
              <w:rPr>
                <w:rFonts w:asciiTheme="minorHAnsi" w:hAnsiTheme="minorHAnsi" w:cstheme="minorHAnsi"/>
                <w:sz w:val="20"/>
                <w:szCs w:val="20"/>
              </w:rPr>
              <w:t xml:space="preserve"> – sekwencja impulsów: min 1-10 impulsów</w:t>
            </w:r>
          </w:p>
        </w:tc>
        <w:tc>
          <w:tcPr>
            <w:tcW w:w="1134" w:type="dxa"/>
          </w:tcPr>
          <w:p w:rsidR="00AE2243" w:rsidRPr="000F276F" w:rsidRDefault="00AE2243" w:rsidP="000F276F">
            <w:pPr>
              <w:jc w:val="center"/>
              <w:rPr>
                <w:sz w:val="20"/>
                <w:szCs w:val="20"/>
              </w:rPr>
            </w:pPr>
            <w:r w:rsidRPr="000F276F">
              <w:rPr>
                <w:rFonts w:eastAsia="Cambria" w:cs="Calibri"/>
                <w:sz w:val="20"/>
                <w:szCs w:val="20"/>
                <w:lang w:eastAsia="pl-PL"/>
              </w:rPr>
              <w:t>Tak</w:t>
            </w:r>
            <w:r w:rsidRPr="000F276F">
              <w:rPr>
                <w:rFonts w:cs="Calibri"/>
                <w:color w:val="000000"/>
                <w:sz w:val="20"/>
                <w:szCs w:val="20"/>
              </w:rPr>
              <w:t>, podać</w:t>
            </w:r>
          </w:p>
        </w:tc>
        <w:tc>
          <w:tcPr>
            <w:tcW w:w="2546" w:type="dxa"/>
            <w:vAlign w:val="bottom"/>
          </w:tcPr>
          <w:p w:rsidR="00AE2243" w:rsidRPr="002816C7" w:rsidRDefault="00AE2243" w:rsidP="00AE2243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AE2243" w:rsidTr="000F276F">
        <w:tc>
          <w:tcPr>
            <w:tcW w:w="515" w:type="dxa"/>
            <w:vAlign w:val="center"/>
          </w:tcPr>
          <w:p w:rsidR="00AE2243" w:rsidRPr="002816C7" w:rsidRDefault="00AE2243" w:rsidP="00AE22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16C7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4867" w:type="dxa"/>
            <w:vAlign w:val="center"/>
          </w:tcPr>
          <w:p w:rsidR="00AE2243" w:rsidRPr="000F276F" w:rsidRDefault="00A653A6" w:rsidP="00AE2243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F276F">
              <w:rPr>
                <w:rFonts w:asciiTheme="minorHAnsi" w:hAnsiTheme="minorHAnsi" w:cstheme="minorHAnsi"/>
                <w:sz w:val="20"/>
                <w:szCs w:val="20"/>
              </w:rPr>
              <w:t>Prąd stymulacji: od min. 0,01 do min. 25mA</w:t>
            </w:r>
          </w:p>
        </w:tc>
        <w:tc>
          <w:tcPr>
            <w:tcW w:w="1134" w:type="dxa"/>
          </w:tcPr>
          <w:p w:rsidR="00AE2243" w:rsidRPr="000F276F" w:rsidRDefault="00AE2243" w:rsidP="000F276F">
            <w:pPr>
              <w:jc w:val="center"/>
              <w:rPr>
                <w:sz w:val="20"/>
                <w:szCs w:val="20"/>
              </w:rPr>
            </w:pPr>
            <w:r w:rsidRPr="000F276F">
              <w:rPr>
                <w:rFonts w:eastAsia="Cambria" w:cs="Calibri"/>
                <w:sz w:val="20"/>
                <w:szCs w:val="20"/>
                <w:lang w:eastAsia="pl-PL"/>
              </w:rPr>
              <w:t>Tak</w:t>
            </w:r>
            <w:r w:rsidRPr="000F276F">
              <w:rPr>
                <w:rFonts w:cs="Calibri"/>
                <w:color w:val="000000"/>
                <w:sz w:val="20"/>
                <w:szCs w:val="20"/>
              </w:rPr>
              <w:t>, podać</w:t>
            </w:r>
          </w:p>
        </w:tc>
        <w:tc>
          <w:tcPr>
            <w:tcW w:w="2546" w:type="dxa"/>
            <w:vAlign w:val="bottom"/>
          </w:tcPr>
          <w:p w:rsidR="00AE2243" w:rsidRPr="002816C7" w:rsidRDefault="00AE2243" w:rsidP="00AE2243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AE2243" w:rsidTr="000F276F">
        <w:tc>
          <w:tcPr>
            <w:tcW w:w="515" w:type="dxa"/>
            <w:vAlign w:val="center"/>
          </w:tcPr>
          <w:p w:rsidR="00AE2243" w:rsidRPr="002816C7" w:rsidRDefault="00AE2243" w:rsidP="00AE22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16C7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4867" w:type="dxa"/>
            <w:vAlign w:val="center"/>
          </w:tcPr>
          <w:p w:rsidR="00AE2243" w:rsidRPr="000F276F" w:rsidRDefault="00A653A6" w:rsidP="00AE2243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F276F">
              <w:rPr>
                <w:rFonts w:asciiTheme="minorHAnsi" w:hAnsiTheme="minorHAnsi" w:cstheme="minorHAnsi"/>
                <w:sz w:val="20"/>
                <w:szCs w:val="20"/>
              </w:rPr>
              <w:t>Aparat wyposażony w kolorowy, dedykowany ekran LCD min. 12” i dźwiękowy sygnał odpowiedzi EMG</w:t>
            </w:r>
          </w:p>
        </w:tc>
        <w:tc>
          <w:tcPr>
            <w:tcW w:w="1134" w:type="dxa"/>
          </w:tcPr>
          <w:p w:rsidR="00AE2243" w:rsidRPr="000F276F" w:rsidRDefault="00AE2243" w:rsidP="000F276F">
            <w:pPr>
              <w:jc w:val="center"/>
              <w:rPr>
                <w:sz w:val="20"/>
                <w:szCs w:val="20"/>
              </w:rPr>
            </w:pPr>
            <w:r w:rsidRPr="000F276F">
              <w:rPr>
                <w:rFonts w:eastAsia="Cambria" w:cs="Calibri"/>
                <w:sz w:val="20"/>
                <w:szCs w:val="20"/>
                <w:lang w:eastAsia="pl-PL"/>
              </w:rPr>
              <w:t>Tak</w:t>
            </w:r>
            <w:r w:rsidRPr="000F276F">
              <w:rPr>
                <w:rFonts w:cs="Calibri"/>
                <w:color w:val="000000"/>
                <w:sz w:val="20"/>
                <w:szCs w:val="20"/>
              </w:rPr>
              <w:t>, podać</w:t>
            </w:r>
          </w:p>
        </w:tc>
        <w:tc>
          <w:tcPr>
            <w:tcW w:w="2546" w:type="dxa"/>
            <w:vAlign w:val="bottom"/>
          </w:tcPr>
          <w:p w:rsidR="00AE2243" w:rsidRPr="002816C7" w:rsidRDefault="00AE2243" w:rsidP="00AE2243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AE2243" w:rsidTr="000F276F">
        <w:tc>
          <w:tcPr>
            <w:tcW w:w="515" w:type="dxa"/>
            <w:vAlign w:val="center"/>
          </w:tcPr>
          <w:p w:rsidR="00AE2243" w:rsidRPr="002816C7" w:rsidRDefault="00AE2243" w:rsidP="00AE22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16C7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4867" w:type="dxa"/>
            <w:vAlign w:val="center"/>
          </w:tcPr>
          <w:p w:rsidR="00AE2243" w:rsidRPr="000F276F" w:rsidRDefault="00A653A6" w:rsidP="00AE2243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F276F">
              <w:rPr>
                <w:rFonts w:asciiTheme="minorHAnsi" w:hAnsiTheme="minorHAnsi" w:cstheme="minorHAnsi"/>
                <w:sz w:val="20"/>
                <w:szCs w:val="20"/>
              </w:rPr>
              <w:t>Wybór sygnału dźwiękowej odpowiedzi wywołanej EMG: analogowy proporcjonalny do amplitudy odpowiedzi oraz syntetyczny, głośnik o mocy min 50 W</w:t>
            </w:r>
          </w:p>
        </w:tc>
        <w:tc>
          <w:tcPr>
            <w:tcW w:w="1134" w:type="dxa"/>
          </w:tcPr>
          <w:p w:rsidR="00AE2243" w:rsidRPr="000F276F" w:rsidRDefault="00AE2243" w:rsidP="000F276F">
            <w:pPr>
              <w:jc w:val="center"/>
              <w:rPr>
                <w:sz w:val="20"/>
                <w:szCs w:val="20"/>
              </w:rPr>
            </w:pPr>
            <w:r w:rsidRPr="000F276F">
              <w:rPr>
                <w:rFonts w:eastAsia="Cambria" w:cs="Calibri"/>
                <w:sz w:val="20"/>
                <w:szCs w:val="20"/>
                <w:lang w:eastAsia="pl-PL"/>
              </w:rPr>
              <w:t>Tak</w:t>
            </w:r>
            <w:r w:rsidRPr="000F276F">
              <w:rPr>
                <w:rFonts w:cs="Calibri"/>
                <w:color w:val="000000"/>
                <w:sz w:val="20"/>
                <w:szCs w:val="20"/>
              </w:rPr>
              <w:t>, podać</w:t>
            </w:r>
          </w:p>
        </w:tc>
        <w:tc>
          <w:tcPr>
            <w:tcW w:w="2546" w:type="dxa"/>
            <w:vAlign w:val="bottom"/>
          </w:tcPr>
          <w:p w:rsidR="00AE2243" w:rsidRPr="002816C7" w:rsidRDefault="00AE2243" w:rsidP="00AE2243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AE2243" w:rsidTr="000F276F">
        <w:tc>
          <w:tcPr>
            <w:tcW w:w="515" w:type="dxa"/>
            <w:vAlign w:val="center"/>
          </w:tcPr>
          <w:p w:rsidR="00AE2243" w:rsidRPr="002816C7" w:rsidRDefault="00AE2243" w:rsidP="00AE22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16C7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4867" w:type="dxa"/>
            <w:vAlign w:val="center"/>
          </w:tcPr>
          <w:p w:rsidR="00AE2243" w:rsidRPr="000F276F" w:rsidRDefault="00A653A6" w:rsidP="00752576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F276F">
              <w:rPr>
                <w:rFonts w:asciiTheme="minorHAnsi" w:hAnsiTheme="minorHAnsi" w:cstheme="minorHAnsi"/>
                <w:sz w:val="20"/>
                <w:szCs w:val="20"/>
              </w:rPr>
              <w:t xml:space="preserve">Aparat </w:t>
            </w:r>
            <w:r w:rsidR="00C8535F" w:rsidRPr="000F276F">
              <w:rPr>
                <w:rFonts w:asciiTheme="minorHAnsi" w:hAnsiTheme="minorHAnsi" w:cstheme="minorHAnsi"/>
                <w:sz w:val="20"/>
                <w:szCs w:val="20"/>
              </w:rPr>
              <w:t xml:space="preserve">wyposażony w interfejsy pacjenta do podłączenia elektrod odbiorczych, sond stymulacyjnych, podłączony z tyłu urządzenia, osobno do chirurgii tarczycy i chirurgii odbytnicy – długość przewodu min 5m – 2 szt. </w:t>
            </w:r>
          </w:p>
        </w:tc>
        <w:tc>
          <w:tcPr>
            <w:tcW w:w="1134" w:type="dxa"/>
          </w:tcPr>
          <w:p w:rsidR="00AE2243" w:rsidRPr="000F276F" w:rsidRDefault="00AE2243" w:rsidP="000F276F">
            <w:pPr>
              <w:jc w:val="center"/>
              <w:rPr>
                <w:sz w:val="20"/>
                <w:szCs w:val="20"/>
              </w:rPr>
            </w:pPr>
            <w:r w:rsidRPr="000F276F">
              <w:rPr>
                <w:rFonts w:eastAsia="Cambria" w:cs="Calibri"/>
                <w:sz w:val="20"/>
                <w:szCs w:val="20"/>
                <w:lang w:eastAsia="pl-PL"/>
              </w:rPr>
              <w:t>Tak</w:t>
            </w:r>
            <w:r w:rsidRPr="000F276F">
              <w:rPr>
                <w:rFonts w:cs="Calibri"/>
                <w:color w:val="000000"/>
                <w:sz w:val="20"/>
                <w:szCs w:val="20"/>
              </w:rPr>
              <w:t>, podać</w:t>
            </w:r>
          </w:p>
        </w:tc>
        <w:tc>
          <w:tcPr>
            <w:tcW w:w="2546" w:type="dxa"/>
            <w:vAlign w:val="bottom"/>
          </w:tcPr>
          <w:p w:rsidR="00AE2243" w:rsidRPr="002816C7" w:rsidRDefault="00AE2243" w:rsidP="00AE2243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AE2243" w:rsidTr="000F276F">
        <w:tc>
          <w:tcPr>
            <w:tcW w:w="515" w:type="dxa"/>
            <w:vAlign w:val="center"/>
          </w:tcPr>
          <w:p w:rsidR="00AE2243" w:rsidRPr="002816C7" w:rsidRDefault="00AE2243" w:rsidP="00AE22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16C7">
              <w:rPr>
                <w:rFonts w:asciiTheme="minorHAnsi" w:hAnsiTheme="minorHAnsi" w:cstheme="minorHAnsi"/>
                <w:sz w:val="20"/>
                <w:szCs w:val="20"/>
              </w:rPr>
              <w:t> 11</w:t>
            </w:r>
          </w:p>
        </w:tc>
        <w:tc>
          <w:tcPr>
            <w:tcW w:w="4867" w:type="dxa"/>
            <w:vAlign w:val="center"/>
          </w:tcPr>
          <w:p w:rsidR="00AE2243" w:rsidRPr="000F276F" w:rsidRDefault="00C8535F" w:rsidP="00AE2243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F276F">
              <w:rPr>
                <w:rFonts w:asciiTheme="minorHAnsi" w:hAnsiTheme="minorHAnsi" w:cstheme="minorHAnsi"/>
                <w:sz w:val="20"/>
                <w:szCs w:val="20"/>
              </w:rPr>
              <w:t>Intuicyjna obsługa aparatu poprzez przyciski i pokrętła funkcyjne lub dołączoną klawiaturę alfanumeryczną</w:t>
            </w:r>
          </w:p>
        </w:tc>
        <w:tc>
          <w:tcPr>
            <w:tcW w:w="1134" w:type="dxa"/>
          </w:tcPr>
          <w:p w:rsidR="00AE2243" w:rsidRPr="000F276F" w:rsidRDefault="00AE2243" w:rsidP="000F276F">
            <w:pPr>
              <w:jc w:val="center"/>
              <w:rPr>
                <w:sz w:val="20"/>
                <w:szCs w:val="20"/>
              </w:rPr>
            </w:pPr>
            <w:r w:rsidRPr="000F276F">
              <w:rPr>
                <w:rFonts w:eastAsia="Cambria" w:cs="Calibri"/>
                <w:sz w:val="20"/>
                <w:szCs w:val="20"/>
                <w:lang w:eastAsia="pl-PL"/>
              </w:rPr>
              <w:t>Tak</w:t>
            </w:r>
            <w:r w:rsidRPr="000F276F">
              <w:rPr>
                <w:rFonts w:cs="Calibri"/>
                <w:color w:val="000000"/>
                <w:sz w:val="20"/>
                <w:szCs w:val="20"/>
              </w:rPr>
              <w:t>, podać</w:t>
            </w:r>
          </w:p>
        </w:tc>
        <w:tc>
          <w:tcPr>
            <w:tcW w:w="2546" w:type="dxa"/>
          </w:tcPr>
          <w:p w:rsidR="00AE2243" w:rsidRPr="002816C7" w:rsidRDefault="00AE2243" w:rsidP="00AE22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816C7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AE2243" w:rsidTr="000F276F">
        <w:tc>
          <w:tcPr>
            <w:tcW w:w="515" w:type="dxa"/>
            <w:vAlign w:val="center"/>
          </w:tcPr>
          <w:p w:rsidR="00AE2243" w:rsidRPr="002816C7" w:rsidRDefault="00AE2243" w:rsidP="00AE22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16C7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4867" w:type="dxa"/>
            <w:vAlign w:val="center"/>
          </w:tcPr>
          <w:p w:rsidR="00AE2243" w:rsidRPr="000F276F" w:rsidRDefault="00F13C3E" w:rsidP="00AE2243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F276F">
              <w:rPr>
                <w:rFonts w:asciiTheme="minorHAnsi" w:hAnsiTheme="minorHAnsi" w:cstheme="minorHAnsi"/>
                <w:sz w:val="20"/>
                <w:szCs w:val="20"/>
              </w:rPr>
              <w:t>Oprogramowanie w języku polskim</w:t>
            </w:r>
          </w:p>
        </w:tc>
        <w:tc>
          <w:tcPr>
            <w:tcW w:w="1134" w:type="dxa"/>
          </w:tcPr>
          <w:p w:rsidR="00AE2243" w:rsidRPr="000F276F" w:rsidRDefault="00AE2243" w:rsidP="000F276F">
            <w:pPr>
              <w:jc w:val="center"/>
              <w:rPr>
                <w:sz w:val="20"/>
                <w:szCs w:val="20"/>
              </w:rPr>
            </w:pPr>
            <w:r w:rsidRPr="000F276F">
              <w:rPr>
                <w:rFonts w:eastAsia="Cambria" w:cs="Calibr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46" w:type="dxa"/>
          </w:tcPr>
          <w:p w:rsidR="00AE2243" w:rsidRPr="002816C7" w:rsidRDefault="00AE2243" w:rsidP="00AE22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2243" w:rsidTr="000F276F">
        <w:tc>
          <w:tcPr>
            <w:tcW w:w="515" w:type="dxa"/>
            <w:vAlign w:val="center"/>
          </w:tcPr>
          <w:p w:rsidR="00AE2243" w:rsidRPr="002816C7" w:rsidRDefault="00AE2243" w:rsidP="00AE22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16C7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4867" w:type="dxa"/>
            <w:vAlign w:val="center"/>
          </w:tcPr>
          <w:p w:rsidR="00AE2243" w:rsidRPr="000F276F" w:rsidRDefault="00C8535F" w:rsidP="00AE2243">
            <w:pPr>
              <w:pStyle w:val="Stopka"/>
              <w:tabs>
                <w:tab w:val="clear" w:pos="4536"/>
                <w:tab w:val="clear" w:pos="9072"/>
              </w:tabs>
              <w:snapToGrid w:val="0"/>
              <w:rPr>
                <w:rFonts w:asciiTheme="minorHAnsi" w:hAnsiTheme="minorHAnsi" w:cstheme="minorHAnsi"/>
              </w:rPr>
            </w:pPr>
            <w:r w:rsidRPr="000F276F">
              <w:rPr>
                <w:rFonts w:asciiTheme="minorHAnsi" w:hAnsiTheme="minorHAnsi" w:cstheme="minorHAnsi"/>
              </w:rPr>
              <w:t xml:space="preserve">Aparat wyposażony w pamięć wewnętrzną min. 1000 rekordów danych pacjenta z zapisanymi krzywymi EMG z możliwością odczytu zapisanego rekordu w dowolnym </w:t>
            </w:r>
            <w:r w:rsidR="000A5C33" w:rsidRPr="000F276F">
              <w:rPr>
                <w:rFonts w:asciiTheme="minorHAnsi" w:hAnsiTheme="minorHAnsi" w:cstheme="minorHAnsi"/>
              </w:rPr>
              <w:t>czasie po zabiegu lub zapisem w pamięci USB</w:t>
            </w:r>
          </w:p>
        </w:tc>
        <w:tc>
          <w:tcPr>
            <w:tcW w:w="1134" w:type="dxa"/>
          </w:tcPr>
          <w:p w:rsidR="00AE2243" w:rsidRPr="000F276F" w:rsidRDefault="00AE2243" w:rsidP="000F276F">
            <w:pPr>
              <w:jc w:val="center"/>
              <w:rPr>
                <w:sz w:val="20"/>
                <w:szCs w:val="20"/>
              </w:rPr>
            </w:pPr>
            <w:r w:rsidRPr="000F276F">
              <w:rPr>
                <w:rFonts w:eastAsia="Cambria" w:cs="Calibri"/>
                <w:sz w:val="20"/>
                <w:szCs w:val="20"/>
                <w:lang w:eastAsia="pl-PL"/>
              </w:rPr>
              <w:t>Tak</w:t>
            </w:r>
            <w:r w:rsidRPr="000F276F">
              <w:rPr>
                <w:rFonts w:cs="Calibri"/>
                <w:color w:val="000000"/>
                <w:sz w:val="20"/>
                <w:szCs w:val="20"/>
              </w:rPr>
              <w:t>, podać</w:t>
            </w:r>
          </w:p>
        </w:tc>
        <w:tc>
          <w:tcPr>
            <w:tcW w:w="2546" w:type="dxa"/>
          </w:tcPr>
          <w:p w:rsidR="00AE2243" w:rsidRPr="002816C7" w:rsidRDefault="00AE2243" w:rsidP="00AE22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2243" w:rsidTr="000F276F">
        <w:tc>
          <w:tcPr>
            <w:tcW w:w="515" w:type="dxa"/>
            <w:vAlign w:val="center"/>
          </w:tcPr>
          <w:p w:rsidR="00AE2243" w:rsidRPr="002816C7" w:rsidRDefault="00AE2243" w:rsidP="00AE22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16C7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4867" w:type="dxa"/>
            <w:vAlign w:val="center"/>
          </w:tcPr>
          <w:p w:rsidR="00AE2243" w:rsidRPr="000F276F" w:rsidRDefault="000A5C33" w:rsidP="00AE22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76F">
              <w:rPr>
                <w:rFonts w:asciiTheme="minorHAnsi" w:hAnsiTheme="minorHAnsi" w:cstheme="minorHAnsi"/>
                <w:sz w:val="20"/>
                <w:szCs w:val="20"/>
              </w:rPr>
              <w:t>Drukowanie raportu z zabiegu do pliku PDF</w:t>
            </w:r>
          </w:p>
        </w:tc>
        <w:tc>
          <w:tcPr>
            <w:tcW w:w="1134" w:type="dxa"/>
          </w:tcPr>
          <w:p w:rsidR="00AE2243" w:rsidRPr="000F276F" w:rsidRDefault="00AE2243" w:rsidP="000F276F">
            <w:pPr>
              <w:jc w:val="center"/>
              <w:rPr>
                <w:sz w:val="20"/>
                <w:szCs w:val="20"/>
              </w:rPr>
            </w:pPr>
            <w:r w:rsidRPr="000F276F">
              <w:rPr>
                <w:rFonts w:eastAsia="Cambria" w:cs="Calibr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46" w:type="dxa"/>
          </w:tcPr>
          <w:p w:rsidR="00AE2243" w:rsidRPr="002816C7" w:rsidRDefault="00AE2243" w:rsidP="00AE22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5C33" w:rsidTr="000F276F">
        <w:tc>
          <w:tcPr>
            <w:tcW w:w="515" w:type="dxa"/>
            <w:vAlign w:val="center"/>
          </w:tcPr>
          <w:p w:rsidR="000A5C33" w:rsidRPr="002816C7" w:rsidRDefault="00550BEE" w:rsidP="00AE22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4867" w:type="dxa"/>
            <w:vAlign w:val="center"/>
          </w:tcPr>
          <w:p w:rsidR="000A5C33" w:rsidRPr="000F276F" w:rsidRDefault="000A5C33" w:rsidP="00AE22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76F">
              <w:rPr>
                <w:rFonts w:asciiTheme="minorHAnsi" w:hAnsiTheme="minorHAnsi" w:cstheme="minorHAnsi"/>
                <w:sz w:val="20"/>
                <w:szCs w:val="20"/>
              </w:rPr>
              <w:t>Metoda nieinwazyjna w chirurgii tarczycy – podłączenie do pacjenta bez użycia igieł</w:t>
            </w:r>
          </w:p>
        </w:tc>
        <w:tc>
          <w:tcPr>
            <w:tcW w:w="1134" w:type="dxa"/>
          </w:tcPr>
          <w:p w:rsidR="000A5C33" w:rsidRPr="000F276F" w:rsidRDefault="00550BEE" w:rsidP="000F276F">
            <w:pPr>
              <w:jc w:val="center"/>
              <w:rPr>
                <w:rFonts w:eastAsia="Cambria" w:cs="Calibri"/>
                <w:sz w:val="20"/>
                <w:szCs w:val="20"/>
                <w:lang w:eastAsia="pl-PL"/>
              </w:rPr>
            </w:pPr>
            <w:r w:rsidRPr="000F276F">
              <w:rPr>
                <w:rFonts w:eastAsia="Cambria" w:cs="Calibr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46" w:type="dxa"/>
          </w:tcPr>
          <w:p w:rsidR="000A5C33" w:rsidRPr="002816C7" w:rsidRDefault="000A5C33" w:rsidP="00AE22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5C33" w:rsidTr="000F276F">
        <w:tc>
          <w:tcPr>
            <w:tcW w:w="515" w:type="dxa"/>
            <w:vAlign w:val="center"/>
          </w:tcPr>
          <w:p w:rsidR="000A5C33" w:rsidRPr="002816C7" w:rsidRDefault="00550BEE" w:rsidP="00AE22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4867" w:type="dxa"/>
            <w:vAlign w:val="center"/>
          </w:tcPr>
          <w:p w:rsidR="000A5C33" w:rsidRPr="000F276F" w:rsidRDefault="000A5C33" w:rsidP="00AE22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76F">
              <w:rPr>
                <w:rFonts w:asciiTheme="minorHAnsi" w:hAnsiTheme="minorHAnsi" w:cstheme="minorHAnsi"/>
                <w:sz w:val="20"/>
                <w:szCs w:val="20"/>
              </w:rPr>
              <w:t>Automatyczne dodanie danych pacjenta przy pomocy kodu kreskowego z historii choroby – skaner wbudowany lub dołączony. Skaner kodów kreskowych odczytujący min. 10 typów kodów</w:t>
            </w:r>
          </w:p>
        </w:tc>
        <w:tc>
          <w:tcPr>
            <w:tcW w:w="1134" w:type="dxa"/>
          </w:tcPr>
          <w:p w:rsidR="000A5C33" w:rsidRPr="000F276F" w:rsidRDefault="00550BEE" w:rsidP="000F276F">
            <w:pPr>
              <w:jc w:val="center"/>
              <w:rPr>
                <w:rFonts w:eastAsia="Cambria" w:cs="Calibri"/>
                <w:sz w:val="20"/>
                <w:szCs w:val="20"/>
                <w:lang w:eastAsia="pl-PL"/>
              </w:rPr>
            </w:pPr>
            <w:r w:rsidRPr="000F276F">
              <w:rPr>
                <w:rFonts w:eastAsia="Cambria" w:cs="Calibri"/>
                <w:sz w:val="20"/>
                <w:szCs w:val="20"/>
                <w:lang w:eastAsia="pl-PL"/>
              </w:rPr>
              <w:t>Tak</w:t>
            </w:r>
            <w:r w:rsidRPr="000F276F">
              <w:rPr>
                <w:rFonts w:cs="Calibri"/>
                <w:color w:val="000000"/>
                <w:sz w:val="20"/>
                <w:szCs w:val="20"/>
              </w:rPr>
              <w:t>, podać</w:t>
            </w:r>
          </w:p>
        </w:tc>
        <w:tc>
          <w:tcPr>
            <w:tcW w:w="2546" w:type="dxa"/>
          </w:tcPr>
          <w:p w:rsidR="000A5C33" w:rsidRPr="002816C7" w:rsidRDefault="000A5C33" w:rsidP="00AE22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5C33" w:rsidTr="000F276F">
        <w:tc>
          <w:tcPr>
            <w:tcW w:w="515" w:type="dxa"/>
            <w:vAlign w:val="center"/>
          </w:tcPr>
          <w:p w:rsidR="000A5C33" w:rsidRPr="002816C7" w:rsidRDefault="00550BEE" w:rsidP="00AE22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4867" w:type="dxa"/>
            <w:vAlign w:val="center"/>
          </w:tcPr>
          <w:p w:rsidR="000F46D4" w:rsidRPr="000F276F" w:rsidRDefault="000A5C33" w:rsidP="000A5C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76F">
              <w:rPr>
                <w:rFonts w:asciiTheme="minorHAnsi" w:hAnsiTheme="minorHAnsi" w:cstheme="minorHAnsi"/>
                <w:sz w:val="20"/>
                <w:szCs w:val="20"/>
              </w:rPr>
              <w:t>Dostępne programy za pomocą przycisku min. 10</w:t>
            </w:r>
          </w:p>
        </w:tc>
        <w:tc>
          <w:tcPr>
            <w:tcW w:w="1134" w:type="dxa"/>
          </w:tcPr>
          <w:p w:rsidR="000A5C33" w:rsidRPr="000F276F" w:rsidRDefault="00550BEE" w:rsidP="000F276F">
            <w:pPr>
              <w:jc w:val="center"/>
              <w:rPr>
                <w:rFonts w:eastAsia="Cambria" w:cs="Calibri"/>
                <w:sz w:val="20"/>
                <w:szCs w:val="20"/>
                <w:lang w:eastAsia="pl-PL"/>
              </w:rPr>
            </w:pPr>
            <w:r w:rsidRPr="000F276F">
              <w:rPr>
                <w:rFonts w:eastAsia="Cambria" w:cs="Calibri"/>
                <w:sz w:val="20"/>
                <w:szCs w:val="20"/>
                <w:lang w:eastAsia="pl-PL"/>
              </w:rPr>
              <w:t>Tak</w:t>
            </w:r>
            <w:r w:rsidRPr="000F276F">
              <w:rPr>
                <w:rFonts w:cs="Calibri"/>
                <w:color w:val="000000"/>
                <w:sz w:val="20"/>
                <w:szCs w:val="20"/>
              </w:rPr>
              <w:t>, podać</w:t>
            </w:r>
          </w:p>
        </w:tc>
        <w:tc>
          <w:tcPr>
            <w:tcW w:w="2546" w:type="dxa"/>
          </w:tcPr>
          <w:p w:rsidR="000A5C33" w:rsidRPr="002816C7" w:rsidRDefault="000A5C33" w:rsidP="00AE22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5C33" w:rsidTr="000F276F">
        <w:tc>
          <w:tcPr>
            <w:tcW w:w="515" w:type="dxa"/>
            <w:vAlign w:val="center"/>
          </w:tcPr>
          <w:p w:rsidR="000A5C33" w:rsidRPr="002816C7" w:rsidRDefault="00550BEE" w:rsidP="00AE22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4867" w:type="dxa"/>
            <w:vAlign w:val="center"/>
          </w:tcPr>
          <w:p w:rsidR="000A5C33" w:rsidRPr="000F276F" w:rsidRDefault="000A5C33" w:rsidP="00AE22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76F">
              <w:rPr>
                <w:rFonts w:asciiTheme="minorHAnsi" w:hAnsiTheme="minorHAnsi" w:cstheme="minorHAnsi"/>
                <w:sz w:val="20"/>
                <w:szCs w:val="20"/>
              </w:rPr>
              <w:t>Praca w sieci Szpitalnej poprzez port Ethernet (możliwość drukowania raportu na drukarce sieciowej oraz przesyłanie raportu do wybranego folderu komputera sieciowego)</w:t>
            </w:r>
          </w:p>
        </w:tc>
        <w:tc>
          <w:tcPr>
            <w:tcW w:w="1134" w:type="dxa"/>
          </w:tcPr>
          <w:p w:rsidR="000A5C33" w:rsidRPr="000F276F" w:rsidRDefault="00550BEE" w:rsidP="000F276F">
            <w:pPr>
              <w:jc w:val="center"/>
              <w:rPr>
                <w:rFonts w:eastAsia="Cambria" w:cs="Calibri"/>
                <w:sz w:val="20"/>
                <w:szCs w:val="20"/>
                <w:lang w:eastAsia="pl-PL"/>
              </w:rPr>
            </w:pPr>
            <w:r w:rsidRPr="000F276F">
              <w:rPr>
                <w:rFonts w:eastAsia="Cambria" w:cs="Calibr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46" w:type="dxa"/>
          </w:tcPr>
          <w:p w:rsidR="000A5C33" w:rsidRPr="002816C7" w:rsidRDefault="000A5C33" w:rsidP="00AE22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5C33" w:rsidTr="000F276F">
        <w:tc>
          <w:tcPr>
            <w:tcW w:w="515" w:type="dxa"/>
            <w:vAlign w:val="center"/>
          </w:tcPr>
          <w:p w:rsidR="000A5C33" w:rsidRPr="002816C7" w:rsidRDefault="00550BEE" w:rsidP="00AE22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19</w:t>
            </w:r>
          </w:p>
        </w:tc>
        <w:tc>
          <w:tcPr>
            <w:tcW w:w="4867" w:type="dxa"/>
            <w:vAlign w:val="center"/>
          </w:tcPr>
          <w:p w:rsidR="000A5C33" w:rsidRPr="000F276F" w:rsidRDefault="000A5C33" w:rsidP="00AE22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76F">
              <w:rPr>
                <w:rFonts w:asciiTheme="minorHAnsi" w:hAnsiTheme="minorHAnsi" w:cstheme="minorHAnsi"/>
                <w:sz w:val="20"/>
                <w:szCs w:val="20"/>
              </w:rPr>
              <w:t xml:space="preserve">Monitoring ciągły do tarczycy </w:t>
            </w:r>
            <w:r w:rsidR="00076886" w:rsidRPr="000F276F">
              <w:rPr>
                <w:rFonts w:asciiTheme="minorHAnsi" w:hAnsiTheme="minorHAnsi" w:cstheme="minorHAnsi"/>
                <w:sz w:val="20"/>
                <w:szCs w:val="20"/>
              </w:rPr>
              <w:t>z funkcją histogramu wielokolorowych wykresów trendów dla amplitudy i latencji z alarmami wizualnymi i dźwiękowymi</w:t>
            </w:r>
          </w:p>
        </w:tc>
        <w:tc>
          <w:tcPr>
            <w:tcW w:w="1134" w:type="dxa"/>
          </w:tcPr>
          <w:p w:rsidR="000A5C33" w:rsidRPr="000F276F" w:rsidRDefault="00550BEE" w:rsidP="000F276F">
            <w:pPr>
              <w:jc w:val="center"/>
              <w:rPr>
                <w:rFonts w:eastAsia="Cambria" w:cs="Calibri"/>
                <w:sz w:val="20"/>
                <w:szCs w:val="20"/>
                <w:lang w:eastAsia="pl-PL"/>
              </w:rPr>
            </w:pPr>
            <w:r w:rsidRPr="000F276F">
              <w:rPr>
                <w:rFonts w:eastAsia="Cambria" w:cs="Calibr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46" w:type="dxa"/>
          </w:tcPr>
          <w:p w:rsidR="000A5C33" w:rsidRPr="002816C7" w:rsidRDefault="000A5C33" w:rsidP="00AE22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76886" w:rsidTr="000F276F">
        <w:tc>
          <w:tcPr>
            <w:tcW w:w="515" w:type="dxa"/>
            <w:vAlign w:val="center"/>
          </w:tcPr>
          <w:p w:rsidR="00076886" w:rsidRPr="002816C7" w:rsidRDefault="00550BEE" w:rsidP="00AE22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4867" w:type="dxa"/>
            <w:vAlign w:val="center"/>
          </w:tcPr>
          <w:p w:rsidR="00076886" w:rsidRPr="000F276F" w:rsidRDefault="00076886" w:rsidP="00AE22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76F">
              <w:rPr>
                <w:rFonts w:asciiTheme="minorHAnsi" w:hAnsiTheme="minorHAnsi" w:cstheme="minorHAnsi"/>
                <w:sz w:val="20"/>
                <w:szCs w:val="20"/>
              </w:rPr>
              <w:t>Możliwość pomiaru relaksacji pacjenta TOF</w:t>
            </w:r>
          </w:p>
        </w:tc>
        <w:tc>
          <w:tcPr>
            <w:tcW w:w="1134" w:type="dxa"/>
          </w:tcPr>
          <w:p w:rsidR="00076886" w:rsidRPr="000F276F" w:rsidRDefault="00550BEE" w:rsidP="000F276F">
            <w:pPr>
              <w:jc w:val="center"/>
              <w:rPr>
                <w:rFonts w:eastAsia="Cambria" w:cs="Calibri"/>
                <w:sz w:val="20"/>
                <w:szCs w:val="20"/>
                <w:lang w:eastAsia="pl-PL"/>
              </w:rPr>
            </w:pPr>
            <w:r w:rsidRPr="000F276F">
              <w:rPr>
                <w:rFonts w:eastAsia="Cambria" w:cs="Calibr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46" w:type="dxa"/>
          </w:tcPr>
          <w:p w:rsidR="00076886" w:rsidRPr="002816C7" w:rsidRDefault="00076886" w:rsidP="00AE22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76886" w:rsidTr="000F276F">
        <w:tc>
          <w:tcPr>
            <w:tcW w:w="515" w:type="dxa"/>
            <w:vAlign w:val="center"/>
          </w:tcPr>
          <w:p w:rsidR="00076886" w:rsidRPr="002816C7" w:rsidRDefault="00550BEE" w:rsidP="00AE22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4867" w:type="dxa"/>
            <w:vAlign w:val="center"/>
          </w:tcPr>
          <w:p w:rsidR="00076886" w:rsidRPr="000F276F" w:rsidRDefault="00076886" w:rsidP="00AE22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76F">
              <w:rPr>
                <w:rFonts w:asciiTheme="minorHAnsi" w:hAnsiTheme="minorHAnsi" w:cstheme="minorHAnsi"/>
                <w:sz w:val="20"/>
                <w:szCs w:val="20"/>
              </w:rPr>
              <w:t xml:space="preserve">Moduł </w:t>
            </w:r>
            <w:proofErr w:type="spellStart"/>
            <w:r w:rsidRPr="000F276F">
              <w:rPr>
                <w:rFonts w:asciiTheme="minorHAnsi" w:hAnsiTheme="minorHAnsi" w:cstheme="minorHAnsi"/>
                <w:sz w:val="20"/>
                <w:szCs w:val="20"/>
              </w:rPr>
              <w:t>neuromonitoringu</w:t>
            </w:r>
            <w:proofErr w:type="spellEnd"/>
            <w:r w:rsidRPr="000F276F">
              <w:rPr>
                <w:rFonts w:asciiTheme="minorHAnsi" w:hAnsiTheme="minorHAnsi" w:cstheme="minorHAnsi"/>
                <w:sz w:val="20"/>
                <w:szCs w:val="20"/>
              </w:rPr>
              <w:t xml:space="preserve"> do odbytnicy – pomiar reakcji nerwów układu autonomicznego z min. Zwieraczy </w:t>
            </w:r>
            <w:proofErr w:type="spellStart"/>
            <w:r w:rsidRPr="000F276F">
              <w:rPr>
                <w:rFonts w:asciiTheme="minorHAnsi" w:hAnsiTheme="minorHAnsi" w:cstheme="minorHAnsi"/>
                <w:sz w:val="20"/>
                <w:szCs w:val="20"/>
              </w:rPr>
              <w:t>wewn</w:t>
            </w:r>
            <w:proofErr w:type="spellEnd"/>
            <w:r w:rsidRPr="000F276F">
              <w:rPr>
                <w:rFonts w:asciiTheme="minorHAnsi" w:hAnsiTheme="minorHAnsi" w:cstheme="minorHAnsi"/>
                <w:sz w:val="20"/>
                <w:szCs w:val="20"/>
              </w:rPr>
              <w:t>. Oraz zmiany ciśnienia pęcherza</w:t>
            </w:r>
          </w:p>
        </w:tc>
        <w:tc>
          <w:tcPr>
            <w:tcW w:w="1134" w:type="dxa"/>
          </w:tcPr>
          <w:p w:rsidR="00076886" w:rsidRPr="000F276F" w:rsidRDefault="00550BEE" w:rsidP="000F276F">
            <w:pPr>
              <w:jc w:val="center"/>
              <w:rPr>
                <w:rFonts w:eastAsia="Cambria" w:cs="Calibri"/>
                <w:sz w:val="20"/>
                <w:szCs w:val="20"/>
                <w:lang w:eastAsia="pl-PL"/>
              </w:rPr>
            </w:pPr>
            <w:r w:rsidRPr="000F276F">
              <w:rPr>
                <w:rFonts w:eastAsia="Cambria" w:cs="Calibri"/>
                <w:sz w:val="20"/>
                <w:szCs w:val="20"/>
                <w:lang w:eastAsia="pl-PL"/>
              </w:rPr>
              <w:t>Tak</w:t>
            </w:r>
            <w:r w:rsidRPr="000F276F">
              <w:rPr>
                <w:rFonts w:cs="Calibri"/>
                <w:color w:val="000000"/>
                <w:sz w:val="20"/>
                <w:szCs w:val="20"/>
              </w:rPr>
              <w:t>, podać</w:t>
            </w:r>
          </w:p>
        </w:tc>
        <w:tc>
          <w:tcPr>
            <w:tcW w:w="2546" w:type="dxa"/>
          </w:tcPr>
          <w:p w:rsidR="00076886" w:rsidRPr="002816C7" w:rsidRDefault="00076886" w:rsidP="00AE22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76886" w:rsidTr="000F276F">
        <w:tc>
          <w:tcPr>
            <w:tcW w:w="515" w:type="dxa"/>
            <w:vAlign w:val="center"/>
          </w:tcPr>
          <w:p w:rsidR="00076886" w:rsidRPr="002816C7" w:rsidRDefault="00550BEE" w:rsidP="00AE22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4867" w:type="dxa"/>
            <w:vAlign w:val="center"/>
          </w:tcPr>
          <w:p w:rsidR="00076886" w:rsidRPr="000F276F" w:rsidRDefault="00076886" w:rsidP="00AE22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76F">
              <w:rPr>
                <w:rFonts w:asciiTheme="minorHAnsi" w:hAnsiTheme="minorHAnsi" w:cstheme="minorHAnsi"/>
                <w:sz w:val="20"/>
                <w:szCs w:val="20"/>
              </w:rPr>
              <w:t xml:space="preserve">Przewód przyłączeniowy do elektrod naklejanych na rurkę intubacyjną dł. min. 3m – 1 szt. </w:t>
            </w:r>
          </w:p>
        </w:tc>
        <w:tc>
          <w:tcPr>
            <w:tcW w:w="1134" w:type="dxa"/>
          </w:tcPr>
          <w:p w:rsidR="00076886" w:rsidRPr="000F276F" w:rsidRDefault="00550BEE" w:rsidP="000F276F">
            <w:pPr>
              <w:jc w:val="center"/>
              <w:rPr>
                <w:rFonts w:eastAsia="Cambria" w:cs="Calibri"/>
                <w:sz w:val="20"/>
                <w:szCs w:val="20"/>
                <w:lang w:eastAsia="pl-PL"/>
              </w:rPr>
            </w:pPr>
            <w:r w:rsidRPr="000F276F">
              <w:rPr>
                <w:rFonts w:eastAsia="Cambria" w:cs="Calibri"/>
                <w:sz w:val="20"/>
                <w:szCs w:val="20"/>
                <w:lang w:eastAsia="pl-PL"/>
              </w:rPr>
              <w:t>Tak</w:t>
            </w:r>
            <w:r w:rsidRPr="000F276F">
              <w:rPr>
                <w:rFonts w:cs="Calibri"/>
                <w:color w:val="000000"/>
                <w:sz w:val="20"/>
                <w:szCs w:val="20"/>
              </w:rPr>
              <w:t>, podać</w:t>
            </w:r>
          </w:p>
        </w:tc>
        <w:tc>
          <w:tcPr>
            <w:tcW w:w="2546" w:type="dxa"/>
          </w:tcPr>
          <w:p w:rsidR="00076886" w:rsidRPr="002816C7" w:rsidRDefault="00076886" w:rsidP="00AE22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76886" w:rsidTr="000F276F">
        <w:tc>
          <w:tcPr>
            <w:tcW w:w="515" w:type="dxa"/>
            <w:vAlign w:val="center"/>
          </w:tcPr>
          <w:p w:rsidR="00076886" w:rsidRPr="002816C7" w:rsidRDefault="00550BEE" w:rsidP="00AE22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4867" w:type="dxa"/>
            <w:vAlign w:val="center"/>
          </w:tcPr>
          <w:p w:rsidR="00076886" w:rsidRPr="000F276F" w:rsidRDefault="00076886" w:rsidP="00AE22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76F">
              <w:rPr>
                <w:rFonts w:asciiTheme="minorHAnsi" w:hAnsiTheme="minorHAnsi" w:cstheme="minorHAnsi"/>
                <w:sz w:val="20"/>
                <w:szCs w:val="20"/>
              </w:rPr>
              <w:t>Zestaw powiększający uniwersalny do wizualizacji nerwów, powiększenie min. X2.5 ogniskowa z zakresu 300-500mm, opaska mocująca w komplecie</w:t>
            </w:r>
          </w:p>
        </w:tc>
        <w:tc>
          <w:tcPr>
            <w:tcW w:w="1134" w:type="dxa"/>
          </w:tcPr>
          <w:p w:rsidR="00076886" w:rsidRPr="000F276F" w:rsidRDefault="00550BEE" w:rsidP="000F276F">
            <w:pPr>
              <w:jc w:val="center"/>
              <w:rPr>
                <w:rFonts w:eastAsia="Cambria" w:cs="Calibri"/>
                <w:sz w:val="20"/>
                <w:szCs w:val="20"/>
                <w:lang w:eastAsia="pl-PL"/>
              </w:rPr>
            </w:pPr>
            <w:r w:rsidRPr="000F276F">
              <w:rPr>
                <w:rFonts w:eastAsia="Cambria" w:cs="Calibri"/>
                <w:sz w:val="20"/>
                <w:szCs w:val="20"/>
                <w:lang w:eastAsia="pl-PL"/>
              </w:rPr>
              <w:t>Tak</w:t>
            </w:r>
            <w:r w:rsidRPr="000F276F">
              <w:rPr>
                <w:rFonts w:cs="Calibri"/>
                <w:color w:val="000000"/>
                <w:sz w:val="20"/>
                <w:szCs w:val="20"/>
              </w:rPr>
              <w:t>, podać</w:t>
            </w:r>
          </w:p>
        </w:tc>
        <w:tc>
          <w:tcPr>
            <w:tcW w:w="2546" w:type="dxa"/>
          </w:tcPr>
          <w:p w:rsidR="00076886" w:rsidRPr="002816C7" w:rsidRDefault="00076886" w:rsidP="00AE22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2243" w:rsidTr="00936D4F">
        <w:tc>
          <w:tcPr>
            <w:tcW w:w="0" w:type="auto"/>
            <w:gridSpan w:val="4"/>
            <w:vAlign w:val="center"/>
          </w:tcPr>
          <w:p w:rsidR="00AE2243" w:rsidRPr="00D76D72" w:rsidRDefault="00AE2243" w:rsidP="00550BEE">
            <w:pPr>
              <w:tabs>
                <w:tab w:val="left" w:pos="567"/>
              </w:tabs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76D7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Wyposażenie</w:t>
            </w:r>
          </w:p>
        </w:tc>
      </w:tr>
      <w:tr w:rsidR="00AE2243" w:rsidTr="00492E9D">
        <w:tc>
          <w:tcPr>
            <w:tcW w:w="515" w:type="dxa"/>
            <w:shd w:val="clear" w:color="auto" w:fill="FFFF00"/>
            <w:vAlign w:val="center"/>
          </w:tcPr>
          <w:p w:rsidR="00AE2243" w:rsidRPr="002816C7" w:rsidRDefault="00550BEE" w:rsidP="00F13C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4867" w:type="dxa"/>
            <w:shd w:val="clear" w:color="auto" w:fill="FFFF00"/>
            <w:vAlign w:val="center"/>
          </w:tcPr>
          <w:p w:rsidR="00AE2243" w:rsidRPr="005E0CD9" w:rsidRDefault="00550BEE" w:rsidP="00506B16">
            <w:pPr>
              <w:snapToGri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Elektroda min. 4-kanałowa nakl</w:t>
            </w:r>
            <w:r w:rsidR="00C6653A">
              <w:rPr>
                <w:rFonts w:asciiTheme="minorHAnsi" w:hAnsiTheme="minorHAnsi" w:cstheme="minorHAnsi"/>
                <w:sz w:val="20"/>
                <w:szCs w:val="20"/>
              </w:rPr>
              <w:t>ejana na rurki intubacyjne rozmiar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Zakres 7-9, w komplecie elektroda neutralna nieinwazyjna, produkt ster</w:t>
            </w:r>
            <w:r w:rsidR="007118D4">
              <w:rPr>
                <w:rFonts w:asciiTheme="minorHAnsi" w:hAnsiTheme="minorHAnsi" w:cstheme="minorHAnsi"/>
                <w:sz w:val="20"/>
                <w:szCs w:val="20"/>
              </w:rPr>
              <w:t xml:space="preserve">ylny, jednorazowego użytku – </w:t>
            </w:r>
            <w:r w:rsidR="007118D4" w:rsidRPr="007118D4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340</w:t>
            </w:r>
            <w:r w:rsidR="00182EA6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szt.</w:t>
            </w:r>
          </w:p>
        </w:tc>
        <w:tc>
          <w:tcPr>
            <w:tcW w:w="1134" w:type="dxa"/>
            <w:shd w:val="clear" w:color="auto" w:fill="FFFF00"/>
          </w:tcPr>
          <w:p w:rsidR="00AE2243" w:rsidRDefault="00AE2243" w:rsidP="00AE2243">
            <w:r w:rsidRPr="00E11EBA">
              <w:rPr>
                <w:rFonts w:eastAsia="Cambria" w:cs="Calibri"/>
                <w:sz w:val="20"/>
                <w:lang w:eastAsia="pl-PL"/>
              </w:rPr>
              <w:t>Tak</w:t>
            </w:r>
            <w:r w:rsidRPr="00E11EBA">
              <w:rPr>
                <w:rFonts w:cs="Calibri"/>
                <w:color w:val="000000"/>
                <w:sz w:val="20"/>
              </w:rPr>
              <w:t>, podać</w:t>
            </w:r>
          </w:p>
        </w:tc>
        <w:tc>
          <w:tcPr>
            <w:tcW w:w="2546" w:type="dxa"/>
            <w:shd w:val="clear" w:color="auto" w:fill="FFFF00"/>
          </w:tcPr>
          <w:p w:rsidR="00AE2243" w:rsidRPr="002816C7" w:rsidRDefault="00AE2243" w:rsidP="00AE22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3C3E" w:rsidTr="00492E9D">
        <w:tc>
          <w:tcPr>
            <w:tcW w:w="515" w:type="dxa"/>
            <w:shd w:val="clear" w:color="auto" w:fill="FFFF00"/>
            <w:vAlign w:val="center"/>
          </w:tcPr>
          <w:p w:rsidR="00F13C3E" w:rsidRDefault="00550BEE" w:rsidP="00AE22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4867" w:type="dxa"/>
            <w:shd w:val="clear" w:color="auto" w:fill="FFFF00"/>
            <w:vAlign w:val="center"/>
          </w:tcPr>
          <w:p w:rsidR="00506B16" w:rsidRDefault="00F13C3E" w:rsidP="00506B16">
            <w:pPr>
              <w:snapToGri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13C3E">
              <w:rPr>
                <w:rFonts w:asciiTheme="minorHAnsi" w:hAnsiTheme="minorHAnsi" w:cstheme="minorHAnsi"/>
                <w:sz w:val="20"/>
                <w:szCs w:val="20"/>
              </w:rPr>
              <w:t>Sonda bipolarna widelec prosta (dł.</w:t>
            </w:r>
            <w:r w:rsidR="000F27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13C3E">
              <w:rPr>
                <w:rFonts w:asciiTheme="minorHAnsi" w:hAnsiTheme="minorHAnsi" w:cstheme="minorHAnsi"/>
                <w:sz w:val="20"/>
                <w:szCs w:val="20"/>
              </w:rPr>
              <w:t xml:space="preserve">robocza </w:t>
            </w:r>
            <w:r w:rsidR="00550BEE">
              <w:rPr>
                <w:rFonts w:asciiTheme="minorHAnsi" w:hAnsiTheme="minorHAnsi" w:cstheme="minorHAnsi"/>
                <w:sz w:val="20"/>
                <w:szCs w:val="20"/>
              </w:rPr>
              <w:t>4,0 – 5,0 cm, dł.</w:t>
            </w:r>
            <w:r w:rsidR="000F27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50BEE">
              <w:rPr>
                <w:rFonts w:asciiTheme="minorHAnsi" w:hAnsiTheme="minorHAnsi" w:cstheme="minorHAnsi"/>
                <w:sz w:val="20"/>
                <w:szCs w:val="20"/>
              </w:rPr>
              <w:t xml:space="preserve">całkowita 15,0- 18,0 </w:t>
            </w:r>
            <w:r w:rsidRPr="00F13C3E">
              <w:rPr>
                <w:rFonts w:asciiTheme="minorHAnsi" w:hAnsiTheme="minorHAnsi" w:cstheme="minorHAnsi"/>
                <w:sz w:val="20"/>
                <w:szCs w:val="20"/>
              </w:rPr>
              <w:t>cm) do bezpośredniej stymulacji nerwów, produkt jednorazowego użytku,</w:t>
            </w:r>
            <w:r w:rsidR="00550BEE">
              <w:rPr>
                <w:rFonts w:asciiTheme="minorHAnsi" w:hAnsiTheme="minorHAnsi" w:cstheme="minorHAnsi"/>
                <w:sz w:val="20"/>
                <w:szCs w:val="20"/>
              </w:rPr>
              <w:t xml:space="preserve"> sterylny,</w:t>
            </w:r>
            <w:r w:rsidRPr="00F13C3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F13C3E" w:rsidRPr="00506B16" w:rsidRDefault="00506B16" w:rsidP="00506B16">
            <w:pPr>
              <w:snapToGrid w:val="0"/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06B16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10 OPAKOWAŃ ( OPAKOWANIE ZAWIERA 10 SZTUK)</w:t>
            </w:r>
          </w:p>
        </w:tc>
        <w:tc>
          <w:tcPr>
            <w:tcW w:w="1134" w:type="dxa"/>
            <w:shd w:val="clear" w:color="auto" w:fill="FFFF00"/>
          </w:tcPr>
          <w:p w:rsidR="00F13C3E" w:rsidRPr="00E11EBA" w:rsidRDefault="00F13C3E" w:rsidP="00AE2243">
            <w:pPr>
              <w:rPr>
                <w:rFonts w:eastAsia="Cambria" w:cs="Calibri"/>
                <w:sz w:val="20"/>
                <w:lang w:eastAsia="pl-PL"/>
              </w:rPr>
            </w:pPr>
            <w:r w:rsidRPr="00E11EBA">
              <w:rPr>
                <w:rFonts w:eastAsia="Cambria" w:cs="Calibri"/>
                <w:sz w:val="20"/>
                <w:lang w:eastAsia="pl-PL"/>
              </w:rPr>
              <w:t>Tak</w:t>
            </w:r>
            <w:r w:rsidRPr="00E11EBA">
              <w:rPr>
                <w:rFonts w:cs="Calibri"/>
                <w:color w:val="000000"/>
                <w:sz w:val="20"/>
              </w:rPr>
              <w:t>, podać</w:t>
            </w:r>
          </w:p>
        </w:tc>
        <w:tc>
          <w:tcPr>
            <w:tcW w:w="2546" w:type="dxa"/>
            <w:shd w:val="clear" w:color="auto" w:fill="FFFF00"/>
          </w:tcPr>
          <w:p w:rsidR="00F13C3E" w:rsidRPr="002816C7" w:rsidRDefault="00F13C3E" w:rsidP="00AE22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3C3E" w:rsidTr="00492E9D">
        <w:tc>
          <w:tcPr>
            <w:tcW w:w="515" w:type="dxa"/>
            <w:shd w:val="clear" w:color="auto" w:fill="FFFF00"/>
            <w:vAlign w:val="center"/>
          </w:tcPr>
          <w:p w:rsidR="00F13C3E" w:rsidRDefault="00550BEE" w:rsidP="00AE22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4867" w:type="dxa"/>
            <w:shd w:val="clear" w:color="auto" w:fill="FFFF00"/>
            <w:vAlign w:val="center"/>
          </w:tcPr>
          <w:p w:rsidR="00F13C3E" w:rsidRPr="00F13C3E" w:rsidRDefault="00F13C3E" w:rsidP="00550BEE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13C3E">
              <w:rPr>
                <w:rFonts w:asciiTheme="minorHAnsi" w:hAnsiTheme="minorHAnsi" w:cstheme="minorHAnsi"/>
                <w:sz w:val="20"/>
                <w:szCs w:val="20"/>
              </w:rPr>
              <w:t xml:space="preserve">Sonda stymulacyjna bipolarna </w:t>
            </w:r>
            <w:r w:rsidR="00550BEE">
              <w:rPr>
                <w:rFonts w:asciiTheme="minorHAnsi" w:hAnsiTheme="minorHAnsi" w:cstheme="minorHAnsi"/>
                <w:sz w:val="20"/>
                <w:szCs w:val="20"/>
              </w:rPr>
              <w:t xml:space="preserve">nakładana na nerw błędny do ciągłej stymulacji z przewodem o dł. min. 2m, produkt sterylny, </w:t>
            </w:r>
            <w:r w:rsidR="00A20B3C">
              <w:rPr>
                <w:rFonts w:asciiTheme="minorHAnsi" w:hAnsiTheme="minorHAnsi" w:cstheme="minorHAnsi"/>
                <w:sz w:val="20"/>
                <w:szCs w:val="20"/>
              </w:rPr>
              <w:t xml:space="preserve">jednorazowego użytku – </w:t>
            </w:r>
            <w:r w:rsidR="00A20B3C" w:rsidRPr="00A20B3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60</w:t>
            </w:r>
            <w:r w:rsidR="00182EA6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szt.</w:t>
            </w:r>
          </w:p>
        </w:tc>
        <w:tc>
          <w:tcPr>
            <w:tcW w:w="1134" w:type="dxa"/>
            <w:shd w:val="clear" w:color="auto" w:fill="FFFF00"/>
          </w:tcPr>
          <w:p w:rsidR="00F13C3E" w:rsidRPr="00E11EBA" w:rsidRDefault="00F13C3E" w:rsidP="00AE2243">
            <w:pPr>
              <w:rPr>
                <w:rFonts w:eastAsia="Cambria" w:cs="Calibri"/>
                <w:sz w:val="20"/>
                <w:lang w:eastAsia="pl-PL"/>
              </w:rPr>
            </w:pPr>
            <w:r w:rsidRPr="00E11EBA">
              <w:rPr>
                <w:rFonts w:eastAsia="Cambria" w:cs="Calibri"/>
                <w:sz w:val="20"/>
                <w:lang w:eastAsia="pl-PL"/>
              </w:rPr>
              <w:t>Tak</w:t>
            </w:r>
            <w:r w:rsidRPr="00E11EBA">
              <w:rPr>
                <w:rFonts w:cs="Calibri"/>
                <w:color w:val="000000"/>
                <w:sz w:val="20"/>
              </w:rPr>
              <w:t>, podać</w:t>
            </w:r>
          </w:p>
        </w:tc>
        <w:tc>
          <w:tcPr>
            <w:tcW w:w="2546" w:type="dxa"/>
            <w:shd w:val="clear" w:color="auto" w:fill="FFFF00"/>
          </w:tcPr>
          <w:p w:rsidR="00F13C3E" w:rsidRPr="002816C7" w:rsidRDefault="00F13C3E" w:rsidP="00AE22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3C3E" w:rsidTr="000F276F">
        <w:tc>
          <w:tcPr>
            <w:tcW w:w="515" w:type="dxa"/>
            <w:vAlign w:val="center"/>
          </w:tcPr>
          <w:p w:rsidR="00F13C3E" w:rsidRDefault="00550BEE" w:rsidP="00AE22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4867" w:type="dxa"/>
            <w:vAlign w:val="center"/>
          </w:tcPr>
          <w:p w:rsidR="00F13C3E" w:rsidRPr="00F13C3E" w:rsidRDefault="00F13C3E" w:rsidP="00550BEE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13C3E">
              <w:rPr>
                <w:rFonts w:asciiTheme="minorHAnsi" w:hAnsiTheme="minorHAnsi" w:cstheme="minorHAnsi"/>
                <w:sz w:val="20"/>
                <w:szCs w:val="20"/>
              </w:rPr>
              <w:t>Sonda bipolarna koncentryczna do procedury TOETVA (dł.</w:t>
            </w:r>
            <w:r w:rsidR="000F27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13C3E">
              <w:rPr>
                <w:rFonts w:asciiTheme="minorHAnsi" w:hAnsiTheme="minorHAnsi" w:cstheme="minorHAnsi"/>
                <w:sz w:val="20"/>
                <w:szCs w:val="20"/>
              </w:rPr>
              <w:t>robocza 23</w:t>
            </w:r>
            <w:r w:rsidR="00550BEE">
              <w:rPr>
                <w:rFonts w:asciiTheme="minorHAnsi" w:hAnsiTheme="minorHAnsi" w:cstheme="minorHAnsi"/>
                <w:sz w:val="20"/>
                <w:szCs w:val="20"/>
              </w:rPr>
              <w:t>-25cm</w:t>
            </w:r>
            <w:r w:rsidRPr="00F13C3E">
              <w:rPr>
                <w:rFonts w:asciiTheme="minorHAnsi" w:hAnsiTheme="minorHAnsi" w:cstheme="minorHAnsi"/>
                <w:sz w:val="20"/>
                <w:szCs w:val="20"/>
              </w:rPr>
              <w:t>) do bezpośredniej stymulacji nerwów, produkt jednorazowego użytku</w:t>
            </w:r>
            <w:r w:rsidR="00E76B5D">
              <w:rPr>
                <w:rFonts w:asciiTheme="minorHAnsi" w:hAnsiTheme="minorHAnsi" w:cstheme="minorHAnsi"/>
                <w:sz w:val="20"/>
                <w:szCs w:val="20"/>
              </w:rPr>
              <w:t xml:space="preserve"> – 8 </w:t>
            </w:r>
            <w:r w:rsidR="00182EA6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F13C3E" w:rsidRPr="00E11EBA" w:rsidRDefault="00F13C3E" w:rsidP="00AE2243">
            <w:pPr>
              <w:rPr>
                <w:rFonts w:eastAsia="Cambria" w:cs="Calibri"/>
                <w:sz w:val="20"/>
                <w:lang w:eastAsia="pl-PL"/>
              </w:rPr>
            </w:pPr>
            <w:r w:rsidRPr="00E11EBA">
              <w:rPr>
                <w:rFonts w:eastAsia="Cambria" w:cs="Calibri"/>
                <w:sz w:val="20"/>
                <w:lang w:eastAsia="pl-PL"/>
              </w:rPr>
              <w:t>Tak</w:t>
            </w:r>
            <w:r w:rsidRPr="00E11EBA">
              <w:rPr>
                <w:rFonts w:cs="Calibri"/>
                <w:color w:val="000000"/>
                <w:sz w:val="20"/>
              </w:rPr>
              <w:t>, podać</w:t>
            </w:r>
          </w:p>
        </w:tc>
        <w:tc>
          <w:tcPr>
            <w:tcW w:w="2546" w:type="dxa"/>
          </w:tcPr>
          <w:p w:rsidR="00F13C3E" w:rsidRPr="002816C7" w:rsidRDefault="00F13C3E" w:rsidP="00AE22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50BEE" w:rsidTr="000F276F">
        <w:tc>
          <w:tcPr>
            <w:tcW w:w="515" w:type="dxa"/>
            <w:vAlign w:val="center"/>
          </w:tcPr>
          <w:p w:rsidR="00550BEE" w:rsidRDefault="00550BEE" w:rsidP="00AE22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4867" w:type="dxa"/>
            <w:vAlign w:val="center"/>
          </w:tcPr>
          <w:p w:rsidR="00476B4C" w:rsidRPr="00F13C3E" w:rsidRDefault="000F276F" w:rsidP="00550BEE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Zestaw</w:t>
            </w:r>
            <w:r w:rsidR="00550BEE">
              <w:rPr>
                <w:rFonts w:asciiTheme="minorHAnsi" w:hAnsiTheme="minorHAnsi" w:cstheme="minorHAnsi"/>
                <w:sz w:val="20"/>
                <w:szCs w:val="20"/>
              </w:rPr>
              <w:t xml:space="preserve"> akcesoriów jednorazowych do procedury monitorowania nerwów autonomicznych w chirurgii odbytnicy, w składzie min. Sonda bipolarna, przetwornik ciśnienia z pęcherza, zestaw drenów – 1 komplet</w:t>
            </w:r>
          </w:p>
        </w:tc>
        <w:tc>
          <w:tcPr>
            <w:tcW w:w="1134" w:type="dxa"/>
          </w:tcPr>
          <w:p w:rsidR="00550BEE" w:rsidRPr="00E11EBA" w:rsidRDefault="00550BEE" w:rsidP="00AE2243">
            <w:pPr>
              <w:rPr>
                <w:rFonts w:eastAsia="Cambria" w:cs="Calibri"/>
                <w:sz w:val="20"/>
                <w:lang w:eastAsia="pl-PL"/>
              </w:rPr>
            </w:pPr>
            <w:r w:rsidRPr="00E11EBA">
              <w:rPr>
                <w:rFonts w:eastAsia="Cambria" w:cs="Calibri"/>
                <w:sz w:val="20"/>
                <w:lang w:eastAsia="pl-PL"/>
              </w:rPr>
              <w:t>Tak</w:t>
            </w:r>
            <w:r w:rsidRPr="00E11EBA">
              <w:rPr>
                <w:rFonts w:cs="Calibri"/>
                <w:color w:val="000000"/>
                <w:sz w:val="20"/>
              </w:rPr>
              <w:t>, podać</w:t>
            </w:r>
          </w:p>
        </w:tc>
        <w:tc>
          <w:tcPr>
            <w:tcW w:w="2546" w:type="dxa"/>
          </w:tcPr>
          <w:p w:rsidR="00550BEE" w:rsidRPr="002816C7" w:rsidRDefault="00550BEE" w:rsidP="00AE22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2243" w:rsidTr="000F276F">
        <w:tc>
          <w:tcPr>
            <w:tcW w:w="515" w:type="dxa"/>
            <w:vAlign w:val="center"/>
          </w:tcPr>
          <w:p w:rsidR="00AE2243" w:rsidRPr="002816C7" w:rsidRDefault="00AE2243" w:rsidP="00AE22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7" w:type="dxa"/>
            <w:vAlign w:val="center"/>
          </w:tcPr>
          <w:p w:rsidR="00AE2243" w:rsidRPr="002816C7" w:rsidRDefault="00AE2243" w:rsidP="00AE224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816C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 Informacje dodatkowe - warunki gwarancji i serwisu</w:t>
            </w:r>
          </w:p>
        </w:tc>
        <w:tc>
          <w:tcPr>
            <w:tcW w:w="1134" w:type="dxa"/>
          </w:tcPr>
          <w:p w:rsidR="00AE2243" w:rsidRDefault="00AE2243" w:rsidP="00AE2243"/>
        </w:tc>
        <w:tc>
          <w:tcPr>
            <w:tcW w:w="2546" w:type="dxa"/>
          </w:tcPr>
          <w:p w:rsidR="00AE2243" w:rsidRPr="002816C7" w:rsidRDefault="00AE2243" w:rsidP="00AE22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76F" w:rsidTr="00685324"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F276F" w:rsidRPr="00955F01" w:rsidRDefault="000F276F" w:rsidP="000F276F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955F01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</w:rPr>
              <w:t>1</w:t>
            </w:r>
          </w:p>
        </w:tc>
        <w:tc>
          <w:tcPr>
            <w:tcW w:w="4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F276F" w:rsidRPr="00955F01" w:rsidRDefault="000F276F" w:rsidP="000F276F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955F01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</w:rPr>
              <w:t xml:space="preserve">Okres gwarancji w miesiącach (wymagany min. 24 m-ce) </w:t>
            </w:r>
            <w:r w:rsidRPr="00955F01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</w:rPr>
              <w:cr/>
              <w:t>Wyklucza się możliwość oferowania ubezpieczenia lub kontraktu serwisowego.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F276F" w:rsidRPr="00955F01" w:rsidRDefault="000F276F" w:rsidP="000F276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5F01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2546" w:type="dxa"/>
          </w:tcPr>
          <w:p w:rsidR="000F276F" w:rsidRPr="002816C7" w:rsidRDefault="000F276F" w:rsidP="000F276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76F" w:rsidTr="00551196"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0F276F" w:rsidRPr="00955F01" w:rsidRDefault="000F276F" w:rsidP="000F276F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955F01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</w:rPr>
              <w:t>2</w:t>
            </w:r>
          </w:p>
        </w:tc>
        <w:tc>
          <w:tcPr>
            <w:tcW w:w="4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551196" w:rsidRPr="00551196" w:rsidRDefault="00551196" w:rsidP="00551196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  <w:lang w:eastAsia="pl-PL"/>
              </w:rPr>
            </w:pPr>
            <w:r w:rsidRPr="00BF063D">
              <w:rPr>
                <w:rFonts w:cs="Calibri"/>
                <w:b/>
                <w:sz w:val="20"/>
                <w:szCs w:val="20"/>
                <w:u w:val="single"/>
              </w:rPr>
              <w:t>Czas reakcji serwisu:</w:t>
            </w:r>
            <w:r w:rsidRPr="00551196">
              <w:rPr>
                <w:rFonts w:cs="Calibri"/>
                <w:sz w:val="20"/>
                <w:szCs w:val="20"/>
                <w:u w:val="single"/>
              </w:rPr>
              <w:t xml:space="preserve"> </w:t>
            </w:r>
            <w:r w:rsidRPr="00551196">
              <w:rPr>
                <w:rFonts w:cs="Calibri"/>
                <w:b/>
                <w:sz w:val="20"/>
                <w:szCs w:val="20"/>
                <w:u w:val="single"/>
              </w:rPr>
              <w:t>min. 24 godziny - max. 48 godzin w dni robocze (pon. – pt.)</w:t>
            </w:r>
            <w:r w:rsidRPr="00551196">
              <w:rPr>
                <w:rFonts w:cs="Calibri"/>
                <w:sz w:val="20"/>
                <w:szCs w:val="20"/>
                <w:u w:val="single"/>
              </w:rPr>
              <w:t xml:space="preserve">  </w:t>
            </w:r>
            <w:r w:rsidRPr="00551196">
              <w:rPr>
                <w:rFonts w:cs="Calibri"/>
                <w:bCs/>
                <w:sz w:val="20"/>
                <w:szCs w:val="20"/>
              </w:rPr>
              <w:t>od chwili zgłoszenia awarii</w:t>
            </w:r>
            <w:r w:rsidRPr="00551196">
              <w:rPr>
                <w:rFonts w:cs="Calibri"/>
                <w:sz w:val="20"/>
                <w:szCs w:val="20"/>
                <w:highlight w:val="yellow"/>
                <w:lang w:eastAsia="pl-PL"/>
              </w:rPr>
              <w:t>.</w:t>
            </w:r>
            <w:r w:rsidRPr="00551196"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</w:p>
          <w:p w:rsidR="000F276F" w:rsidRPr="00BF063D" w:rsidRDefault="00551196" w:rsidP="00551196">
            <w:pP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u w:val="single"/>
              </w:rPr>
            </w:pPr>
            <w:r w:rsidRPr="00BF063D">
              <w:rPr>
                <w:rFonts w:cs="Calibri"/>
                <w:b/>
                <w:sz w:val="20"/>
                <w:szCs w:val="20"/>
                <w:u w:val="single"/>
                <w:lang w:eastAsia="pl-PL"/>
              </w:rPr>
              <w:t>Czas reakcji serwisu stanowi kryterium oceny ofert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0F276F" w:rsidRPr="00955F01" w:rsidRDefault="000F276F" w:rsidP="000F276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5F01">
              <w:rPr>
                <w:rFonts w:asciiTheme="minorHAnsi" w:hAnsiTheme="minorHAnsi" w:cstheme="minorHAnsi"/>
                <w:sz w:val="20"/>
                <w:szCs w:val="20"/>
              </w:rPr>
              <w:t>Tak, podać</w:t>
            </w:r>
          </w:p>
        </w:tc>
        <w:tc>
          <w:tcPr>
            <w:tcW w:w="2546" w:type="dxa"/>
            <w:shd w:val="clear" w:color="auto" w:fill="FFFF00"/>
          </w:tcPr>
          <w:p w:rsidR="000F276F" w:rsidRPr="002816C7" w:rsidRDefault="000F276F" w:rsidP="000F276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76F" w:rsidTr="00685324"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F276F" w:rsidRPr="00955F01" w:rsidRDefault="000F276F" w:rsidP="000F276F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955F01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</w:rPr>
              <w:lastRenderedPageBreak/>
              <w:t>3</w:t>
            </w:r>
          </w:p>
        </w:tc>
        <w:tc>
          <w:tcPr>
            <w:tcW w:w="4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F276F" w:rsidRPr="00955F01" w:rsidRDefault="000F276F" w:rsidP="000F276F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955F01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</w:rPr>
              <w:t>Zapewnienie dostępności części zamiennych przez min. 10 lat od daty dostawy i instalacji systemu w siedzibie użytkownika.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F276F" w:rsidRPr="00955F01" w:rsidRDefault="000F276F" w:rsidP="000F276F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955F01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</w:rPr>
              <w:t>Tak</w:t>
            </w:r>
          </w:p>
        </w:tc>
        <w:tc>
          <w:tcPr>
            <w:tcW w:w="2546" w:type="dxa"/>
          </w:tcPr>
          <w:p w:rsidR="000F276F" w:rsidRPr="002816C7" w:rsidRDefault="000F276F" w:rsidP="000F276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76F" w:rsidTr="00685324"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F276F" w:rsidRPr="00955F01" w:rsidRDefault="000F276F" w:rsidP="000F276F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955F01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</w:rPr>
              <w:t>4</w:t>
            </w:r>
          </w:p>
        </w:tc>
        <w:tc>
          <w:tcPr>
            <w:tcW w:w="4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F276F" w:rsidRPr="00955F01" w:rsidRDefault="000F276F" w:rsidP="000F276F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955F01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</w:rPr>
              <w:t>Instrukcja w języku polskim, w formie wydrukowanej i wersji elektronicznej na płycie CD lub Pendrive.</w:t>
            </w:r>
          </w:p>
          <w:p w:rsidR="000F276F" w:rsidRPr="00955F01" w:rsidRDefault="000F276F" w:rsidP="000F276F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955F01">
              <w:rPr>
                <w:rFonts w:asciiTheme="minorHAnsi" w:eastAsia="Arial Unicode MS" w:hAnsiTheme="minorHAnsi" w:cstheme="minorHAnsi"/>
                <w:i/>
                <w:iCs/>
                <w:color w:val="000000"/>
                <w:sz w:val="20"/>
                <w:szCs w:val="20"/>
                <w:u w:color="000000"/>
              </w:rPr>
              <w:t xml:space="preserve">Dostarczyć wraz z dostawa przedmiotu </w:t>
            </w:r>
            <w:proofErr w:type="spellStart"/>
            <w:r w:rsidRPr="00955F01">
              <w:rPr>
                <w:rFonts w:asciiTheme="minorHAnsi" w:eastAsia="Arial Unicode MS" w:hAnsiTheme="minorHAnsi" w:cstheme="minorHAnsi"/>
                <w:i/>
                <w:iCs/>
                <w:color w:val="000000"/>
                <w:sz w:val="20"/>
                <w:szCs w:val="20"/>
                <w:u w:color="000000"/>
              </w:rPr>
              <w:t>zam</w:t>
            </w:r>
            <w:proofErr w:type="spellEnd"/>
            <w:r w:rsidRPr="00955F01">
              <w:rPr>
                <w:rFonts w:asciiTheme="minorHAnsi" w:eastAsia="Arial Unicode MS" w:hAnsiTheme="minorHAnsi" w:cstheme="minorHAnsi"/>
                <w:i/>
                <w:iCs/>
                <w:color w:val="000000"/>
                <w:sz w:val="20"/>
                <w:szCs w:val="20"/>
                <w:u w:color="000000"/>
                <w:lang w:val="es-ES_tradnl"/>
              </w:rPr>
              <w:t>ó</w:t>
            </w:r>
            <w:proofErr w:type="spellStart"/>
            <w:r w:rsidRPr="00955F01">
              <w:rPr>
                <w:rFonts w:asciiTheme="minorHAnsi" w:eastAsia="Arial Unicode MS" w:hAnsiTheme="minorHAnsi" w:cstheme="minorHAnsi"/>
                <w:i/>
                <w:iCs/>
                <w:color w:val="000000"/>
                <w:sz w:val="20"/>
                <w:szCs w:val="20"/>
                <w:u w:color="000000"/>
              </w:rPr>
              <w:t>wienia</w:t>
            </w:r>
            <w:proofErr w:type="spellEnd"/>
            <w:r w:rsidRPr="00955F01">
              <w:rPr>
                <w:rFonts w:asciiTheme="minorHAnsi" w:eastAsia="Arial Unicode MS" w:hAnsiTheme="minorHAnsi" w:cstheme="minorHAnsi"/>
                <w:i/>
                <w:iCs/>
                <w:color w:val="000000"/>
                <w:sz w:val="20"/>
                <w:szCs w:val="20"/>
                <w:u w:color="000000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F276F" w:rsidRPr="00955F01" w:rsidRDefault="000F276F" w:rsidP="000F276F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955F01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</w:rPr>
              <w:t>Tak</w:t>
            </w:r>
          </w:p>
        </w:tc>
        <w:tc>
          <w:tcPr>
            <w:tcW w:w="2546" w:type="dxa"/>
          </w:tcPr>
          <w:p w:rsidR="000F276F" w:rsidRPr="002816C7" w:rsidRDefault="000F276F" w:rsidP="000F276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76F" w:rsidTr="00685324"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F276F" w:rsidRPr="00955F01" w:rsidRDefault="000F276F" w:rsidP="000F276F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955F01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</w:rPr>
              <w:t>5</w:t>
            </w:r>
          </w:p>
        </w:tc>
        <w:tc>
          <w:tcPr>
            <w:tcW w:w="4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F276F" w:rsidRPr="00955F01" w:rsidRDefault="000F276F" w:rsidP="000F276F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955F01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</w:rPr>
              <w:t>Bezpłatne przeglądy w okresie gwarancji.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F276F" w:rsidRPr="00955F01" w:rsidRDefault="000F276F" w:rsidP="000F276F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955F01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</w:rPr>
              <w:t>Tak</w:t>
            </w:r>
          </w:p>
        </w:tc>
        <w:tc>
          <w:tcPr>
            <w:tcW w:w="2546" w:type="dxa"/>
          </w:tcPr>
          <w:p w:rsidR="000F276F" w:rsidRPr="002816C7" w:rsidRDefault="000F276F" w:rsidP="000F276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76F" w:rsidTr="00685324"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F276F" w:rsidRPr="00955F01" w:rsidRDefault="000F276F" w:rsidP="000F276F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955F01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</w:rPr>
              <w:t>6</w:t>
            </w:r>
          </w:p>
        </w:tc>
        <w:tc>
          <w:tcPr>
            <w:tcW w:w="4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F276F" w:rsidRPr="00955F01" w:rsidRDefault="000F276F" w:rsidP="000F276F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955F01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</w:rPr>
              <w:t>Bezpłatne szkolenie personelu medycznego w zakresie obsługi aparatu przeprowadzone w siedzibie Zamawiającego.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F276F" w:rsidRPr="00955F01" w:rsidRDefault="000F276F" w:rsidP="000F276F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955F01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</w:rPr>
              <w:t>Tak</w:t>
            </w:r>
          </w:p>
        </w:tc>
        <w:tc>
          <w:tcPr>
            <w:tcW w:w="2546" w:type="dxa"/>
          </w:tcPr>
          <w:p w:rsidR="000F276F" w:rsidRPr="002816C7" w:rsidRDefault="000F276F" w:rsidP="000F276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76F" w:rsidTr="00685324"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F276F" w:rsidRPr="00955F01" w:rsidRDefault="000F276F" w:rsidP="000F276F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955F01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</w:rPr>
              <w:t>7</w:t>
            </w:r>
          </w:p>
        </w:tc>
        <w:tc>
          <w:tcPr>
            <w:tcW w:w="4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F276F" w:rsidRPr="00955F01" w:rsidRDefault="000F276F" w:rsidP="000F276F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955F01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</w:rPr>
              <w:t>Liczba napraw uprawniających do wymiany urządzenia na nowe (3 naprawy tego samego modułu)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F276F" w:rsidRPr="00955F01" w:rsidRDefault="000F276F" w:rsidP="000F276F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955F01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</w:rPr>
              <w:t>Tak</w:t>
            </w:r>
          </w:p>
        </w:tc>
        <w:tc>
          <w:tcPr>
            <w:tcW w:w="2546" w:type="dxa"/>
          </w:tcPr>
          <w:p w:rsidR="000F276F" w:rsidRPr="002816C7" w:rsidRDefault="000F276F" w:rsidP="000F276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76F" w:rsidTr="00685324"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F276F" w:rsidRPr="00955F01" w:rsidRDefault="000F276F" w:rsidP="000F276F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955F01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</w:rPr>
              <w:t>8</w:t>
            </w:r>
          </w:p>
        </w:tc>
        <w:tc>
          <w:tcPr>
            <w:tcW w:w="4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F276F" w:rsidRPr="00955F01" w:rsidRDefault="000F276F" w:rsidP="000F276F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955F01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</w:rPr>
              <w:t>Serwis na terenie Polski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F276F" w:rsidRPr="00955F01" w:rsidRDefault="000F276F" w:rsidP="000F276F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955F01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</w:rPr>
              <w:t>Tak</w:t>
            </w:r>
          </w:p>
        </w:tc>
        <w:tc>
          <w:tcPr>
            <w:tcW w:w="2546" w:type="dxa"/>
          </w:tcPr>
          <w:p w:rsidR="000F276F" w:rsidRPr="002816C7" w:rsidRDefault="000F276F" w:rsidP="000F276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276F" w:rsidTr="00685324"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F276F" w:rsidRPr="00955F01" w:rsidRDefault="000F276F" w:rsidP="000F276F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955F01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</w:rPr>
              <w:t>9</w:t>
            </w:r>
          </w:p>
        </w:tc>
        <w:tc>
          <w:tcPr>
            <w:tcW w:w="4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F276F" w:rsidRPr="00955F01" w:rsidRDefault="000F276F" w:rsidP="000F276F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955F01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</w:rPr>
              <w:t xml:space="preserve">Paszport techniczny </w:t>
            </w:r>
            <w:r w:rsidR="00D047A5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</w:rPr>
              <w:t>(wypełniony zgodnie z załączoną instrukcją)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F276F" w:rsidRPr="00955F01" w:rsidRDefault="000F276F" w:rsidP="000F276F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955F01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u w:color="000000"/>
              </w:rPr>
              <w:t>Tak</w:t>
            </w:r>
          </w:p>
        </w:tc>
        <w:tc>
          <w:tcPr>
            <w:tcW w:w="2546" w:type="dxa"/>
          </w:tcPr>
          <w:p w:rsidR="000F276F" w:rsidRPr="002816C7" w:rsidRDefault="000F276F" w:rsidP="000F276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3049F" w:rsidRDefault="0013049F" w:rsidP="000F46D4">
      <w:pPr>
        <w:tabs>
          <w:tab w:val="left" w:pos="382"/>
        </w:tabs>
        <w:spacing w:after="0" w:line="240" w:lineRule="auto"/>
        <w:rPr>
          <w:rFonts w:ascii="Tahoma" w:hAnsi="Tahoma" w:cs="Tahoma"/>
          <w:lang w:eastAsia="pl-PL"/>
        </w:rPr>
      </w:pPr>
    </w:p>
    <w:p w:rsidR="0013049F" w:rsidRPr="009661A9" w:rsidRDefault="0013049F" w:rsidP="009554FB">
      <w:pPr>
        <w:widowControl w:val="0"/>
        <w:autoSpaceDN w:val="0"/>
        <w:spacing w:after="0" w:line="240" w:lineRule="auto"/>
        <w:jc w:val="both"/>
        <w:textAlignment w:val="baseline"/>
        <w:rPr>
          <w:rFonts w:ascii="Tahoma" w:eastAsia="SimSun" w:hAnsi="Tahoma" w:cs="Tahoma"/>
          <w:b/>
          <w:bCs/>
          <w:kern w:val="3"/>
          <w:sz w:val="18"/>
          <w:szCs w:val="18"/>
          <w:u w:val="single"/>
          <w:lang w:eastAsia="zh-CN" w:bidi="hi-IN"/>
        </w:rPr>
      </w:pPr>
      <w:r w:rsidRPr="009661A9">
        <w:rPr>
          <w:rFonts w:ascii="Tahoma" w:eastAsia="SimSun" w:hAnsi="Tahoma" w:cs="Tahoma"/>
          <w:b/>
          <w:bCs/>
          <w:kern w:val="3"/>
          <w:sz w:val="18"/>
          <w:szCs w:val="18"/>
          <w:u w:val="single"/>
          <w:lang w:eastAsia="zh-CN" w:bidi="hi-IN"/>
        </w:rPr>
        <w:t>UWAGA:</w:t>
      </w:r>
    </w:p>
    <w:p w:rsidR="0013049F" w:rsidRPr="009661A9" w:rsidRDefault="0013049F" w:rsidP="009554FB">
      <w:pPr>
        <w:widowControl w:val="0"/>
        <w:autoSpaceDN w:val="0"/>
        <w:spacing w:after="0" w:line="240" w:lineRule="auto"/>
        <w:jc w:val="both"/>
        <w:textAlignment w:val="baseline"/>
        <w:rPr>
          <w:rFonts w:ascii="Tahoma" w:eastAsia="SimSun" w:hAnsi="Tahoma" w:cs="Tahoma"/>
          <w:b/>
          <w:bCs/>
          <w:kern w:val="3"/>
          <w:sz w:val="18"/>
          <w:szCs w:val="18"/>
          <w:u w:val="single"/>
          <w:lang w:eastAsia="zh-CN" w:bidi="hi-IN"/>
        </w:rPr>
      </w:pPr>
      <w:r w:rsidRPr="009661A9">
        <w:rPr>
          <w:rFonts w:ascii="Tahoma" w:eastAsia="SimSun" w:hAnsi="Tahoma" w:cs="Tahoma"/>
          <w:b/>
          <w:bCs/>
          <w:kern w:val="3"/>
          <w:sz w:val="18"/>
          <w:szCs w:val="18"/>
          <w:u w:val="single"/>
          <w:lang w:eastAsia="zh-CN" w:bidi="hi-IN"/>
        </w:rPr>
        <w:t>W przypadku braku wpisu w rubryce ,, Potwierdzenie przez Wykonawcę”  lub niedołączenia do oferty niniejszego załącznika,  oferta zostanie odrzucona.</w:t>
      </w:r>
    </w:p>
    <w:p w:rsidR="00DC0FA7" w:rsidRPr="009661A9" w:rsidRDefault="00DC0FA7" w:rsidP="009554FB">
      <w:pPr>
        <w:widowControl w:val="0"/>
        <w:autoSpaceDN w:val="0"/>
        <w:spacing w:after="0" w:line="240" w:lineRule="auto"/>
        <w:jc w:val="both"/>
        <w:textAlignment w:val="baseline"/>
        <w:rPr>
          <w:rFonts w:ascii="Tahoma" w:eastAsia="SimSun" w:hAnsi="Tahoma" w:cs="Tahoma"/>
          <w:kern w:val="3"/>
          <w:sz w:val="18"/>
          <w:szCs w:val="18"/>
          <w:lang w:eastAsia="zh-CN" w:bidi="hi-IN"/>
        </w:rPr>
      </w:pPr>
    </w:p>
    <w:p w:rsidR="0013049F" w:rsidRPr="009661A9" w:rsidRDefault="0013049F" w:rsidP="009554FB">
      <w:pPr>
        <w:autoSpaceDN w:val="0"/>
        <w:spacing w:line="240" w:lineRule="auto"/>
        <w:jc w:val="both"/>
        <w:textAlignment w:val="baseline"/>
        <w:rPr>
          <w:rFonts w:ascii="Tahoma" w:hAnsi="Tahoma" w:cs="Tahoma"/>
          <w:sz w:val="18"/>
          <w:szCs w:val="18"/>
        </w:rPr>
      </w:pPr>
      <w:r w:rsidRPr="009661A9">
        <w:rPr>
          <w:rFonts w:ascii="Tahoma" w:hAnsi="Tahoma" w:cs="Tahoma"/>
          <w:sz w:val="18"/>
          <w:szCs w:val="18"/>
        </w:rPr>
        <w:t>Zamawiający zastrzega sobie prawo sprawdzenia wiarygodności podanych przez Wykonawcę parametrów technicznych we wszystkich dostępnych źródłach (w tym u producenta). W przypadku jakichkolwiek wątpliwości Zamawiający wymagać będzie prezentacji aparatury i jej parametrów technicznych.</w:t>
      </w:r>
    </w:p>
    <w:p w:rsidR="0013049F" w:rsidRPr="009661A9" w:rsidRDefault="0013049F" w:rsidP="009554FB">
      <w:pPr>
        <w:autoSpaceDN w:val="0"/>
        <w:spacing w:line="240" w:lineRule="auto"/>
        <w:jc w:val="both"/>
        <w:textAlignment w:val="baseline"/>
        <w:rPr>
          <w:rFonts w:ascii="Tahoma" w:hAnsi="Tahoma" w:cs="Tahoma"/>
          <w:sz w:val="18"/>
          <w:szCs w:val="18"/>
        </w:rPr>
      </w:pPr>
      <w:r w:rsidRPr="009661A9">
        <w:rPr>
          <w:rFonts w:ascii="Tahoma" w:hAnsi="Tahoma" w:cs="Tahoma"/>
          <w:sz w:val="18"/>
          <w:szCs w:val="18"/>
        </w:rPr>
        <w:t>Do oferty    należy dołączyć materiały informacyjne zawierające pełne dane techniczne, w których winny być zaznaczone informacje potwierdzające spełnienie wymagań parametrów granicznych i ocenianych. W przypadku braku potwierdzenia parametrów granicznych i ocenianych zamawiający ma prawo do odrzucenia oferty.</w:t>
      </w:r>
    </w:p>
    <w:p w:rsidR="0013049F" w:rsidRPr="009661A9" w:rsidRDefault="0013049F" w:rsidP="009554FB">
      <w:pPr>
        <w:autoSpaceDN w:val="0"/>
        <w:spacing w:line="240" w:lineRule="auto"/>
        <w:jc w:val="both"/>
        <w:textAlignment w:val="baseline"/>
        <w:rPr>
          <w:rFonts w:ascii="Tahoma" w:hAnsi="Tahoma" w:cs="Tahoma"/>
          <w:sz w:val="18"/>
          <w:szCs w:val="18"/>
        </w:rPr>
      </w:pPr>
      <w:r w:rsidRPr="009661A9">
        <w:rPr>
          <w:rFonts w:ascii="Tahoma" w:hAnsi="Tahoma" w:cs="Tahoma"/>
          <w:sz w:val="18"/>
          <w:szCs w:val="18"/>
          <w:u w:val="single"/>
        </w:rPr>
        <w:t>Zamawiający dopuszcza rozwiązania równoważne do opisanych.</w:t>
      </w:r>
      <w:r w:rsidRPr="009661A9">
        <w:rPr>
          <w:rFonts w:ascii="Tahoma" w:hAnsi="Tahoma" w:cs="Tahoma"/>
          <w:sz w:val="18"/>
          <w:szCs w:val="18"/>
          <w:u w:val="single"/>
        </w:rPr>
        <w:br/>
        <w:t>Wykonawca, który powoła się na rozwiązania równoważne do opisywanych przez Zamawiającego, obowiązany jest wykazać, że oferowane przez niego urządzenia  i sprzęt spełniają wymagania określone przez Zamawiającego.</w:t>
      </w:r>
    </w:p>
    <w:p w:rsidR="0013049F" w:rsidRPr="009661A9" w:rsidRDefault="0013049F" w:rsidP="009554FB">
      <w:pPr>
        <w:autoSpaceDN w:val="0"/>
        <w:spacing w:line="240" w:lineRule="auto"/>
        <w:jc w:val="both"/>
        <w:textAlignment w:val="baseline"/>
        <w:rPr>
          <w:rFonts w:ascii="Tahoma" w:hAnsi="Tahoma" w:cs="Tahoma"/>
          <w:sz w:val="18"/>
          <w:szCs w:val="18"/>
        </w:rPr>
      </w:pPr>
      <w:r w:rsidRPr="009661A9">
        <w:rPr>
          <w:rFonts w:ascii="Tahoma" w:hAnsi="Tahoma" w:cs="Tahoma"/>
          <w:sz w:val="18"/>
          <w:szCs w:val="18"/>
        </w:rPr>
        <w:t xml:space="preserve">Treść oświadczenia Wykonawcy: </w:t>
      </w:r>
    </w:p>
    <w:p w:rsidR="0013049F" w:rsidRPr="009661A9" w:rsidRDefault="0013049F" w:rsidP="009554FB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ind w:left="1701" w:right="119" w:hanging="1701"/>
        <w:jc w:val="both"/>
        <w:textAlignment w:val="baseline"/>
        <w:rPr>
          <w:rFonts w:ascii="Tahoma" w:hAnsi="Tahoma" w:cs="Tahoma"/>
          <w:sz w:val="18"/>
          <w:szCs w:val="18"/>
        </w:rPr>
      </w:pPr>
      <w:r w:rsidRPr="009661A9">
        <w:rPr>
          <w:rFonts w:ascii="Tahoma" w:hAnsi="Tahoma" w:cs="Tahoma"/>
          <w:sz w:val="18"/>
          <w:szCs w:val="18"/>
        </w:rPr>
        <w:t>Oświadczamy, że przedstawione powyżej dane są prawdziwe oraz zobowiązujemy się w przypadku wybrania naszej oferty  do dostarczenia sprzętu spełniającego wyspecyfikowane parametry.</w:t>
      </w:r>
    </w:p>
    <w:p w:rsidR="0013049F" w:rsidRPr="009661A9" w:rsidRDefault="0013049F" w:rsidP="009554FB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ind w:left="1701" w:right="119" w:hanging="1701"/>
        <w:jc w:val="both"/>
        <w:textAlignment w:val="baseline"/>
        <w:rPr>
          <w:rFonts w:ascii="Tahoma" w:hAnsi="Tahoma" w:cs="Tahoma"/>
          <w:sz w:val="18"/>
          <w:szCs w:val="18"/>
        </w:rPr>
      </w:pPr>
      <w:r w:rsidRPr="009661A9">
        <w:rPr>
          <w:rFonts w:ascii="Tahoma" w:hAnsi="Tahoma" w:cs="Tahoma"/>
          <w:sz w:val="18"/>
          <w:szCs w:val="18"/>
        </w:rPr>
        <w:t xml:space="preserve">Oświadczamy, że oferowany, powyżej wyspecyfikowane urządzenia i sprzęt  są kompletne i po zainstalowaniu będą gotowe do eksploatacji, </w:t>
      </w:r>
      <w:bookmarkStart w:id="0" w:name="_GoBack"/>
      <w:bookmarkEnd w:id="0"/>
      <w:r w:rsidRPr="009661A9">
        <w:rPr>
          <w:rFonts w:ascii="Tahoma" w:hAnsi="Tahoma" w:cs="Tahoma"/>
          <w:sz w:val="18"/>
          <w:szCs w:val="18"/>
        </w:rPr>
        <w:t>bez żadnych dodatkowych zakupów i inwestycji.</w:t>
      </w:r>
    </w:p>
    <w:p w:rsidR="0013049F" w:rsidRPr="009661A9" w:rsidRDefault="0013049F" w:rsidP="0013049F">
      <w:pPr>
        <w:widowControl w:val="0"/>
        <w:autoSpaceDN w:val="0"/>
        <w:spacing w:line="300" w:lineRule="auto"/>
        <w:ind w:right="118"/>
        <w:jc w:val="both"/>
        <w:textAlignment w:val="baseline"/>
        <w:rPr>
          <w:rFonts w:ascii="Tahoma" w:hAnsi="Tahoma" w:cs="Tahoma"/>
          <w:sz w:val="18"/>
          <w:szCs w:val="18"/>
        </w:rPr>
      </w:pPr>
    </w:p>
    <w:p w:rsidR="0013049F" w:rsidRPr="009661A9" w:rsidRDefault="0013049F" w:rsidP="0013049F">
      <w:pPr>
        <w:rPr>
          <w:rFonts w:ascii="Tahoma" w:hAnsi="Tahoma" w:cs="Tahoma"/>
          <w:sz w:val="18"/>
          <w:szCs w:val="18"/>
        </w:rPr>
      </w:pPr>
      <w:r w:rsidRPr="009661A9">
        <w:rPr>
          <w:rFonts w:ascii="Tahoma" w:hAnsi="Tahoma" w:cs="Tahoma"/>
          <w:sz w:val="18"/>
          <w:szCs w:val="18"/>
        </w:rPr>
        <w:t>/miejscowość, data /</w:t>
      </w:r>
      <w:r w:rsidRPr="009661A9">
        <w:rPr>
          <w:rFonts w:ascii="Tahoma" w:hAnsi="Tahoma" w:cs="Tahoma"/>
          <w:sz w:val="18"/>
          <w:szCs w:val="18"/>
        </w:rPr>
        <w:tab/>
      </w:r>
      <w:r w:rsidRPr="009661A9">
        <w:rPr>
          <w:rFonts w:ascii="Tahoma" w:hAnsi="Tahoma" w:cs="Tahoma"/>
          <w:sz w:val="18"/>
          <w:szCs w:val="18"/>
        </w:rPr>
        <w:tab/>
      </w:r>
      <w:r w:rsidRPr="009661A9">
        <w:rPr>
          <w:rFonts w:ascii="Tahoma" w:hAnsi="Tahoma" w:cs="Tahoma"/>
          <w:sz w:val="18"/>
          <w:szCs w:val="18"/>
        </w:rPr>
        <w:tab/>
      </w:r>
    </w:p>
    <w:p w:rsidR="0013049F" w:rsidRPr="009661A9" w:rsidRDefault="0013049F" w:rsidP="0013049F">
      <w:pPr>
        <w:rPr>
          <w:rFonts w:ascii="Tahoma" w:hAnsi="Tahoma" w:cs="Tahoma"/>
          <w:sz w:val="18"/>
          <w:szCs w:val="18"/>
        </w:rPr>
      </w:pPr>
      <w:r w:rsidRPr="009661A9">
        <w:rPr>
          <w:rFonts w:ascii="Tahoma" w:hAnsi="Tahoma" w:cs="Tahoma"/>
          <w:sz w:val="18"/>
          <w:szCs w:val="18"/>
        </w:rPr>
        <w:t xml:space="preserve">                                                                              _____________________________________</w:t>
      </w:r>
    </w:p>
    <w:p w:rsidR="0013049F" w:rsidRPr="009661A9" w:rsidRDefault="0013049F" w:rsidP="0013049F">
      <w:pPr>
        <w:spacing w:after="0" w:line="240" w:lineRule="auto"/>
        <w:rPr>
          <w:rFonts w:ascii="Tahoma" w:hAnsi="Tahoma" w:cs="Tahoma"/>
          <w:sz w:val="18"/>
          <w:szCs w:val="18"/>
          <w:lang w:eastAsia="pl-PL"/>
        </w:rPr>
      </w:pPr>
      <w:r w:rsidRPr="009661A9">
        <w:rPr>
          <w:rFonts w:ascii="Tahoma" w:hAnsi="Tahoma" w:cs="Tahoma"/>
          <w:sz w:val="18"/>
          <w:szCs w:val="18"/>
        </w:rPr>
        <w:tab/>
      </w:r>
      <w:r w:rsidRPr="009661A9">
        <w:rPr>
          <w:rFonts w:ascii="Tahoma" w:hAnsi="Tahoma" w:cs="Tahoma"/>
          <w:sz w:val="18"/>
          <w:szCs w:val="18"/>
        </w:rPr>
        <w:tab/>
      </w:r>
      <w:r w:rsidRPr="009661A9">
        <w:rPr>
          <w:rFonts w:ascii="Tahoma" w:hAnsi="Tahoma" w:cs="Tahoma"/>
          <w:sz w:val="18"/>
          <w:szCs w:val="18"/>
        </w:rPr>
        <w:tab/>
      </w:r>
      <w:r w:rsidRPr="009661A9">
        <w:rPr>
          <w:rFonts w:ascii="Tahoma" w:hAnsi="Tahoma" w:cs="Tahoma"/>
          <w:sz w:val="18"/>
          <w:szCs w:val="18"/>
        </w:rPr>
        <w:tab/>
      </w:r>
      <w:r w:rsidRPr="009661A9">
        <w:rPr>
          <w:rFonts w:ascii="Tahoma" w:hAnsi="Tahoma" w:cs="Tahoma"/>
          <w:sz w:val="18"/>
          <w:szCs w:val="18"/>
        </w:rPr>
        <w:tab/>
        <w:t>Czytelny podpis osoby uprawnionej do reprezentacji Wykonawcy</w:t>
      </w:r>
    </w:p>
    <w:sectPr w:rsidR="0013049F" w:rsidRPr="009661A9" w:rsidSect="00606AD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4AF" w:rsidRDefault="008B14AF" w:rsidP="0096329A">
      <w:pPr>
        <w:spacing w:after="0" w:line="240" w:lineRule="auto"/>
      </w:pPr>
      <w:r>
        <w:separator/>
      </w:r>
    </w:p>
  </w:endnote>
  <w:endnote w:type="continuationSeparator" w:id="0">
    <w:p w:rsidR="008B14AF" w:rsidRDefault="008B14AF" w:rsidP="00963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2479265"/>
      <w:docPartObj>
        <w:docPartGallery w:val="Page Numbers (Bottom of Page)"/>
        <w:docPartUnique/>
      </w:docPartObj>
    </w:sdtPr>
    <w:sdtEndPr/>
    <w:sdtContent>
      <w:p w:rsidR="0013049F" w:rsidRDefault="0013049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1A9">
          <w:rPr>
            <w:noProof/>
          </w:rPr>
          <w:t>4</w:t>
        </w:r>
        <w:r>
          <w:fldChar w:fldCharType="end"/>
        </w:r>
      </w:p>
    </w:sdtContent>
  </w:sdt>
  <w:p w:rsidR="0096329A" w:rsidRDefault="009632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4AF" w:rsidRDefault="008B14AF" w:rsidP="0096329A">
      <w:pPr>
        <w:spacing w:after="0" w:line="240" w:lineRule="auto"/>
      </w:pPr>
      <w:r>
        <w:separator/>
      </w:r>
    </w:p>
  </w:footnote>
  <w:footnote w:type="continuationSeparator" w:id="0">
    <w:p w:rsidR="008B14AF" w:rsidRDefault="008B14AF" w:rsidP="00963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F49" w:rsidRDefault="00B86F49" w:rsidP="00B86F49">
    <w:pPr>
      <w:pStyle w:val="Nagwek"/>
      <w:ind w:left="142" w:hanging="426"/>
      <w:jc w:val="center"/>
      <w:rPr>
        <w:rFonts w:ascii="Tahoma" w:hAnsi="Tahoma" w:cs="Tahoma"/>
        <w:b/>
        <w:bCs/>
        <w:sz w:val="20"/>
        <w:szCs w:val="20"/>
      </w:rPr>
    </w:pPr>
    <w:r>
      <w:rPr>
        <w:rFonts w:ascii="Tahoma" w:hAnsi="Tahoma" w:cs="Tahoma"/>
        <w:b/>
        <w:sz w:val="20"/>
        <w:szCs w:val="20"/>
      </w:rPr>
      <w:t>ZP/21/2025 „</w:t>
    </w:r>
    <w:r w:rsidRPr="00E278A7">
      <w:rPr>
        <w:rFonts w:ascii="Tahoma" w:hAnsi="Tahoma" w:cs="Tahoma"/>
        <w:b/>
        <w:bCs/>
        <w:sz w:val="18"/>
        <w:szCs w:val="18"/>
      </w:rPr>
      <w:t xml:space="preserve">Dostawa urządzeń, narzędzi i innego wyposażenia medycznego na potrzeby Kliniki </w:t>
    </w:r>
    <w:r>
      <w:rPr>
        <w:rFonts w:ascii="Tahoma" w:hAnsi="Tahoma" w:cs="Tahoma"/>
        <w:b/>
        <w:bCs/>
        <w:sz w:val="18"/>
        <w:szCs w:val="18"/>
      </w:rPr>
      <w:t xml:space="preserve"> </w:t>
    </w:r>
    <w:r w:rsidRPr="00E278A7">
      <w:rPr>
        <w:rFonts w:ascii="Tahoma" w:hAnsi="Tahoma" w:cs="Tahoma"/>
        <w:b/>
        <w:bCs/>
        <w:sz w:val="18"/>
        <w:szCs w:val="18"/>
      </w:rPr>
      <w:t>Chirurgii Ogólnej i Onkologicznej - Bloku Operacyjnego  Centralnego Szpitala Klinicznego Uniwersytetu Medycznego w Łodzi</w:t>
    </w:r>
    <w:r>
      <w:rPr>
        <w:rFonts w:ascii="Tahoma" w:hAnsi="Tahoma" w:cs="Tahoma"/>
        <w:b/>
        <w:bCs/>
        <w:sz w:val="20"/>
        <w:szCs w:val="20"/>
      </w:rPr>
      <w:t>”</w:t>
    </w:r>
  </w:p>
  <w:p w:rsidR="00B86F49" w:rsidRDefault="00B86F49" w:rsidP="00B86F49">
    <w:pPr>
      <w:pStyle w:val="Nagwek"/>
    </w:pPr>
    <w:r>
      <w:rPr>
        <w:rFonts w:ascii="Tahoma" w:hAnsi="Tahoma" w:cs="Tahoma"/>
        <w:b/>
        <w:bCs/>
        <w:sz w:val="20"/>
        <w:szCs w:val="20"/>
      </w:rPr>
      <w:t>_______________________________________________________________________</w:t>
    </w:r>
  </w:p>
  <w:p w:rsidR="00B86F49" w:rsidRDefault="00B86F4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A7825"/>
    <w:multiLevelType w:val="multilevel"/>
    <w:tmpl w:val="E786C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376BAD"/>
    <w:multiLevelType w:val="hybridMultilevel"/>
    <w:tmpl w:val="328EE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50FA2"/>
    <w:multiLevelType w:val="hybridMultilevel"/>
    <w:tmpl w:val="049E93C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8727707"/>
    <w:multiLevelType w:val="hybridMultilevel"/>
    <w:tmpl w:val="ED30F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F40848"/>
    <w:multiLevelType w:val="multilevel"/>
    <w:tmpl w:val="A0CC5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6B24EC"/>
    <w:multiLevelType w:val="hybridMultilevel"/>
    <w:tmpl w:val="B394D0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506605"/>
    <w:multiLevelType w:val="hybridMultilevel"/>
    <w:tmpl w:val="5096D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Courier New" w:hAnsi="Courier New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AD2F73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04C"/>
    <w:rsid w:val="0003546D"/>
    <w:rsid w:val="00076886"/>
    <w:rsid w:val="000849DC"/>
    <w:rsid w:val="000A5C33"/>
    <w:rsid w:val="000C255A"/>
    <w:rsid w:val="000E0814"/>
    <w:rsid w:val="000F276F"/>
    <w:rsid w:val="000F3AF3"/>
    <w:rsid w:val="000F46D4"/>
    <w:rsid w:val="00102168"/>
    <w:rsid w:val="00104C5E"/>
    <w:rsid w:val="0013049F"/>
    <w:rsid w:val="00163385"/>
    <w:rsid w:val="00182EA6"/>
    <w:rsid w:val="001940E4"/>
    <w:rsid w:val="001A1759"/>
    <w:rsid w:val="001D5427"/>
    <w:rsid w:val="00245BF9"/>
    <w:rsid w:val="002669CE"/>
    <w:rsid w:val="002816C7"/>
    <w:rsid w:val="002908CB"/>
    <w:rsid w:val="002909C0"/>
    <w:rsid w:val="00295A5B"/>
    <w:rsid w:val="002A7485"/>
    <w:rsid w:val="00302700"/>
    <w:rsid w:val="00303567"/>
    <w:rsid w:val="00312D09"/>
    <w:rsid w:val="003B3741"/>
    <w:rsid w:val="003C483F"/>
    <w:rsid w:val="003F67DD"/>
    <w:rsid w:val="004438F6"/>
    <w:rsid w:val="00452D42"/>
    <w:rsid w:val="00472B0B"/>
    <w:rsid w:val="00476B4C"/>
    <w:rsid w:val="00492E9D"/>
    <w:rsid w:val="00494BEA"/>
    <w:rsid w:val="0049623D"/>
    <w:rsid w:val="00506B16"/>
    <w:rsid w:val="00523076"/>
    <w:rsid w:val="0053302D"/>
    <w:rsid w:val="00550BEE"/>
    <w:rsid w:val="00551196"/>
    <w:rsid w:val="00580AD6"/>
    <w:rsid w:val="00593759"/>
    <w:rsid w:val="005A2510"/>
    <w:rsid w:val="005E5162"/>
    <w:rsid w:val="005F48AE"/>
    <w:rsid w:val="00601CCA"/>
    <w:rsid w:val="00602420"/>
    <w:rsid w:val="00602C65"/>
    <w:rsid w:val="00606AD5"/>
    <w:rsid w:val="006266FB"/>
    <w:rsid w:val="00636E24"/>
    <w:rsid w:val="006427D2"/>
    <w:rsid w:val="006A5E36"/>
    <w:rsid w:val="006B1001"/>
    <w:rsid w:val="00705364"/>
    <w:rsid w:val="007118D4"/>
    <w:rsid w:val="007372E7"/>
    <w:rsid w:val="00752576"/>
    <w:rsid w:val="00763375"/>
    <w:rsid w:val="00770E4F"/>
    <w:rsid w:val="007736C2"/>
    <w:rsid w:val="00774FD0"/>
    <w:rsid w:val="007858E4"/>
    <w:rsid w:val="007E4D3B"/>
    <w:rsid w:val="007F214C"/>
    <w:rsid w:val="00802147"/>
    <w:rsid w:val="008143EE"/>
    <w:rsid w:val="00814492"/>
    <w:rsid w:val="00825682"/>
    <w:rsid w:val="00857BA0"/>
    <w:rsid w:val="00876B39"/>
    <w:rsid w:val="00877ED6"/>
    <w:rsid w:val="008A7A30"/>
    <w:rsid w:val="008B14AF"/>
    <w:rsid w:val="008E070C"/>
    <w:rsid w:val="008F4227"/>
    <w:rsid w:val="008F6D94"/>
    <w:rsid w:val="0091541A"/>
    <w:rsid w:val="009450F4"/>
    <w:rsid w:val="009554FB"/>
    <w:rsid w:val="00960E2D"/>
    <w:rsid w:val="0096329A"/>
    <w:rsid w:val="009661A9"/>
    <w:rsid w:val="009A5AC3"/>
    <w:rsid w:val="009B6DDC"/>
    <w:rsid w:val="009F1E62"/>
    <w:rsid w:val="00A10E16"/>
    <w:rsid w:val="00A20B3C"/>
    <w:rsid w:val="00A20C52"/>
    <w:rsid w:val="00A33D41"/>
    <w:rsid w:val="00A35C58"/>
    <w:rsid w:val="00A57C3D"/>
    <w:rsid w:val="00A61540"/>
    <w:rsid w:val="00A653A6"/>
    <w:rsid w:val="00A65CCC"/>
    <w:rsid w:val="00AE0129"/>
    <w:rsid w:val="00AE2243"/>
    <w:rsid w:val="00AE563D"/>
    <w:rsid w:val="00B0321A"/>
    <w:rsid w:val="00B2475D"/>
    <w:rsid w:val="00B26F13"/>
    <w:rsid w:val="00B64C24"/>
    <w:rsid w:val="00B865AE"/>
    <w:rsid w:val="00B86F49"/>
    <w:rsid w:val="00B92154"/>
    <w:rsid w:val="00B93BEC"/>
    <w:rsid w:val="00B9622B"/>
    <w:rsid w:val="00B96958"/>
    <w:rsid w:val="00BA3F96"/>
    <w:rsid w:val="00BF063D"/>
    <w:rsid w:val="00BF7621"/>
    <w:rsid w:val="00C1455D"/>
    <w:rsid w:val="00C54BEF"/>
    <w:rsid w:val="00C56DF7"/>
    <w:rsid w:val="00C6237F"/>
    <w:rsid w:val="00C6653A"/>
    <w:rsid w:val="00C83DB4"/>
    <w:rsid w:val="00C8535F"/>
    <w:rsid w:val="00CD4F26"/>
    <w:rsid w:val="00CE060F"/>
    <w:rsid w:val="00CE3863"/>
    <w:rsid w:val="00CF7148"/>
    <w:rsid w:val="00D047A5"/>
    <w:rsid w:val="00D26671"/>
    <w:rsid w:val="00D8368D"/>
    <w:rsid w:val="00DA17AA"/>
    <w:rsid w:val="00DB7285"/>
    <w:rsid w:val="00DC0FA7"/>
    <w:rsid w:val="00DC5366"/>
    <w:rsid w:val="00DC69D1"/>
    <w:rsid w:val="00E117DC"/>
    <w:rsid w:val="00E31CF2"/>
    <w:rsid w:val="00E37DA8"/>
    <w:rsid w:val="00E44E41"/>
    <w:rsid w:val="00E7004C"/>
    <w:rsid w:val="00E76B5D"/>
    <w:rsid w:val="00E906C8"/>
    <w:rsid w:val="00EB1EDB"/>
    <w:rsid w:val="00EC65E7"/>
    <w:rsid w:val="00EE6B6B"/>
    <w:rsid w:val="00F13C3E"/>
    <w:rsid w:val="00F25A8A"/>
    <w:rsid w:val="00F50C51"/>
    <w:rsid w:val="00F6714B"/>
    <w:rsid w:val="00F916B6"/>
    <w:rsid w:val="00FA2C01"/>
    <w:rsid w:val="00FB0BD2"/>
    <w:rsid w:val="00FB1CFF"/>
    <w:rsid w:val="00FD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A39380"/>
  <w15:docId w15:val="{5AAC7A12-9486-4AEA-9AE4-DAFA0A840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6AD5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link w:val="Nagwek1Znak"/>
    <w:uiPriority w:val="9"/>
    <w:qFormat/>
    <w:locked/>
    <w:rsid w:val="00BA3F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link w:val="MapadokumentuZnak"/>
    <w:uiPriority w:val="99"/>
    <w:semiHidden/>
    <w:rsid w:val="00295A5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3A188F"/>
    <w:rPr>
      <w:rFonts w:ascii="Times New Roman" w:hAnsi="Times New Roman"/>
      <w:sz w:val="0"/>
      <w:szCs w:val="0"/>
      <w:lang w:eastAsia="en-US"/>
    </w:rPr>
  </w:style>
  <w:style w:type="table" w:styleId="Tabela-Siatka">
    <w:name w:val="Table Grid"/>
    <w:basedOn w:val="Standardowy"/>
    <w:locked/>
    <w:rsid w:val="00774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9622B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unhideWhenUsed/>
    <w:rsid w:val="00B962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">
    <w:name w:val="Styl"/>
    <w:rsid w:val="00B0321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80A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80AD6"/>
    <w:rPr>
      <w:rFonts w:ascii="Courier New" w:eastAsia="Times New Roman" w:hAnsi="Courier New" w:cs="Courier New"/>
      <w:sz w:val="20"/>
      <w:szCs w:val="20"/>
    </w:rPr>
  </w:style>
  <w:style w:type="character" w:styleId="Pogrubienie">
    <w:name w:val="Strong"/>
    <w:basedOn w:val="Domylnaczcionkaakapitu"/>
    <w:uiPriority w:val="22"/>
    <w:qFormat/>
    <w:locked/>
    <w:rsid w:val="00B93BEC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A3F96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tbpoz">
    <w:name w:val="tbpoz"/>
    <w:basedOn w:val="Normalny"/>
    <w:rsid w:val="00BA3F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03546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3546D"/>
    <w:rPr>
      <w:rFonts w:ascii="Times New Roman" w:eastAsia="Times New Roman" w:hAnsi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D8368D"/>
    <w:pPr>
      <w:ind w:left="720"/>
      <w:contextualSpacing/>
    </w:pPr>
  </w:style>
  <w:style w:type="character" w:customStyle="1" w:styleId="Inne">
    <w:name w:val="Inne_"/>
    <w:link w:val="Inne0"/>
    <w:uiPriority w:val="99"/>
    <w:rsid w:val="00D8368D"/>
    <w:rPr>
      <w:rFonts w:ascii="Trebuchet MS" w:eastAsia="Trebuchet MS" w:hAnsi="Trebuchet MS" w:cs="Trebuchet MS"/>
      <w:shd w:val="clear" w:color="auto" w:fill="FFFFFF"/>
    </w:rPr>
  </w:style>
  <w:style w:type="paragraph" w:customStyle="1" w:styleId="Inne0">
    <w:name w:val="Inne"/>
    <w:basedOn w:val="Normalny"/>
    <w:link w:val="Inne"/>
    <w:uiPriority w:val="99"/>
    <w:rsid w:val="00D8368D"/>
    <w:pPr>
      <w:widowControl w:val="0"/>
      <w:shd w:val="clear" w:color="auto" w:fill="FFFFFF"/>
      <w:spacing w:after="0" w:line="240" w:lineRule="auto"/>
    </w:pPr>
    <w:rPr>
      <w:rFonts w:ascii="Trebuchet MS" w:eastAsia="Trebuchet MS" w:hAnsi="Trebuchet MS" w:cs="Trebuchet MS"/>
      <w:lang w:eastAsia="pl-PL"/>
    </w:rPr>
  </w:style>
  <w:style w:type="paragraph" w:styleId="Stopka">
    <w:name w:val="footer"/>
    <w:basedOn w:val="Normalny"/>
    <w:link w:val="StopkaZnak"/>
    <w:uiPriority w:val="99"/>
    <w:rsid w:val="00AE224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E2243"/>
    <w:rPr>
      <w:rFonts w:ascii="Times New Roman" w:eastAsia="Times New Roman" w:hAnsi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63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329A"/>
    <w:rPr>
      <w:lang w:eastAsia="en-US"/>
    </w:rPr>
  </w:style>
  <w:style w:type="paragraph" w:styleId="Bezodstpw">
    <w:name w:val="No Spacing"/>
    <w:qFormat/>
    <w:rsid w:val="0013049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9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1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9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1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2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6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D4AE6-F034-4BA4-8143-DD1291602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1084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Miazek</dc:creator>
  <cp:keywords/>
  <dc:description/>
  <cp:lastModifiedBy>Marta Radziszewska</cp:lastModifiedBy>
  <cp:revision>66</cp:revision>
  <dcterms:created xsi:type="dcterms:W3CDTF">2025-04-07T08:36:00Z</dcterms:created>
  <dcterms:modified xsi:type="dcterms:W3CDTF">2025-04-07T09:06:00Z</dcterms:modified>
</cp:coreProperties>
</file>