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771" w14:textId="4BD28EC4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6C26E0">
        <w:rPr>
          <w:rFonts w:ascii="Verdana" w:eastAsia="Calibri" w:hAnsi="Verdana" w:cs="Arial"/>
          <w:b/>
          <w:color w:val="auto"/>
          <w:spacing w:val="0"/>
          <w:szCs w:val="20"/>
        </w:rPr>
        <w:t>8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3DA82CD8" w14:textId="77777777" w:rsidR="000156F7" w:rsidRPr="009363FC" w:rsidRDefault="00312626" w:rsidP="000156F7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color w:val="auto"/>
          <w:sz w:val="16"/>
          <w:szCs w:val="16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</w:t>
      </w:r>
      <w:r w:rsidR="000156F7" w:rsidRPr="009363FC">
        <w:rPr>
          <w:rFonts w:ascii="Verdana" w:hAnsi="Verdana" w:cs="Tahoma"/>
          <w:color w:val="auto"/>
          <w:sz w:val="16"/>
          <w:szCs w:val="16"/>
        </w:rPr>
        <w:t>SPZP.271.</w:t>
      </w:r>
      <w:r w:rsidR="000156F7">
        <w:rPr>
          <w:rFonts w:cs="Tahoma"/>
          <w:sz w:val="16"/>
          <w:szCs w:val="16"/>
        </w:rPr>
        <w:t>35</w:t>
      </w:r>
      <w:r w:rsidR="000156F7" w:rsidRPr="009363FC">
        <w:rPr>
          <w:rFonts w:ascii="Verdana" w:hAnsi="Verdana" w:cs="Tahoma"/>
          <w:color w:val="auto"/>
          <w:sz w:val="16"/>
          <w:szCs w:val="16"/>
        </w:rPr>
        <w:t>.2025</w:t>
      </w:r>
    </w:p>
    <w:p w14:paraId="69D17EA6" w14:textId="7EAE9B01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24F493C7" w14:textId="77777777"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7777777"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0D13DA48" w14:textId="77777777"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4DA9B972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33C3A96" w14:textId="77777777"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02C1D859"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FF4E57">
        <w:rPr>
          <w:b/>
        </w:rPr>
        <w:t>U</w:t>
      </w:r>
      <w:r w:rsidR="00FF4E57" w:rsidRPr="003D78A5">
        <w:rPr>
          <w:b/>
        </w:rPr>
        <w:t xml:space="preserve">sługa okresowych przeglądów technicznych, konserwacji, bieżących napraw i usuwania awarii klap </w:t>
      </w:r>
      <w:r w:rsidR="00FF4E57">
        <w:rPr>
          <w:b/>
        </w:rPr>
        <w:br/>
      </w:r>
      <w:r w:rsidR="00FF4E57" w:rsidRPr="003D78A5">
        <w:rPr>
          <w:b/>
        </w:rPr>
        <w:t>przeciwpożarowych w budynkach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635717DC"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  <w:r w:rsidR="005F7D5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54FF9B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386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2908"/>
        <w:gridCol w:w="2416"/>
        <w:gridCol w:w="5245"/>
        <w:gridCol w:w="2521"/>
      </w:tblGrid>
      <w:tr w:rsidR="005A084E" w:rsidRPr="00A04692" w14:paraId="34562AD2" w14:textId="77777777" w:rsidTr="00963D84">
        <w:trPr>
          <w:cantSplit/>
          <w:trHeight w:val="10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77777777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CB3" w14:textId="77777777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7DF" w14:textId="77777777" w:rsidR="005A084E" w:rsidRPr="00A04692" w:rsidRDefault="005A084E" w:rsidP="004A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>Uprawnienia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77777777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29222B82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 (</w:t>
            </w:r>
            <w:r w:rsidRPr="00963D84">
              <w:rPr>
                <w:rFonts w:ascii="Verdana" w:hAnsi="Verdana" w:cs="Arial"/>
                <w:i/>
                <w:iCs/>
                <w:color w:val="auto"/>
                <w:sz w:val="18"/>
                <w:szCs w:val="18"/>
              </w:rPr>
              <w:t>zasoby własne/zasoby udostępnione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)</w:t>
            </w:r>
          </w:p>
        </w:tc>
      </w:tr>
      <w:tr w:rsidR="005A084E" w:rsidRPr="00A04692" w14:paraId="5CE6D2DF" w14:textId="77777777" w:rsidTr="00963D84">
        <w:trPr>
          <w:trHeight w:hRule="exact" w:val="151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2EA" w14:textId="4FA79330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9890" w14:textId="77777777" w:rsidR="005A084E" w:rsidRPr="00A04692" w:rsidRDefault="005A084E" w:rsidP="00963D8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9D5" w14:textId="77777777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027" w14:textId="7485E1D9" w:rsidR="005A084E" w:rsidRPr="00963D84" w:rsidRDefault="005A084E" w:rsidP="0096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963D84">
              <w:rPr>
                <w:rFonts w:ascii="Verdana" w:hAnsi="Verdana" w:cs="Arial"/>
                <w:color w:val="auto"/>
                <w:sz w:val="18"/>
                <w:szCs w:val="18"/>
              </w:rPr>
              <w:t>posiada aktualne świadectwa kwalifikacyjne uprawniające do wykonywania pracy na stanowisku eksploatacji: GRUPA 1 do 1kV zgodnie z rozporządzeniem Ministra Klimatu i Środowiska (Dz. U. z 2022 poz. 1392)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C55" w14:textId="77777777" w:rsidR="005A084E" w:rsidRPr="00A04692" w:rsidRDefault="005A084E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A084E" w:rsidRPr="00A04692" w14:paraId="1301A29F" w14:textId="77777777" w:rsidTr="00963D84">
        <w:trPr>
          <w:trHeight w:hRule="exact" w:val="18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57B" w14:textId="65F47088" w:rsidR="005A084E" w:rsidRPr="00A04692" w:rsidRDefault="005A084E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BCF" w14:textId="77777777" w:rsidR="005A084E" w:rsidRPr="00A04692" w:rsidRDefault="005A084E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305" w14:textId="77777777" w:rsidR="005A084E" w:rsidRPr="00A04692" w:rsidRDefault="005A084E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61C" w14:textId="3B901D3F" w:rsidR="005A084E" w:rsidRPr="00A04692" w:rsidRDefault="005A084E" w:rsidP="0096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Arial"/>
                <w:sz w:val="24"/>
                <w:szCs w:val="24"/>
              </w:rPr>
            </w:pPr>
            <w:r w:rsidRPr="005233A2">
              <w:rPr>
                <w:rFonts w:ascii="Verdana" w:hAnsi="Verdana" w:cs="Arial"/>
                <w:color w:val="auto"/>
                <w:sz w:val="18"/>
                <w:szCs w:val="18"/>
              </w:rPr>
              <w:t xml:space="preserve">posiada aktualne świadectwa kwalifikacyjne </w:t>
            </w:r>
            <w:r w:rsidRPr="00963D84">
              <w:rPr>
                <w:rFonts w:ascii="Verdana" w:hAnsi="Verdana" w:cs="Arial"/>
                <w:color w:val="auto"/>
                <w:sz w:val="18"/>
                <w:szCs w:val="18"/>
              </w:rPr>
              <w:t>uprawniające do wykonywania pracy na stanowisku dozoru w zakresie obsługi, konserwacji, remontów, montażu, kontrolno-pomiarowym dla urządzeń, instalacji i sieci: GRUPA 1 do 1kV</w:t>
            </w:r>
            <w:r>
              <w:rPr>
                <w:rFonts w:ascii="Verdana" w:hAnsi="Verdana" w:cs="Arial"/>
                <w:color w:val="auto"/>
                <w:sz w:val="18"/>
                <w:szCs w:val="18"/>
              </w:rPr>
              <w:t xml:space="preserve"> </w:t>
            </w:r>
            <w:r w:rsidRPr="005233A2">
              <w:rPr>
                <w:rFonts w:ascii="Verdana" w:hAnsi="Verdana" w:cs="Arial"/>
                <w:color w:val="auto"/>
                <w:sz w:val="18"/>
                <w:szCs w:val="18"/>
              </w:rPr>
              <w:t>zgodnie z rozporządzeniem Ministra Klimatu i Środowiska (Dz. U. z 2022 poz. 1392)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2A10" w14:textId="77777777" w:rsidR="005A084E" w:rsidRPr="00A04692" w:rsidRDefault="005A084E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2113A23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79F02A40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sectPr w:rsidR="004A0734" w:rsidSect="00312626">
      <w:footerReference w:type="default" r:id="rId11"/>
      <w:headerReference w:type="first" r:id="rId12"/>
      <w:footerReference w:type="first" r:id="rId13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F894" w14:textId="77777777" w:rsidR="00E15C9B" w:rsidRDefault="00E15C9B" w:rsidP="006747BD">
      <w:pPr>
        <w:spacing w:after="0" w:line="240" w:lineRule="auto"/>
      </w:pPr>
      <w:r>
        <w:separator/>
      </w:r>
    </w:p>
  </w:endnote>
  <w:endnote w:type="continuationSeparator" w:id="0">
    <w:p w14:paraId="3A557889" w14:textId="77777777" w:rsidR="00E15C9B" w:rsidRDefault="00E15C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A7F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A52E" w14:textId="77777777" w:rsidR="004F5805" w:rsidRPr="00D40690" w:rsidRDefault="004F5805" w:rsidP="00D40690">
    <w:pPr>
      <w:pStyle w:val="Stopka"/>
    </w:pPr>
  </w:p>
  <w:p w14:paraId="3C0FAACC" w14:textId="77777777" w:rsidR="00370487" w:rsidRPr="00880786" w:rsidRDefault="00370487" w:rsidP="00370487">
    <w:pPr>
      <w:pStyle w:val="LukStopka-adres"/>
      <w:rPr>
        <w:sz w:val="15"/>
        <w:szCs w:val="15"/>
      </w:rPr>
    </w:pPr>
    <w:r w:rsidRPr="00880786">
      <w:rPr>
        <w:sz w:val="15"/>
        <w:szCs w:val="15"/>
      </w:rPr>
      <w:t>Sieć Badawcza Łukasiewicz – PORT Polski Ośrodek Rozwoju Technologii</w:t>
    </w:r>
  </w:p>
  <w:p w14:paraId="401831D8" w14:textId="77777777" w:rsidR="00370487" w:rsidRPr="00880786" w:rsidRDefault="00370487" w:rsidP="00370487">
    <w:pPr>
      <w:pStyle w:val="LukStopka-adres"/>
      <w:rPr>
        <w:sz w:val="15"/>
        <w:szCs w:val="15"/>
      </w:rPr>
    </w:pPr>
    <w:r w:rsidRPr="00880786">
      <w:rPr>
        <w:sz w:val="15"/>
        <w:szCs w:val="15"/>
      </w:rPr>
      <w:t>54-066 Wrocław, ul. Stabłowicka 147, +48 71 734 77 77, biuro@port.lukasiewicz.gov.pl</w:t>
    </w:r>
  </w:p>
  <w:p w14:paraId="7B3D0E39" w14:textId="77777777" w:rsidR="00370487" w:rsidRPr="00880786" w:rsidRDefault="00370487" w:rsidP="00370487">
    <w:pPr>
      <w:pStyle w:val="LukStopka-adres"/>
      <w:rPr>
        <w:sz w:val="15"/>
        <w:szCs w:val="15"/>
      </w:rPr>
    </w:pPr>
    <w:r w:rsidRPr="00880786">
      <w:rPr>
        <w:sz w:val="15"/>
        <w:szCs w:val="15"/>
      </w:rPr>
      <w:t>Sąd Rejonowy dla Wrocławia – Fabrycznej we Wrocławiu, VI Wydział Gospodarczy KRS</w:t>
    </w:r>
  </w:p>
  <w:p w14:paraId="705789FB" w14:textId="77777777" w:rsidR="00370487" w:rsidRPr="00880786" w:rsidRDefault="00370487" w:rsidP="00370487">
    <w:pPr>
      <w:pStyle w:val="LukStopka-adres"/>
      <w:rPr>
        <w:sz w:val="15"/>
        <w:szCs w:val="15"/>
      </w:rPr>
    </w:pPr>
    <w:r w:rsidRPr="00880786">
      <w:rPr>
        <w:sz w:val="15"/>
        <w:szCs w:val="15"/>
      </w:rPr>
      <w:t>KRS: 0000850580, NIP: 894 314 05 23, REGON: 386585168</w:t>
    </w:r>
  </w:p>
  <w:p w14:paraId="106B879E" w14:textId="73771FE6" w:rsidR="003F4BA3" w:rsidRPr="00D06D36" w:rsidRDefault="006C26E0" w:rsidP="006C26E0">
    <w:pPr>
      <w:pStyle w:val="LukStopka-adres"/>
      <w:rPr>
        <w:spacing w:val="2"/>
      </w:rPr>
    </w:pPr>
    <w:r w:rsidRPr="00DA52A1">
      <w:rPr>
        <w:lang w:eastAsia="pl-PL"/>
      </w:rPr>
      <w:drawing>
        <wp:anchor distT="0" distB="0" distL="114300" distR="114300" simplePos="0" relativeHeight="251659264" behindDoc="1" locked="1" layoutInCell="1" allowOverlap="1" wp14:anchorId="45AC2D8E" wp14:editId="6C62A6C2">
          <wp:simplePos x="0" y="0"/>
          <wp:positionH relativeFrom="column">
            <wp:posOffset>8162925</wp:posOffset>
          </wp:positionH>
          <wp:positionV relativeFrom="page">
            <wp:posOffset>6412230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A229" w14:textId="77777777" w:rsidR="00E15C9B" w:rsidRDefault="00E15C9B" w:rsidP="006747BD">
      <w:pPr>
        <w:spacing w:after="0" w:line="240" w:lineRule="auto"/>
      </w:pPr>
      <w:r>
        <w:separator/>
      </w:r>
    </w:p>
  </w:footnote>
  <w:footnote w:type="continuationSeparator" w:id="0">
    <w:p w14:paraId="4C18221C" w14:textId="77777777" w:rsidR="00E15C9B" w:rsidRDefault="00E15C9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44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6DC41B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10908">
    <w:abstractNumId w:val="9"/>
  </w:num>
  <w:num w:numId="2" w16cid:durableId="476190239">
    <w:abstractNumId w:val="8"/>
  </w:num>
  <w:num w:numId="3" w16cid:durableId="1690716203">
    <w:abstractNumId w:val="3"/>
  </w:num>
  <w:num w:numId="4" w16cid:durableId="1989242428">
    <w:abstractNumId w:val="2"/>
  </w:num>
  <w:num w:numId="5" w16cid:durableId="506873761">
    <w:abstractNumId w:val="1"/>
  </w:num>
  <w:num w:numId="6" w16cid:durableId="1586650542">
    <w:abstractNumId w:val="0"/>
  </w:num>
  <w:num w:numId="7" w16cid:durableId="2049986013">
    <w:abstractNumId w:val="7"/>
  </w:num>
  <w:num w:numId="8" w16cid:durableId="1818721775">
    <w:abstractNumId w:val="6"/>
  </w:num>
  <w:num w:numId="9" w16cid:durableId="1249386739">
    <w:abstractNumId w:val="5"/>
  </w:num>
  <w:num w:numId="10" w16cid:durableId="1099447503">
    <w:abstractNumId w:val="4"/>
  </w:num>
  <w:num w:numId="11" w16cid:durableId="124586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56F7"/>
    <w:rsid w:val="0003117C"/>
    <w:rsid w:val="00070438"/>
    <w:rsid w:val="00077647"/>
    <w:rsid w:val="000F4F2F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70487"/>
    <w:rsid w:val="003E0D89"/>
    <w:rsid w:val="003E14E7"/>
    <w:rsid w:val="003F4BA3"/>
    <w:rsid w:val="00443E1F"/>
    <w:rsid w:val="00454A44"/>
    <w:rsid w:val="004A0734"/>
    <w:rsid w:val="004F28E6"/>
    <w:rsid w:val="004F5805"/>
    <w:rsid w:val="00526CDD"/>
    <w:rsid w:val="005A084E"/>
    <w:rsid w:val="005A5AC0"/>
    <w:rsid w:val="005D102F"/>
    <w:rsid w:val="005D1495"/>
    <w:rsid w:val="005F7D56"/>
    <w:rsid w:val="00605421"/>
    <w:rsid w:val="00611D42"/>
    <w:rsid w:val="00623F01"/>
    <w:rsid w:val="006747BD"/>
    <w:rsid w:val="006919BD"/>
    <w:rsid w:val="006C26E0"/>
    <w:rsid w:val="006D6DE5"/>
    <w:rsid w:val="006E5990"/>
    <w:rsid w:val="006F645A"/>
    <w:rsid w:val="00763867"/>
    <w:rsid w:val="007D5D9D"/>
    <w:rsid w:val="00805DF6"/>
    <w:rsid w:val="00821F16"/>
    <w:rsid w:val="0082414C"/>
    <w:rsid w:val="008368C0"/>
    <w:rsid w:val="0084396A"/>
    <w:rsid w:val="008476CD"/>
    <w:rsid w:val="00854B7B"/>
    <w:rsid w:val="008C1729"/>
    <w:rsid w:val="008C75DD"/>
    <w:rsid w:val="008F027B"/>
    <w:rsid w:val="008F209D"/>
    <w:rsid w:val="00920313"/>
    <w:rsid w:val="00950316"/>
    <w:rsid w:val="00955AF3"/>
    <w:rsid w:val="00963D84"/>
    <w:rsid w:val="009D4C4D"/>
    <w:rsid w:val="00A04692"/>
    <w:rsid w:val="00A203C2"/>
    <w:rsid w:val="00A36F46"/>
    <w:rsid w:val="00A4666C"/>
    <w:rsid w:val="00A52C29"/>
    <w:rsid w:val="00A85432"/>
    <w:rsid w:val="00B44F33"/>
    <w:rsid w:val="00B61F8A"/>
    <w:rsid w:val="00C736D5"/>
    <w:rsid w:val="00D005B3"/>
    <w:rsid w:val="00D06D36"/>
    <w:rsid w:val="00D17059"/>
    <w:rsid w:val="00D40690"/>
    <w:rsid w:val="00D5605E"/>
    <w:rsid w:val="00DA52A1"/>
    <w:rsid w:val="00DB5BEC"/>
    <w:rsid w:val="00E15C9B"/>
    <w:rsid w:val="00E36132"/>
    <w:rsid w:val="00ED7972"/>
    <w:rsid w:val="00EE493C"/>
    <w:rsid w:val="00F303C4"/>
    <w:rsid w:val="00F76B97"/>
    <w:rsid w:val="00FA0AC2"/>
    <w:rsid w:val="00FF4E5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CC544"/>
  <w15:docId w15:val="{E3D207DE-7CAE-4580-84C6-390BB98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A084E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2024-10-13T17:38:00+00:00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C8E0-8C31-4CA5-A041-0A94B9F4E88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7D8F3284-A683-45CC-9EFE-051D77444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C7645-5DA4-44EA-A60E-ED8C43AB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E0DF6-A724-443E-9D33-7053FDC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– PORT</cp:lastModifiedBy>
  <cp:revision>2</cp:revision>
  <cp:lastPrinted>2020-09-16T05:58:00Z</cp:lastPrinted>
  <dcterms:created xsi:type="dcterms:W3CDTF">2025-04-16T11:13:00Z</dcterms:created>
  <dcterms:modified xsi:type="dcterms:W3CDTF">2025-04-16T11:13:00Z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9734800</vt:r8>
  </property>
  <property fmtid="{D5CDD505-2E9C-101B-9397-08002B2CF9AE}" pid="4" name="MediaServiceImageTags">
    <vt:lpwstr/>
  </property>
</Properties>
</file>