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A7" w:rsidRPr="00662A97" w:rsidRDefault="00873EA7" w:rsidP="00873EA7">
      <w:pPr>
        <w:rPr>
          <w:b/>
          <w:bCs/>
          <w:sz w:val="22"/>
          <w:szCs w:val="22"/>
        </w:rPr>
      </w:pPr>
      <w:r w:rsidRPr="00662A97">
        <w:rPr>
          <w:bCs/>
          <w:sz w:val="22"/>
          <w:szCs w:val="22"/>
        </w:rPr>
        <w:t>Kryterium oceny ofert :</w:t>
      </w:r>
      <w:r w:rsidRPr="00662A9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62A97">
        <w:rPr>
          <w:b/>
          <w:bCs/>
          <w:sz w:val="22"/>
          <w:szCs w:val="22"/>
        </w:rPr>
        <w:t xml:space="preserve">najniższa cena oferty </w:t>
      </w:r>
    </w:p>
    <w:p w:rsidR="00873EA7" w:rsidRDefault="00873EA7" w:rsidP="00873EA7">
      <w:pPr>
        <w:spacing w:line="360" w:lineRule="auto"/>
        <w:rPr>
          <w:b/>
          <w:bCs/>
          <w:sz w:val="20"/>
          <w:szCs w:val="20"/>
        </w:rPr>
      </w:pPr>
    </w:p>
    <w:p w:rsidR="00873EA7" w:rsidRPr="00662A97" w:rsidRDefault="00873EA7" w:rsidP="00873EA7">
      <w:pPr>
        <w:spacing w:line="360" w:lineRule="auto"/>
        <w:rPr>
          <w:b/>
          <w:bCs/>
          <w:sz w:val="22"/>
          <w:szCs w:val="22"/>
        </w:rPr>
      </w:pPr>
      <w:r w:rsidRPr="00662A97">
        <w:rPr>
          <w:bCs/>
          <w:sz w:val="22"/>
          <w:szCs w:val="22"/>
        </w:rPr>
        <w:t>Termin realizacji zamówienia :</w:t>
      </w:r>
      <w:r>
        <w:rPr>
          <w:bCs/>
          <w:sz w:val="22"/>
          <w:szCs w:val="22"/>
        </w:rPr>
        <w:tab/>
      </w:r>
      <w:r w:rsidRPr="00662A9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do 15 listopada</w:t>
      </w:r>
      <w:r w:rsidRPr="007639F0">
        <w:rPr>
          <w:b/>
          <w:bCs/>
          <w:sz w:val="22"/>
          <w:szCs w:val="22"/>
        </w:rPr>
        <w:t xml:space="preserve"> 2021 r.</w:t>
      </w:r>
    </w:p>
    <w:p w:rsidR="00873EA7" w:rsidRDefault="00873EA7" w:rsidP="00873EA7">
      <w:pPr>
        <w:spacing w:line="360" w:lineRule="auto"/>
        <w:jc w:val="center"/>
        <w:rPr>
          <w:b/>
          <w:bCs/>
          <w:sz w:val="20"/>
          <w:szCs w:val="20"/>
        </w:rPr>
      </w:pPr>
    </w:p>
    <w:p w:rsidR="00873EA7" w:rsidRDefault="00873EA7" w:rsidP="00873EA7">
      <w:pPr>
        <w:spacing w:line="360" w:lineRule="auto"/>
        <w:jc w:val="center"/>
        <w:rPr>
          <w:b/>
          <w:bCs/>
          <w:sz w:val="20"/>
          <w:szCs w:val="20"/>
        </w:rPr>
      </w:pPr>
    </w:p>
    <w:p w:rsidR="00873EA7" w:rsidRDefault="00873EA7" w:rsidP="00873EA7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Opis przedmiotu zamówienia</w:t>
      </w:r>
    </w:p>
    <w:p w:rsidR="00873EA7" w:rsidRDefault="00873EA7" w:rsidP="00873EA7">
      <w:pPr>
        <w:spacing w:line="360" w:lineRule="auto"/>
        <w:jc w:val="center"/>
        <w:rPr>
          <w:b/>
          <w:bCs/>
          <w:sz w:val="20"/>
          <w:szCs w:val="20"/>
        </w:rPr>
      </w:pPr>
    </w:p>
    <w:p w:rsidR="00873EA7" w:rsidRDefault="00873EA7" w:rsidP="00873EA7">
      <w:pPr>
        <w:spacing w:line="360" w:lineRule="auto"/>
        <w:rPr>
          <w:b/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Przedmiotem postępowania jest </w:t>
      </w:r>
      <w:r w:rsidR="00992028">
        <w:rPr>
          <w:b/>
          <w:bCs/>
          <w:sz w:val="20"/>
          <w:szCs w:val="20"/>
        </w:rPr>
        <w:t>remont rozdzielnic budynkowych w Zakładzie Karnym w Iławie</w:t>
      </w:r>
    </w:p>
    <w:p w:rsidR="00873EA7" w:rsidRPr="00257833" w:rsidRDefault="00873EA7" w:rsidP="00873EA7">
      <w:pPr>
        <w:spacing w:line="360" w:lineRule="auto"/>
        <w:rPr>
          <w:b/>
          <w:bCs/>
          <w:sz w:val="20"/>
          <w:szCs w:val="20"/>
        </w:rPr>
      </w:pPr>
    </w:p>
    <w:p w:rsidR="00873EA7" w:rsidRDefault="00873EA7" w:rsidP="00873EA7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 w:rsidR="004E1B12">
        <w:rPr>
          <w:bCs/>
          <w:sz w:val="20"/>
          <w:szCs w:val="20"/>
        </w:rPr>
        <w:t>Administracja parter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Administracja piętro 2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Archiwum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nr 11 klatka schodowa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nr 11 parter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nr 3 oddział VI piętro 1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nr 3 oddział VI piętro 2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Warsztatów CKU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Rozdzielnica do budynku posterunku nr 2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posterunku nr 3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posterunku nr 4</w:t>
      </w:r>
    </w:p>
    <w:p w:rsidR="004E1B12" w:rsidRDefault="004E1B12" w:rsidP="004E1B12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>
        <w:rPr>
          <w:bCs/>
          <w:sz w:val="20"/>
          <w:szCs w:val="20"/>
        </w:rPr>
        <w:t>posterunku nr 5</w:t>
      </w:r>
    </w:p>
    <w:p w:rsidR="00873EA7" w:rsidRDefault="00873EA7" w:rsidP="00873EA7">
      <w:pPr>
        <w:pStyle w:val="Akapitzlis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8F555E">
        <w:rPr>
          <w:bCs/>
          <w:sz w:val="20"/>
          <w:szCs w:val="20"/>
        </w:rPr>
        <w:t xml:space="preserve">Rozdzielnica do budynku </w:t>
      </w:r>
      <w:r w:rsidR="004E1B12">
        <w:rPr>
          <w:bCs/>
          <w:sz w:val="20"/>
          <w:szCs w:val="20"/>
        </w:rPr>
        <w:t>posterunku nr 6</w:t>
      </w:r>
    </w:p>
    <w:p w:rsidR="00873EA7" w:rsidRPr="008F555E" w:rsidRDefault="00873EA7" w:rsidP="00873EA7">
      <w:pPr>
        <w:pStyle w:val="Akapitzlist"/>
        <w:spacing w:line="360" w:lineRule="auto"/>
        <w:rPr>
          <w:bCs/>
          <w:sz w:val="20"/>
          <w:szCs w:val="20"/>
        </w:rPr>
      </w:pPr>
    </w:p>
    <w:p w:rsidR="00873EA7" w:rsidRPr="00877485" w:rsidRDefault="00873EA7" w:rsidP="00873EA7">
      <w:pPr>
        <w:spacing w:line="360" w:lineRule="auto"/>
        <w:jc w:val="both"/>
        <w:rPr>
          <w:bCs/>
          <w:sz w:val="20"/>
          <w:szCs w:val="20"/>
        </w:rPr>
      </w:pPr>
      <w:r w:rsidRPr="00877485">
        <w:rPr>
          <w:bCs/>
          <w:sz w:val="20"/>
          <w:szCs w:val="20"/>
        </w:rPr>
        <w:t xml:space="preserve">Zamawiający </w:t>
      </w:r>
      <w:r w:rsidRPr="007639F0">
        <w:rPr>
          <w:b/>
          <w:bCs/>
          <w:sz w:val="20"/>
          <w:szCs w:val="20"/>
        </w:rPr>
        <w:t>dopuszcza</w:t>
      </w:r>
      <w:r>
        <w:rPr>
          <w:bCs/>
          <w:sz w:val="20"/>
          <w:szCs w:val="20"/>
        </w:rPr>
        <w:t xml:space="preserve"> rozwiązania równoważne</w:t>
      </w:r>
      <w:r w:rsidRPr="00877485">
        <w:rPr>
          <w:bCs/>
          <w:sz w:val="20"/>
          <w:szCs w:val="20"/>
        </w:rPr>
        <w:t xml:space="preserve"> względem projektowan</w:t>
      </w:r>
      <w:r>
        <w:rPr>
          <w:bCs/>
          <w:sz w:val="20"/>
          <w:szCs w:val="20"/>
        </w:rPr>
        <w:t>ych</w:t>
      </w:r>
      <w:r w:rsidRPr="0087748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rozdzielnic opartych na komponentach firmy Schneider Electric tj.: firmy (Eaton, Legrand, </w:t>
      </w:r>
      <w:proofErr w:type="spellStart"/>
      <w:r>
        <w:rPr>
          <w:bCs/>
          <w:sz w:val="20"/>
          <w:szCs w:val="20"/>
        </w:rPr>
        <w:t>Schrack</w:t>
      </w:r>
      <w:proofErr w:type="spellEnd"/>
      <w:r>
        <w:rPr>
          <w:bCs/>
          <w:sz w:val="20"/>
          <w:szCs w:val="20"/>
        </w:rPr>
        <w:t>, Hager)</w:t>
      </w:r>
    </w:p>
    <w:p w:rsidR="00873EA7" w:rsidRDefault="00873EA7" w:rsidP="00873EA7">
      <w:pPr>
        <w:contextualSpacing/>
        <w:jc w:val="both"/>
        <w:rPr>
          <w:sz w:val="20"/>
          <w:szCs w:val="20"/>
          <w:lang w:eastAsia="ar-SA"/>
        </w:rPr>
      </w:pPr>
    </w:p>
    <w:p w:rsidR="00873EA7" w:rsidRDefault="00873EA7" w:rsidP="00873EA7">
      <w:p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 przypadku wskazania w Dokumentacji znaków towarowych, patentów lub pochodzenia, a także norm, aprobat technicznych oraz systemów odniesienia, zamawiający dopuszcza zaoferowanie rozwiązań równoważnych </w:t>
      </w:r>
      <w:r>
        <w:rPr>
          <w:sz w:val="20"/>
          <w:szCs w:val="20"/>
          <w:lang w:eastAsia="ar-SA"/>
        </w:rPr>
        <w:br/>
        <w:t xml:space="preserve">w stosunku do wskazanych w Dokumentacji pod warunkiem, że zagwarantują one realizację zadania zgodnie </w:t>
      </w:r>
      <w:r>
        <w:rPr>
          <w:sz w:val="20"/>
          <w:szCs w:val="20"/>
          <w:lang w:eastAsia="ar-SA"/>
        </w:rPr>
        <w:br/>
        <w:t xml:space="preserve">z Dokumentacją i zapewnią uzyskanie parametrów nie gorszych od założonych i będą zgodne pod względem: </w:t>
      </w:r>
    </w:p>
    <w:p w:rsidR="00873EA7" w:rsidRDefault="00873EA7" w:rsidP="00873EA7">
      <w:pPr>
        <w:numPr>
          <w:ilvl w:val="0"/>
          <w:numId w:val="1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charakteru użytkowego, </w:t>
      </w:r>
    </w:p>
    <w:p w:rsidR="00873EA7" w:rsidRDefault="00873EA7" w:rsidP="00873EA7">
      <w:pPr>
        <w:numPr>
          <w:ilvl w:val="0"/>
          <w:numId w:val="1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charakterystyki materiałowej, </w:t>
      </w:r>
    </w:p>
    <w:p w:rsidR="00873EA7" w:rsidRDefault="00873EA7" w:rsidP="00873EA7">
      <w:pPr>
        <w:numPr>
          <w:ilvl w:val="0"/>
          <w:numId w:val="1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parametrów technicznych (wytrzymałość, trwałość, dane techniczne itp.)</w:t>
      </w:r>
    </w:p>
    <w:p w:rsidR="00873EA7" w:rsidRDefault="00873EA7" w:rsidP="00873EA7">
      <w:pPr>
        <w:numPr>
          <w:ilvl w:val="0"/>
          <w:numId w:val="1"/>
        </w:num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parametrów bezpieczeństwa użytkowania.</w:t>
      </w:r>
    </w:p>
    <w:p w:rsidR="00873EA7" w:rsidRDefault="00873EA7" w:rsidP="00873EA7">
      <w:pPr>
        <w:spacing w:line="360" w:lineRule="auto"/>
        <w:ind w:left="360"/>
        <w:contextualSpacing/>
        <w:jc w:val="both"/>
        <w:rPr>
          <w:sz w:val="20"/>
          <w:szCs w:val="20"/>
          <w:lang w:eastAsia="ar-SA"/>
        </w:rPr>
      </w:pPr>
    </w:p>
    <w:p w:rsidR="00C816EC" w:rsidRDefault="00873EA7" w:rsidP="00873EA7">
      <w:pPr>
        <w:spacing w:line="360" w:lineRule="auto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Wykonawca, który powołuje się na rozwiązania równoważne jest zobowiązany wykazać, że oferowane przez niego materiały, elementy spełniają wymagania określone przez zamawiającego oraz </w:t>
      </w:r>
      <w:r w:rsidRPr="00C816EC">
        <w:rPr>
          <w:b/>
          <w:sz w:val="20"/>
          <w:szCs w:val="20"/>
          <w:lang w:eastAsia="ar-SA"/>
        </w:rPr>
        <w:t>zwrócić się do zamawiającego z zapytaniem czy uzna zaproponowane rozwiązanie za równoważne</w:t>
      </w:r>
      <w:bookmarkStart w:id="0" w:name="_GoBack"/>
      <w:bookmarkEnd w:id="0"/>
      <w:r>
        <w:rPr>
          <w:sz w:val="20"/>
          <w:szCs w:val="20"/>
          <w:lang w:eastAsia="ar-SA"/>
        </w:rPr>
        <w:t>.</w:t>
      </w:r>
      <w:r w:rsidR="00C816EC">
        <w:rPr>
          <w:sz w:val="20"/>
          <w:szCs w:val="20"/>
          <w:lang w:eastAsia="ar-SA"/>
        </w:rPr>
        <w:t xml:space="preserve"> </w:t>
      </w:r>
    </w:p>
    <w:p w:rsidR="00873EA7" w:rsidRPr="00877485" w:rsidRDefault="00873EA7" w:rsidP="00873EA7">
      <w:pPr>
        <w:spacing w:line="360" w:lineRule="auto"/>
        <w:jc w:val="both"/>
        <w:rPr>
          <w:bCs/>
          <w:sz w:val="20"/>
          <w:szCs w:val="20"/>
        </w:rPr>
      </w:pPr>
    </w:p>
    <w:p w:rsidR="00873EA7" w:rsidRDefault="00873EA7" w:rsidP="00873EA7">
      <w:pPr>
        <w:spacing w:line="360" w:lineRule="auto"/>
        <w:jc w:val="both"/>
        <w:rPr>
          <w:b/>
          <w:bCs/>
          <w:sz w:val="20"/>
          <w:szCs w:val="20"/>
        </w:rPr>
      </w:pPr>
    </w:p>
    <w:sectPr w:rsidR="00873EA7" w:rsidSect="00D97B4E">
      <w:footerReference w:type="default" r:id="rId7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32" w:rsidRDefault="00627132">
      <w:r>
        <w:separator/>
      </w:r>
    </w:p>
  </w:endnote>
  <w:endnote w:type="continuationSeparator" w:id="0">
    <w:p w:rsidR="00627132" w:rsidRDefault="0062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921897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p w:rsidR="000554CE" w:rsidRPr="000554CE" w:rsidRDefault="004D6C1F">
        <w:pPr>
          <w:pStyle w:val="Stopka"/>
          <w:jc w:val="right"/>
          <w:rPr>
            <w:sz w:val="15"/>
            <w:szCs w:val="15"/>
          </w:rPr>
        </w:pPr>
        <w:r w:rsidRPr="000554CE">
          <w:rPr>
            <w:sz w:val="15"/>
            <w:szCs w:val="15"/>
          </w:rPr>
          <w:fldChar w:fldCharType="begin"/>
        </w:r>
        <w:r w:rsidRPr="000554CE">
          <w:rPr>
            <w:sz w:val="15"/>
            <w:szCs w:val="15"/>
          </w:rPr>
          <w:instrText>PAGE   \* MERGEFORMAT</w:instrText>
        </w:r>
        <w:r w:rsidRPr="000554CE">
          <w:rPr>
            <w:sz w:val="15"/>
            <w:szCs w:val="15"/>
          </w:rPr>
          <w:fldChar w:fldCharType="separate"/>
        </w:r>
        <w:r w:rsidR="00E54271">
          <w:rPr>
            <w:noProof/>
            <w:sz w:val="15"/>
            <w:szCs w:val="15"/>
          </w:rPr>
          <w:t>1</w:t>
        </w:r>
        <w:r w:rsidRPr="000554CE">
          <w:rPr>
            <w:sz w:val="15"/>
            <w:szCs w:val="15"/>
          </w:rPr>
          <w:fldChar w:fldCharType="end"/>
        </w:r>
      </w:p>
    </w:sdtContent>
  </w:sdt>
  <w:p w:rsidR="000554CE" w:rsidRDefault="00627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32" w:rsidRDefault="00627132">
      <w:r>
        <w:separator/>
      </w:r>
    </w:p>
  </w:footnote>
  <w:footnote w:type="continuationSeparator" w:id="0">
    <w:p w:rsidR="00627132" w:rsidRDefault="0062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41D"/>
    <w:multiLevelType w:val="hybridMultilevel"/>
    <w:tmpl w:val="F35CC7F4"/>
    <w:lvl w:ilvl="0" w:tplc="7ABCE8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0C953CF"/>
    <w:multiLevelType w:val="hybridMultilevel"/>
    <w:tmpl w:val="5AA6EBC4"/>
    <w:lvl w:ilvl="0" w:tplc="535EC9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formatting="1" w:enforcement="1" w:cryptProviderType="rsaAES" w:cryptAlgorithmClass="hash" w:cryptAlgorithmType="typeAny" w:cryptAlgorithmSid="14" w:cryptSpinCount="100000" w:hash="Qh8cg+JO7UZP+l009ik46tmQo8CwSkRD+siTuy89sa/py6gR+LKXAbhJLLspeELKCoYSktU0088i8rxNgOKT3g==" w:salt="vcU0POs4ddeHft1Dlbit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A7"/>
    <w:rsid w:val="001A62DD"/>
    <w:rsid w:val="001C5AD9"/>
    <w:rsid w:val="002918CE"/>
    <w:rsid w:val="004D6C1F"/>
    <w:rsid w:val="004E1B12"/>
    <w:rsid w:val="005B44AE"/>
    <w:rsid w:val="00627132"/>
    <w:rsid w:val="00873EA7"/>
    <w:rsid w:val="00992028"/>
    <w:rsid w:val="00C816EC"/>
    <w:rsid w:val="00E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3BBE"/>
  <w15:chartTrackingRefBased/>
  <w15:docId w15:val="{93639068-3256-4881-843F-3F1943AE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E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E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2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Sokołowski</dc:creator>
  <cp:keywords/>
  <dc:description/>
  <cp:lastModifiedBy>Ewelina Rybacka - Michalska</cp:lastModifiedBy>
  <cp:revision>6</cp:revision>
  <cp:lastPrinted>2021-09-10T11:50:00Z</cp:lastPrinted>
  <dcterms:created xsi:type="dcterms:W3CDTF">2021-09-10T08:31:00Z</dcterms:created>
  <dcterms:modified xsi:type="dcterms:W3CDTF">2021-09-10T11:51:00Z</dcterms:modified>
</cp:coreProperties>
</file>