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DB8" w:rsidRDefault="004D2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bookmarkStart w:id="0" w:name="_Hlk75259875"/>
      <w:bookmarkEnd w:id="0"/>
      <w:r>
        <w:rPr>
          <w:rFonts w:ascii="Times New Roman" w:eastAsia="Times New Roman" w:hAnsi="Times New Roman" w:cs="Times New Roman"/>
          <w:b/>
          <w:lang w:val="cs-CZ" w:eastAsia="pl-PL"/>
        </w:rPr>
        <w:t xml:space="preserve">Opis przedmiotu zamówienia dla </w:t>
      </w:r>
      <w:r>
        <w:rPr>
          <w:rFonts w:ascii="Times New Roman" w:eastAsia="Times New Roman" w:hAnsi="Times New Roman" w:cs="Times New Roman"/>
          <w:b/>
          <w:lang w:eastAsia="pl-PL"/>
        </w:rPr>
        <w:t>pojazdu typu quad wraz z przyczepą</w:t>
      </w:r>
    </w:p>
    <w:p w:rsidR="00C20DB8" w:rsidRDefault="00C20D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C20DB8" w:rsidRDefault="00C20D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bookmarkStart w:id="1" w:name="_GoBack"/>
      <w:bookmarkEnd w:id="1"/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2"/>
        <w:gridCol w:w="8726"/>
      </w:tblGrid>
      <w:tr w:rsidR="00C20DB8" w:rsidTr="002F2E83">
        <w:trPr>
          <w:trHeight w:val="504"/>
          <w:tblHeader/>
        </w:trPr>
        <w:tc>
          <w:tcPr>
            <w:tcW w:w="5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72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pct5" w:color="auto" w:fill="auto"/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Wymagane parametry techniczno-użytkowe</w:t>
            </w:r>
          </w:p>
        </w:tc>
      </w:tr>
      <w:tr w:rsidR="00C20DB8" w:rsidTr="002F2E83">
        <w:tc>
          <w:tcPr>
            <w:tcW w:w="58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72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C20DB8" w:rsidRDefault="004D24E1">
            <w:pPr>
              <w:pStyle w:val="Tekstpodstawowy"/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Wymagania ogólne dla quada</w:t>
            </w:r>
          </w:p>
        </w:tc>
      </w:tr>
      <w:tr w:rsidR="00C20DB8" w:rsidTr="002F2E83">
        <w:tc>
          <w:tcPr>
            <w:tcW w:w="58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</w:t>
            </w:r>
            <w:r w:rsidR="00890E5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72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0DB8" w:rsidRDefault="004D24E1">
            <w:pPr>
              <w:pStyle w:val="Tekstpodstawowy"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Pojazd fabrycznie nowy, rok produkcji nie wcześniej niż 2022.</w:t>
            </w:r>
          </w:p>
        </w:tc>
      </w:tr>
      <w:tr w:rsidR="002F2E83" w:rsidTr="002F2E83">
        <w:tc>
          <w:tcPr>
            <w:tcW w:w="58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83" w:rsidRDefault="002F2E83" w:rsidP="002F2E83">
            <w:pPr>
              <w:pStyle w:val="Tekstpodstawowy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872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F2E83" w:rsidRPr="004A06EE" w:rsidRDefault="002F2E83" w:rsidP="002F2E8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EE">
              <w:rPr>
                <w:rFonts w:ascii="Times New Roman" w:hAnsi="Times New Roman" w:cs="Times New Roman"/>
              </w:rPr>
              <w:t xml:space="preserve">Pojazd musi spełniać wymagania polskich przepisów o ruchu drogowym, zgodnie z </w:t>
            </w:r>
            <w:r>
              <w:rPr>
                <w:rFonts w:ascii="Times New Roman" w:hAnsi="Times New Roman" w:cs="Times New Roman"/>
              </w:rPr>
              <w:t>u</w:t>
            </w:r>
            <w:r w:rsidRPr="004A06EE">
              <w:rPr>
                <w:rFonts w:ascii="Times New Roman" w:hAnsi="Times New Roman" w:cs="Times New Roman"/>
              </w:rPr>
              <w:t xml:space="preserve">stawą </w:t>
            </w:r>
            <w:r w:rsidRPr="004A06EE">
              <w:rPr>
                <w:rFonts w:ascii="Times New Roman" w:hAnsi="Times New Roman" w:cs="Times New Roman"/>
              </w:rPr>
              <w:br/>
              <w:t xml:space="preserve">z dnia 20 czerwca 1997 r.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A06EE">
              <w:rPr>
                <w:rFonts w:ascii="Times New Roman" w:hAnsi="Times New Roman" w:cs="Times New Roman"/>
              </w:rPr>
              <w:t>Prawo o ruchu drogowym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EE">
              <w:rPr>
                <w:rFonts w:ascii="Times New Roman" w:hAnsi="Times New Roman" w:cs="Times New Roman"/>
              </w:rPr>
              <w:t>(Dz. U. z 202</w:t>
            </w:r>
            <w:r>
              <w:rPr>
                <w:rFonts w:ascii="Times New Roman" w:hAnsi="Times New Roman" w:cs="Times New Roman"/>
              </w:rPr>
              <w:t>2</w:t>
            </w:r>
            <w:r w:rsidRPr="004A06EE">
              <w:rPr>
                <w:rFonts w:ascii="Times New Roman" w:hAnsi="Times New Roman" w:cs="Times New Roman"/>
              </w:rPr>
              <w:t xml:space="preserve"> r. poz. </w:t>
            </w:r>
            <w:r>
              <w:rPr>
                <w:rFonts w:ascii="Times New Roman" w:hAnsi="Times New Roman" w:cs="Times New Roman"/>
              </w:rPr>
              <w:t xml:space="preserve">988,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</w:t>
            </w:r>
            <w:r w:rsidRPr="004A06EE">
              <w:rPr>
                <w:rFonts w:ascii="Times New Roman" w:hAnsi="Times New Roman" w:cs="Times New Roman"/>
              </w:rPr>
              <w:t>), wraz z przepisami wykonawczymi do ustawy.</w:t>
            </w:r>
          </w:p>
        </w:tc>
      </w:tr>
      <w:tr w:rsidR="002F2E83" w:rsidTr="002F2E83">
        <w:tc>
          <w:tcPr>
            <w:tcW w:w="58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83" w:rsidRDefault="002F2E83" w:rsidP="002F2E83">
            <w:pPr>
              <w:pStyle w:val="Tekstpodstawowy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872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F2E83" w:rsidRPr="004A06EE" w:rsidRDefault="002F2E83" w:rsidP="002F2E8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EE">
              <w:rPr>
                <w:rFonts w:ascii="Times New Roman" w:hAnsi="Times New Roman" w:cs="Times New Roman"/>
              </w:rPr>
              <w:t>Pojazd musi być oznakowany numerami operacyjnymi Państwowej Straży Pożarnej oraz napisem „STRAŻ” zgodnie z zarządzeniem nr 1 Komendanta Głównego Państwowej Straży Pożarnej z dnia 24 stycznia 2020 r. w sprawie gospodarki transportowej w jednostkach organizacyjnych Państwowej Straży Pożarnej (</w:t>
            </w:r>
            <w:r w:rsidRPr="004A06EE">
              <w:rPr>
                <w:rFonts w:ascii="Times New Roman" w:hAnsi="Times New Roman" w:cs="Times New Roman"/>
                <w:shd w:val="clear" w:color="auto" w:fill="FFFFFF"/>
              </w:rPr>
              <w:t xml:space="preserve">Dz. Urz. KG PSP poz.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3, z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zm.</w:t>
            </w:r>
            <w:r w:rsidRPr="004A06EE">
              <w:rPr>
                <w:rFonts w:ascii="Times New Roman" w:hAnsi="Times New Roman" w:cs="Times New Roman"/>
                <w:shd w:val="clear" w:color="auto" w:fill="FFFFFF"/>
              </w:rPr>
              <w:t xml:space="preserve">). </w:t>
            </w:r>
            <w:r w:rsidRPr="004A06EE">
              <w:rPr>
                <w:rFonts w:ascii="Times New Roman" w:hAnsi="Times New Roman" w:cs="Times New Roman"/>
              </w:rPr>
              <w:t>Dane dotyczące oznakowania zostaną przekazane w trakcie realizacji zamówienia.</w:t>
            </w:r>
          </w:p>
          <w:p w:rsidR="002F2E83" w:rsidRPr="004A06EE" w:rsidRDefault="002F2E83" w:rsidP="002F2E83">
            <w:pPr>
              <w:pStyle w:val="Tekstpodstawow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6EE">
              <w:rPr>
                <w:rFonts w:ascii="Times New Roman" w:hAnsi="Times New Roman"/>
                <w:sz w:val="22"/>
                <w:szCs w:val="22"/>
              </w:rPr>
              <w:t>Numer operacyjny i napis „STRAŻ” umieszczone po obu stronach pojazdu w kolorze białym (odblaskowym). Miejsce wskaże Zamawiający.</w:t>
            </w:r>
          </w:p>
        </w:tc>
      </w:tr>
      <w:tr w:rsidR="002F2E83" w:rsidTr="002F2E83">
        <w:tc>
          <w:tcPr>
            <w:tcW w:w="58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83" w:rsidRDefault="002F2E83" w:rsidP="002F2E83">
            <w:pPr>
              <w:pStyle w:val="Tekstpodstawowy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1.4.</w:t>
            </w:r>
          </w:p>
        </w:tc>
        <w:tc>
          <w:tcPr>
            <w:tcW w:w="872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F2E83" w:rsidRPr="004A06EE" w:rsidRDefault="002F2E83" w:rsidP="002F2E83">
            <w:pPr>
              <w:pStyle w:val="Tekstpodstawowy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Pojazd</w:t>
            </w:r>
            <w:r w:rsidRPr="004A06EE">
              <w:rPr>
                <w:rFonts w:ascii="Times New Roman" w:hAnsi="Times New Roman"/>
                <w:sz w:val="22"/>
                <w:szCs w:val="22"/>
              </w:rPr>
              <w:t xml:space="preserve"> powinien posiadać świadectwo homologacji kategorii „ciężki czterokołowiec terenowy </w:t>
            </w:r>
            <w:r w:rsidRPr="0042665F">
              <w:rPr>
                <w:rFonts w:ascii="Times New Roman" w:hAnsi="Times New Roman"/>
                <w:sz w:val="22"/>
                <w:szCs w:val="22"/>
              </w:rPr>
              <w:t>L7e-B1“ lub T3b</w:t>
            </w:r>
            <w:r w:rsidRPr="004A06EE">
              <w:rPr>
                <w:rFonts w:ascii="Times New Roman" w:hAnsi="Times New Roman"/>
                <w:sz w:val="22"/>
                <w:szCs w:val="22"/>
              </w:rPr>
              <w:t xml:space="preserve"> zgo</w:t>
            </w:r>
            <w:r w:rsidRPr="00F561FE">
              <w:rPr>
                <w:rFonts w:ascii="Times New Roman" w:hAnsi="Times New Roman"/>
                <w:sz w:val="22"/>
                <w:szCs w:val="22"/>
              </w:rPr>
              <w:t>dnie z ustawą z dnia 20 czertwca 1997 r. - Prawo o ruchu drogowym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61FE">
              <w:rPr>
                <w:rFonts w:ascii="Times New Roman" w:hAnsi="Times New Roman"/>
                <w:sz w:val="22"/>
                <w:szCs w:val="22"/>
              </w:rPr>
              <w:t>(Dz. U. z 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F561FE">
              <w:rPr>
                <w:rFonts w:ascii="Times New Roman" w:hAnsi="Times New Roman"/>
                <w:sz w:val="22"/>
                <w:szCs w:val="22"/>
              </w:rPr>
              <w:t xml:space="preserve"> r. poz. 988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F561FE">
              <w:rPr>
                <w:rFonts w:ascii="Times New Roman" w:hAnsi="Times New Roman"/>
                <w:sz w:val="22"/>
                <w:szCs w:val="22"/>
              </w:rPr>
              <w:t xml:space="preserve"> z późn. zm.) oraz Rozporządzeni</w:t>
            </w:r>
            <w:r>
              <w:rPr>
                <w:rFonts w:ascii="Times New Roman" w:hAnsi="Times New Roman"/>
                <w:sz w:val="22"/>
                <w:szCs w:val="22"/>
              </w:rPr>
              <w:t>em</w:t>
            </w:r>
            <w:r w:rsidRPr="00F561FE">
              <w:rPr>
                <w:rFonts w:ascii="Times New Roman" w:hAnsi="Times New Roman"/>
                <w:sz w:val="22"/>
                <w:szCs w:val="22"/>
              </w:rPr>
              <w:t xml:space="preserve"> Parlamentu Europejskiego i Rady (UE) nr 168/2013 z dnia 15 stycznia 2013 r. w sprawie homologacji i nadzoru rynku pojazdów dwu- lub trzykołowych oraz czterokołowców (Dz. U. UE. L. z 2013 r. Nr 60, str. 52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F561FE">
              <w:rPr>
                <w:rFonts w:ascii="Times New Roman" w:hAnsi="Times New Roman"/>
                <w:sz w:val="22"/>
                <w:szCs w:val="22"/>
              </w:rPr>
              <w:t xml:space="preserve"> z późn. zm.).</w:t>
            </w:r>
          </w:p>
        </w:tc>
      </w:tr>
      <w:tr w:rsidR="00C20DB8" w:rsidTr="002F2E83">
        <w:tc>
          <w:tcPr>
            <w:tcW w:w="58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872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C20DB8" w:rsidRDefault="004D24E1">
            <w:pPr>
              <w:pStyle w:val="Tekstpodstawowy"/>
              <w:widowControl w:val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Wymagania dla podwozia z zabudową quada</w:t>
            </w:r>
          </w:p>
        </w:tc>
      </w:tr>
      <w:tr w:rsidR="00C20DB8" w:rsidTr="002F2E83">
        <w:trPr>
          <w:trHeight w:val="223"/>
        </w:trPr>
        <w:tc>
          <w:tcPr>
            <w:tcW w:w="58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2.1.</w:t>
            </w:r>
          </w:p>
        </w:tc>
        <w:tc>
          <w:tcPr>
            <w:tcW w:w="872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0DB8" w:rsidRPr="00A91539" w:rsidRDefault="004D24E1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1539">
              <w:rPr>
                <w:rFonts w:ascii="Times New Roman" w:hAnsi="Times New Roman"/>
              </w:rPr>
              <w:t xml:space="preserve">Układ napędowy 4x4, z możliwością </w:t>
            </w:r>
            <w:r w:rsidRPr="00A91539">
              <w:rPr>
                <w:rFonts w:ascii="Times New Roman" w:hAnsi="Times New Roman"/>
                <w:bCs/>
              </w:rPr>
              <w:t>dołączenia</w:t>
            </w:r>
            <w:r w:rsidRPr="00A91539">
              <w:rPr>
                <w:rFonts w:ascii="Times New Roman" w:hAnsi="Times New Roman"/>
              </w:rPr>
              <w:t xml:space="preserve"> przedniej osi oraz blokowania mechanizmu różnicowego </w:t>
            </w:r>
            <w:r w:rsidRPr="00A91539">
              <w:rPr>
                <w:rFonts w:ascii="Times New Roman" w:hAnsi="Times New Roman"/>
                <w:bCs/>
              </w:rPr>
              <w:t>z przodu</w:t>
            </w:r>
            <w:r w:rsidRPr="00A91539">
              <w:rPr>
                <w:rFonts w:ascii="Times New Roman" w:hAnsi="Times New Roman"/>
              </w:rPr>
              <w:t>.</w:t>
            </w:r>
          </w:p>
        </w:tc>
      </w:tr>
      <w:tr w:rsidR="00C20DB8" w:rsidTr="002F2E83">
        <w:trPr>
          <w:trHeight w:val="223"/>
        </w:trPr>
        <w:tc>
          <w:tcPr>
            <w:tcW w:w="58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2.2.</w:t>
            </w:r>
          </w:p>
        </w:tc>
        <w:tc>
          <w:tcPr>
            <w:tcW w:w="872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0DB8" w:rsidRPr="00A91539" w:rsidRDefault="004D24E1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1539">
              <w:rPr>
                <w:rFonts w:ascii="Times New Roman" w:hAnsi="Times New Roman"/>
              </w:rPr>
              <w:t xml:space="preserve">Skrzynia biegów automatyczna, bezstopniowa, z biegiem wstecznym </w:t>
            </w:r>
            <w:r w:rsidRPr="00A91539">
              <w:rPr>
                <w:rFonts w:ascii="Times New Roman" w:hAnsi="Times New Roman"/>
                <w:bCs/>
              </w:rPr>
              <w:t>i biegiem terenowym</w:t>
            </w:r>
            <w:r w:rsidRPr="00A91539">
              <w:rPr>
                <w:rFonts w:ascii="Times New Roman" w:hAnsi="Times New Roman" w:cs="Times New Roman"/>
                <w:bCs/>
              </w:rPr>
              <w:t xml:space="preserve"> do przodu</w:t>
            </w:r>
            <w:r w:rsidR="009C46F6" w:rsidRPr="00A91539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C20DB8" w:rsidTr="002F2E83">
        <w:trPr>
          <w:trHeight w:val="223"/>
        </w:trPr>
        <w:tc>
          <w:tcPr>
            <w:tcW w:w="58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2.3.</w:t>
            </w:r>
          </w:p>
        </w:tc>
        <w:tc>
          <w:tcPr>
            <w:tcW w:w="872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0DB8" w:rsidRPr="00A91539" w:rsidRDefault="004D24E1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539">
              <w:rPr>
                <w:rFonts w:ascii="Times New Roman" w:hAnsi="Times New Roman" w:cs="Times New Roman"/>
              </w:rPr>
              <w:t xml:space="preserve">Układ kierowniczy ze wspomaganiem </w:t>
            </w:r>
            <w:r w:rsidRPr="00A91539">
              <w:rPr>
                <w:rFonts w:ascii="Times New Roman" w:hAnsi="Times New Roman" w:cs="Times New Roman"/>
                <w:bCs/>
              </w:rPr>
              <w:t>elektrycznym</w:t>
            </w:r>
            <w:r w:rsidR="009C46F6" w:rsidRPr="00A91539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C20DB8" w:rsidTr="002F2E83">
        <w:trPr>
          <w:trHeight w:val="223"/>
        </w:trPr>
        <w:tc>
          <w:tcPr>
            <w:tcW w:w="58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2.4.</w:t>
            </w:r>
          </w:p>
        </w:tc>
        <w:tc>
          <w:tcPr>
            <w:tcW w:w="872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0DB8" w:rsidRPr="00A91539" w:rsidRDefault="004D24E1">
            <w:pPr>
              <w:pStyle w:val="Zwykytekst"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1539">
              <w:rPr>
                <w:rFonts w:ascii="Times New Roman" w:hAnsi="Times New Roman"/>
                <w:sz w:val="22"/>
                <w:szCs w:val="22"/>
              </w:rPr>
              <w:t xml:space="preserve">Silnik spalinowy 4-suwowy, z zapłonem iskrowym, chłodzony cieczą. </w:t>
            </w:r>
          </w:p>
          <w:p w:rsidR="00C20DB8" w:rsidRPr="00A91539" w:rsidRDefault="004D24E1">
            <w:pPr>
              <w:pStyle w:val="Zwykytekst"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1539">
              <w:rPr>
                <w:rFonts w:ascii="Times New Roman" w:hAnsi="Times New Roman"/>
                <w:sz w:val="22"/>
                <w:szCs w:val="22"/>
              </w:rPr>
              <w:t>Rozruch elektryczny.</w:t>
            </w:r>
          </w:p>
        </w:tc>
      </w:tr>
      <w:tr w:rsidR="00C20DB8" w:rsidTr="002F2E83">
        <w:trPr>
          <w:trHeight w:val="223"/>
        </w:trPr>
        <w:tc>
          <w:tcPr>
            <w:tcW w:w="58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2.5.</w:t>
            </w:r>
          </w:p>
        </w:tc>
        <w:tc>
          <w:tcPr>
            <w:tcW w:w="872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0DB8" w:rsidRPr="00A91539" w:rsidRDefault="004D24E1">
            <w:pPr>
              <w:pStyle w:val="Zwykytekst"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1539">
              <w:rPr>
                <w:rFonts w:ascii="Times New Roman" w:hAnsi="Times New Roman"/>
                <w:sz w:val="22"/>
                <w:szCs w:val="22"/>
              </w:rPr>
              <w:t>Pojemność skokowa silnika</w:t>
            </w:r>
            <w:r w:rsidRPr="00A91539">
              <w:rPr>
                <w:rFonts w:ascii="Times New Roman" w:hAnsi="Times New Roman"/>
              </w:rPr>
              <w:t>:</w:t>
            </w:r>
            <w:r w:rsidRPr="00A91539">
              <w:rPr>
                <w:rFonts w:ascii="Times New Roman" w:hAnsi="Times New Roman"/>
                <w:sz w:val="22"/>
                <w:szCs w:val="22"/>
              </w:rPr>
              <w:t xml:space="preserve"> min</w:t>
            </w:r>
            <w:r w:rsidRPr="00A91539">
              <w:rPr>
                <w:rFonts w:ascii="Times New Roman" w:hAnsi="Times New Roman"/>
              </w:rPr>
              <w:t>.</w:t>
            </w:r>
            <w:r w:rsidRPr="00A91539">
              <w:rPr>
                <w:rFonts w:ascii="Times New Roman" w:hAnsi="Times New Roman"/>
                <w:sz w:val="22"/>
                <w:szCs w:val="22"/>
              </w:rPr>
              <w:t xml:space="preserve"> 650</w:t>
            </w:r>
            <w:r w:rsidRPr="00A91539">
              <w:rPr>
                <w:rFonts w:ascii="Times New Roman" w:hAnsi="Times New Roman"/>
              </w:rPr>
              <w:t xml:space="preserve"> </w:t>
            </w:r>
            <w:r w:rsidRPr="00A91539">
              <w:rPr>
                <w:rFonts w:ascii="Times New Roman" w:hAnsi="Times New Roman"/>
                <w:sz w:val="22"/>
                <w:szCs w:val="22"/>
              </w:rPr>
              <w:t>cm</w:t>
            </w:r>
            <w:r w:rsidRPr="00A9153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A915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20DB8" w:rsidTr="002F2E83">
        <w:trPr>
          <w:trHeight w:val="223"/>
        </w:trPr>
        <w:tc>
          <w:tcPr>
            <w:tcW w:w="58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</w:t>
            </w:r>
            <w:r w:rsidR="009C46F6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72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0DB8" w:rsidRPr="00A91539" w:rsidRDefault="004D24E1">
            <w:pPr>
              <w:pStyle w:val="Zwykytekst"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1539">
              <w:rPr>
                <w:rFonts w:ascii="Times New Roman" w:hAnsi="Times New Roman"/>
                <w:sz w:val="22"/>
                <w:szCs w:val="22"/>
              </w:rPr>
              <w:t xml:space="preserve">Maksymalna masa pojazdu, bez płynów eksploatacyjnych, </w:t>
            </w:r>
            <w:r w:rsidRPr="00A91539">
              <w:rPr>
                <w:rFonts w:ascii="Times New Roman" w:hAnsi="Times New Roman"/>
                <w:bCs/>
                <w:sz w:val="22"/>
                <w:szCs w:val="22"/>
              </w:rPr>
              <w:t>nie może przekroczyć 400 kg</w:t>
            </w:r>
            <w:r w:rsidRPr="00A915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20DB8" w:rsidTr="002F2E83">
        <w:trPr>
          <w:trHeight w:val="223"/>
        </w:trPr>
        <w:tc>
          <w:tcPr>
            <w:tcW w:w="58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</w:t>
            </w:r>
            <w:r w:rsidR="009C46F6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72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0DB8" w:rsidRPr="00A91539" w:rsidRDefault="004D24E1">
            <w:pPr>
              <w:pStyle w:val="Zwykytekst"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1539">
              <w:rPr>
                <w:rFonts w:ascii="Times New Roman" w:hAnsi="Times New Roman"/>
                <w:sz w:val="22"/>
                <w:szCs w:val="22"/>
              </w:rPr>
              <w:t xml:space="preserve">Prześwit pojazdu: </w:t>
            </w:r>
            <w:r w:rsidRPr="00A91539">
              <w:rPr>
                <w:rFonts w:ascii="Times New Roman" w:hAnsi="Times New Roman"/>
                <w:bCs/>
                <w:sz w:val="22"/>
                <w:szCs w:val="22"/>
              </w:rPr>
              <w:t>więcej niż 280 mm.</w:t>
            </w:r>
          </w:p>
        </w:tc>
      </w:tr>
      <w:tr w:rsidR="00C20DB8" w:rsidTr="002F2E83">
        <w:trPr>
          <w:trHeight w:val="223"/>
        </w:trPr>
        <w:tc>
          <w:tcPr>
            <w:tcW w:w="58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</w:t>
            </w:r>
            <w:r w:rsidR="009C46F6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72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0DB8" w:rsidRPr="00A91539" w:rsidRDefault="004D24E1">
            <w:pPr>
              <w:pStyle w:val="Zwykytekst"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1539">
              <w:rPr>
                <w:rFonts w:ascii="Times New Roman" w:hAnsi="Times New Roman"/>
                <w:sz w:val="22"/>
                <w:szCs w:val="22"/>
              </w:rPr>
              <w:t>Skok zawieszenia: min. 190 mm z przodu, min. 230 mm z tyłu.</w:t>
            </w:r>
          </w:p>
        </w:tc>
      </w:tr>
      <w:tr w:rsidR="00C20DB8" w:rsidTr="002F2E83">
        <w:trPr>
          <w:trHeight w:val="223"/>
        </w:trPr>
        <w:tc>
          <w:tcPr>
            <w:tcW w:w="58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</w:t>
            </w:r>
            <w:r w:rsidR="009C46F6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72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0DB8" w:rsidRPr="00A91539" w:rsidRDefault="004D24E1">
            <w:pPr>
              <w:pStyle w:val="Zwykytekst"/>
              <w:widowControl w:val="0"/>
              <w:contextualSpacing/>
              <w:jc w:val="both"/>
              <w:rPr>
                <w:bCs/>
              </w:rPr>
            </w:pPr>
            <w:r w:rsidRPr="00A91539">
              <w:rPr>
                <w:rFonts w:ascii="Times New Roman" w:hAnsi="Times New Roman"/>
                <w:bCs/>
                <w:sz w:val="22"/>
                <w:szCs w:val="22"/>
              </w:rPr>
              <w:t>Rozstaw osi: nie więcej jak 1260 mm</w:t>
            </w:r>
            <w:r w:rsidR="00890E55" w:rsidRPr="00A9153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C20DB8" w:rsidTr="002F2E83">
        <w:trPr>
          <w:trHeight w:val="223"/>
        </w:trPr>
        <w:tc>
          <w:tcPr>
            <w:tcW w:w="58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2.1</w:t>
            </w:r>
            <w:r w:rsidR="009C46F6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72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0DB8" w:rsidRPr="00A91539" w:rsidRDefault="004D24E1">
            <w:pPr>
              <w:pStyle w:val="Tekstpodstawowy"/>
              <w:widowControl w:val="0"/>
              <w:tabs>
                <w:tab w:val="left" w:pos="57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91539">
              <w:rPr>
                <w:rFonts w:ascii="Times New Roman" w:hAnsi="Times New Roman"/>
                <w:color w:val="auto"/>
                <w:sz w:val="22"/>
                <w:szCs w:val="22"/>
              </w:rPr>
              <w:t>Długość pojazdu: min. 2050 mm (bez orurowań i innych dodatkowych elementów).</w:t>
            </w:r>
          </w:p>
        </w:tc>
      </w:tr>
      <w:tr w:rsidR="00C20DB8" w:rsidTr="002F2E83">
        <w:trPr>
          <w:trHeight w:val="223"/>
        </w:trPr>
        <w:tc>
          <w:tcPr>
            <w:tcW w:w="58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2.1</w:t>
            </w:r>
            <w:r w:rsidR="009C46F6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72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0DB8" w:rsidRPr="00A91539" w:rsidRDefault="004D24E1">
            <w:pPr>
              <w:pStyle w:val="Tekstpodstawowy"/>
              <w:widowControl w:val="0"/>
              <w:tabs>
                <w:tab w:val="left" w:pos="57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91539">
              <w:rPr>
                <w:rFonts w:ascii="Times New Roman" w:hAnsi="Times New Roman"/>
                <w:color w:val="auto"/>
                <w:sz w:val="22"/>
                <w:szCs w:val="22"/>
              </w:rPr>
              <w:t>Szerokość pojazdu: min. 1150 mm.</w:t>
            </w:r>
          </w:p>
        </w:tc>
      </w:tr>
      <w:tr w:rsidR="00C20DB8" w:rsidTr="002F2E83">
        <w:trPr>
          <w:trHeight w:val="223"/>
        </w:trPr>
        <w:tc>
          <w:tcPr>
            <w:tcW w:w="58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2.1</w:t>
            </w:r>
            <w:r w:rsidR="009C46F6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72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0DB8" w:rsidRPr="00A91539" w:rsidRDefault="004D24E1">
            <w:pPr>
              <w:pStyle w:val="Tekstpodstawowy"/>
              <w:widowControl w:val="0"/>
              <w:tabs>
                <w:tab w:val="left" w:pos="57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91539">
              <w:rPr>
                <w:rFonts w:ascii="Times New Roman" w:hAnsi="Times New Roman"/>
                <w:color w:val="auto"/>
                <w:sz w:val="22"/>
                <w:szCs w:val="22"/>
              </w:rPr>
              <w:t>Wysokość pojazdu: max 1300 mm (wysokość mierzona bez lusterek oraz lampy TB2 dla pojazdu uprzywilejowanego, zamontowanej na wysięgniku z tyłu pojazdu po lewej stronie).</w:t>
            </w:r>
          </w:p>
        </w:tc>
      </w:tr>
      <w:tr w:rsidR="00C20DB8" w:rsidTr="002F2E83">
        <w:trPr>
          <w:trHeight w:val="223"/>
        </w:trPr>
        <w:tc>
          <w:tcPr>
            <w:tcW w:w="58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2.1</w:t>
            </w:r>
            <w:r w:rsidR="009C46F6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72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0DB8" w:rsidRPr="00A91539" w:rsidRDefault="004D24E1">
            <w:pPr>
              <w:pStyle w:val="Zwykytekst"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1539">
              <w:rPr>
                <w:rFonts w:ascii="Times New Roman" w:hAnsi="Times New Roman"/>
                <w:sz w:val="22"/>
                <w:szCs w:val="22"/>
              </w:rPr>
              <w:t>Instalacja elektryczna: 12 V.</w:t>
            </w:r>
          </w:p>
        </w:tc>
      </w:tr>
      <w:tr w:rsidR="00C20DB8" w:rsidTr="002F2E83">
        <w:trPr>
          <w:trHeight w:val="223"/>
        </w:trPr>
        <w:tc>
          <w:tcPr>
            <w:tcW w:w="58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2.1</w:t>
            </w:r>
            <w:r w:rsidR="009C46F6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72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0DB8" w:rsidRPr="00A91539" w:rsidRDefault="004D24E1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1539">
              <w:rPr>
                <w:rFonts w:ascii="Times New Roman" w:hAnsi="Times New Roman" w:cs="Times New Roman"/>
              </w:rPr>
              <w:t xml:space="preserve">Pojazd </w:t>
            </w:r>
            <w:r w:rsidRPr="00A91539">
              <w:rPr>
                <w:rFonts w:ascii="Times New Roman" w:hAnsi="Times New Roman" w:cs="Times New Roman"/>
                <w:bCs/>
              </w:rPr>
              <w:t>1 osobowy.</w:t>
            </w:r>
          </w:p>
        </w:tc>
      </w:tr>
      <w:tr w:rsidR="00C20DB8" w:rsidTr="002F2E83">
        <w:trPr>
          <w:trHeight w:val="223"/>
        </w:trPr>
        <w:tc>
          <w:tcPr>
            <w:tcW w:w="58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2.1</w:t>
            </w:r>
            <w:r w:rsidR="009C46F6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72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0DB8" w:rsidRPr="00A91539" w:rsidRDefault="004D24E1">
            <w:pPr>
              <w:pStyle w:val="Tekstpodstawowy"/>
              <w:widowControl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91539">
              <w:rPr>
                <w:rFonts w:ascii="Times New Roman" w:hAnsi="Times New Roman"/>
                <w:color w:val="auto"/>
                <w:sz w:val="22"/>
                <w:szCs w:val="22"/>
              </w:rPr>
              <w:t>Pobór powietrza do filtra od góry. Wyprowadzenie układu musi uniemożliwiać zassanie wody do silnika w momencie pokonywania przeszkody wodnej.</w:t>
            </w:r>
          </w:p>
        </w:tc>
      </w:tr>
      <w:tr w:rsidR="00C20DB8" w:rsidTr="002F2E83">
        <w:tc>
          <w:tcPr>
            <w:tcW w:w="5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2.1</w:t>
            </w:r>
            <w:r w:rsidR="009C46F6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0DB8" w:rsidRPr="00A91539" w:rsidRDefault="004D24E1">
            <w:pPr>
              <w:pStyle w:val="Tekstpodstawowy"/>
              <w:widowControl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91539">
              <w:rPr>
                <w:rFonts w:ascii="Times New Roman" w:hAnsi="Times New Roman"/>
                <w:color w:val="auto"/>
                <w:sz w:val="22"/>
                <w:szCs w:val="22"/>
              </w:rPr>
              <w:t>Hydrauliczny układ hamulcowy:</w:t>
            </w:r>
          </w:p>
          <w:p w:rsidR="00C20DB8" w:rsidRPr="00A91539" w:rsidRDefault="004D24E1">
            <w:pPr>
              <w:pStyle w:val="Tekstpodstawowy"/>
              <w:widowControl w:val="0"/>
              <w:numPr>
                <w:ilvl w:val="0"/>
                <w:numId w:val="6"/>
              </w:numPr>
              <w:ind w:left="346" w:hanging="186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91539">
              <w:rPr>
                <w:rFonts w:ascii="Times New Roman" w:hAnsi="Times New Roman"/>
                <w:color w:val="auto"/>
                <w:sz w:val="22"/>
                <w:szCs w:val="22"/>
              </w:rPr>
              <w:t>oś przednia – hamulce tarczowe;</w:t>
            </w:r>
          </w:p>
          <w:p w:rsidR="00C20DB8" w:rsidRPr="00A91539" w:rsidRDefault="004D24E1">
            <w:pPr>
              <w:pStyle w:val="Tekstpodstawowy"/>
              <w:widowControl w:val="0"/>
              <w:numPr>
                <w:ilvl w:val="0"/>
                <w:numId w:val="6"/>
              </w:numPr>
              <w:ind w:left="346" w:hanging="186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91539">
              <w:rPr>
                <w:rFonts w:ascii="Times New Roman" w:hAnsi="Times New Roman"/>
                <w:color w:val="auto"/>
                <w:sz w:val="22"/>
                <w:szCs w:val="22"/>
              </w:rPr>
              <w:t>oś tylna – hamulce tarczowe.</w:t>
            </w:r>
          </w:p>
        </w:tc>
      </w:tr>
      <w:tr w:rsidR="00C20DB8" w:rsidTr="002F2E83">
        <w:tc>
          <w:tcPr>
            <w:tcW w:w="5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2.1</w:t>
            </w:r>
            <w:r w:rsidR="009C46F6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0DB8" w:rsidRPr="00A91539" w:rsidRDefault="004D24E1">
            <w:pPr>
              <w:pStyle w:val="Tekstpodstawowy"/>
              <w:widowControl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91539">
              <w:rPr>
                <w:rFonts w:ascii="Times New Roman" w:hAnsi="Times New Roman"/>
                <w:color w:val="auto"/>
                <w:sz w:val="22"/>
                <w:szCs w:val="22"/>
              </w:rPr>
              <w:t>Pojemność zbiornika paliwa: min. 17 dm</w:t>
            </w:r>
            <w:r w:rsidRPr="00A91539">
              <w:rPr>
                <w:rFonts w:ascii="Times New Roman" w:hAnsi="Times New Roman"/>
                <w:color w:val="auto"/>
                <w:sz w:val="22"/>
                <w:szCs w:val="22"/>
                <w:vertAlign w:val="superscript"/>
              </w:rPr>
              <w:t>3</w:t>
            </w:r>
            <w:r w:rsidRPr="00A91539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C20DB8" w:rsidRPr="00A91539" w:rsidRDefault="004D24E1">
            <w:pPr>
              <w:pStyle w:val="Tekstpodstawowy"/>
              <w:widowControl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91539">
              <w:rPr>
                <w:rFonts w:ascii="Times New Roman" w:hAnsi="Times New Roman"/>
                <w:color w:val="auto"/>
                <w:sz w:val="22"/>
                <w:szCs w:val="22"/>
              </w:rPr>
              <w:t>Wlew zbiornika powinien być przystosowany do współpracy ze starndardowym sprzętem do napełniania (np. kanistry, końcówki wlewowe dystrybutorów).</w:t>
            </w:r>
          </w:p>
        </w:tc>
      </w:tr>
      <w:tr w:rsidR="00C20DB8" w:rsidTr="002F2E83">
        <w:tc>
          <w:tcPr>
            <w:tcW w:w="5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</w:t>
            </w:r>
            <w:r w:rsidR="009C46F6">
              <w:rPr>
                <w:rFonts w:ascii="Times New Roman" w:hAnsi="Times New Roman"/>
                <w:color w:val="auto"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0DB8" w:rsidRPr="00A91539" w:rsidRDefault="004D24E1">
            <w:pPr>
              <w:pStyle w:val="Zwykytekst"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1539">
              <w:rPr>
                <w:rFonts w:ascii="Times New Roman" w:hAnsi="Times New Roman"/>
                <w:sz w:val="22"/>
                <w:szCs w:val="22"/>
              </w:rPr>
              <w:t>Opony z bieżnikiem terenowym.</w:t>
            </w:r>
          </w:p>
        </w:tc>
      </w:tr>
      <w:tr w:rsidR="00C20DB8" w:rsidTr="002F2E83">
        <w:tc>
          <w:tcPr>
            <w:tcW w:w="5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</w:t>
            </w:r>
            <w:r w:rsidR="009C46F6">
              <w:rPr>
                <w:rFonts w:ascii="Times New Roman" w:hAnsi="Times New Roman"/>
                <w:color w:val="auto"/>
                <w:sz w:val="22"/>
                <w:szCs w:val="22"/>
              </w:rPr>
              <w:t>19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0DB8" w:rsidRPr="00A91539" w:rsidRDefault="004D24E1">
            <w:pPr>
              <w:pStyle w:val="Tekstpodstawowy"/>
              <w:widowControl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9153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Kolor nadwozia: RAL 3000 na głównych osłonach przednich i tylnych. Zderzaki przednie i tylne, osłona chłodnicy, orurowanie, stopnie i podesty dopuszcza się w wersji niemalowanej (czarnej lub chromowanej). </w:t>
            </w:r>
            <w:r w:rsidR="00BF299B" w:rsidRPr="00A91539">
              <w:rPr>
                <w:rFonts w:ascii="Times New Roman" w:hAnsi="Times New Roman"/>
                <w:color w:val="auto"/>
                <w:sz w:val="22"/>
                <w:szCs w:val="22"/>
              </w:rPr>
              <w:t>Dopuszcza się inny kolor nadwozia po uzgodnieniu z Zamawiającym.</w:t>
            </w:r>
          </w:p>
        </w:tc>
      </w:tr>
      <w:tr w:rsidR="00C20DB8" w:rsidTr="002F2E83">
        <w:tc>
          <w:tcPr>
            <w:tcW w:w="5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2.2</w:t>
            </w:r>
            <w:r w:rsidR="009C46F6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0DB8" w:rsidRDefault="004D24E1">
            <w:pPr>
              <w:pStyle w:val="Tekstpodstawowy"/>
              <w:widowControl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Pojazd wyposażony w hak holowniczy kulowy oraz gniazdo elektryczne umożliwiające podłączenie oświetlenia ciągnionej przyczepy (we wszystkich układach 13/7 pinów; dopuszczalne zastosowanie adapterów).</w:t>
            </w:r>
          </w:p>
        </w:tc>
      </w:tr>
      <w:tr w:rsidR="00C20DB8" w:rsidTr="002F2E83">
        <w:tc>
          <w:tcPr>
            <w:tcW w:w="5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2.2</w:t>
            </w:r>
            <w:r w:rsidR="009C46F6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0DB8" w:rsidRDefault="004D24E1">
            <w:pPr>
              <w:pStyle w:val="Tekstpodstawowy"/>
              <w:widowControl w:val="0"/>
              <w:tabs>
                <w:tab w:val="left" w:pos="289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 przodu pojazdu zamontowana wyciągarka elektryczna 12V, o </w:t>
            </w:r>
            <w:r w:rsidR="0076742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maksymalnym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uciągu min. 1000 kg. Wyciągarka z prowadnicą 4 rolkową lub ślizgową. Sterowanie wyciągarką z kierownicy. System wolnego sprzęgła bębna wyciągarki. Długość użytkowa liny (mierzona bez zaczepu i od osi prowadnicy rolkowej) min. 10 metrów.</w:t>
            </w:r>
          </w:p>
        </w:tc>
      </w:tr>
      <w:tr w:rsidR="00C20DB8" w:rsidTr="002F2E83">
        <w:trPr>
          <w:trHeight w:val="454"/>
        </w:trPr>
        <w:tc>
          <w:tcPr>
            <w:tcW w:w="5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2.2</w:t>
            </w:r>
            <w:r w:rsidR="009C46F6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B8" w:rsidRDefault="004D24E1">
            <w:pPr>
              <w:pStyle w:val="Tekstpodstawowy"/>
              <w:widowControl w:val="0"/>
              <w:tabs>
                <w:tab w:val="left" w:pos="289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Wodoodporny pokrowiec na quada z możliwością montażu na przyczepie w taki sposób, aby możliwe było zaczepienie pokrowca do podłogi przyczepy.</w:t>
            </w:r>
          </w:p>
        </w:tc>
      </w:tr>
      <w:tr w:rsidR="00C20DB8" w:rsidTr="002F2E83">
        <w:trPr>
          <w:trHeight w:val="295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2.25.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20DB8" w:rsidRDefault="004D24E1">
            <w:pPr>
              <w:pStyle w:val="Tekstpodstawowy"/>
              <w:widowControl w:val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Wymagania dla wyposażenia dodatkowego quada</w:t>
            </w:r>
          </w:p>
        </w:tc>
      </w:tr>
      <w:tr w:rsidR="00C20DB8" w:rsidTr="002F2E83">
        <w:trPr>
          <w:trHeight w:val="188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3.1.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617" w:rsidRDefault="00F30617">
            <w:pPr>
              <w:pStyle w:val="Styl1"/>
              <w:spacing w:line="240" w:lineRule="auto"/>
              <w:rPr>
                <w:sz w:val="22"/>
                <w:szCs w:val="22"/>
              </w:rPr>
            </w:pPr>
            <w:r w:rsidRPr="00DA134D">
              <w:rPr>
                <w:sz w:val="22"/>
                <w:szCs w:val="22"/>
              </w:rPr>
              <w:t xml:space="preserve">Pojazd musi spełniać wymagania polskich przepisów o ruchu drogowym, z uwzględnieniem wymagań dotyczących pojazdów uprzywilejowanych, zgodnie z rozporządzeniem Ministra Infrastruktury z </w:t>
            </w:r>
            <w:r>
              <w:rPr>
                <w:sz w:val="22"/>
                <w:szCs w:val="22"/>
              </w:rPr>
              <w:t xml:space="preserve">dnia </w:t>
            </w:r>
            <w:r w:rsidRPr="00DA134D">
              <w:rPr>
                <w:sz w:val="22"/>
                <w:szCs w:val="22"/>
              </w:rPr>
              <w:t xml:space="preserve">31 grudnia 2002 r. w sprawie warunków technicznych pojazdów oraz zakresu ich niezbędnego </w:t>
            </w:r>
            <w:r w:rsidRPr="00C835D1">
              <w:rPr>
                <w:sz w:val="22"/>
                <w:szCs w:val="22"/>
              </w:rPr>
              <w:t xml:space="preserve">wyposażenia (Dz. U. z 2016 r. poz. 2022, z </w:t>
            </w:r>
            <w:proofErr w:type="spellStart"/>
            <w:r w:rsidRPr="00C835D1">
              <w:rPr>
                <w:sz w:val="22"/>
                <w:szCs w:val="22"/>
              </w:rPr>
              <w:t>późn</w:t>
            </w:r>
            <w:proofErr w:type="spellEnd"/>
            <w:r w:rsidRPr="00C835D1">
              <w:rPr>
                <w:sz w:val="22"/>
                <w:szCs w:val="22"/>
              </w:rPr>
              <w:t>. zm.) oraz być wyposażony</w:t>
            </w:r>
            <w:r w:rsidRPr="00DA134D">
              <w:rPr>
                <w:sz w:val="22"/>
                <w:szCs w:val="22"/>
              </w:rPr>
              <w:t xml:space="preserve"> w:</w:t>
            </w:r>
          </w:p>
          <w:p w:rsidR="00C20DB8" w:rsidRDefault="004D24E1">
            <w:pPr>
              <w:pStyle w:val="Akapitzlist"/>
              <w:widowControl w:val="0"/>
              <w:numPr>
                <w:ilvl w:val="0"/>
                <w:numId w:val="5"/>
              </w:numPr>
              <w:ind w:left="304" w:hanging="28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Urządzenie akustyczne pojazdu uprzywilejowanego, składające się co najmniej z następujących elementów:</w:t>
            </w:r>
          </w:p>
          <w:p w:rsidR="00C20DB8" w:rsidRDefault="004D24E1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wzmacniacza sygnałowego (modulatora) o mocy wyjściowej min. 30W, z min. 3 modulowanymi sygnałami dwutonowymi.</w:t>
            </w:r>
          </w:p>
          <w:p w:rsidR="00C20DB8" w:rsidRDefault="004D24E1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jednego neodymowego głośnika kompaktowego o mocy min. 30 W, zapewniającego ekwiwalentny poziom ciśnienia akustycznego min. 100 </w:t>
            </w:r>
            <w:proofErr w:type="spellStart"/>
            <w:r>
              <w:rPr>
                <w:spacing w:val="-4"/>
                <w:sz w:val="22"/>
                <w:szCs w:val="22"/>
              </w:rPr>
              <w:t>dB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(A) z odległości 3 metrów od pojazdu (dla całego układu; badania wykonane zgodnie z warunkami badań określonymi w regulaminie R28 EKG/ONZ). Głośnik przystosowany fabrycznie do montażu zewnętrznego, zamontowany w sposób gwarantujący rozchodzenie się sygnału do przodu wzdłuż osi wzdłużnej pojazdu, dopasowane impedancyjnie do wzmacniacza celem uzyskania maksymalnej efektywności i bezpieczeństwa; instalacja głośnika zabezpieczona przed uszkodzeniem i czynnikami atmosferycznymi. </w:t>
            </w:r>
          </w:p>
          <w:p w:rsidR="00C20DB8" w:rsidRDefault="004D24E1">
            <w:pPr>
              <w:pStyle w:val="Akapitzlist"/>
              <w:widowControl w:val="0"/>
              <w:numPr>
                <w:ilvl w:val="0"/>
                <w:numId w:val="4"/>
              </w:numPr>
              <w:ind w:left="276" w:hanging="252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Niebieską lampę pojedynczą sygnalizacyjną 360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, wykonaną w technologii LED,  zamontowaną na wysięgniku 3 sekcyjnym motocyklowym. Montaż stały w sposób ograniczający przechyły na boki.</w:t>
            </w:r>
          </w:p>
          <w:p w:rsidR="00C20DB8" w:rsidRDefault="004D24E1">
            <w:pPr>
              <w:pStyle w:val="Akapitzlist"/>
              <w:widowControl w:val="0"/>
              <w:numPr>
                <w:ilvl w:val="0"/>
                <w:numId w:val="4"/>
              </w:numPr>
              <w:ind w:left="276" w:hanging="252"/>
              <w:jc w:val="both"/>
              <w:rPr>
                <w:color w:val="FF0000"/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Dwie lampy kierunkowe LED o barwie światła niebieskiej, z diodami o wysokiej światłości  (każda lampa o mocy min. 4W), zamontowane w przedniej części pojazdu, w atrapie chłodnicy lub zderzaku przednim. </w:t>
            </w:r>
          </w:p>
          <w:p w:rsidR="00C20DB8" w:rsidRDefault="004D24E1">
            <w:pPr>
              <w:pStyle w:val="Akapitzlist"/>
              <w:widowControl w:val="0"/>
              <w:numPr>
                <w:ilvl w:val="0"/>
                <w:numId w:val="4"/>
              </w:numPr>
              <w:ind w:left="276" w:hanging="252"/>
              <w:jc w:val="both"/>
              <w:rPr>
                <w:color w:val="FF0000"/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Manipulator do włączania i przełączania trybów pracy, umieszczony przy kierownicy. Miejsce montażu wskaże Zamawiający.</w:t>
            </w:r>
          </w:p>
          <w:p w:rsidR="00C20DB8" w:rsidRDefault="004D24E1">
            <w:pPr>
              <w:pStyle w:val="Styl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20DB8" w:rsidRDefault="004D24E1">
            <w:pPr>
              <w:keepNext/>
              <w:widowControl w:val="0"/>
              <w:tabs>
                <w:tab w:val="left" w:pos="221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Całość oświetlenia pojazdu uprzywilejowanego musi spełniać wymagania regulaminu R65 EKG/ONZ dla klasy 2 dla światła niebieskiego (lub równoważne).  Dokumenty potwierdzające spełnienie tych wymogów (świadectwo homologacji) muszą być przekazane w trakcie  inspekcji produkcyjnej lub przy odbiorze pojazdu.  </w:t>
            </w:r>
          </w:p>
        </w:tc>
      </w:tr>
      <w:tr w:rsidR="00C20DB8" w:rsidTr="002F2E83">
        <w:trPr>
          <w:trHeight w:val="188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3.2.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B8" w:rsidRDefault="004D24E1">
            <w:pPr>
              <w:pStyle w:val="Styl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powinien być wyposażony w </w:t>
            </w:r>
            <w:proofErr w:type="spellStart"/>
            <w:r>
              <w:rPr>
                <w:sz w:val="22"/>
                <w:szCs w:val="22"/>
              </w:rPr>
              <w:t>adaptywny</w:t>
            </w:r>
            <w:proofErr w:type="spellEnd"/>
            <w:r>
              <w:rPr>
                <w:sz w:val="22"/>
                <w:szCs w:val="22"/>
              </w:rPr>
              <w:t>, bezobsługowy układ prostowniczy do ładowania akumulatora z zewnętrznego źródła 230V, przystosowany do pracy z zamontowanymi akumulatorami o max. prądzie ładowania dostosowanym do pojemności akumulatorów (stopień wykonania min. IP 44, oznakowanie CE) oraz złącze (gniazdo z wtyczką) prądu elektrycznego o napięciu ~ 230 V. Miejsce montażu gniazda ładowania ustalić z zamawiającym.</w:t>
            </w:r>
          </w:p>
        </w:tc>
      </w:tr>
      <w:tr w:rsidR="00C20DB8" w:rsidTr="002F2E83">
        <w:trPr>
          <w:trHeight w:val="188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3.3.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B8" w:rsidRDefault="004D24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Pojazd powinien być wyposażony w główny wyłącznik prądu umieszczony przy akumulatorze.</w:t>
            </w:r>
          </w:p>
        </w:tc>
      </w:tr>
      <w:tr w:rsidR="00C20DB8" w:rsidTr="002F2E83">
        <w:trPr>
          <w:trHeight w:val="188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3.4.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B8" w:rsidRDefault="004D24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Przewody muszą znajdować się w osłonach w kolorze czarnym lub szarym. Przy układaniu przewodów należy zachować wymagania określone przez producenta.</w:t>
            </w:r>
          </w:p>
        </w:tc>
      </w:tr>
      <w:tr w:rsidR="00C20DB8" w:rsidTr="002F2E83">
        <w:trPr>
          <w:trHeight w:val="188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3.5.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B8" w:rsidRDefault="004D24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Akumulator i alternator dostosowany do poprawnej pracy </w:t>
            </w:r>
            <w:proofErr w:type="spellStart"/>
            <w:r>
              <w:rPr>
                <w:rFonts w:ascii="Times New Roman" w:hAnsi="Times New Roman" w:cs="Times New Roman"/>
              </w:rPr>
              <w:t>quada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z zamontowanymi urządzeniami.</w:t>
            </w:r>
          </w:p>
        </w:tc>
      </w:tr>
      <w:tr w:rsidR="00C20DB8" w:rsidTr="002F2E83">
        <w:trPr>
          <w:trHeight w:val="188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3.6.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B8" w:rsidRDefault="004D24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urządzenia elektryczne i elektroniczne zamontowane dodatkowo w pojeździe muszą spełniać wymagania określone w Regulaminie 10 EKG ONZ (lub równoważnym).</w:t>
            </w:r>
          </w:p>
        </w:tc>
      </w:tr>
      <w:tr w:rsidR="00C20DB8" w:rsidTr="002F2E83">
        <w:trPr>
          <w:trHeight w:val="188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20DB8" w:rsidRDefault="004D24E1">
            <w:pPr>
              <w:pStyle w:val="Tekstpodstawowy"/>
              <w:widowControl w:val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Wymagania dla przyczepy</w:t>
            </w:r>
          </w:p>
        </w:tc>
      </w:tr>
      <w:tr w:rsidR="00C20DB8" w:rsidTr="002F2E83">
        <w:trPr>
          <w:trHeight w:val="188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4.1.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B8" w:rsidRDefault="004D24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Przyczepa fabrycznie nowa. Rok produkcji nie wcześniej niż 2022 r. </w:t>
            </w:r>
          </w:p>
        </w:tc>
      </w:tr>
      <w:tr w:rsidR="00C20DB8" w:rsidTr="002F2E83">
        <w:trPr>
          <w:trHeight w:val="188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B8" w:rsidRDefault="004D24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Przyczepa przystosowana do transportu dedykowanego pojazdu typu quad, zapewniająca jego łatwy załadunku, poprzez umożliwienie wjechanie tym pojazdem na jej platformę.</w:t>
            </w:r>
          </w:p>
        </w:tc>
      </w:tr>
      <w:tr w:rsidR="00C20DB8" w:rsidTr="002F2E83">
        <w:trPr>
          <w:trHeight w:val="188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4.3.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B8" w:rsidRDefault="004D24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Przyczepa powinna być wyposażona w numer identyfikacyjny oraz tabliczkę znamionową, zgodnie z wymaganiami przepisów krajowych.</w:t>
            </w:r>
          </w:p>
        </w:tc>
      </w:tr>
      <w:tr w:rsidR="00C20DB8" w:rsidTr="002F2E83">
        <w:trPr>
          <w:trHeight w:val="188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4.4.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B8" w:rsidRDefault="004D24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Dopuszczalna masa całkowita przyczepy – do 750 kg.</w:t>
            </w:r>
          </w:p>
        </w:tc>
      </w:tr>
      <w:tr w:rsidR="00C20DB8" w:rsidTr="002F2E83">
        <w:trPr>
          <w:trHeight w:val="188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4.5.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B8" w:rsidRDefault="004D24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Wyposażenie:</w:t>
            </w:r>
          </w:p>
          <w:p w:rsidR="00C20DB8" w:rsidRDefault="004D24E1">
            <w:pPr>
              <w:pStyle w:val="Akapitzlist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burty skrzyni ładunkowej z każdej strony o wysokości min. 10 cm;</w:t>
            </w:r>
          </w:p>
          <w:p w:rsidR="00C20DB8" w:rsidRDefault="004D24E1">
            <w:pPr>
              <w:pStyle w:val="Akapitzlist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wodoodporna podłoga przestrzeni ładunkowej;</w:t>
            </w:r>
          </w:p>
          <w:p w:rsidR="00C20DB8" w:rsidRDefault="004D24E1">
            <w:pPr>
              <w:pStyle w:val="Akapitzlist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4 uchwyty do montażu pasów transportowych (w każdym rogu lawety);</w:t>
            </w:r>
          </w:p>
          <w:p w:rsidR="00C20DB8" w:rsidRDefault="004D24E1">
            <w:pPr>
              <w:pStyle w:val="Akapitzlist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cała przyczepa pokryta cynkiem galwanicznym;</w:t>
            </w:r>
          </w:p>
          <w:p w:rsidR="00C20DB8" w:rsidRDefault="004D24E1">
            <w:pPr>
              <w:pStyle w:val="Akapitzlist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dyszel uchylny typu „V” (tzw. przyczepa łamana);</w:t>
            </w:r>
          </w:p>
          <w:p w:rsidR="00C20DB8" w:rsidRDefault="004D24E1">
            <w:pPr>
              <w:pStyle w:val="Akapitzlist"/>
              <w:widowControl w:val="0"/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koło podporowe.</w:t>
            </w:r>
          </w:p>
        </w:tc>
      </w:tr>
      <w:tr w:rsidR="00C20DB8" w:rsidTr="002F2E83">
        <w:trPr>
          <w:trHeight w:val="188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4.6.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B8" w:rsidRDefault="004D24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Podłoga przestrzeni ładunkowej dostosowana do wymiarów pojazdu (wymiary wewnętrzne przyczepy):</w:t>
            </w:r>
          </w:p>
          <w:p w:rsidR="00C20DB8" w:rsidRDefault="004D24E1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długość: min. 3000 mm</w:t>
            </w:r>
          </w:p>
          <w:p w:rsidR="00C20DB8" w:rsidRDefault="004D24E1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szerokość: min. 1600 mm</w:t>
            </w:r>
          </w:p>
        </w:tc>
      </w:tr>
      <w:tr w:rsidR="00C20DB8" w:rsidTr="002F2E83">
        <w:trPr>
          <w:trHeight w:val="188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0DB8" w:rsidRDefault="004D24E1">
            <w:pPr>
              <w:pStyle w:val="Tekstpodstawowy"/>
              <w:widowControl w:val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4.7.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B8" w:rsidRDefault="004D24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Instalacja elektryczna, a przede wszystkim połączenia przewodów, powinny być zabezpieczone przed dostępem do wody. Przewody i wiązki przewodów powinny być poprowadzone w taki sposób, aby uniemożliwić przypadkowe uszkodzenie (przerwanie). Niedopuszczalne jest zastosowanie „swobodnie zwisających przewodów”.</w:t>
            </w:r>
          </w:p>
        </w:tc>
      </w:tr>
      <w:tr w:rsidR="00F30617" w:rsidTr="002F2E83">
        <w:trPr>
          <w:trHeight w:val="188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30617" w:rsidRDefault="00F30617" w:rsidP="00F30617">
            <w:pPr>
              <w:pStyle w:val="Tekstpodstawowy"/>
              <w:widowControl w:val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4.8.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617" w:rsidRPr="00A659CC" w:rsidRDefault="00F30617" w:rsidP="00F306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9CC">
              <w:rPr>
                <w:rFonts w:ascii="Times New Roman" w:hAnsi="Times New Roman" w:cs="Times New Roman"/>
              </w:rPr>
              <w:t>Przyczepa powinna być wyposażona we wszystkie światła wymagane przepisami rozporządzenia Ministra Infrastruktury z dnia 31 grudnia 2002 r. w sprawie warunków technicznych pojazdów oraz zakresu ich niezbędnego wyposażenia (Dz. U. z 2016 r. poz. 2022</w:t>
            </w:r>
            <w:r>
              <w:rPr>
                <w:rFonts w:ascii="Times New Roman" w:hAnsi="Times New Roman" w:cs="Times New Roman"/>
              </w:rPr>
              <w:t>,</w:t>
            </w:r>
            <w:r w:rsidRPr="00A659CC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A659CC">
              <w:rPr>
                <w:rFonts w:ascii="Times New Roman" w:hAnsi="Times New Roman" w:cs="Times New Roman"/>
              </w:rPr>
              <w:t>późn</w:t>
            </w:r>
            <w:proofErr w:type="spellEnd"/>
            <w:r w:rsidRPr="00A659CC">
              <w:rPr>
                <w:rFonts w:ascii="Times New Roman" w:hAnsi="Times New Roman" w:cs="Times New Roman"/>
              </w:rPr>
              <w:t>. zm.)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30617" w:rsidTr="002F2E83">
        <w:trPr>
          <w:trHeight w:val="188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30617" w:rsidRDefault="00F30617" w:rsidP="00F30617">
            <w:pPr>
              <w:pStyle w:val="Tekstpodstawowy"/>
              <w:widowControl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30617" w:rsidRDefault="00F30617" w:rsidP="00F30617">
            <w:pPr>
              <w:pStyle w:val="Tekstpodstawowy"/>
              <w:widowControl w:val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Inne wymagania dla Wykonawcy</w:t>
            </w:r>
          </w:p>
        </w:tc>
      </w:tr>
      <w:tr w:rsidR="00F30617" w:rsidTr="002F2E83">
        <w:trPr>
          <w:trHeight w:val="188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30617" w:rsidRDefault="00F30617" w:rsidP="00F30617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5.1.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617" w:rsidRDefault="00F30617" w:rsidP="00F30617">
            <w:pPr>
              <w:pStyle w:val="Tekstpodstawowy"/>
              <w:widowControl w:val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Dostarczenia instrukcji obsługi pojazdu typu quad, przyczepy oraz zainstalowanych urządzeń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i wyposażenia w języku polskim.</w:t>
            </w:r>
          </w:p>
        </w:tc>
      </w:tr>
      <w:tr w:rsidR="00F30617" w:rsidTr="002F2E83">
        <w:trPr>
          <w:trHeight w:val="188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30617" w:rsidRDefault="00F30617" w:rsidP="00F30617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5.2.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617" w:rsidRDefault="00F30617" w:rsidP="00F30617">
            <w:pPr>
              <w:pStyle w:val="Tekstpodstawowy"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Dostarczenia dokumentacji niezbędnej do zarejestrowania pojazdu typu quad, wynikającej z ustawy „Prawo o ruchu drogowym”.</w:t>
            </w:r>
          </w:p>
        </w:tc>
      </w:tr>
      <w:tr w:rsidR="00F30617" w:rsidTr="002F2E83">
        <w:trPr>
          <w:trHeight w:val="188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30617" w:rsidRDefault="00F30617" w:rsidP="00F30617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5.3.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617" w:rsidRDefault="00F30617" w:rsidP="00F306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Dostarczenia dokumentacji niezbędnej do zarejestrowania przyczepy, wynikającej z ustawy „Prawo o ruchu drogowym”.</w:t>
            </w:r>
          </w:p>
        </w:tc>
      </w:tr>
      <w:tr w:rsidR="00F30617" w:rsidTr="002F2E83">
        <w:trPr>
          <w:trHeight w:val="188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30617" w:rsidRDefault="00F30617" w:rsidP="00F30617">
            <w:pPr>
              <w:pStyle w:val="Tekstpodstawowy"/>
              <w:widowControl w:val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5.4.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617" w:rsidRPr="00BF299B" w:rsidRDefault="00F30617" w:rsidP="00F30617">
            <w:pPr>
              <w:pStyle w:val="Tekstpodstawowy"/>
              <w:widowControl w:val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F299B">
              <w:rPr>
                <w:rFonts w:ascii="Times New Roman" w:hAnsi="Times New Roman"/>
                <w:b/>
                <w:sz w:val="22"/>
                <w:szCs w:val="22"/>
              </w:rPr>
              <w:t>Dostarczenia pojazdu do siedziby Użytkownika.</w:t>
            </w:r>
          </w:p>
        </w:tc>
      </w:tr>
      <w:tr w:rsidR="00F30617" w:rsidTr="002F2E83">
        <w:trPr>
          <w:trHeight w:val="188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30617" w:rsidRDefault="00F30617" w:rsidP="00F30617">
            <w:pPr>
              <w:pStyle w:val="Tekstpodstawowy"/>
              <w:widowControl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30617" w:rsidRDefault="00F30617" w:rsidP="00F30617">
            <w:pPr>
              <w:pStyle w:val="Tekstpodstawowy"/>
              <w:widowControl w:val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Gwarancja</w:t>
            </w:r>
          </w:p>
        </w:tc>
      </w:tr>
      <w:tr w:rsidR="00F30617" w:rsidTr="002F2E83">
        <w:trPr>
          <w:trHeight w:val="188"/>
        </w:trPr>
        <w:tc>
          <w:tcPr>
            <w:tcW w:w="58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30617" w:rsidRDefault="00F30617" w:rsidP="00F30617">
            <w:pPr>
              <w:pStyle w:val="Tekstpodstawowy"/>
              <w:widowControl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6.1.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617" w:rsidRDefault="00F30617" w:rsidP="00F30617">
            <w:pPr>
              <w:pStyle w:val="Tekstpodstawowy"/>
              <w:widowControl w:val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Minimalny okres gwarancji na cały przedmiot zamówienia wraz z wyposażeniem dodatkowym - 24 miesiące.</w:t>
            </w:r>
          </w:p>
        </w:tc>
      </w:tr>
    </w:tbl>
    <w:p w:rsidR="00C20DB8" w:rsidRDefault="00C20D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C20DB8" w:rsidRDefault="00C20DB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bookmarkStart w:id="2" w:name="_Hlk752598751"/>
      <w:bookmarkEnd w:id="2"/>
    </w:p>
    <w:p w:rsidR="00C20DB8" w:rsidRDefault="00C20DB8">
      <w:pPr>
        <w:spacing w:after="0" w:line="240" w:lineRule="auto"/>
        <w:rPr>
          <w:rFonts w:ascii="Times New Roman" w:hAnsi="Times New Roman" w:cs="Times New Roman"/>
          <w:b/>
        </w:rPr>
      </w:pPr>
    </w:p>
    <w:p w:rsidR="00C20DB8" w:rsidRDefault="00C20DB8">
      <w:pPr>
        <w:spacing w:after="0" w:line="240" w:lineRule="auto"/>
        <w:rPr>
          <w:rFonts w:ascii="Times New Roman" w:hAnsi="Times New Roman" w:cs="Times New Roman"/>
        </w:rPr>
      </w:pPr>
    </w:p>
    <w:sectPr w:rsidR="00C20DB8">
      <w:headerReference w:type="default" r:id="rId7"/>
      <w:pgSz w:w="11906" w:h="16838"/>
      <w:pgMar w:top="1417" w:right="1417" w:bottom="1417" w:left="1135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4E1" w:rsidRDefault="004D24E1">
      <w:pPr>
        <w:spacing w:after="0" w:line="240" w:lineRule="auto"/>
      </w:pPr>
      <w:r>
        <w:separator/>
      </w:r>
    </w:p>
  </w:endnote>
  <w:endnote w:type="continuationSeparator" w:id="0">
    <w:p w:rsidR="004D24E1" w:rsidRDefault="004D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4E1" w:rsidRDefault="004D24E1">
      <w:pPr>
        <w:spacing w:after="0" w:line="240" w:lineRule="auto"/>
      </w:pPr>
      <w:r>
        <w:separator/>
      </w:r>
    </w:p>
  </w:footnote>
  <w:footnote w:type="continuationSeparator" w:id="0">
    <w:p w:rsidR="004D24E1" w:rsidRDefault="004D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892" w:rsidRDefault="00914892" w:rsidP="00914892">
    <w:pPr>
      <w:pStyle w:val="Nagwek"/>
      <w:jc w:val="right"/>
    </w:pP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 xml:space="preserve">Załącznik nr 1 do </w:t>
    </w:r>
    <w:proofErr w:type="spellStart"/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zaproszenia</w:t>
    </w:r>
    <w:r w:rsidR="00693066">
      <w:rPr>
        <w:rFonts w:ascii="Times New Roman" w:eastAsia="Times New Roman" w:hAnsi="Times New Roman" w:cs="Times New Roman"/>
        <w:bCs/>
        <w:sz w:val="20"/>
        <w:szCs w:val="20"/>
        <w:lang w:eastAsia="pl-PL"/>
      </w:rPr>
      <w:t>_ogłoszenia</w:t>
    </w:r>
    <w:proofErr w:type="spellEnd"/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/umowy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0ED"/>
    <w:multiLevelType w:val="multilevel"/>
    <w:tmpl w:val="049E89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917FC6"/>
    <w:multiLevelType w:val="multilevel"/>
    <w:tmpl w:val="51EAD0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452662"/>
    <w:multiLevelType w:val="multilevel"/>
    <w:tmpl w:val="729EA27C"/>
    <w:lvl w:ilvl="0">
      <w:start w:val="2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970A06"/>
    <w:multiLevelType w:val="multilevel"/>
    <w:tmpl w:val="5EAC88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8A977C9"/>
    <w:multiLevelType w:val="multilevel"/>
    <w:tmpl w:val="53568ECC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8BF3F7B"/>
    <w:multiLevelType w:val="multilevel"/>
    <w:tmpl w:val="3C92F6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132D0A"/>
    <w:multiLevelType w:val="multilevel"/>
    <w:tmpl w:val="0BC269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B8"/>
    <w:rsid w:val="002F2E83"/>
    <w:rsid w:val="004D24E1"/>
    <w:rsid w:val="00693066"/>
    <w:rsid w:val="00767423"/>
    <w:rsid w:val="00890E55"/>
    <w:rsid w:val="00914892"/>
    <w:rsid w:val="009C46F6"/>
    <w:rsid w:val="00A91539"/>
    <w:rsid w:val="00BF299B"/>
    <w:rsid w:val="00C20DB8"/>
    <w:rsid w:val="00D1554D"/>
    <w:rsid w:val="00F3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BF05"/>
  <w15:docId w15:val="{CB58BDC4-B13D-4742-8DFB-9D78D097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1E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B21E95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21E95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6AFB"/>
  </w:style>
  <w:style w:type="character" w:customStyle="1" w:styleId="StopkaZnak">
    <w:name w:val="Stopka Znak"/>
    <w:basedOn w:val="Domylnaczcionkaakapitu"/>
    <w:link w:val="Stopka"/>
    <w:uiPriority w:val="99"/>
    <w:qFormat/>
    <w:rsid w:val="00006AFB"/>
  </w:style>
  <w:style w:type="character" w:customStyle="1" w:styleId="ZwykytekstZnak">
    <w:name w:val="Zwykły tekst Znak"/>
    <w:basedOn w:val="Domylnaczcionkaakapitu"/>
    <w:link w:val="Zwykytekst"/>
    <w:qFormat/>
    <w:rsid w:val="007A4EEA"/>
    <w:rPr>
      <w:rFonts w:ascii="Courier New" w:eastAsia="Times New Roman" w:hAnsi="Courier New" w:cs="Times New Roman"/>
      <w:sz w:val="20"/>
      <w:szCs w:val="20"/>
    </w:rPr>
  </w:style>
  <w:style w:type="character" w:customStyle="1" w:styleId="markedcontent">
    <w:name w:val="markedcontent"/>
    <w:basedOn w:val="Domylnaczcionkaakapitu"/>
    <w:qFormat/>
    <w:rsid w:val="00CA2864"/>
  </w:style>
  <w:style w:type="paragraph" w:styleId="Nagwek">
    <w:name w:val="header"/>
    <w:basedOn w:val="Normalny"/>
    <w:next w:val="Tekstpodstawowy"/>
    <w:link w:val="NagwekZnak"/>
    <w:uiPriority w:val="99"/>
    <w:unhideWhenUsed/>
    <w:rsid w:val="00006AF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B21E95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21E95"/>
    <w:pPr>
      <w:spacing w:after="120"/>
      <w:ind w:left="283"/>
    </w:pPr>
    <w:rPr>
      <w:sz w:val="16"/>
      <w:szCs w:val="16"/>
    </w:rPr>
  </w:style>
  <w:style w:type="paragraph" w:customStyle="1" w:styleId="Styl1">
    <w:name w:val="Styl1"/>
    <w:basedOn w:val="Normalny"/>
    <w:qFormat/>
    <w:rsid w:val="00B21E95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06AF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W-Domylnie">
    <w:name w:val="WW-Domyślnie"/>
    <w:qFormat/>
    <w:rsid w:val="00BF23D9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A06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7A4E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M.Łyś (KG PSP)</dc:creator>
  <dc:description/>
  <cp:lastModifiedBy>K.Stańkowska (KG PSP)</cp:lastModifiedBy>
  <cp:revision>4</cp:revision>
  <dcterms:created xsi:type="dcterms:W3CDTF">2022-09-28T11:50:00Z</dcterms:created>
  <dcterms:modified xsi:type="dcterms:W3CDTF">2022-09-28T13:25:00Z</dcterms:modified>
  <dc:language>pl-PL</dc:language>
</cp:coreProperties>
</file>