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E76BF" w14:textId="77777777" w:rsidR="008C6EC1" w:rsidRPr="008C6EC1" w:rsidRDefault="008C6EC1" w:rsidP="008C6EC1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8C6EC1">
        <w:rPr>
          <w:rFonts w:cstheme="minorHAnsi"/>
          <w:b/>
          <w:bCs/>
          <w:sz w:val="24"/>
          <w:szCs w:val="24"/>
          <w:u w:val="single"/>
        </w:rPr>
        <w:t>SZCZEGÓŁOWY OPIS PRZEDMIOTU ZAMÓWIENIA (SOPZ)</w:t>
      </w:r>
    </w:p>
    <w:p w14:paraId="030F02B1" w14:textId="77777777" w:rsidR="008C6EC1" w:rsidRPr="008C6EC1" w:rsidRDefault="008C6EC1" w:rsidP="008C6EC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5AA3558" w14:textId="77777777" w:rsidR="008C6EC1" w:rsidRDefault="008C6EC1" w:rsidP="008C6EC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C6EC1">
        <w:rPr>
          <w:rFonts w:cstheme="minorHAnsi"/>
          <w:sz w:val="24"/>
          <w:szCs w:val="24"/>
        </w:rPr>
        <w:t xml:space="preserve">Przedmiotem zamówienia jest </w:t>
      </w:r>
      <w:r w:rsidRPr="005526D1">
        <w:rPr>
          <w:rFonts w:cstheme="minorHAnsi"/>
          <w:b/>
          <w:bCs/>
          <w:sz w:val="24"/>
          <w:szCs w:val="24"/>
        </w:rPr>
        <w:t>zimowe utrzymanie dróg, ulic, zatoczek autobusowych, placów i parkingów na terenie Gminy Sierakowice.</w:t>
      </w:r>
    </w:p>
    <w:p w14:paraId="2307F007" w14:textId="0A3383D8" w:rsidR="008C6EC1" w:rsidRDefault="008C6EC1" w:rsidP="008C6EC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C6EC1">
        <w:rPr>
          <w:rFonts w:cstheme="minorHAnsi"/>
          <w:sz w:val="24"/>
          <w:szCs w:val="24"/>
        </w:rPr>
        <w:t>Zakres (przedmiot) zamówienia obejmuje</w:t>
      </w:r>
      <w:r>
        <w:rPr>
          <w:rFonts w:cstheme="minorHAnsi"/>
          <w:sz w:val="24"/>
          <w:szCs w:val="24"/>
        </w:rPr>
        <w:t xml:space="preserve"> </w:t>
      </w:r>
      <w:r w:rsidR="008E7D29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50 godzin odśnieżania i </w:t>
      </w:r>
      <w:r w:rsidR="008E7D29">
        <w:rPr>
          <w:rFonts w:cstheme="minorHAnsi"/>
          <w:sz w:val="24"/>
          <w:szCs w:val="24"/>
        </w:rPr>
        <w:t>30</w:t>
      </w:r>
      <w:r>
        <w:rPr>
          <w:rFonts w:cstheme="minorHAnsi"/>
          <w:sz w:val="24"/>
          <w:szCs w:val="24"/>
        </w:rPr>
        <w:t>0 godzin z</w:t>
      </w:r>
      <w:r w:rsidRPr="008C6EC1">
        <w:rPr>
          <w:rFonts w:cstheme="minorHAnsi"/>
          <w:sz w:val="24"/>
          <w:szCs w:val="24"/>
        </w:rPr>
        <w:t>walczani</w:t>
      </w:r>
      <w:r>
        <w:rPr>
          <w:rFonts w:cstheme="minorHAnsi"/>
          <w:sz w:val="24"/>
          <w:szCs w:val="24"/>
        </w:rPr>
        <w:t>a</w:t>
      </w:r>
      <w:r w:rsidRPr="008C6EC1">
        <w:rPr>
          <w:rFonts w:cstheme="minorHAnsi"/>
          <w:sz w:val="24"/>
          <w:szCs w:val="24"/>
        </w:rPr>
        <w:t xml:space="preserve"> śliskości</w:t>
      </w:r>
      <w:r>
        <w:rPr>
          <w:rFonts w:cstheme="minorHAnsi"/>
          <w:sz w:val="24"/>
          <w:szCs w:val="24"/>
        </w:rPr>
        <w:t xml:space="preserve">. </w:t>
      </w:r>
    </w:p>
    <w:p w14:paraId="1663FC99" w14:textId="77777777" w:rsidR="008E7D29" w:rsidRPr="008C6EC1" w:rsidRDefault="008E7D29" w:rsidP="008E7D2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C6EC1">
        <w:rPr>
          <w:rFonts w:cstheme="minorHAnsi"/>
          <w:sz w:val="24"/>
          <w:szCs w:val="24"/>
        </w:rPr>
        <w:t>Zamówienie obejmuje:</w:t>
      </w:r>
    </w:p>
    <w:p w14:paraId="14DE42DD" w14:textId="77777777" w:rsidR="008E7D29" w:rsidRDefault="008E7D29" w:rsidP="008E7D29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cstheme="minorHAnsi"/>
          <w:sz w:val="24"/>
          <w:szCs w:val="24"/>
        </w:rPr>
      </w:pPr>
      <w:r w:rsidRPr="008C6EC1">
        <w:rPr>
          <w:rFonts w:cstheme="minorHAnsi"/>
          <w:sz w:val="24"/>
          <w:szCs w:val="24"/>
        </w:rPr>
        <w:t>odśnieżanie: dróg, ulic, zatoczek autobusowych, placów i parkingów na terenie gminy Sierakowice</w:t>
      </w:r>
      <w:r>
        <w:rPr>
          <w:rFonts w:cstheme="minorHAnsi"/>
          <w:sz w:val="24"/>
          <w:szCs w:val="24"/>
        </w:rPr>
        <w:t>,</w:t>
      </w:r>
    </w:p>
    <w:p w14:paraId="2DB7E47D" w14:textId="77777777" w:rsidR="008E7D29" w:rsidRDefault="008E7D29" w:rsidP="008E7D29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8C6EC1">
        <w:rPr>
          <w:rFonts w:cstheme="minorHAnsi"/>
          <w:sz w:val="24"/>
          <w:szCs w:val="24"/>
        </w:rPr>
        <w:t>zwalczanie śliskości: na drogach, ulicach, zatoczkach autobusowych, placach i parkingach na skutek gołoledzi,</w:t>
      </w:r>
      <w:r>
        <w:rPr>
          <w:rFonts w:cstheme="minorHAnsi"/>
          <w:sz w:val="24"/>
          <w:szCs w:val="24"/>
        </w:rPr>
        <w:t xml:space="preserve"> </w:t>
      </w:r>
      <w:r w:rsidRPr="008C6EC1">
        <w:rPr>
          <w:rFonts w:cstheme="minorHAnsi"/>
          <w:sz w:val="24"/>
          <w:szCs w:val="24"/>
        </w:rPr>
        <w:t>śniegu, szadzi, szronu i oblodzenia na terenie gminy Sierakowice; pod pojęciem zwalczania śliskości należy rozumieć</w:t>
      </w:r>
      <w:r>
        <w:rPr>
          <w:rFonts w:cstheme="minorHAnsi"/>
          <w:sz w:val="24"/>
          <w:szCs w:val="24"/>
        </w:rPr>
        <w:t xml:space="preserve"> </w:t>
      </w:r>
      <w:r w:rsidRPr="008C6EC1">
        <w:rPr>
          <w:rFonts w:cstheme="minorHAnsi"/>
          <w:sz w:val="24"/>
          <w:szCs w:val="24"/>
        </w:rPr>
        <w:t xml:space="preserve">– rozsypywanie (posypywanie) materiału </w:t>
      </w:r>
      <w:proofErr w:type="spellStart"/>
      <w:r w:rsidRPr="008C6EC1">
        <w:rPr>
          <w:rFonts w:cstheme="minorHAnsi"/>
          <w:sz w:val="24"/>
          <w:szCs w:val="24"/>
        </w:rPr>
        <w:t>uszorstniającego</w:t>
      </w:r>
      <w:proofErr w:type="spellEnd"/>
      <w:r w:rsidRPr="008C6EC1">
        <w:rPr>
          <w:rFonts w:cstheme="minorHAnsi"/>
          <w:sz w:val="24"/>
          <w:szCs w:val="24"/>
        </w:rPr>
        <w:t xml:space="preserve"> typu piasek lub mieszanka piasku i soli.</w:t>
      </w:r>
    </w:p>
    <w:p w14:paraId="02C55ED7" w14:textId="68D3FFE5" w:rsidR="008E7D29" w:rsidRPr="008C6EC1" w:rsidRDefault="008E7D29" w:rsidP="008E7D29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8E7D29">
        <w:rPr>
          <w:rFonts w:cstheme="minorHAnsi"/>
          <w:sz w:val="24"/>
          <w:szCs w:val="24"/>
        </w:rPr>
        <w:t xml:space="preserve">Chodniki w rejonie I będą odśnieżane we własnym zakresie przez pracowników grupy remontowo </w:t>
      </w:r>
      <w:r>
        <w:rPr>
          <w:rFonts w:cstheme="minorHAnsi"/>
          <w:sz w:val="24"/>
          <w:szCs w:val="24"/>
        </w:rPr>
        <w:t>–</w:t>
      </w:r>
      <w:r w:rsidRPr="008E7D29">
        <w:rPr>
          <w:rFonts w:cstheme="minorHAnsi"/>
          <w:sz w:val="24"/>
          <w:szCs w:val="24"/>
        </w:rPr>
        <w:t xml:space="preserve"> budowlanej</w:t>
      </w:r>
      <w:r>
        <w:rPr>
          <w:rFonts w:cstheme="minorHAnsi"/>
          <w:sz w:val="24"/>
          <w:szCs w:val="24"/>
        </w:rPr>
        <w:t xml:space="preserve"> </w:t>
      </w:r>
      <w:r w:rsidRPr="008C6EC1">
        <w:rPr>
          <w:rFonts w:cstheme="minorHAnsi"/>
          <w:sz w:val="24"/>
          <w:szCs w:val="24"/>
        </w:rPr>
        <w:t>Urzędu Gminy Sierakowice</w:t>
      </w:r>
      <w:r>
        <w:rPr>
          <w:rFonts w:cstheme="minorHAnsi"/>
          <w:sz w:val="24"/>
          <w:szCs w:val="24"/>
        </w:rPr>
        <w:t>.</w:t>
      </w:r>
    </w:p>
    <w:p w14:paraId="52712BF2" w14:textId="77777777" w:rsidR="008E7D29" w:rsidRPr="008E7D29" w:rsidRDefault="008E7D29" w:rsidP="008E7D2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E7D29">
        <w:rPr>
          <w:rFonts w:cstheme="minorHAnsi"/>
          <w:sz w:val="24"/>
          <w:szCs w:val="24"/>
        </w:rPr>
        <w:t>Wykaz rejonów:</w:t>
      </w:r>
    </w:p>
    <w:p w14:paraId="5AAFD46E" w14:textId="77777777" w:rsidR="008E7D29" w:rsidRDefault="008E7D29" w:rsidP="008E7D29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8E7D29">
        <w:rPr>
          <w:rFonts w:cstheme="minorHAnsi"/>
          <w:sz w:val="24"/>
          <w:szCs w:val="24"/>
        </w:rPr>
        <w:t>REJON I – Sierakowice wieś</w:t>
      </w:r>
      <w:r>
        <w:rPr>
          <w:rFonts w:cstheme="minorHAnsi"/>
          <w:sz w:val="24"/>
          <w:szCs w:val="24"/>
        </w:rPr>
        <w:t>,</w:t>
      </w:r>
    </w:p>
    <w:p w14:paraId="267560EC" w14:textId="77777777" w:rsidR="008E7D29" w:rsidRDefault="008E7D29" w:rsidP="008E7D29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8E7D29">
        <w:rPr>
          <w:rFonts w:cstheme="minorHAnsi"/>
          <w:sz w:val="24"/>
          <w:szCs w:val="24"/>
        </w:rPr>
        <w:t>REJON II – Sołectwa: Bącka Huta, Mojusz</w:t>
      </w:r>
      <w:r>
        <w:rPr>
          <w:rFonts w:cstheme="minorHAnsi"/>
          <w:sz w:val="24"/>
          <w:szCs w:val="24"/>
        </w:rPr>
        <w:t>,</w:t>
      </w:r>
    </w:p>
    <w:p w14:paraId="0013F2DD" w14:textId="77777777" w:rsidR="008E7D29" w:rsidRDefault="008E7D29" w:rsidP="008E7D29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8E7D29">
        <w:rPr>
          <w:rFonts w:cstheme="minorHAnsi"/>
          <w:sz w:val="24"/>
          <w:szCs w:val="24"/>
        </w:rPr>
        <w:t>REJON III – Sołectwa: Szklana, Mrozy, Długi Kierz, Leszczynki, Nowa Ameryka</w:t>
      </w:r>
      <w:r>
        <w:rPr>
          <w:rFonts w:cstheme="minorHAnsi"/>
          <w:sz w:val="24"/>
          <w:szCs w:val="24"/>
        </w:rPr>
        <w:t>,</w:t>
      </w:r>
    </w:p>
    <w:p w14:paraId="1858B372" w14:textId="77777777" w:rsidR="008E7D29" w:rsidRDefault="008E7D29" w:rsidP="008E7D2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E7D29">
        <w:rPr>
          <w:rFonts w:cstheme="minorHAnsi"/>
          <w:sz w:val="24"/>
          <w:szCs w:val="24"/>
        </w:rPr>
        <w:t>REJON IV– Sołectwa: Sierakowska Huta, Tuchlino, cz. Puzdrowo</w:t>
      </w:r>
    </w:p>
    <w:p w14:paraId="1DE8E7DF" w14:textId="77777777" w:rsidR="008E7D29" w:rsidRDefault="008E7D29" w:rsidP="008E7D2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E7D29">
        <w:rPr>
          <w:rFonts w:cstheme="minorHAnsi"/>
          <w:sz w:val="24"/>
          <w:szCs w:val="24"/>
        </w:rPr>
        <w:t>REJON V</w:t>
      </w:r>
      <w:r>
        <w:rPr>
          <w:rFonts w:cstheme="minorHAnsi"/>
          <w:sz w:val="24"/>
          <w:szCs w:val="24"/>
        </w:rPr>
        <w:t xml:space="preserve"> </w:t>
      </w:r>
      <w:r w:rsidRPr="008E7D29">
        <w:rPr>
          <w:rFonts w:cstheme="minorHAnsi"/>
          <w:sz w:val="24"/>
          <w:szCs w:val="24"/>
        </w:rPr>
        <w:t>– Sołectwa: cz. Puzdrowa, Gowidlino, Borowy Las, Smolniki</w:t>
      </w:r>
      <w:r>
        <w:rPr>
          <w:rFonts w:cstheme="minorHAnsi"/>
          <w:sz w:val="24"/>
          <w:szCs w:val="24"/>
        </w:rPr>
        <w:t>,</w:t>
      </w:r>
    </w:p>
    <w:p w14:paraId="0B1413C6" w14:textId="77777777" w:rsidR="008E7D29" w:rsidRPr="008E7D29" w:rsidRDefault="008E7D29" w:rsidP="008E7D2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E7D29">
        <w:rPr>
          <w:rFonts w:cstheme="minorHAnsi"/>
          <w:sz w:val="24"/>
          <w:szCs w:val="24"/>
        </w:rPr>
        <w:t>REJON VI</w:t>
      </w:r>
      <w:r>
        <w:rPr>
          <w:rFonts w:cstheme="minorHAnsi"/>
          <w:sz w:val="24"/>
          <w:szCs w:val="24"/>
        </w:rPr>
        <w:t xml:space="preserve"> </w:t>
      </w:r>
      <w:r w:rsidRPr="008E7D29">
        <w:rPr>
          <w:rFonts w:cstheme="minorHAnsi"/>
          <w:sz w:val="24"/>
          <w:szCs w:val="24"/>
        </w:rPr>
        <w:t>– Sołectwa: Kowale, Łyśniewo, Załakowo, Kamienica Królewska, Paczewo</w:t>
      </w:r>
    </w:p>
    <w:p w14:paraId="4317E6CD" w14:textId="77777777" w:rsidR="008E7D29" w:rsidRDefault="008C6EC1" w:rsidP="008E7D2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E7D29">
        <w:rPr>
          <w:rFonts w:cstheme="minorHAnsi"/>
          <w:sz w:val="24"/>
          <w:szCs w:val="24"/>
        </w:rPr>
        <w:t>Ostateczny zakres zamówienia (ilość godzin odśnieżania i zwalczania śliskości) będzie zależeć od warunków</w:t>
      </w:r>
      <w:r w:rsidR="008E7D29">
        <w:rPr>
          <w:rFonts w:cstheme="minorHAnsi"/>
          <w:sz w:val="24"/>
          <w:szCs w:val="24"/>
        </w:rPr>
        <w:t xml:space="preserve"> </w:t>
      </w:r>
      <w:r w:rsidRPr="008E7D29">
        <w:rPr>
          <w:rFonts w:cstheme="minorHAnsi"/>
          <w:sz w:val="24"/>
          <w:szCs w:val="24"/>
        </w:rPr>
        <w:t xml:space="preserve">atmosferycznych oraz konieczności świadczenia danych usług. </w:t>
      </w:r>
      <w:r w:rsidR="008E7D29">
        <w:rPr>
          <w:rFonts w:cstheme="minorHAnsi"/>
          <w:sz w:val="24"/>
          <w:szCs w:val="24"/>
        </w:rPr>
        <w:t xml:space="preserve">                      </w:t>
      </w:r>
    </w:p>
    <w:p w14:paraId="7F1667A9" w14:textId="77777777" w:rsidR="008E7D29" w:rsidRDefault="008E7D29" w:rsidP="008E7D2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8C6EC1" w:rsidRPr="008C6EC1">
        <w:rPr>
          <w:rFonts w:cstheme="minorHAnsi"/>
          <w:sz w:val="24"/>
          <w:szCs w:val="24"/>
        </w:rPr>
        <w:t>amawiający zapłaci Wykonawcy należne mu wynagrodzenie wyłącznie za należycie, faktycznie wykonane godziny</w:t>
      </w:r>
      <w:r>
        <w:rPr>
          <w:rFonts w:cstheme="minorHAnsi"/>
          <w:sz w:val="24"/>
          <w:szCs w:val="24"/>
        </w:rPr>
        <w:t xml:space="preserve"> </w:t>
      </w:r>
      <w:r w:rsidR="008C6EC1" w:rsidRPr="008E7D29">
        <w:rPr>
          <w:rFonts w:cstheme="minorHAnsi"/>
          <w:sz w:val="24"/>
          <w:szCs w:val="24"/>
        </w:rPr>
        <w:t>świadczonych usług.</w:t>
      </w:r>
    </w:p>
    <w:p w14:paraId="6A3D1E03" w14:textId="77777777" w:rsidR="008E7D29" w:rsidRPr="008E7D29" w:rsidRDefault="008E7D29" w:rsidP="008E7D2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E7D29">
        <w:rPr>
          <w:rFonts w:cstheme="minorHAnsi"/>
          <w:sz w:val="24"/>
          <w:szCs w:val="24"/>
        </w:rPr>
        <w:t>Przy obliczeniach ceny za świadczone usługi o w zakresie odśnieżania należy przyjąć, iż orientacyjne wymagania</w:t>
      </w:r>
      <w:r>
        <w:rPr>
          <w:rFonts w:cstheme="minorHAnsi"/>
          <w:sz w:val="24"/>
          <w:szCs w:val="24"/>
        </w:rPr>
        <w:t xml:space="preserve"> </w:t>
      </w:r>
      <w:r w:rsidRPr="008E7D29">
        <w:rPr>
          <w:rFonts w:cstheme="minorHAnsi"/>
          <w:sz w:val="24"/>
          <w:szCs w:val="24"/>
        </w:rPr>
        <w:t>pracy sprzętu będą się kształtowały następująco:</w:t>
      </w:r>
    </w:p>
    <w:p w14:paraId="45B55B9D" w14:textId="77777777" w:rsidR="008E7D29" w:rsidRDefault="008E7D29" w:rsidP="008E7D2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E7D29">
        <w:rPr>
          <w:rFonts w:cstheme="minorHAnsi"/>
          <w:sz w:val="24"/>
          <w:szCs w:val="24"/>
        </w:rPr>
        <w:t>pługi czołowe – 80% przewidzianego czasu</w:t>
      </w:r>
      <w:r>
        <w:rPr>
          <w:rFonts w:cstheme="minorHAnsi"/>
          <w:sz w:val="24"/>
          <w:szCs w:val="24"/>
        </w:rPr>
        <w:t>,</w:t>
      </w:r>
    </w:p>
    <w:p w14:paraId="59887FE8" w14:textId="77777777" w:rsidR="008E7D29" w:rsidRPr="008E7D29" w:rsidRDefault="008E7D29" w:rsidP="008E7D2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8E7D29">
        <w:rPr>
          <w:rFonts w:cstheme="minorHAnsi"/>
          <w:sz w:val="24"/>
          <w:szCs w:val="24"/>
        </w:rPr>
        <w:t>ługi boczne - 20% przewidzianego czasu</w:t>
      </w:r>
      <w:r>
        <w:rPr>
          <w:rFonts w:cstheme="minorHAnsi"/>
          <w:sz w:val="24"/>
          <w:szCs w:val="24"/>
        </w:rPr>
        <w:t>.</w:t>
      </w:r>
    </w:p>
    <w:p w14:paraId="054E7EAA" w14:textId="77777777" w:rsidR="008E7D29" w:rsidRDefault="008C6EC1" w:rsidP="008E7D2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E7D29">
        <w:rPr>
          <w:rFonts w:cstheme="minorHAnsi"/>
          <w:sz w:val="24"/>
          <w:szCs w:val="24"/>
        </w:rPr>
        <w:t>Wykonawca przystępuje do wykonywania usługi na podstawie kontaktu telefonicznego faxem, e-mailem, lub</w:t>
      </w:r>
      <w:r w:rsidR="008E7D29">
        <w:rPr>
          <w:rFonts w:cstheme="minorHAnsi"/>
          <w:sz w:val="24"/>
          <w:szCs w:val="24"/>
        </w:rPr>
        <w:t xml:space="preserve"> </w:t>
      </w:r>
      <w:r w:rsidRPr="008E7D29">
        <w:rPr>
          <w:rFonts w:cstheme="minorHAnsi"/>
          <w:sz w:val="24"/>
          <w:szCs w:val="24"/>
        </w:rPr>
        <w:t>smsem zlecenia Koordynatora, Wójta Gminy lub Jego zastępcy.</w:t>
      </w:r>
    </w:p>
    <w:p w14:paraId="7190858A" w14:textId="77777777" w:rsidR="008E7D29" w:rsidRPr="008E7D29" w:rsidRDefault="008E7D29" w:rsidP="008E7D2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E7D29">
        <w:rPr>
          <w:rFonts w:cstheme="minorHAnsi"/>
          <w:sz w:val="24"/>
          <w:szCs w:val="24"/>
        </w:rPr>
        <w:t>W/w osoby dokonując telefonicznego zlecenia dokładnie określi Wykonawcy:</w:t>
      </w:r>
    </w:p>
    <w:p w14:paraId="505FEF86" w14:textId="77777777" w:rsidR="008E7D29" w:rsidRDefault="008E7D29" w:rsidP="008E7D2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E7D29">
        <w:rPr>
          <w:rFonts w:cstheme="minorHAnsi"/>
          <w:sz w:val="24"/>
          <w:szCs w:val="24"/>
        </w:rPr>
        <w:t>godzinę rozpoczęcia świadczenia usług</w:t>
      </w:r>
      <w:r>
        <w:rPr>
          <w:rFonts w:cstheme="minorHAnsi"/>
          <w:sz w:val="24"/>
          <w:szCs w:val="24"/>
        </w:rPr>
        <w:t>,</w:t>
      </w:r>
    </w:p>
    <w:p w14:paraId="0B74D335" w14:textId="77777777" w:rsidR="008E7D29" w:rsidRDefault="008E7D29" w:rsidP="008E7D2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E7D29">
        <w:rPr>
          <w:rFonts w:cstheme="minorHAnsi"/>
          <w:sz w:val="24"/>
          <w:szCs w:val="24"/>
        </w:rPr>
        <w:t xml:space="preserve"> ilość i rodzaj jednostek sprzętowych, za pomocą których Wykonawca powinien realizować</w:t>
      </w:r>
      <w:r>
        <w:rPr>
          <w:rFonts w:cstheme="minorHAnsi"/>
          <w:sz w:val="24"/>
          <w:szCs w:val="24"/>
        </w:rPr>
        <w:t xml:space="preserve"> </w:t>
      </w:r>
      <w:r w:rsidRPr="008E7D29">
        <w:rPr>
          <w:rFonts w:cstheme="minorHAnsi"/>
          <w:sz w:val="24"/>
          <w:szCs w:val="24"/>
        </w:rPr>
        <w:t>zamówienie</w:t>
      </w:r>
      <w:r>
        <w:rPr>
          <w:rFonts w:cstheme="minorHAnsi"/>
          <w:sz w:val="24"/>
          <w:szCs w:val="24"/>
        </w:rPr>
        <w:t>,</w:t>
      </w:r>
    </w:p>
    <w:p w14:paraId="1BD73E78" w14:textId="77777777" w:rsidR="008E7D29" w:rsidRPr="008E7D29" w:rsidRDefault="008E7D29" w:rsidP="008E7D2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E7D29">
        <w:rPr>
          <w:rFonts w:cstheme="minorHAnsi"/>
          <w:sz w:val="24"/>
          <w:szCs w:val="24"/>
        </w:rPr>
        <w:t>kolejność miejsc (dróg, ulic, zatoczek autobusowych, placów, parkingów) w których usługa powinna być</w:t>
      </w:r>
      <w:r>
        <w:rPr>
          <w:rFonts w:cstheme="minorHAnsi"/>
          <w:sz w:val="24"/>
          <w:szCs w:val="24"/>
        </w:rPr>
        <w:t xml:space="preserve"> </w:t>
      </w:r>
      <w:r w:rsidRPr="008E7D29">
        <w:rPr>
          <w:rFonts w:cstheme="minorHAnsi"/>
          <w:sz w:val="24"/>
          <w:szCs w:val="24"/>
        </w:rPr>
        <w:t>świadczona w pierwszej kolejności, przy założeniu że trasy autobusowe dowozów szkolnych, które w</w:t>
      </w:r>
      <w:r>
        <w:rPr>
          <w:rFonts w:cstheme="minorHAnsi"/>
          <w:sz w:val="24"/>
          <w:szCs w:val="24"/>
        </w:rPr>
        <w:t xml:space="preserve"> </w:t>
      </w:r>
      <w:r w:rsidRPr="008E7D29">
        <w:rPr>
          <w:rFonts w:cstheme="minorHAnsi"/>
          <w:sz w:val="24"/>
          <w:szCs w:val="24"/>
        </w:rPr>
        <w:t>przypadku znacznych opadów śniegu muszą być odśnieżane w pierwszej kolejności umożliwiając dojazd w</w:t>
      </w:r>
      <w:r>
        <w:rPr>
          <w:rFonts w:cstheme="minorHAnsi"/>
          <w:sz w:val="24"/>
          <w:szCs w:val="24"/>
        </w:rPr>
        <w:t xml:space="preserve"> </w:t>
      </w:r>
      <w:r w:rsidRPr="008E7D29">
        <w:rPr>
          <w:rFonts w:cstheme="minorHAnsi"/>
          <w:sz w:val="24"/>
          <w:szCs w:val="24"/>
        </w:rPr>
        <w:t>czasie prowadzenia zajęć szkolnych (bez konieczności wcześniejszego powiadomienia).</w:t>
      </w:r>
    </w:p>
    <w:p w14:paraId="11B1E6D3" w14:textId="77777777" w:rsidR="008E7D29" w:rsidRDefault="008C6EC1" w:rsidP="008C6EC1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cstheme="minorHAnsi"/>
          <w:sz w:val="24"/>
          <w:szCs w:val="24"/>
        </w:rPr>
      </w:pPr>
      <w:r w:rsidRPr="008E7D29">
        <w:rPr>
          <w:rFonts w:cstheme="minorHAnsi"/>
          <w:sz w:val="24"/>
          <w:szCs w:val="24"/>
        </w:rPr>
        <w:t>Przewiduje się następujące godziny świadczenia usług w zakresie (w zależności od panujących warunków</w:t>
      </w:r>
      <w:r w:rsidR="008E7D29">
        <w:rPr>
          <w:rFonts w:cstheme="minorHAnsi"/>
          <w:sz w:val="24"/>
          <w:szCs w:val="24"/>
        </w:rPr>
        <w:t xml:space="preserve"> </w:t>
      </w:r>
      <w:r w:rsidRPr="008E7D29">
        <w:rPr>
          <w:rFonts w:cstheme="minorHAnsi"/>
          <w:sz w:val="24"/>
          <w:szCs w:val="24"/>
        </w:rPr>
        <w:t>atmosferycznych w danym rejonie): od 3:00 do 7:00 oraz w razie nagłej pilnej potrzeby również w innych godzinach.</w:t>
      </w:r>
      <w:r w:rsidR="008E7D29">
        <w:rPr>
          <w:rFonts w:cstheme="minorHAnsi"/>
          <w:sz w:val="24"/>
          <w:szCs w:val="24"/>
        </w:rPr>
        <w:t xml:space="preserve"> </w:t>
      </w:r>
      <w:r w:rsidRPr="008E7D29">
        <w:rPr>
          <w:rFonts w:cstheme="minorHAnsi"/>
          <w:sz w:val="24"/>
          <w:szCs w:val="24"/>
        </w:rPr>
        <w:t>Wykonawca jest zobowiązany zapewnić pełną gotowość oraz dyspozycyjność sprzętową i kadrową.</w:t>
      </w:r>
    </w:p>
    <w:p w14:paraId="22C34D9F" w14:textId="77777777" w:rsidR="008E7D29" w:rsidRDefault="008C6EC1" w:rsidP="008C6EC1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cstheme="minorHAnsi"/>
          <w:sz w:val="24"/>
          <w:szCs w:val="24"/>
        </w:rPr>
      </w:pPr>
      <w:r w:rsidRPr="008E7D29">
        <w:rPr>
          <w:rFonts w:cstheme="minorHAnsi"/>
          <w:sz w:val="24"/>
          <w:szCs w:val="24"/>
        </w:rPr>
        <w:lastRenderedPageBreak/>
        <w:t>W przypadku intensywnych opadów śniegu Zamawiający zastrzega sobie prawo do zlecania interwencyjnych usług</w:t>
      </w:r>
      <w:r w:rsidR="008E7D29">
        <w:rPr>
          <w:rFonts w:cstheme="minorHAnsi"/>
          <w:sz w:val="24"/>
          <w:szCs w:val="24"/>
        </w:rPr>
        <w:t xml:space="preserve"> </w:t>
      </w:r>
      <w:r w:rsidRPr="008E7D29">
        <w:rPr>
          <w:rFonts w:cstheme="minorHAnsi"/>
          <w:sz w:val="24"/>
          <w:szCs w:val="24"/>
        </w:rPr>
        <w:t>odśnieżania i zwalczania śliskości. Wykonawca powinien podjąć realizację w/w usług niezwłocznie, nie później jednak</w:t>
      </w:r>
      <w:r w:rsidR="008E7D29" w:rsidRPr="008E7D29">
        <w:rPr>
          <w:rFonts w:cstheme="minorHAnsi"/>
          <w:sz w:val="24"/>
          <w:szCs w:val="24"/>
        </w:rPr>
        <w:t xml:space="preserve"> </w:t>
      </w:r>
      <w:r w:rsidRPr="008E7D29">
        <w:rPr>
          <w:rFonts w:cstheme="minorHAnsi"/>
          <w:sz w:val="24"/>
          <w:szCs w:val="24"/>
        </w:rPr>
        <w:t>niż w ciągu 30 min. Po otrzymaniu telefonicznego zlecenia Koordynatora (potwierdzonego faxem, e-mailem, smsem).</w:t>
      </w:r>
    </w:p>
    <w:p w14:paraId="11FC4354" w14:textId="77777777" w:rsidR="008E7D29" w:rsidRDefault="008C6EC1" w:rsidP="008C6EC1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cstheme="minorHAnsi"/>
          <w:sz w:val="24"/>
          <w:szCs w:val="24"/>
        </w:rPr>
      </w:pPr>
      <w:r w:rsidRPr="008E7D29">
        <w:rPr>
          <w:rFonts w:cstheme="minorHAnsi"/>
          <w:sz w:val="24"/>
          <w:szCs w:val="24"/>
        </w:rPr>
        <w:t>Koordynator zatwierdzi należycie, faktycznie wykonane godziny świadczonych usług przez Wykonawcę,</w:t>
      </w:r>
      <w:r w:rsidR="008E7D29">
        <w:rPr>
          <w:rFonts w:cstheme="minorHAnsi"/>
          <w:sz w:val="24"/>
          <w:szCs w:val="24"/>
        </w:rPr>
        <w:t xml:space="preserve"> </w:t>
      </w:r>
      <w:r w:rsidRPr="008E7D29">
        <w:rPr>
          <w:rFonts w:cstheme="minorHAnsi"/>
          <w:sz w:val="24"/>
          <w:szCs w:val="24"/>
        </w:rPr>
        <w:t>weryfikując wykonane usługi z wcześniej wydanym zleceniem.</w:t>
      </w:r>
    </w:p>
    <w:p w14:paraId="67A3EA66" w14:textId="77777777" w:rsidR="008E7D29" w:rsidRDefault="008C6EC1" w:rsidP="008C6EC1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cstheme="minorHAnsi"/>
          <w:sz w:val="24"/>
          <w:szCs w:val="24"/>
        </w:rPr>
      </w:pPr>
      <w:r w:rsidRPr="008E7D29">
        <w:rPr>
          <w:rFonts w:cstheme="minorHAnsi"/>
          <w:sz w:val="24"/>
          <w:szCs w:val="24"/>
        </w:rPr>
        <w:t>Koordynator będzie przeprowadzał bieżącą kontrolę świadczonych usług przez Wykonawcę w danym rejonie.</w:t>
      </w:r>
    </w:p>
    <w:p w14:paraId="16F9D62A" w14:textId="77777777" w:rsidR="008E7D29" w:rsidRPr="008E7D29" w:rsidRDefault="008E7D29" w:rsidP="008E7D29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cstheme="minorHAnsi"/>
          <w:sz w:val="24"/>
          <w:szCs w:val="24"/>
        </w:rPr>
      </w:pPr>
      <w:r w:rsidRPr="008E7D29">
        <w:rPr>
          <w:rFonts w:cstheme="minorHAnsi"/>
          <w:sz w:val="24"/>
          <w:szCs w:val="24"/>
        </w:rPr>
        <w:t>Kontrola Koordynatora będzie obejmowała następujący zakres:</w:t>
      </w:r>
    </w:p>
    <w:p w14:paraId="0999CE45" w14:textId="77777777" w:rsidR="008E7D29" w:rsidRDefault="008E7D29" w:rsidP="008E7D29">
      <w:pPr>
        <w:pStyle w:val="Akapitzlist"/>
        <w:numPr>
          <w:ilvl w:val="0"/>
          <w:numId w:val="6"/>
        </w:numPr>
        <w:spacing w:after="0" w:line="240" w:lineRule="auto"/>
        <w:ind w:hanging="436"/>
        <w:rPr>
          <w:rFonts w:cstheme="minorHAnsi"/>
          <w:sz w:val="24"/>
          <w:szCs w:val="24"/>
        </w:rPr>
      </w:pPr>
      <w:r w:rsidRPr="008E7D29">
        <w:rPr>
          <w:rFonts w:cstheme="minorHAnsi"/>
          <w:sz w:val="24"/>
          <w:szCs w:val="24"/>
        </w:rPr>
        <w:t>jakość, zasadność ilości godz. wykonanych usług</w:t>
      </w:r>
      <w:r>
        <w:rPr>
          <w:rFonts w:cstheme="minorHAnsi"/>
          <w:sz w:val="24"/>
          <w:szCs w:val="24"/>
        </w:rPr>
        <w:t>,</w:t>
      </w:r>
    </w:p>
    <w:p w14:paraId="6C8AEBB4" w14:textId="77777777" w:rsidR="008E7D29" w:rsidRPr="008E7D29" w:rsidRDefault="008E7D29" w:rsidP="008E7D29">
      <w:pPr>
        <w:pStyle w:val="Akapitzlist"/>
        <w:numPr>
          <w:ilvl w:val="0"/>
          <w:numId w:val="6"/>
        </w:numPr>
        <w:spacing w:after="0" w:line="240" w:lineRule="auto"/>
        <w:ind w:hanging="436"/>
        <w:rPr>
          <w:rFonts w:cstheme="minorHAnsi"/>
          <w:sz w:val="24"/>
          <w:szCs w:val="24"/>
        </w:rPr>
      </w:pPr>
      <w:r w:rsidRPr="008E7D29">
        <w:rPr>
          <w:rFonts w:cstheme="minorHAnsi"/>
          <w:sz w:val="24"/>
          <w:szCs w:val="24"/>
        </w:rPr>
        <w:t>weryfikacja rodzajów i ilości pracujących jednostek sprzętowych</w:t>
      </w:r>
      <w:r>
        <w:rPr>
          <w:rFonts w:cstheme="minorHAnsi"/>
          <w:sz w:val="24"/>
          <w:szCs w:val="24"/>
        </w:rPr>
        <w:t>.</w:t>
      </w:r>
    </w:p>
    <w:p w14:paraId="4C434FE9" w14:textId="77777777" w:rsidR="008E7D29" w:rsidRDefault="008C6EC1" w:rsidP="008C6EC1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cstheme="minorHAnsi"/>
          <w:sz w:val="24"/>
          <w:szCs w:val="24"/>
        </w:rPr>
      </w:pPr>
      <w:r w:rsidRPr="008E7D29">
        <w:rPr>
          <w:rFonts w:cstheme="minorHAnsi"/>
          <w:sz w:val="24"/>
          <w:szCs w:val="24"/>
        </w:rPr>
        <w:t>Wykonawca będzie na bieżąco monitorował ilości godzin świadczonych usług. W przypadku przekroczenia 90 %</w:t>
      </w:r>
      <w:r w:rsidR="008E7D29">
        <w:rPr>
          <w:rFonts w:cstheme="minorHAnsi"/>
          <w:sz w:val="24"/>
          <w:szCs w:val="24"/>
        </w:rPr>
        <w:t xml:space="preserve"> </w:t>
      </w:r>
      <w:r w:rsidRPr="008E7D29">
        <w:rPr>
          <w:rFonts w:cstheme="minorHAnsi"/>
          <w:sz w:val="24"/>
          <w:szCs w:val="24"/>
        </w:rPr>
        <w:t>maksymalnych ilości usług określonych w zamówieniu, Koordynator winien zostać o tym fakcie niezwłocznie</w:t>
      </w:r>
      <w:r w:rsidR="008E7D29">
        <w:rPr>
          <w:rFonts w:cstheme="minorHAnsi"/>
          <w:sz w:val="24"/>
          <w:szCs w:val="24"/>
        </w:rPr>
        <w:t xml:space="preserve"> </w:t>
      </w:r>
      <w:r w:rsidRPr="008E7D29">
        <w:rPr>
          <w:rFonts w:cstheme="minorHAnsi"/>
          <w:sz w:val="24"/>
          <w:szCs w:val="24"/>
        </w:rPr>
        <w:t>poinformowany przez Wykonawcę.</w:t>
      </w:r>
    </w:p>
    <w:p w14:paraId="29507B31" w14:textId="1E7F3311" w:rsidR="008E7D29" w:rsidRDefault="008C6EC1" w:rsidP="008C6EC1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cstheme="minorHAnsi"/>
          <w:sz w:val="24"/>
          <w:szCs w:val="24"/>
        </w:rPr>
      </w:pPr>
      <w:r w:rsidRPr="008E7D29">
        <w:rPr>
          <w:rFonts w:cstheme="minorHAnsi"/>
          <w:sz w:val="24"/>
          <w:szCs w:val="24"/>
        </w:rPr>
        <w:t>Godziny świadczonych usług przez Wykonawcę, Koordynator lub wskazany przez Zamawiającego sołtys potwierdza</w:t>
      </w:r>
      <w:r w:rsidR="008E7D29">
        <w:rPr>
          <w:rFonts w:cstheme="minorHAnsi"/>
          <w:sz w:val="24"/>
          <w:szCs w:val="24"/>
        </w:rPr>
        <w:t xml:space="preserve"> </w:t>
      </w:r>
      <w:r w:rsidRPr="008E7D29">
        <w:rPr>
          <w:rFonts w:cstheme="minorHAnsi"/>
          <w:sz w:val="24"/>
          <w:szCs w:val="24"/>
        </w:rPr>
        <w:t>w „DOBOWYM RAPORCIE PRACY SPRZĘTU” – odrębnie dla każdego z rejonów</w:t>
      </w:r>
      <w:r w:rsidR="00936EF6">
        <w:rPr>
          <w:rFonts w:cstheme="minorHAnsi"/>
          <w:sz w:val="24"/>
          <w:szCs w:val="24"/>
        </w:rPr>
        <w:t xml:space="preserve"> </w:t>
      </w:r>
      <w:r w:rsidRPr="008E7D29">
        <w:rPr>
          <w:rFonts w:cstheme="minorHAnsi"/>
          <w:sz w:val="24"/>
          <w:szCs w:val="24"/>
        </w:rPr>
        <w:t>–</w:t>
      </w:r>
      <w:r w:rsidR="008E7D29">
        <w:rPr>
          <w:rFonts w:cstheme="minorHAnsi"/>
          <w:sz w:val="24"/>
          <w:szCs w:val="24"/>
        </w:rPr>
        <w:t xml:space="preserve"> </w:t>
      </w:r>
      <w:r w:rsidRPr="008E7D29">
        <w:rPr>
          <w:rFonts w:cstheme="minorHAnsi"/>
          <w:sz w:val="24"/>
          <w:szCs w:val="24"/>
        </w:rPr>
        <w:t xml:space="preserve">sporządzonym przez Wykonawcę z każdego dnia pracy. </w:t>
      </w:r>
      <w:r w:rsidR="00936EF6">
        <w:rPr>
          <w:rFonts w:cstheme="minorHAnsi"/>
          <w:sz w:val="24"/>
          <w:szCs w:val="24"/>
        </w:rPr>
        <w:t xml:space="preserve">                                    </w:t>
      </w:r>
      <w:r w:rsidRPr="008E7D29">
        <w:rPr>
          <w:rFonts w:cstheme="minorHAnsi"/>
          <w:sz w:val="24"/>
          <w:szCs w:val="24"/>
        </w:rPr>
        <w:t>W przypadku nieobecności Koordynatora wskazanego w</w:t>
      </w:r>
      <w:r w:rsidR="008E7D29">
        <w:rPr>
          <w:rFonts w:cstheme="minorHAnsi"/>
          <w:sz w:val="24"/>
          <w:szCs w:val="24"/>
        </w:rPr>
        <w:t xml:space="preserve"> </w:t>
      </w:r>
      <w:r w:rsidRPr="008E7D29">
        <w:rPr>
          <w:rFonts w:cstheme="minorHAnsi"/>
          <w:sz w:val="24"/>
          <w:szCs w:val="24"/>
        </w:rPr>
        <w:t>umowie wykonane przez Wykonawcę godziny usług (dla rejonu I) potwierdza Zastępca Wójta Gminy Sierakowice.</w:t>
      </w:r>
    </w:p>
    <w:p w14:paraId="2FD1297F" w14:textId="77777777" w:rsidR="008E7D29" w:rsidRDefault="008C6EC1" w:rsidP="008C6EC1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cstheme="minorHAnsi"/>
          <w:sz w:val="24"/>
          <w:szCs w:val="24"/>
        </w:rPr>
      </w:pPr>
      <w:r w:rsidRPr="008E7D29">
        <w:rPr>
          <w:rFonts w:cstheme="minorHAnsi"/>
          <w:sz w:val="24"/>
          <w:szCs w:val="24"/>
        </w:rPr>
        <w:t>Koordynator na podstawie zapisów zamieszczonych w prowadzonym przez siebie Dzienniku a także na podstawie</w:t>
      </w:r>
      <w:r w:rsidR="008E7D29">
        <w:rPr>
          <w:rFonts w:cstheme="minorHAnsi"/>
          <w:sz w:val="24"/>
          <w:szCs w:val="24"/>
        </w:rPr>
        <w:t xml:space="preserve"> </w:t>
      </w:r>
      <w:r w:rsidRPr="008E7D29">
        <w:rPr>
          <w:rFonts w:cstheme="minorHAnsi"/>
          <w:sz w:val="24"/>
          <w:szCs w:val="24"/>
        </w:rPr>
        <w:t>zapisów dokonanej kontroli w terenie, zweryfikuje przedstawione przez Wykonawcę „dobowe raporty pracy sprzętu”.</w:t>
      </w:r>
    </w:p>
    <w:p w14:paraId="02FBCA36" w14:textId="77777777" w:rsidR="008E7D29" w:rsidRDefault="008C6EC1" w:rsidP="008C6EC1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cstheme="minorHAnsi"/>
          <w:sz w:val="24"/>
          <w:szCs w:val="24"/>
        </w:rPr>
      </w:pPr>
      <w:r w:rsidRPr="008E7D29">
        <w:rPr>
          <w:rFonts w:cstheme="minorHAnsi"/>
          <w:sz w:val="24"/>
          <w:szCs w:val="24"/>
        </w:rPr>
        <w:t>Sołtysi danych sołectw mogą zgłaszać Koordynatorowi uwagi co do jakości wykonywanych usług oraz potrzeby</w:t>
      </w:r>
      <w:r w:rsidR="008E7D29">
        <w:rPr>
          <w:rFonts w:cstheme="minorHAnsi"/>
          <w:sz w:val="24"/>
          <w:szCs w:val="24"/>
        </w:rPr>
        <w:t xml:space="preserve"> </w:t>
      </w:r>
      <w:r w:rsidRPr="008E7D29">
        <w:rPr>
          <w:rFonts w:cstheme="minorHAnsi"/>
          <w:sz w:val="24"/>
          <w:szCs w:val="24"/>
        </w:rPr>
        <w:t>odśnieżania i zwalczania śliskości we wskazanych miejscach.</w:t>
      </w:r>
    </w:p>
    <w:p w14:paraId="27BA398F" w14:textId="36A3E42F" w:rsidR="008E7D29" w:rsidRDefault="008C6EC1" w:rsidP="008C6EC1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cstheme="minorHAnsi"/>
          <w:sz w:val="24"/>
          <w:szCs w:val="24"/>
        </w:rPr>
      </w:pPr>
      <w:r w:rsidRPr="008E7D29">
        <w:rPr>
          <w:rFonts w:cstheme="minorHAnsi"/>
          <w:sz w:val="24"/>
          <w:szCs w:val="24"/>
        </w:rPr>
        <w:t xml:space="preserve">Wszystkie dojazdy do miejsc świadczenia usług wyznaczonych przez Zamawiającego </w:t>
      </w:r>
      <w:r w:rsidR="00936EF6">
        <w:rPr>
          <w:rFonts w:cstheme="minorHAnsi"/>
          <w:sz w:val="24"/>
          <w:szCs w:val="24"/>
        </w:rPr>
        <w:t xml:space="preserve">                               </w:t>
      </w:r>
      <w:r w:rsidRPr="008E7D29">
        <w:rPr>
          <w:rFonts w:cstheme="minorHAnsi"/>
          <w:sz w:val="24"/>
          <w:szCs w:val="24"/>
        </w:rPr>
        <w:t xml:space="preserve">i powroty do bazy </w:t>
      </w:r>
      <w:r w:rsidR="008E7D29">
        <w:rPr>
          <w:rFonts w:cstheme="minorHAnsi"/>
          <w:sz w:val="24"/>
          <w:szCs w:val="24"/>
        </w:rPr>
        <w:t>–</w:t>
      </w:r>
      <w:r w:rsidRPr="008E7D29">
        <w:rPr>
          <w:rFonts w:cstheme="minorHAnsi"/>
          <w:sz w:val="24"/>
          <w:szCs w:val="24"/>
        </w:rPr>
        <w:t xml:space="preserve"> stanowią</w:t>
      </w:r>
      <w:r w:rsidR="008E7D29">
        <w:rPr>
          <w:rFonts w:cstheme="minorHAnsi"/>
          <w:sz w:val="24"/>
          <w:szCs w:val="24"/>
        </w:rPr>
        <w:t xml:space="preserve"> </w:t>
      </w:r>
      <w:r w:rsidRPr="008E7D29">
        <w:rPr>
          <w:rFonts w:cstheme="minorHAnsi"/>
          <w:sz w:val="24"/>
          <w:szCs w:val="24"/>
        </w:rPr>
        <w:t xml:space="preserve">koszty własne Wykonawcy, które Wykonawca uwzględnia </w:t>
      </w:r>
      <w:r w:rsidR="00936EF6">
        <w:rPr>
          <w:rFonts w:cstheme="minorHAnsi"/>
          <w:sz w:val="24"/>
          <w:szCs w:val="24"/>
        </w:rPr>
        <w:t xml:space="preserve">                    </w:t>
      </w:r>
      <w:r w:rsidRPr="008E7D29">
        <w:rPr>
          <w:rFonts w:cstheme="minorHAnsi"/>
          <w:sz w:val="24"/>
          <w:szCs w:val="24"/>
        </w:rPr>
        <w:t>w cenie ofertowej.</w:t>
      </w:r>
    </w:p>
    <w:p w14:paraId="67B2F37A" w14:textId="7E80A155" w:rsidR="008C6EC1" w:rsidRPr="008E7D29" w:rsidRDefault="008C6EC1" w:rsidP="008C6EC1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cstheme="minorHAnsi"/>
          <w:sz w:val="24"/>
          <w:szCs w:val="24"/>
        </w:rPr>
      </w:pPr>
      <w:r w:rsidRPr="008E7D29">
        <w:rPr>
          <w:rFonts w:cstheme="minorHAnsi"/>
          <w:sz w:val="24"/>
          <w:szCs w:val="24"/>
        </w:rPr>
        <w:t>Specyfikacja usług:</w:t>
      </w:r>
    </w:p>
    <w:p w14:paraId="7C78A1B1" w14:textId="77777777" w:rsidR="008E7D29" w:rsidRDefault="008E7D29" w:rsidP="008C6EC1">
      <w:pPr>
        <w:pStyle w:val="Akapitzlist"/>
        <w:numPr>
          <w:ilvl w:val="0"/>
          <w:numId w:val="7"/>
        </w:numPr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u</w:t>
      </w:r>
      <w:r w:rsidR="008C6EC1" w:rsidRPr="008E7D29">
        <w:rPr>
          <w:rFonts w:cstheme="minorHAnsi"/>
          <w:sz w:val="24"/>
          <w:szCs w:val="24"/>
        </w:rPr>
        <w:t>szorstnienie</w:t>
      </w:r>
      <w:proofErr w:type="spellEnd"/>
      <w:r w:rsidR="008C6EC1" w:rsidRPr="008E7D29">
        <w:rPr>
          <w:rFonts w:cstheme="minorHAnsi"/>
          <w:sz w:val="24"/>
          <w:szCs w:val="24"/>
        </w:rPr>
        <w:t xml:space="preserve"> ubitego śniegu polega na jedno - lub dwukrotnym posypaniu w ciągu dnia materiałem </w:t>
      </w:r>
      <w:proofErr w:type="spellStart"/>
      <w:r w:rsidR="008C6EC1" w:rsidRPr="008E7D29">
        <w:rPr>
          <w:rFonts w:cstheme="minorHAnsi"/>
          <w:sz w:val="24"/>
          <w:szCs w:val="24"/>
        </w:rPr>
        <w:t>uszorstniającym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8C6EC1" w:rsidRPr="008E7D29">
        <w:rPr>
          <w:rFonts w:cstheme="minorHAnsi"/>
          <w:sz w:val="24"/>
          <w:szCs w:val="24"/>
        </w:rPr>
        <w:t>(piaskiem) w ilości 100-150 g/m</w:t>
      </w:r>
      <w:r w:rsidR="008C6EC1" w:rsidRPr="008E7D29">
        <w:rPr>
          <w:rFonts w:cstheme="minorHAnsi"/>
          <w:sz w:val="24"/>
          <w:szCs w:val="24"/>
          <w:vertAlign w:val="superscript"/>
        </w:rPr>
        <w:t>2</w:t>
      </w:r>
      <w:r w:rsidR="008C6EC1" w:rsidRPr="008E7D29">
        <w:rPr>
          <w:rFonts w:cstheme="minorHAnsi"/>
          <w:sz w:val="24"/>
          <w:szCs w:val="24"/>
        </w:rPr>
        <w:t xml:space="preserve"> lub wskazaną mieszkanką</w:t>
      </w:r>
      <w:r>
        <w:rPr>
          <w:rFonts w:cstheme="minorHAnsi"/>
          <w:sz w:val="24"/>
          <w:szCs w:val="24"/>
        </w:rPr>
        <w:t>,</w:t>
      </w:r>
    </w:p>
    <w:p w14:paraId="7833EC85" w14:textId="77777777" w:rsidR="008E7D29" w:rsidRDefault="008E7D29" w:rsidP="008C6EC1">
      <w:pPr>
        <w:pStyle w:val="Akapitzlist"/>
        <w:numPr>
          <w:ilvl w:val="0"/>
          <w:numId w:val="7"/>
        </w:numPr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8C6EC1" w:rsidRPr="008E7D29">
        <w:rPr>
          <w:rFonts w:cstheme="minorHAnsi"/>
          <w:sz w:val="24"/>
          <w:szCs w:val="24"/>
        </w:rPr>
        <w:t xml:space="preserve"> przypadku dróg i ulic - śnieg należy usuwać na obie strony poza zewnętrzną oś jezdni lub drogi, nie należy dopuścić</w:t>
      </w:r>
      <w:r>
        <w:rPr>
          <w:rFonts w:cstheme="minorHAnsi"/>
          <w:sz w:val="24"/>
          <w:szCs w:val="24"/>
        </w:rPr>
        <w:t xml:space="preserve"> </w:t>
      </w:r>
      <w:r w:rsidR="008C6EC1" w:rsidRPr="008E7D29">
        <w:rPr>
          <w:rFonts w:cstheme="minorHAnsi"/>
          <w:sz w:val="24"/>
          <w:szCs w:val="24"/>
        </w:rPr>
        <w:t>do nawarstwiania się śniegu lub tworzenia się kolein. Wykonawca winien zapewnić przejezdność na obu pasach ruchu.</w:t>
      </w:r>
    </w:p>
    <w:p w14:paraId="57FC0D0D" w14:textId="44ADDE3D" w:rsidR="008E7D29" w:rsidRDefault="008C6EC1" w:rsidP="008C6EC1">
      <w:pPr>
        <w:pStyle w:val="Akapitzlist"/>
        <w:numPr>
          <w:ilvl w:val="0"/>
          <w:numId w:val="7"/>
        </w:numPr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8E7D29">
        <w:rPr>
          <w:rFonts w:cstheme="minorHAnsi"/>
          <w:sz w:val="24"/>
          <w:szCs w:val="24"/>
        </w:rPr>
        <w:t>Wykonawca winien posiadać telefon łączności komórkowej w ilości co najmniej 2 numery (czynne)</w:t>
      </w:r>
      <w:r w:rsidR="008E7D29">
        <w:rPr>
          <w:rFonts w:cstheme="minorHAnsi"/>
          <w:sz w:val="24"/>
          <w:szCs w:val="24"/>
        </w:rPr>
        <w:t xml:space="preserve"> – n</w:t>
      </w:r>
      <w:r w:rsidRPr="008E7D29">
        <w:rPr>
          <w:rFonts w:cstheme="minorHAnsi"/>
          <w:sz w:val="24"/>
          <w:szCs w:val="24"/>
        </w:rPr>
        <w:t>umery</w:t>
      </w:r>
      <w:r w:rsidR="008E7D29">
        <w:rPr>
          <w:rFonts w:cstheme="minorHAnsi"/>
          <w:sz w:val="24"/>
          <w:szCs w:val="24"/>
        </w:rPr>
        <w:t xml:space="preserve"> </w:t>
      </w:r>
      <w:r w:rsidRPr="008E7D29">
        <w:rPr>
          <w:rFonts w:cstheme="minorHAnsi"/>
          <w:sz w:val="24"/>
          <w:szCs w:val="24"/>
        </w:rPr>
        <w:t xml:space="preserve">telefonów kontaktowych Wykonawca podaje najpóźniej </w:t>
      </w:r>
      <w:r w:rsidR="008E7D29">
        <w:rPr>
          <w:rFonts w:cstheme="minorHAnsi"/>
          <w:sz w:val="24"/>
          <w:szCs w:val="24"/>
        </w:rPr>
        <w:t xml:space="preserve">                 </w:t>
      </w:r>
      <w:r w:rsidRPr="008E7D29">
        <w:rPr>
          <w:rFonts w:cstheme="minorHAnsi"/>
          <w:sz w:val="24"/>
          <w:szCs w:val="24"/>
        </w:rPr>
        <w:t>w dniu zawarcia umowy</w:t>
      </w:r>
      <w:r w:rsidR="008E7D29">
        <w:rPr>
          <w:rFonts w:cstheme="minorHAnsi"/>
          <w:sz w:val="24"/>
          <w:szCs w:val="24"/>
        </w:rPr>
        <w:t>,</w:t>
      </w:r>
    </w:p>
    <w:p w14:paraId="71F93CAD" w14:textId="0CD13225" w:rsidR="008E7D29" w:rsidRDefault="008C6EC1" w:rsidP="008C6EC1">
      <w:pPr>
        <w:pStyle w:val="Akapitzlist"/>
        <w:numPr>
          <w:ilvl w:val="0"/>
          <w:numId w:val="7"/>
        </w:numPr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8E7D29">
        <w:rPr>
          <w:rFonts w:cstheme="minorHAnsi"/>
          <w:sz w:val="24"/>
          <w:szCs w:val="24"/>
        </w:rPr>
        <w:t xml:space="preserve">Wykonawca jest zobowiązany do przeszkolenia kierowców i/lub operatorów sprzętu </w:t>
      </w:r>
      <w:r w:rsidR="008E7D29">
        <w:rPr>
          <w:rFonts w:cstheme="minorHAnsi"/>
          <w:sz w:val="24"/>
          <w:szCs w:val="24"/>
        </w:rPr>
        <w:t xml:space="preserve">                </w:t>
      </w:r>
      <w:r w:rsidRPr="008E7D29">
        <w:rPr>
          <w:rFonts w:cstheme="minorHAnsi"/>
          <w:sz w:val="24"/>
          <w:szCs w:val="24"/>
        </w:rPr>
        <w:t>w zakresie techniki</w:t>
      </w:r>
      <w:r w:rsidR="008E7D29">
        <w:rPr>
          <w:rFonts w:cstheme="minorHAnsi"/>
          <w:sz w:val="24"/>
          <w:szCs w:val="24"/>
        </w:rPr>
        <w:t xml:space="preserve"> </w:t>
      </w:r>
      <w:r w:rsidRPr="008E7D29">
        <w:rPr>
          <w:rFonts w:cstheme="minorHAnsi"/>
          <w:sz w:val="24"/>
          <w:szCs w:val="24"/>
        </w:rPr>
        <w:t>prowadzenia usługi</w:t>
      </w:r>
      <w:r w:rsidR="008E7D29">
        <w:rPr>
          <w:rFonts w:cstheme="minorHAnsi"/>
          <w:sz w:val="24"/>
          <w:szCs w:val="24"/>
        </w:rPr>
        <w:t>,</w:t>
      </w:r>
    </w:p>
    <w:p w14:paraId="2243B587" w14:textId="7C80AEC2" w:rsidR="008E7D29" w:rsidRDefault="008E7D29" w:rsidP="008C6EC1">
      <w:pPr>
        <w:pStyle w:val="Akapitzlist"/>
        <w:numPr>
          <w:ilvl w:val="0"/>
          <w:numId w:val="7"/>
        </w:numPr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8C6EC1" w:rsidRPr="008E7D29">
        <w:rPr>
          <w:rFonts w:cstheme="minorHAnsi"/>
          <w:sz w:val="24"/>
          <w:szCs w:val="24"/>
        </w:rPr>
        <w:t xml:space="preserve">otwierdzenie Koordynatora wykonanych usług oraz ich jakości powinno nastąpić </w:t>
      </w:r>
      <w:r>
        <w:rPr>
          <w:rFonts w:cstheme="minorHAnsi"/>
          <w:sz w:val="24"/>
          <w:szCs w:val="24"/>
        </w:rPr>
        <w:t xml:space="preserve">                       </w:t>
      </w:r>
      <w:r w:rsidR="008C6EC1" w:rsidRPr="008E7D29">
        <w:rPr>
          <w:rFonts w:cstheme="minorHAnsi"/>
          <w:sz w:val="24"/>
          <w:szCs w:val="24"/>
        </w:rPr>
        <w:t>w dniu wykonywania usługi lub</w:t>
      </w:r>
      <w:r>
        <w:rPr>
          <w:rFonts w:cstheme="minorHAnsi"/>
          <w:sz w:val="24"/>
          <w:szCs w:val="24"/>
        </w:rPr>
        <w:t xml:space="preserve"> </w:t>
      </w:r>
      <w:r w:rsidR="008C6EC1" w:rsidRPr="008E7D29">
        <w:rPr>
          <w:rFonts w:cstheme="minorHAnsi"/>
          <w:sz w:val="24"/>
          <w:szCs w:val="24"/>
        </w:rPr>
        <w:t>nie później niż następnego dnia roboczego</w:t>
      </w:r>
      <w:r>
        <w:rPr>
          <w:rFonts w:cstheme="minorHAnsi"/>
          <w:sz w:val="24"/>
          <w:szCs w:val="24"/>
        </w:rPr>
        <w:t>,</w:t>
      </w:r>
    </w:p>
    <w:p w14:paraId="3B396FB5" w14:textId="77777777" w:rsidR="008E7D29" w:rsidRDefault="008C6EC1" w:rsidP="008C6EC1">
      <w:pPr>
        <w:pStyle w:val="Akapitzlist"/>
        <w:numPr>
          <w:ilvl w:val="0"/>
          <w:numId w:val="7"/>
        </w:numPr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8E7D29">
        <w:rPr>
          <w:rFonts w:cstheme="minorHAnsi"/>
          <w:sz w:val="24"/>
          <w:szCs w:val="24"/>
        </w:rPr>
        <w:t>Wykonawca jest zobowiązany zapoznać się z obszarem swojego działania w ramach tj.: dokonać objazdu wszystkich</w:t>
      </w:r>
      <w:r w:rsidR="008E7D29">
        <w:rPr>
          <w:rFonts w:cstheme="minorHAnsi"/>
          <w:sz w:val="24"/>
          <w:szCs w:val="24"/>
        </w:rPr>
        <w:t xml:space="preserve"> </w:t>
      </w:r>
      <w:r w:rsidRPr="008E7D29">
        <w:rPr>
          <w:rFonts w:cstheme="minorHAnsi"/>
          <w:sz w:val="24"/>
          <w:szCs w:val="24"/>
        </w:rPr>
        <w:t>miejsc określonych w danym rejonie. Objazdu należy dokonać przy udziale Koordynatora lub innej osoby wskazanej</w:t>
      </w:r>
      <w:r w:rsidR="008E7D29">
        <w:rPr>
          <w:rFonts w:cstheme="minorHAnsi"/>
          <w:sz w:val="24"/>
          <w:szCs w:val="24"/>
        </w:rPr>
        <w:t xml:space="preserve"> </w:t>
      </w:r>
      <w:r w:rsidRPr="008E7D29">
        <w:rPr>
          <w:rFonts w:cstheme="minorHAnsi"/>
          <w:sz w:val="24"/>
          <w:szCs w:val="24"/>
        </w:rPr>
        <w:t>przez Zamawiającego. Najpóźniej w ciągu 7 dni od dnia zawarcia umowy Wykonawca będzie zobowiązany dostarczyć</w:t>
      </w:r>
      <w:r w:rsidR="008E7D29">
        <w:rPr>
          <w:rFonts w:cstheme="minorHAnsi"/>
          <w:sz w:val="24"/>
          <w:szCs w:val="24"/>
        </w:rPr>
        <w:t xml:space="preserve"> </w:t>
      </w:r>
      <w:r w:rsidRPr="008E7D29">
        <w:rPr>
          <w:rFonts w:cstheme="minorHAnsi"/>
          <w:sz w:val="24"/>
          <w:szCs w:val="24"/>
        </w:rPr>
        <w:t>Zamawiającemu protokół z objazdu terenu potwierdzony przez w/w osoby</w:t>
      </w:r>
      <w:r w:rsidR="008E7D29">
        <w:rPr>
          <w:rFonts w:cstheme="minorHAnsi"/>
          <w:sz w:val="24"/>
          <w:szCs w:val="24"/>
        </w:rPr>
        <w:t>,</w:t>
      </w:r>
    </w:p>
    <w:p w14:paraId="779432C4" w14:textId="70705C4C" w:rsidR="008E7D29" w:rsidRDefault="008E7D29" w:rsidP="008E7D29">
      <w:pPr>
        <w:pStyle w:val="Akapitzlist"/>
        <w:numPr>
          <w:ilvl w:val="0"/>
          <w:numId w:val="7"/>
        </w:numPr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</w:t>
      </w:r>
      <w:r w:rsidR="008C6EC1" w:rsidRPr="008E7D29">
        <w:rPr>
          <w:rFonts w:cstheme="minorHAnsi"/>
          <w:sz w:val="24"/>
          <w:szCs w:val="24"/>
        </w:rPr>
        <w:t>soby, które będą realizować zamówienie tj. kierowcy</w:t>
      </w:r>
      <w:r>
        <w:rPr>
          <w:rFonts w:cstheme="minorHAnsi"/>
          <w:sz w:val="24"/>
          <w:szCs w:val="24"/>
        </w:rPr>
        <w:t xml:space="preserve"> </w:t>
      </w:r>
      <w:r w:rsidR="008C6EC1" w:rsidRPr="008E7D29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8C6EC1" w:rsidRPr="008E7D29">
        <w:rPr>
          <w:rFonts w:cstheme="minorHAnsi"/>
          <w:sz w:val="24"/>
          <w:szCs w:val="24"/>
        </w:rPr>
        <w:t>operatorzy sprzętu wskazani przez Wykonawcę powinni</w:t>
      </w:r>
      <w:r>
        <w:rPr>
          <w:rFonts w:cstheme="minorHAnsi"/>
          <w:sz w:val="24"/>
          <w:szCs w:val="24"/>
        </w:rPr>
        <w:t xml:space="preserve"> </w:t>
      </w:r>
      <w:r w:rsidR="008C6EC1" w:rsidRPr="008E7D29">
        <w:rPr>
          <w:rFonts w:cstheme="minorHAnsi"/>
          <w:sz w:val="24"/>
          <w:szCs w:val="24"/>
        </w:rPr>
        <w:t>posiadać wymagane prawem uprawnienia m.in. posiada kategorię prawa jazdy uprawniającą do prowadzenia</w:t>
      </w:r>
      <w:r>
        <w:rPr>
          <w:rFonts w:cstheme="minorHAnsi"/>
          <w:sz w:val="24"/>
          <w:szCs w:val="24"/>
        </w:rPr>
        <w:t xml:space="preserve"> </w:t>
      </w:r>
      <w:r w:rsidR="008C6EC1" w:rsidRPr="008E7D29">
        <w:rPr>
          <w:rFonts w:cstheme="minorHAnsi"/>
          <w:sz w:val="24"/>
          <w:szCs w:val="24"/>
        </w:rPr>
        <w:t>pojazdów, które będą nośnikami piaskarek, uprawnionych operatorów do sprzętu, pługów itp.</w:t>
      </w:r>
      <w:r>
        <w:rPr>
          <w:rFonts w:cstheme="minorHAnsi"/>
          <w:sz w:val="24"/>
          <w:szCs w:val="24"/>
        </w:rPr>
        <w:t>,</w:t>
      </w:r>
    </w:p>
    <w:p w14:paraId="68AD35D3" w14:textId="5CC39941" w:rsidR="008C6EC1" w:rsidRPr="008E7D29" w:rsidRDefault="008E7D29" w:rsidP="008E7D29">
      <w:pPr>
        <w:pStyle w:val="Akapitzlist"/>
        <w:numPr>
          <w:ilvl w:val="0"/>
          <w:numId w:val="7"/>
        </w:numPr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8C6EC1" w:rsidRPr="008E7D29">
        <w:rPr>
          <w:rFonts w:cstheme="minorHAnsi"/>
          <w:sz w:val="24"/>
          <w:szCs w:val="24"/>
        </w:rPr>
        <w:t xml:space="preserve">ateriały </w:t>
      </w:r>
      <w:proofErr w:type="spellStart"/>
      <w:r w:rsidR="008C6EC1" w:rsidRPr="008E7D29">
        <w:rPr>
          <w:rFonts w:cstheme="minorHAnsi"/>
          <w:sz w:val="24"/>
          <w:szCs w:val="24"/>
        </w:rPr>
        <w:t>uszorstniające</w:t>
      </w:r>
      <w:proofErr w:type="spellEnd"/>
      <w:r w:rsidR="008C6EC1" w:rsidRPr="008E7D29">
        <w:rPr>
          <w:rFonts w:cstheme="minorHAnsi"/>
          <w:sz w:val="24"/>
          <w:szCs w:val="24"/>
        </w:rPr>
        <w:t>:</w:t>
      </w:r>
    </w:p>
    <w:p w14:paraId="3EB1079A" w14:textId="77777777" w:rsidR="008E7D29" w:rsidRDefault="008E7D29" w:rsidP="008E7D2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8C6EC1" w:rsidRPr="008E7D29">
        <w:rPr>
          <w:rFonts w:cstheme="minorHAnsi"/>
          <w:sz w:val="24"/>
          <w:szCs w:val="24"/>
        </w:rPr>
        <w:t>iasek o uziarnieniu do 2 mm wg PN – EN 13043:2004 lub mieszanka piasku oraz soli drogowej 20%</w:t>
      </w:r>
    </w:p>
    <w:p w14:paraId="2A4376BA" w14:textId="77777777" w:rsidR="008E7D29" w:rsidRDefault="008E7D29" w:rsidP="008E7D2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</w:t>
      </w:r>
      <w:r w:rsidR="008C6EC1" w:rsidRPr="008E7D29">
        <w:rPr>
          <w:rFonts w:cstheme="minorHAnsi"/>
          <w:sz w:val="24"/>
          <w:szCs w:val="24"/>
        </w:rPr>
        <w:t xml:space="preserve">zystkie stosowane materiały do </w:t>
      </w:r>
      <w:proofErr w:type="spellStart"/>
      <w:r w:rsidR="008C6EC1" w:rsidRPr="008E7D29">
        <w:rPr>
          <w:rFonts w:cstheme="minorHAnsi"/>
          <w:sz w:val="24"/>
          <w:szCs w:val="24"/>
        </w:rPr>
        <w:t>uszorstnienia</w:t>
      </w:r>
      <w:proofErr w:type="spellEnd"/>
      <w:r w:rsidR="008C6EC1" w:rsidRPr="008E7D29">
        <w:rPr>
          <w:rFonts w:cstheme="minorHAnsi"/>
          <w:sz w:val="24"/>
          <w:szCs w:val="24"/>
        </w:rPr>
        <w:t xml:space="preserve"> powinny być badane laboratoryjnie pod względem</w:t>
      </w:r>
      <w:r>
        <w:rPr>
          <w:rFonts w:cstheme="minorHAnsi"/>
          <w:sz w:val="24"/>
          <w:szCs w:val="24"/>
        </w:rPr>
        <w:t xml:space="preserve"> </w:t>
      </w:r>
      <w:r w:rsidR="008C6EC1" w:rsidRPr="008E7D29">
        <w:rPr>
          <w:rFonts w:cstheme="minorHAnsi"/>
          <w:sz w:val="24"/>
          <w:szCs w:val="24"/>
        </w:rPr>
        <w:t>zgodności z obowiązującymi normami i muszą posiada</w:t>
      </w:r>
      <w:r>
        <w:rPr>
          <w:rFonts w:cstheme="minorHAnsi"/>
          <w:sz w:val="24"/>
          <w:szCs w:val="24"/>
        </w:rPr>
        <w:t xml:space="preserve"> </w:t>
      </w:r>
      <w:r w:rsidR="008C6EC1" w:rsidRPr="008E7D29">
        <w:rPr>
          <w:rFonts w:cstheme="minorHAnsi"/>
          <w:sz w:val="24"/>
          <w:szCs w:val="24"/>
        </w:rPr>
        <w:t>obowiązujące orzeczenie laboratoryjne o przydatności do zimowego utrzymania dróg</w:t>
      </w:r>
      <w:r>
        <w:rPr>
          <w:rFonts w:cstheme="minorHAnsi"/>
          <w:sz w:val="24"/>
          <w:szCs w:val="24"/>
        </w:rPr>
        <w:t>,</w:t>
      </w:r>
    </w:p>
    <w:p w14:paraId="27089F04" w14:textId="38C25BCA" w:rsidR="001259D4" w:rsidRPr="008E7D29" w:rsidRDefault="008E7D29" w:rsidP="008C6EC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8C6EC1" w:rsidRPr="008E7D29">
        <w:rPr>
          <w:rFonts w:cstheme="minorHAnsi"/>
          <w:sz w:val="24"/>
          <w:szCs w:val="24"/>
        </w:rPr>
        <w:t>ateriały stosowane do zwalczania śliskości mogą zostać skontrolowane przez Zamawiającego w trakcie</w:t>
      </w:r>
      <w:r>
        <w:rPr>
          <w:rFonts w:cstheme="minorHAnsi"/>
          <w:sz w:val="24"/>
          <w:szCs w:val="24"/>
        </w:rPr>
        <w:t xml:space="preserve"> </w:t>
      </w:r>
      <w:r w:rsidR="008C6EC1" w:rsidRPr="008E7D29">
        <w:rPr>
          <w:rFonts w:cstheme="minorHAnsi"/>
          <w:sz w:val="24"/>
          <w:szCs w:val="24"/>
        </w:rPr>
        <w:t>wykonywania usługi (kontrola atestów, badań laboratoryjnych).</w:t>
      </w:r>
    </w:p>
    <w:sectPr w:rsidR="001259D4" w:rsidRPr="008E7D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CEB80" w14:textId="77777777" w:rsidR="008C6EC1" w:rsidRDefault="008C6EC1" w:rsidP="008C6EC1">
      <w:pPr>
        <w:spacing w:after="0" w:line="240" w:lineRule="auto"/>
      </w:pPr>
      <w:r>
        <w:separator/>
      </w:r>
    </w:p>
  </w:endnote>
  <w:endnote w:type="continuationSeparator" w:id="0">
    <w:p w14:paraId="2258C456" w14:textId="77777777" w:rsidR="008C6EC1" w:rsidRDefault="008C6EC1" w:rsidP="008C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altName w:val="Calibri"/>
    <w:charset w:val="00"/>
    <w:family w:val="moder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25B33" w14:textId="77777777" w:rsidR="008C6EC1" w:rsidRDefault="008C6EC1" w:rsidP="008C6EC1">
      <w:pPr>
        <w:spacing w:after="0" w:line="240" w:lineRule="auto"/>
      </w:pPr>
      <w:r>
        <w:separator/>
      </w:r>
    </w:p>
  </w:footnote>
  <w:footnote w:type="continuationSeparator" w:id="0">
    <w:p w14:paraId="7AC3F075" w14:textId="77777777" w:rsidR="008C6EC1" w:rsidRDefault="008C6EC1" w:rsidP="008C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9E5B" w14:textId="77777777" w:rsidR="008C6EC1" w:rsidRPr="00B352BB" w:rsidRDefault="008C6EC1" w:rsidP="008C6EC1">
    <w:pPr>
      <w:pStyle w:val="Standard"/>
      <w:tabs>
        <w:tab w:val="center" w:pos="4536"/>
        <w:tab w:val="right" w:pos="10065"/>
      </w:tabs>
      <w:rPr>
        <w:rFonts w:ascii="Blogger Sans" w:hAnsi="Blogger Sans"/>
        <w:sz w:val="20"/>
        <w:szCs w:val="20"/>
      </w:rPr>
    </w:pPr>
    <w:bookmarkStart w:id="0" w:name="_Hlk141881592"/>
    <w:bookmarkStart w:id="1" w:name="_Hlk141881593"/>
    <w:bookmarkStart w:id="2" w:name="_Hlk141881744"/>
    <w:bookmarkStart w:id="3" w:name="_Hlk141881745"/>
  </w:p>
  <w:p w14:paraId="4B29E9DE" w14:textId="6988D723" w:rsidR="008C6EC1" w:rsidRPr="00B352BB" w:rsidRDefault="008C6EC1" w:rsidP="008C6EC1">
    <w:pPr>
      <w:pStyle w:val="Standard"/>
      <w:tabs>
        <w:tab w:val="center" w:pos="4536"/>
        <w:tab w:val="right" w:pos="10065"/>
      </w:tabs>
      <w:rPr>
        <w:sz w:val="20"/>
        <w:szCs w:val="20"/>
      </w:rPr>
    </w:pPr>
    <w:r w:rsidRPr="00B352BB">
      <w:rPr>
        <w:rFonts w:ascii="Blogger Sans" w:hAnsi="Blogger Sans"/>
        <w:sz w:val="20"/>
        <w:szCs w:val="20"/>
      </w:rPr>
      <w:t>Sygnatura sprawy: SUE.271.40.2023</w:t>
    </w:r>
    <w:r w:rsidRPr="00B352BB">
      <w:rPr>
        <w:rFonts w:ascii="Blogger Sans" w:hAnsi="Blogger Sans"/>
        <w:i/>
        <w:sz w:val="20"/>
        <w:szCs w:val="20"/>
      </w:rPr>
      <w:t xml:space="preserve">                                                       </w:t>
    </w:r>
    <w:r>
      <w:rPr>
        <w:rFonts w:ascii="Blogger Sans" w:hAnsi="Blogger Sans"/>
        <w:i/>
        <w:sz w:val="20"/>
        <w:szCs w:val="20"/>
      </w:rPr>
      <w:t xml:space="preserve">                                         </w:t>
    </w:r>
    <w:r w:rsidRPr="00B352BB">
      <w:rPr>
        <w:rFonts w:ascii="Blogger Sans" w:hAnsi="Blogger Sans"/>
        <w:i/>
        <w:sz w:val="20"/>
        <w:szCs w:val="20"/>
      </w:rPr>
      <w:t xml:space="preserve"> Załącznik nr </w:t>
    </w:r>
    <w:r>
      <w:rPr>
        <w:rFonts w:ascii="Blogger Sans" w:hAnsi="Blogger Sans"/>
        <w:i/>
        <w:sz w:val="20"/>
        <w:szCs w:val="20"/>
      </w:rPr>
      <w:t>5</w:t>
    </w:r>
    <w:r w:rsidRPr="00B352BB">
      <w:rPr>
        <w:rFonts w:ascii="Blogger Sans" w:hAnsi="Blogger Sans"/>
        <w:i/>
        <w:sz w:val="20"/>
        <w:szCs w:val="20"/>
      </w:rPr>
      <w:t xml:space="preserve"> do SWZ</w:t>
    </w:r>
  </w:p>
  <w:p w14:paraId="21FDB734" w14:textId="7F16961E" w:rsidR="008C6EC1" w:rsidRDefault="008C6EC1" w:rsidP="008C6EC1">
    <w:pPr>
      <w:pStyle w:val="Nagwek"/>
      <w:rPr>
        <w:rFonts w:ascii="Blogger Sans" w:hAnsi="Blogger San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30C0BE" wp14:editId="6B4CDF12">
              <wp:simplePos x="0" y="0"/>
              <wp:positionH relativeFrom="margin">
                <wp:align>left</wp:align>
              </wp:positionH>
              <wp:positionV relativeFrom="paragraph">
                <wp:posOffset>109855</wp:posOffset>
              </wp:positionV>
              <wp:extent cx="5800725" cy="0"/>
              <wp:effectExtent l="0" t="0" r="0" b="0"/>
              <wp:wrapNone/>
              <wp:docPr id="1910092197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7914A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65pt" to="456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bookmarkEnd w:id="0"/>
  <w:bookmarkEnd w:id="1"/>
  <w:bookmarkEnd w:id="2"/>
  <w:bookmarkEnd w:id="3"/>
  <w:p w14:paraId="5657CDA8" w14:textId="77777777" w:rsidR="008C6EC1" w:rsidRDefault="008C6E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6DAE"/>
    <w:multiLevelType w:val="hybridMultilevel"/>
    <w:tmpl w:val="EF52E2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BD6D85"/>
    <w:multiLevelType w:val="hybridMultilevel"/>
    <w:tmpl w:val="A4CCD32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C023B9"/>
    <w:multiLevelType w:val="hybridMultilevel"/>
    <w:tmpl w:val="4CBC2DF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0E96D71"/>
    <w:multiLevelType w:val="hybridMultilevel"/>
    <w:tmpl w:val="A8844B02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86590"/>
    <w:multiLevelType w:val="hybridMultilevel"/>
    <w:tmpl w:val="049E7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A404B"/>
    <w:multiLevelType w:val="hybridMultilevel"/>
    <w:tmpl w:val="86BC80A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79957FE"/>
    <w:multiLevelType w:val="hybridMultilevel"/>
    <w:tmpl w:val="ECD083F2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F5213"/>
    <w:multiLevelType w:val="hybridMultilevel"/>
    <w:tmpl w:val="C61E2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243617">
    <w:abstractNumId w:val="0"/>
  </w:num>
  <w:num w:numId="2" w16cid:durableId="341320836">
    <w:abstractNumId w:val="1"/>
  </w:num>
  <w:num w:numId="3" w16cid:durableId="1617179429">
    <w:abstractNumId w:val="6"/>
  </w:num>
  <w:num w:numId="4" w16cid:durableId="123695333">
    <w:abstractNumId w:val="3"/>
  </w:num>
  <w:num w:numId="5" w16cid:durableId="1828207630">
    <w:abstractNumId w:val="2"/>
  </w:num>
  <w:num w:numId="6" w16cid:durableId="167647602">
    <w:abstractNumId w:val="7"/>
  </w:num>
  <w:num w:numId="7" w16cid:durableId="1949581761">
    <w:abstractNumId w:val="4"/>
  </w:num>
  <w:num w:numId="8" w16cid:durableId="9445368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C1"/>
    <w:rsid w:val="001259D4"/>
    <w:rsid w:val="005526D1"/>
    <w:rsid w:val="008C6EC1"/>
    <w:rsid w:val="008E7D29"/>
    <w:rsid w:val="00917FA7"/>
    <w:rsid w:val="00936EF6"/>
    <w:rsid w:val="00DD56BA"/>
    <w:rsid w:val="00F7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22A39"/>
  <w15:chartTrackingRefBased/>
  <w15:docId w15:val="{0D9B4797-655E-4C52-AAD0-A514593B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C6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C6EC1"/>
  </w:style>
  <w:style w:type="paragraph" w:styleId="Stopka">
    <w:name w:val="footer"/>
    <w:basedOn w:val="Normalny"/>
    <w:link w:val="StopkaZnak"/>
    <w:uiPriority w:val="99"/>
    <w:unhideWhenUsed/>
    <w:rsid w:val="008C6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EC1"/>
  </w:style>
  <w:style w:type="paragraph" w:customStyle="1" w:styleId="Standard">
    <w:name w:val="Standard"/>
    <w:rsid w:val="008C6E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8C6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Kuczkowska</dc:creator>
  <cp:keywords/>
  <dc:description/>
  <cp:lastModifiedBy>Justyna Kuczkowska</cp:lastModifiedBy>
  <cp:revision>2</cp:revision>
  <cp:lastPrinted>2023-08-03T06:02:00Z</cp:lastPrinted>
  <dcterms:created xsi:type="dcterms:W3CDTF">2023-08-02T13:22:00Z</dcterms:created>
  <dcterms:modified xsi:type="dcterms:W3CDTF">2023-08-03T06:57:00Z</dcterms:modified>
</cp:coreProperties>
</file>