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FC" w:rsidRPr="009C2295" w:rsidRDefault="00A8769B" w:rsidP="009C229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78567F0" wp14:editId="23F115D1">
            <wp:extent cx="1141095" cy="352425"/>
            <wp:effectExtent l="0" t="0" r="1905" b="9525"/>
            <wp:docPr id="4" name="Obraz 4" descr="Logotyp UMB" title="Logotyp U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 UMB" title="Logotyp UM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95" w:rsidRPr="009C2295" w:rsidRDefault="009C2295" w:rsidP="009C2295">
      <w:pPr>
        <w:spacing w:line="360" w:lineRule="auto"/>
        <w:rPr>
          <w:rFonts w:ascii="Calibri" w:hAnsi="Calibri" w:cs="Calibri"/>
          <w:sz w:val="22"/>
          <w:szCs w:val="22"/>
        </w:rPr>
      </w:pPr>
      <w:r w:rsidRPr="009C2295">
        <w:rPr>
          <w:rFonts w:ascii="Calibri" w:hAnsi="Calibri" w:cs="Calibri"/>
          <w:sz w:val="22"/>
          <w:szCs w:val="22"/>
        </w:rPr>
        <w:t xml:space="preserve">Białystok, </w:t>
      </w:r>
      <w:r w:rsidR="007212F4">
        <w:rPr>
          <w:rFonts w:ascii="Calibri" w:hAnsi="Calibri" w:cs="Calibri"/>
          <w:sz w:val="22"/>
          <w:szCs w:val="22"/>
        </w:rPr>
        <w:t>24.04.2024</w:t>
      </w:r>
      <w:r w:rsidRPr="009C2295">
        <w:rPr>
          <w:rFonts w:ascii="Calibri" w:hAnsi="Calibri" w:cs="Calibri"/>
          <w:sz w:val="22"/>
          <w:szCs w:val="22"/>
        </w:rPr>
        <w:t xml:space="preserve"> r.</w:t>
      </w:r>
    </w:p>
    <w:p w:rsidR="009C2295" w:rsidRPr="009C2295" w:rsidRDefault="009C2295" w:rsidP="009C229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Dotyczy: postępowania</w:t>
      </w:r>
      <w:r w:rsidRPr="009C2295">
        <w:rPr>
          <w:rFonts w:ascii="Calibri" w:hAnsi="Calibri" w:cs="Calibri"/>
          <w:sz w:val="22"/>
          <w:szCs w:val="22"/>
        </w:rPr>
        <w:t xml:space="preserve"> „</w:t>
      </w:r>
      <w:r w:rsidR="00A8769B" w:rsidRPr="00A8769B">
        <w:rPr>
          <w:rFonts w:ascii="Calibri" w:hAnsi="Calibri" w:cs="Calibri"/>
          <w:b/>
          <w:i/>
          <w:sz w:val="22"/>
          <w:szCs w:val="22"/>
        </w:rPr>
        <w:t>D</w:t>
      </w:r>
      <w:r w:rsidR="00A8769B">
        <w:rPr>
          <w:rFonts w:ascii="Calibri" w:hAnsi="Calibri" w:cs="Calibri"/>
          <w:b/>
          <w:i/>
          <w:sz w:val="22"/>
          <w:szCs w:val="22"/>
        </w:rPr>
        <w:t xml:space="preserve">ostawa urządzeń z podziałem na </w:t>
      </w:r>
      <w:r w:rsidR="00A8769B" w:rsidRPr="00A8769B">
        <w:rPr>
          <w:rFonts w:ascii="Calibri" w:hAnsi="Calibri" w:cs="Calibri"/>
          <w:b/>
          <w:i/>
          <w:sz w:val="22"/>
          <w:szCs w:val="22"/>
        </w:rPr>
        <w:t>5 części</w:t>
      </w:r>
      <w:r w:rsidRPr="009C2295">
        <w:rPr>
          <w:rFonts w:ascii="Calibri" w:hAnsi="Calibri" w:cs="Calibri"/>
          <w:sz w:val="22"/>
          <w:szCs w:val="22"/>
        </w:rPr>
        <w:t>”</w:t>
      </w:r>
    </w:p>
    <w:p w:rsidR="009C2295" w:rsidRDefault="009C2295" w:rsidP="00F26AAB">
      <w:pPr>
        <w:spacing w:after="480" w:line="360" w:lineRule="auto"/>
        <w:rPr>
          <w:rFonts w:ascii="Calibri" w:hAnsi="Calibri" w:cs="Calibri"/>
          <w:sz w:val="22"/>
          <w:szCs w:val="22"/>
        </w:rPr>
      </w:pPr>
      <w:r w:rsidRPr="009C2295">
        <w:rPr>
          <w:rFonts w:ascii="Calibri" w:hAnsi="Calibri" w:cs="Calibri"/>
          <w:sz w:val="22"/>
          <w:szCs w:val="22"/>
        </w:rPr>
        <w:t xml:space="preserve">Nr sprawy: </w:t>
      </w:r>
      <w:r w:rsidRPr="009C2295">
        <w:rPr>
          <w:rFonts w:ascii="Calibri" w:hAnsi="Calibri" w:cs="Calibri"/>
          <w:b/>
          <w:sz w:val="22"/>
          <w:szCs w:val="22"/>
        </w:rPr>
        <w:t>AZP.25.1.</w:t>
      </w:r>
      <w:r w:rsidR="007212F4">
        <w:rPr>
          <w:rFonts w:ascii="Calibri" w:hAnsi="Calibri" w:cs="Calibri"/>
          <w:b/>
          <w:sz w:val="22"/>
          <w:szCs w:val="22"/>
        </w:rPr>
        <w:t>17.2024</w:t>
      </w:r>
    </w:p>
    <w:p w:rsidR="009C2295" w:rsidRPr="00F26AAB" w:rsidRDefault="006D5F35" w:rsidP="00F26AAB">
      <w:pPr>
        <w:suppressAutoHyphens/>
        <w:spacing w:after="240" w:line="36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ZMIANA TREŚCI SWZ</w:t>
      </w:r>
    </w:p>
    <w:p w:rsidR="006D5F35" w:rsidRPr="006D5F35" w:rsidRDefault="006D5F35" w:rsidP="006D5F35">
      <w:pPr>
        <w:numPr>
          <w:ilvl w:val="0"/>
          <w:numId w:val="28"/>
        </w:numPr>
        <w:autoSpaceDN w:val="0"/>
        <w:spacing w:after="120"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Zamawiający informuje, iż w postępowaniu prowadzonym w trybie przetargu nieograniczonego </w:t>
      </w:r>
      <w:r w:rsidRPr="006D5F35">
        <w:rPr>
          <w:rFonts w:asciiTheme="minorHAnsi" w:eastAsia="Times New Roman" w:hAnsiTheme="minorHAnsi" w:cstheme="minorHAnsi"/>
          <w:sz w:val="22"/>
          <w:szCs w:val="22"/>
        </w:rPr>
        <w:t>na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 </w:t>
      </w:r>
      <w:r w:rsidRPr="006D5F3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„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Dostaw</w:t>
      </w:r>
      <w:r w:rsidR="00F824AB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ę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 xml:space="preserve"> </w:t>
      </w:r>
      <w:r w:rsidR="00F824AB">
        <w:rPr>
          <w:rFonts w:ascii="Calibri" w:hAnsi="Calibri" w:cs="Calibri"/>
          <w:b/>
          <w:i/>
          <w:sz w:val="22"/>
          <w:szCs w:val="22"/>
        </w:rPr>
        <w:t xml:space="preserve">urządzeń z podziałem na </w:t>
      </w:r>
      <w:r w:rsidR="00F824AB" w:rsidRPr="00A8769B">
        <w:rPr>
          <w:rFonts w:ascii="Calibri" w:hAnsi="Calibri" w:cs="Calibri"/>
          <w:b/>
          <w:i/>
          <w:sz w:val="22"/>
          <w:szCs w:val="22"/>
        </w:rPr>
        <w:t>5 części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”</w:t>
      </w:r>
      <w:r w:rsidRPr="006D5F3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Pr="006D5F35">
        <w:rPr>
          <w:rFonts w:asciiTheme="minorHAnsi" w:eastAsia="Times" w:hAnsiTheme="minorHAnsi" w:cstheme="minorHAnsi"/>
          <w:iCs/>
          <w:sz w:val="22"/>
          <w:szCs w:val="22"/>
          <w:lang w:val="it-IT" w:eastAsia="it-IT"/>
        </w:rPr>
        <w:t xml:space="preserve"> z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godnie z art. 137 ust. 1 ustawy z dnia 11 września 2019 r. Prawo zamówień publicznych (Dz. U. Z 20</w:t>
      </w:r>
      <w:r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2</w:t>
      </w:r>
      <w:r w:rsidR="00A8769B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3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, poz.</w:t>
      </w:r>
      <w:r w:rsidR="00A8769B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 </w:t>
      </w:r>
      <w:r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1</w:t>
      </w:r>
      <w:r w:rsidR="00A8769B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605</w:t>
      </w:r>
      <w:r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 ze zm.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), </w:t>
      </w:r>
      <w:r w:rsidRPr="006D5F35">
        <w:rPr>
          <w:rFonts w:asciiTheme="minorHAnsi" w:eastAsia="Times" w:hAnsiTheme="minorHAnsi" w:cstheme="minorHAnsi"/>
          <w:b/>
          <w:bCs/>
          <w:iCs/>
          <w:kern w:val="22"/>
          <w:sz w:val="22"/>
          <w:szCs w:val="22"/>
          <w:lang w:val="it-IT" w:eastAsia="it-IT"/>
        </w:rPr>
        <w:t>Zamawiający zmienia treść SWZ j.n.:</w:t>
      </w:r>
    </w:p>
    <w:p w:rsidR="006D5F35" w:rsidRPr="006D5F35" w:rsidRDefault="006D5F35" w:rsidP="006D5F35">
      <w:pPr>
        <w:numPr>
          <w:ilvl w:val="3"/>
          <w:numId w:val="29"/>
        </w:numPr>
        <w:suppressAutoHyphens/>
        <w:spacing w:line="360" w:lineRule="auto"/>
        <w:ind w:left="567" w:hanging="283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6D5F35">
        <w:rPr>
          <w:rFonts w:asciiTheme="minorHAnsi" w:eastAsia="Times New Roman" w:hAnsiTheme="minorHAnsi" w:cstheme="minorHAnsi"/>
          <w:sz w:val="22"/>
          <w:szCs w:val="22"/>
        </w:rPr>
        <w:t xml:space="preserve">W Część XI Termin związania ofertą pkt 1 otrzymuje brzmienie: </w:t>
      </w:r>
    </w:p>
    <w:p w:rsidR="006D5F35" w:rsidRPr="006D5F35" w:rsidRDefault="006D5F35" w:rsidP="006D5F35">
      <w:pPr>
        <w:suppressAutoHyphens/>
        <w:spacing w:after="120" w:line="360" w:lineRule="auto"/>
        <w:ind w:left="567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6D5F35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6D5F35">
        <w:rPr>
          <w:rFonts w:asciiTheme="minorHAnsi" w:eastAsia="Times New Roman" w:hAnsiTheme="minorHAnsi" w:cstheme="minorHAnsi"/>
          <w:i/>
          <w:sz w:val="22"/>
          <w:szCs w:val="22"/>
        </w:rPr>
        <w:t>1.</w:t>
      </w:r>
      <w:r w:rsidRPr="006D5F3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5F35">
        <w:rPr>
          <w:rFonts w:asciiTheme="minorHAnsi" w:eastAsia="Times New Roman" w:hAnsiTheme="minorHAnsi" w:cstheme="minorHAnsi"/>
          <w:bCs/>
          <w:i/>
          <w:sz w:val="22"/>
          <w:szCs w:val="22"/>
        </w:rPr>
        <w:t>Wykonawca składający ofertę jest nią związany 90 dni, licząc od dnia upływu terminu składania ofert,</w:t>
      </w:r>
      <w:r w:rsidRPr="006D5F35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</w:t>
      </w:r>
      <w:r w:rsidRPr="00E549B2">
        <w:rPr>
          <w:rFonts w:asciiTheme="minorHAnsi" w:eastAsia="Times New Roman" w:hAnsiTheme="minorHAnsi" w:cstheme="minorHAnsi"/>
          <w:b/>
          <w:bCs/>
          <w:i/>
          <w:color w:val="FF0000"/>
          <w:sz w:val="22"/>
          <w:szCs w:val="22"/>
        </w:rPr>
        <w:t xml:space="preserve">tj. do dnia </w:t>
      </w:r>
      <w:r w:rsidR="00A8769B" w:rsidRPr="00E549B2">
        <w:rPr>
          <w:rFonts w:asciiTheme="minorHAnsi" w:eastAsia="Times New Roman" w:hAnsiTheme="minorHAnsi" w:cstheme="minorHAnsi"/>
          <w:b/>
          <w:i/>
          <w:color w:val="FF0000"/>
          <w:sz w:val="24"/>
          <w:szCs w:val="22"/>
        </w:rPr>
        <w:t>2</w:t>
      </w:r>
      <w:r w:rsidR="008577BE">
        <w:rPr>
          <w:rFonts w:asciiTheme="minorHAnsi" w:eastAsia="Times New Roman" w:hAnsiTheme="minorHAnsi" w:cstheme="minorHAnsi"/>
          <w:b/>
          <w:i/>
          <w:color w:val="FF0000"/>
          <w:sz w:val="24"/>
          <w:szCs w:val="22"/>
        </w:rPr>
        <w:t>4</w:t>
      </w:r>
      <w:r w:rsidR="00A8769B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.08.2024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 xml:space="preserve"> r.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</w:rPr>
        <w:t>”</w:t>
      </w:r>
    </w:p>
    <w:p w:rsidR="006D5F35" w:rsidRPr="006D5F35" w:rsidRDefault="006D5F35" w:rsidP="006D5F35">
      <w:pPr>
        <w:numPr>
          <w:ilvl w:val="3"/>
          <w:numId w:val="29"/>
        </w:numPr>
        <w:suppressAutoHyphens/>
        <w:spacing w:line="36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Części XIV SWZ – Sposób oraz termin składania ofert - pkt 1 otrzymuje brzmienie następujące:</w:t>
      </w:r>
    </w:p>
    <w:p w:rsidR="006D5F35" w:rsidRPr="006D5F35" w:rsidRDefault="006D5F35" w:rsidP="006D5F35">
      <w:pPr>
        <w:suppressAutoHyphens/>
        <w:spacing w:after="120" w:line="360" w:lineRule="auto"/>
        <w:ind w:left="425" w:firstLine="142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„</w:t>
      </w:r>
      <w:r w:rsidRPr="006D5F3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1. Ofertę należy złożyć w terminie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 xml:space="preserve"> </w:t>
      </w:r>
      <w:r w:rsidRPr="00E549B2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 xml:space="preserve">do dnia </w:t>
      </w:r>
      <w:r w:rsidR="00A8769B" w:rsidRPr="00E549B2">
        <w:rPr>
          <w:rFonts w:asciiTheme="minorHAnsi" w:eastAsia="Times New Roman" w:hAnsiTheme="minorHAnsi" w:cstheme="minorHAnsi"/>
          <w:b/>
          <w:i/>
          <w:color w:val="FF0000"/>
          <w:sz w:val="24"/>
          <w:szCs w:val="22"/>
          <w:lang w:eastAsia="ar-SA"/>
        </w:rPr>
        <w:t>2</w:t>
      </w:r>
      <w:r w:rsidR="008577BE">
        <w:rPr>
          <w:rFonts w:asciiTheme="minorHAnsi" w:eastAsia="Times New Roman" w:hAnsiTheme="minorHAnsi" w:cstheme="minorHAnsi"/>
          <w:b/>
          <w:i/>
          <w:color w:val="FF0000"/>
          <w:sz w:val="24"/>
          <w:szCs w:val="22"/>
          <w:lang w:eastAsia="ar-SA"/>
        </w:rPr>
        <w:t>7</w:t>
      </w:r>
      <w:r w:rsidR="00A8769B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.05.2024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 xml:space="preserve"> r. do godziny 9.00.”</w:t>
      </w:r>
    </w:p>
    <w:p w:rsidR="006D5F35" w:rsidRPr="006D5F35" w:rsidRDefault="006D5F35" w:rsidP="006D5F35">
      <w:pPr>
        <w:numPr>
          <w:ilvl w:val="3"/>
          <w:numId w:val="29"/>
        </w:numPr>
        <w:suppressAutoHyphens/>
        <w:spacing w:line="36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sz w:val="22"/>
          <w:szCs w:val="22"/>
          <w:lang w:eastAsia="ar-SA"/>
        </w:rPr>
        <w:t>w Części XV SWZ – Termin otwarcia ofert - pkt 1 otrzymuje brzmienie następujące:</w:t>
      </w:r>
    </w:p>
    <w:p w:rsidR="006D5F35" w:rsidRPr="006D5F35" w:rsidRDefault="006D5F35" w:rsidP="006D5F35">
      <w:pPr>
        <w:suppressAutoHyphens/>
        <w:spacing w:after="120" w:line="360" w:lineRule="auto"/>
        <w:ind w:left="425" w:firstLine="142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>„</w:t>
      </w:r>
      <w:r w:rsidRPr="006D5F3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1. Otwarcie ofert nastąpi</w:t>
      </w:r>
      <w:r w:rsidRPr="006D5F35">
        <w:rPr>
          <w:rFonts w:asciiTheme="minorHAnsi" w:eastAsia="Times New Roman" w:hAnsiTheme="minorHAnsi" w:cstheme="minorHAnsi"/>
          <w:b/>
          <w:i/>
          <w:sz w:val="22"/>
          <w:szCs w:val="22"/>
          <w:lang w:eastAsia="ar-SA"/>
        </w:rPr>
        <w:t xml:space="preserve"> </w:t>
      </w:r>
      <w:r w:rsidRPr="00E549B2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 xml:space="preserve">w dniu </w:t>
      </w:r>
      <w:r w:rsidR="00A8769B" w:rsidRPr="00E549B2">
        <w:rPr>
          <w:rFonts w:asciiTheme="minorHAnsi" w:eastAsia="Times New Roman" w:hAnsiTheme="minorHAnsi" w:cstheme="minorHAnsi"/>
          <w:b/>
          <w:i/>
          <w:color w:val="FF0000"/>
          <w:sz w:val="24"/>
          <w:szCs w:val="22"/>
          <w:lang w:eastAsia="ar-SA"/>
        </w:rPr>
        <w:t>2</w:t>
      </w:r>
      <w:r w:rsidR="008577BE">
        <w:rPr>
          <w:rFonts w:asciiTheme="minorHAnsi" w:eastAsia="Times New Roman" w:hAnsiTheme="minorHAnsi" w:cstheme="minorHAnsi"/>
          <w:b/>
          <w:i/>
          <w:color w:val="FF0000"/>
          <w:sz w:val="24"/>
          <w:szCs w:val="22"/>
          <w:lang w:eastAsia="ar-SA"/>
        </w:rPr>
        <w:t>7</w:t>
      </w:r>
      <w:bookmarkStart w:id="0" w:name="_GoBack"/>
      <w:bookmarkEnd w:id="0"/>
      <w:r w:rsidR="00A8769B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.05.2024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 xml:space="preserve"> r. o godzinie 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09</w:t>
      </w:r>
      <w:r w:rsidRPr="006D5F3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.0</w:t>
      </w:r>
      <w: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eastAsia="ar-SA"/>
        </w:rPr>
        <w:t>5</w:t>
      </w:r>
      <w:r w:rsidRPr="006D5F35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.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”</w:t>
      </w:r>
    </w:p>
    <w:p w:rsidR="006D5F35" w:rsidRPr="006D5F35" w:rsidRDefault="006D5F35" w:rsidP="006D5F35">
      <w:pPr>
        <w:numPr>
          <w:ilvl w:val="0"/>
          <w:numId w:val="29"/>
        </w:numPr>
        <w:suppressAutoHyphens/>
        <w:spacing w:after="120" w:line="360" w:lineRule="auto"/>
        <w:ind w:left="425" w:hanging="425"/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Zmiany są wiążące dla Wykonawców i dla Zamawiającego.</w:t>
      </w:r>
    </w:p>
    <w:p w:rsidR="006D5F35" w:rsidRPr="006D5F35" w:rsidRDefault="006D5F35" w:rsidP="006D5F35">
      <w:pPr>
        <w:numPr>
          <w:ilvl w:val="0"/>
          <w:numId w:val="29"/>
        </w:numPr>
        <w:suppressAutoHyphens/>
        <w:spacing w:after="120" w:line="360" w:lineRule="auto"/>
        <w:ind w:left="425" w:hanging="425"/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>Pozostałe zapisy SWZ bez zmian.</w:t>
      </w:r>
    </w:p>
    <w:p w:rsidR="006D5F35" w:rsidRPr="006D5F35" w:rsidRDefault="006D5F35" w:rsidP="006D5F35">
      <w:pPr>
        <w:numPr>
          <w:ilvl w:val="0"/>
          <w:numId w:val="29"/>
        </w:numPr>
        <w:suppressAutoHyphens/>
        <w:spacing w:line="360" w:lineRule="auto"/>
        <w:ind w:left="426" w:hanging="426"/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</w:pP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Zamawiający informuje, że dokonane zmiany treści SWZ </w:t>
      </w:r>
      <w:r w:rsidRPr="006D5F35">
        <w:rPr>
          <w:rFonts w:asciiTheme="minorHAnsi" w:eastAsia="Times" w:hAnsiTheme="minorHAnsi" w:cstheme="minorHAnsi"/>
          <w:b/>
          <w:iCs/>
          <w:kern w:val="22"/>
          <w:sz w:val="22"/>
          <w:szCs w:val="22"/>
          <w:lang w:val="it-IT" w:eastAsia="it-IT"/>
        </w:rPr>
        <w:t>prowadzą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 xml:space="preserve"> do zmiany treści ogłoszenia o zamówieniu.</w:t>
      </w:r>
      <w:r w:rsidRPr="006D5F35">
        <w:rPr>
          <w:rFonts w:asciiTheme="minorHAnsi" w:eastAsia="Times" w:hAnsiTheme="minorHAnsi" w:cstheme="minorHAnsi"/>
          <w:iCs/>
          <w:kern w:val="22"/>
          <w:sz w:val="22"/>
          <w:szCs w:val="22"/>
          <w:lang w:val="it-IT" w:eastAsia="it-IT"/>
        </w:rPr>
        <w:tab/>
      </w:r>
    </w:p>
    <w:p w:rsidR="00CA1B06" w:rsidRPr="00A8769B" w:rsidRDefault="00CA1B06" w:rsidP="00CA1B06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A8769B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CA1B06" w:rsidRPr="00A8769B" w:rsidRDefault="00CA1B06" w:rsidP="00CA1B06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A8769B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CA1B06" w:rsidRPr="00A8769B" w:rsidRDefault="00CA1B06" w:rsidP="00CA1B06">
      <w:pPr>
        <w:rPr>
          <w:rFonts w:ascii="Calibri" w:hAnsi="Calibri" w:cs="Calibri"/>
          <w:b/>
          <w:sz w:val="22"/>
          <w:szCs w:val="22"/>
          <w:lang w:eastAsia="ar-SA"/>
        </w:rPr>
      </w:pPr>
      <w:r w:rsidRPr="00A8769B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CA1B06" w:rsidRPr="00A8769B" w:rsidRDefault="00CA1B06" w:rsidP="00CA1B06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A8769B">
        <w:rPr>
          <w:rFonts w:ascii="Calibri" w:hAnsi="Calibri" w:cs="Calibri"/>
          <w:b/>
          <w:sz w:val="22"/>
          <w:szCs w:val="22"/>
          <w:lang w:eastAsia="ar-SA"/>
        </w:rPr>
        <w:t>mgr Konrad Raczkowski /podpis na oryginale/</w:t>
      </w:r>
    </w:p>
    <w:p w:rsidR="009C2295" w:rsidRPr="009C2295" w:rsidRDefault="009C2295" w:rsidP="009C2295">
      <w:pPr>
        <w:spacing w:line="360" w:lineRule="auto"/>
        <w:ind w:firstLine="708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</w:r>
      <w:r w:rsidRPr="009C2295">
        <w:rPr>
          <w:rFonts w:ascii="Calibri" w:eastAsia="Times New Roman" w:hAnsi="Calibri" w:cs="Calibri"/>
          <w:b/>
          <w:sz w:val="22"/>
          <w:szCs w:val="22"/>
          <w:lang w:eastAsia="ar-SA"/>
        </w:rPr>
        <w:tab/>
        <w:t xml:space="preserve">       </w:t>
      </w:r>
    </w:p>
    <w:p w:rsidR="002C19D9" w:rsidRPr="009C2295" w:rsidRDefault="002C19D9" w:rsidP="009C2295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2C19D9" w:rsidRPr="009C2295" w:rsidSect="00A8769B">
      <w:pgSz w:w="11906" w:h="16838"/>
      <w:pgMar w:top="993" w:right="1418" w:bottom="1701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2D" w:rsidRDefault="0029622D" w:rsidP="00CF2240">
      <w:r>
        <w:separator/>
      </w:r>
    </w:p>
  </w:endnote>
  <w:endnote w:type="continuationSeparator" w:id="0">
    <w:p w:rsidR="0029622D" w:rsidRDefault="0029622D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2D" w:rsidRDefault="0029622D" w:rsidP="00CF2240">
      <w:r>
        <w:separator/>
      </w:r>
    </w:p>
  </w:footnote>
  <w:footnote w:type="continuationSeparator" w:id="0">
    <w:p w:rsidR="0029622D" w:rsidRDefault="0029622D" w:rsidP="00CF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32425978"/>
    <w:multiLevelType w:val="hybridMultilevel"/>
    <w:tmpl w:val="9DB0EDB4"/>
    <w:lvl w:ilvl="0" w:tplc="BAD4EC8A">
      <w:start w:val="1"/>
      <w:numFmt w:val="upperRoman"/>
      <w:lvlText w:val="%1."/>
      <w:lvlJc w:val="left"/>
      <w:pPr>
        <w:ind w:left="720" w:hanging="720"/>
      </w:pPr>
      <w:rPr>
        <w:rFonts w:ascii="Calibri" w:eastAsia="Times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49B9"/>
    <w:multiLevelType w:val="multilevel"/>
    <w:tmpl w:val="1C763A7A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5EF35FD0"/>
    <w:multiLevelType w:val="hybridMultilevel"/>
    <w:tmpl w:val="7B8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4"/>
    <w:lvlOverride w:ilvl="0">
      <w:startOverride w:val="1"/>
    </w:lvlOverride>
  </w:num>
  <w:num w:numId="26">
    <w:abstractNumId w:val="21"/>
  </w:num>
  <w:num w:numId="27">
    <w:abstractNumId w:val="1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1515F"/>
    <w:rsid w:val="000202CD"/>
    <w:rsid w:val="0002039C"/>
    <w:rsid w:val="0002090A"/>
    <w:rsid w:val="00025B31"/>
    <w:rsid w:val="00026F42"/>
    <w:rsid w:val="00034428"/>
    <w:rsid w:val="00034C42"/>
    <w:rsid w:val="00036210"/>
    <w:rsid w:val="00036E3B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6D31"/>
    <w:rsid w:val="0006720A"/>
    <w:rsid w:val="0007035E"/>
    <w:rsid w:val="00073822"/>
    <w:rsid w:val="00075970"/>
    <w:rsid w:val="000760F0"/>
    <w:rsid w:val="00076E37"/>
    <w:rsid w:val="000775EF"/>
    <w:rsid w:val="0008151C"/>
    <w:rsid w:val="000853BB"/>
    <w:rsid w:val="000856FD"/>
    <w:rsid w:val="00085A2B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667F"/>
    <w:rsid w:val="000A734B"/>
    <w:rsid w:val="000B0AAF"/>
    <w:rsid w:val="000B4AC6"/>
    <w:rsid w:val="000B4B37"/>
    <w:rsid w:val="000B5058"/>
    <w:rsid w:val="000B6606"/>
    <w:rsid w:val="000B7343"/>
    <w:rsid w:val="000C40D1"/>
    <w:rsid w:val="000C5CD5"/>
    <w:rsid w:val="000C6F14"/>
    <w:rsid w:val="000C7B3D"/>
    <w:rsid w:val="000D1750"/>
    <w:rsid w:val="000D4417"/>
    <w:rsid w:val="000D5C56"/>
    <w:rsid w:val="000D7CFC"/>
    <w:rsid w:val="000E17E5"/>
    <w:rsid w:val="000E426F"/>
    <w:rsid w:val="000E73CD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3B90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7627F"/>
    <w:rsid w:val="0018067D"/>
    <w:rsid w:val="001818DD"/>
    <w:rsid w:val="0018197D"/>
    <w:rsid w:val="001819C1"/>
    <w:rsid w:val="001822FA"/>
    <w:rsid w:val="0018231F"/>
    <w:rsid w:val="00182F2D"/>
    <w:rsid w:val="001852DC"/>
    <w:rsid w:val="00195F84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1EB8"/>
    <w:rsid w:val="00242FAA"/>
    <w:rsid w:val="00243310"/>
    <w:rsid w:val="0024339E"/>
    <w:rsid w:val="0024532C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22D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19D9"/>
    <w:rsid w:val="002C26E4"/>
    <w:rsid w:val="002C3E7D"/>
    <w:rsid w:val="002C5024"/>
    <w:rsid w:val="002C53B0"/>
    <w:rsid w:val="002C60AE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4B10"/>
    <w:rsid w:val="003554E1"/>
    <w:rsid w:val="0035760B"/>
    <w:rsid w:val="00357B8E"/>
    <w:rsid w:val="00357D02"/>
    <w:rsid w:val="00360E54"/>
    <w:rsid w:val="00361C50"/>
    <w:rsid w:val="003634D2"/>
    <w:rsid w:val="00364BE8"/>
    <w:rsid w:val="00366460"/>
    <w:rsid w:val="00366C2D"/>
    <w:rsid w:val="00370D02"/>
    <w:rsid w:val="00374960"/>
    <w:rsid w:val="00376FC4"/>
    <w:rsid w:val="003837A2"/>
    <w:rsid w:val="00384E5D"/>
    <w:rsid w:val="0039038D"/>
    <w:rsid w:val="00390CD0"/>
    <w:rsid w:val="003945CD"/>
    <w:rsid w:val="003953EF"/>
    <w:rsid w:val="00396D90"/>
    <w:rsid w:val="003A12B5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1E84"/>
    <w:rsid w:val="003E2765"/>
    <w:rsid w:val="003E4148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281F"/>
    <w:rsid w:val="004B4C74"/>
    <w:rsid w:val="004B6AAF"/>
    <w:rsid w:val="004B715C"/>
    <w:rsid w:val="004C26DF"/>
    <w:rsid w:val="004C4DDA"/>
    <w:rsid w:val="004C51E3"/>
    <w:rsid w:val="004C5269"/>
    <w:rsid w:val="004C6B48"/>
    <w:rsid w:val="004C7C7C"/>
    <w:rsid w:val="004D14B3"/>
    <w:rsid w:val="004D1D72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A95"/>
    <w:rsid w:val="00502BF3"/>
    <w:rsid w:val="005038D4"/>
    <w:rsid w:val="005050D2"/>
    <w:rsid w:val="0050522C"/>
    <w:rsid w:val="00514B2F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85B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53E"/>
    <w:rsid w:val="005A4C66"/>
    <w:rsid w:val="005A507E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5E1F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2A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8A5"/>
    <w:rsid w:val="006C73C8"/>
    <w:rsid w:val="006C7C5F"/>
    <w:rsid w:val="006D0296"/>
    <w:rsid w:val="006D16BD"/>
    <w:rsid w:val="006D3898"/>
    <w:rsid w:val="006D5F35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2F4"/>
    <w:rsid w:val="00721666"/>
    <w:rsid w:val="00723440"/>
    <w:rsid w:val="0072427A"/>
    <w:rsid w:val="00724C25"/>
    <w:rsid w:val="0072643C"/>
    <w:rsid w:val="00726BB8"/>
    <w:rsid w:val="00727024"/>
    <w:rsid w:val="00730280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026A"/>
    <w:rsid w:val="007D0A03"/>
    <w:rsid w:val="007D4A4F"/>
    <w:rsid w:val="007D72D7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22D26"/>
    <w:rsid w:val="00823B41"/>
    <w:rsid w:val="008240FF"/>
    <w:rsid w:val="00824BC0"/>
    <w:rsid w:val="0082599B"/>
    <w:rsid w:val="0082620F"/>
    <w:rsid w:val="0082670A"/>
    <w:rsid w:val="00826948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53BA"/>
    <w:rsid w:val="00856212"/>
    <w:rsid w:val="008577BE"/>
    <w:rsid w:val="00860C56"/>
    <w:rsid w:val="00862AB7"/>
    <w:rsid w:val="00865C11"/>
    <w:rsid w:val="00866934"/>
    <w:rsid w:val="008670DF"/>
    <w:rsid w:val="00870C55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6F15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295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57F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3CB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8769B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C7401"/>
    <w:rsid w:val="00AD0B16"/>
    <w:rsid w:val="00AD2439"/>
    <w:rsid w:val="00AD5C56"/>
    <w:rsid w:val="00AD61CA"/>
    <w:rsid w:val="00AD636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27C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0521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0F2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3673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849"/>
    <w:rsid w:val="00C42CF1"/>
    <w:rsid w:val="00C44181"/>
    <w:rsid w:val="00C509D4"/>
    <w:rsid w:val="00C51430"/>
    <w:rsid w:val="00C54750"/>
    <w:rsid w:val="00C560C5"/>
    <w:rsid w:val="00C56743"/>
    <w:rsid w:val="00C641A2"/>
    <w:rsid w:val="00C71B03"/>
    <w:rsid w:val="00C72176"/>
    <w:rsid w:val="00C80615"/>
    <w:rsid w:val="00C81606"/>
    <w:rsid w:val="00C83272"/>
    <w:rsid w:val="00C90E0D"/>
    <w:rsid w:val="00C9432D"/>
    <w:rsid w:val="00C944FB"/>
    <w:rsid w:val="00C96FFA"/>
    <w:rsid w:val="00CA0FD9"/>
    <w:rsid w:val="00CA1B06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6FFF"/>
    <w:rsid w:val="00D63F96"/>
    <w:rsid w:val="00D656F3"/>
    <w:rsid w:val="00D65A78"/>
    <w:rsid w:val="00D65F1B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0E22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D641C"/>
    <w:rsid w:val="00DE0EA0"/>
    <w:rsid w:val="00DE29A8"/>
    <w:rsid w:val="00DE2A4C"/>
    <w:rsid w:val="00DE3143"/>
    <w:rsid w:val="00DE4B1F"/>
    <w:rsid w:val="00DE4E89"/>
    <w:rsid w:val="00DE5E0C"/>
    <w:rsid w:val="00DE61C3"/>
    <w:rsid w:val="00DE6C71"/>
    <w:rsid w:val="00DE7445"/>
    <w:rsid w:val="00DF3504"/>
    <w:rsid w:val="00E01378"/>
    <w:rsid w:val="00E03541"/>
    <w:rsid w:val="00E05AF6"/>
    <w:rsid w:val="00E05BD5"/>
    <w:rsid w:val="00E07886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49B2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35B"/>
    <w:rsid w:val="00EB2F16"/>
    <w:rsid w:val="00EB4152"/>
    <w:rsid w:val="00EB6691"/>
    <w:rsid w:val="00EC0344"/>
    <w:rsid w:val="00EC10B5"/>
    <w:rsid w:val="00EC12E6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3B23"/>
    <w:rsid w:val="00F243DC"/>
    <w:rsid w:val="00F25C44"/>
    <w:rsid w:val="00F26AAB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0A7D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24AB"/>
    <w:rsid w:val="00F839B9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D711F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4150-888D-4DAE-805A-9FDF606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8</cp:revision>
  <cp:lastPrinted>2024-04-24T08:50:00Z</cp:lastPrinted>
  <dcterms:created xsi:type="dcterms:W3CDTF">2024-04-24T08:42:00Z</dcterms:created>
  <dcterms:modified xsi:type="dcterms:W3CDTF">2024-04-24T09:35:00Z</dcterms:modified>
</cp:coreProperties>
</file>