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68F3" w14:textId="77777777" w:rsidR="00680635" w:rsidRDefault="00680635" w:rsidP="00643F5A">
      <w:pPr>
        <w:spacing w:after="0" w:line="276" w:lineRule="auto"/>
        <w:ind w:right="850"/>
        <w:jc w:val="right"/>
        <w:rPr>
          <w:rFonts w:ascii="Verdana" w:hAnsi="Verdana"/>
          <w:sz w:val="20"/>
          <w:szCs w:val="20"/>
        </w:rPr>
      </w:pP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 w:cs="Calibri"/>
          <w:b/>
          <w:bCs/>
          <w:sz w:val="20"/>
          <w:szCs w:val="20"/>
        </w:rPr>
        <w:tab/>
      </w:r>
      <w:r w:rsidRPr="00AF0318">
        <w:rPr>
          <w:rFonts w:ascii="Verdana" w:hAnsi="Verdana"/>
          <w:sz w:val="20"/>
          <w:szCs w:val="20"/>
        </w:rPr>
        <w:t>Załącznik nr 1 do SWZ</w:t>
      </w:r>
    </w:p>
    <w:p w14:paraId="6F8AAFDE" w14:textId="77777777" w:rsidR="00680635" w:rsidRPr="00AF0318" w:rsidRDefault="00680635" w:rsidP="00680635">
      <w:pPr>
        <w:spacing w:after="0" w:line="276" w:lineRule="auto"/>
        <w:ind w:right="1275"/>
        <w:jc w:val="right"/>
        <w:rPr>
          <w:rFonts w:ascii="Verdana" w:hAnsi="Verdana"/>
          <w:sz w:val="20"/>
          <w:szCs w:val="20"/>
        </w:rPr>
      </w:pPr>
    </w:p>
    <w:p w14:paraId="0BFD07B3" w14:textId="0938512C" w:rsidR="00680635" w:rsidRDefault="00680635" w:rsidP="004E288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F0318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45E6C476" w14:textId="37DE2B51" w:rsidR="000C59FF" w:rsidRPr="00486D86" w:rsidRDefault="000C59FF" w:rsidP="000C59FF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DF134E" w:rsidRPr="00DF134E" w14:paraId="355933F1" w14:textId="77777777" w:rsidTr="004E288B">
        <w:tc>
          <w:tcPr>
            <w:tcW w:w="704" w:type="dxa"/>
          </w:tcPr>
          <w:p w14:paraId="0D2DC997" w14:textId="577E9115" w:rsidR="00DF134E" w:rsidRPr="00DF134E" w:rsidRDefault="00DF134E" w:rsidP="004E288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F134E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13" w:type="dxa"/>
          </w:tcPr>
          <w:p w14:paraId="309B591C" w14:textId="3C7C07D6" w:rsidR="00DF134E" w:rsidRPr="00DF134E" w:rsidRDefault="00DF134E" w:rsidP="004E288B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F134E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45" w:type="dxa"/>
          </w:tcPr>
          <w:p w14:paraId="52B643F0" w14:textId="65242CF9" w:rsidR="00DF134E" w:rsidRPr="00DF134E" w:rsidRDefault="00DF134E" w:rsidP="004E288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F134E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</w:tr>
      <w:tr w:rsidR="000C59FF" w:rsidRPr="00632695" w14:paraId="23173F8E" w14:textId="77777777" w:rsidTr="004E288B">
        <w:tc>
          <w:tcPr>
            <w:tcW w:w="704" w:type="dxa"/>
          </w:tcPr>
          <w:p w14:paraId="3184C88D" w14:textId="77777777" w:rsidR="000C59FF" w:rsidRPr="00632695" w:rsidRDefault="000C59FF" w:rsidP="004E288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4E0E8431" w14:textId="77777777" w:rsidR="000C59FF" w:rsidRPr="00540774" w:rsidRDefault="000C59FF" w:rsidP="004E288B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</w:p>
          <w:p w14:paraId="1DF223C5" w14:textId="77777777" w:rsidR="000C59FF" w:rsidRPr="001111EE" w:rsidRDefault="000C59FF" w:rsidP="004E288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6D52F97B" w14:textId="3FDC2DAC" w:rsidR="000C59FF" w:rsidRPr="000C59FF" w:rsidRDefault="000C59FF" w:rsidP="004E288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dedykowana półka dyskowa, kompatybilna z posiadaną przez Zamawiającego macierzą Fujitsu </w:t>
            </w:r>
            <w:proofErr w:type="spellStart"/>
            <w:r w:rsidRPr="0F64B378">
              <w:rPr>
                <w:rFonts w:ascii="Verdana" w:hAnsi="Verdana"/>
                <w:sz w:val="20"/>
                <w:szCs w:val="20"/>
              </w:rPr>
              <w:t>Eternus</w:t>
            </w:r>
            <w:proofErr w:type="spellEnd"/>
            <w:r w:rsidRPr="0F64B378">
              <w:rPr>
                <w:rFonts w:ascii="Verdana" w:hAnsi="Verdana"/>
                <w:sz w:val="20"/>
                <w:szCs w:val="20"/>
              </w:rPr>
              <w:t xml:space="preserve"> DX200S5 </w:t>
            </w:r>
            <w:r w:rsidRPr="006B546C">
              <w:rPr>
                <w:rFonts w:ascii="Verdana" w:hAnsi="Verdana"/>
                <w:sz w:val="20"/>
                <w:szCs w:val="20"/>
              </w:rPr>
              <w:t xml:space="preserve">(model </w:t>
            </w:r>
            <w:proofErr w:type="spellStart"/>
            <w:r w:rsidRPr="006B546C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6B546C">
              <w:rPr>
                <w:rFonts w:ascii="Verdana" w:hAnsi="Verdana"/>
                <w:sz w:val="20"/>
                <w:szCs w:val="20"/>
              </w:rPr>
              <w:t xml:space="preserve">: ET205SAF) o numerze seryjnym </w:t>
            </w:r>
            <w:r w:rsidR="006B546C" w:rsidRPr="006B546C">
              <w:rPr>
                <w:rFonts w:ascii="Verdana" w:hAnsi="Verdana"/>
                <w:b/>
                <w:bCs/>
                <w:sz w:val="20"/>
                <w:szCs w:val="20"/>
              </w:rPr>
              <w:t>4602432329</w:t>
            </w:r>
          </w:p>
          <w:p w14:paraId="2339D760" w14:textId="77777777" w:rsidR="000C59FF" w:rsidRPr="006148E8" w:rsidRDefault="000C59FF" w:rsidP="004E288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elementy umożliwiające montaż w szafie RACK:</w:t>
            </w:r>
          </w:p>
          <w:p w14:paraId="7D0842BB" w14:textId="77777777" w:rsidR="000C59FF" w:rsidRPr="006148E8" w:rsidRDefault="000C59FF" w:rsidP="004E288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maksymalna zajętość w szafie RACK 2U</w:t>
            </w:r>
          </w:p>
          <w:p w14:paraId="40F4FD5D" w14:textId="77777777" w:rsidR="000C59FF" w:rsidRPr="006148E8" w:rsidRDefault="000C59FF" w:rsidP="004E288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elementy umożliwiające redundantne podłączenie do posiadanej macierzy</w:t>
            </w:r>
          </w:p>
          <w:p w14:paraId="11A8B553" w14:textId="21C318A8" w:rsidR="000C59FF" w:rsidRPr="006148E8" w:rsidRDefault="000C59FF" w:rsidP="004E288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37D74F10">
              <w:rPr>
                <w:rFonts w:ascii="Verdana" w:hAnsi="Verdana"/>
                <w:b/>
                <w:bCs/>
                <w:sz w:val="20"/>
                <w:szCs w:val="20"/>
              </w:rPr>
              <w:t>24 dyski SSD SAS</w:t>
            </w:r>
            <w:r w:rsidR="007F30C5">
              <w:rPr>
                <w:rFonts w:ascii="Verdana" w:hAnsi="Verdana"/>
                <w:b/>
                <w:bCs/>
                <w:sz w:val="20"/>
                <w:szCs w:val="20"/>
              </w:rPr>
              <w:t>, każdy</w:t>
            </w:r>
            <w:r w:rsidRPr="37D74F10">
              <w:rPr>
                <w:rFonts w:ascii="Verdana" w:hAnsi="Verdana"/>
                <w:b/>
                <w:bCs/>
                <w:sz w:val="20"/>
                <w:szCs w:val="20"/>
              </w:rPr>
              <w:t xml:space="preserve"> o pojemności min. 3,84 TB</w:t>
            </w:r>
            <w:r w:rsidRPr="37D74F10">
              <w:rPr>
                <w:rFonts w:ascii="Verdana" w:hAnsi="Verdana"/>
                <w:sz w:val="20"/>
                <w:szCs w:val="20"/>
              </w:rPr>
              <w:t xml:space="preserve"> dedykowane  przez producenta półki </w:t>
            </w:r>
          </w:p>
          <w:p w14:paraId="1040F125" w14:textId="0A798D15" w:rsidR="000C59FF" w:rsidRPr="006148E8" w:rsidRDefault="000C59FF" w:rsidP="004E288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Pr="000C59FF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="00781040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Pr="009458EC">
              <w:rPr>
                <w:rFonts w:ascii="Verdana" w:hAnsi="Verdana"/>
                <w:b/>
                <w:bCs/>
                <w:sz w:val="20"/>
                <w:szCs w:val="20"/>
              </w:rPr>
              <w:t xml:space="preserve"> miesięcy gwarancji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producenta </w:t>
            </w:r>
            <w:r w:rsidR="00D91676">
              <w:rPr>
                <w:rFonts w:ascii="Verdana" w:hAnsi="Verdana"/>
                <w:sz w:val="20"/>
                <w:szCs w:val="20"/>
              </w:rPr>
              <w:t xml:space="preserve">półki dyskowej 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w trybie on-</w:t>
            </w:r>
            <w:proofErr w:type="spellStart"/>
            <w:r w:rsidRPr="006148E8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  <w:r w:rsidRPr="006148E8">
              <w:rPr>
                <w:rFonts w:ascii="Verdana" w:hAnsi="Verdana"/>
                <w:sz w:val="20"/>
                <w:szCs w:val="20"/>
              </w:rPr>
              <w:t xml:space="preserve"> z gwarantowaną skuteczną naprawą do końca następnego dnia od zgłoszenia</w:t>
            </w:r>
          </w:p>
          <w:p w14:paraId="266FD091" w14:textId="77777777" w:rsidR="000C59FF" w:rsidRPr="006148E8" w:rsidRDefault="000C59FF" w:rsidP="004E288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6148E8">
              <w:rPr>
                <w:rFonts w:ascii="Verdana" w:hAnsi="Verdana"/>
                <w:sz w:val="20"/>
                <w:szCs w:val="20"/>
              </w:rPr>
              <w:t>szkodzone dyski nie podlegają zwrotowi organizacji serwisowej, świadczona usługa ma dotyczyć podstawowej gwarancji oraz sytuacji, w której zostanie w późniejszym czasie wykupione przedłużenie gwarancji półki do 7-go roku</w:t>
            </w:r>
          </w:p>
          <w:p w14:paraId="2AA10007" w14:textId="3BBDA8B9" w:rsidR="000C59FF" w:rsidRPr="006148E8" w:rsidRDefault="000C59FF" w:rsidP="004E288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6148E8">
              <w:rPr>
                <w:rFonts w:ascii="Verdana" w:hAnsi="Verdana"/>
                <w:sz w:val="20"/>
                <w:szCs w:val="20"/>
              </w:rPr>
              <w:t>ożliwość odpłatnego wydłużenia gwarancji producenta do 7 lat</w:t>
            </w:r>
            <w:r w:rsidR="00FA3334">
              <w:rPr>
                <w:rFonts w:ascii="Verdana" w:hAnsi="Verdana"/>
                <w:sz w:val="20"/>
                <w:szCs w:val="20"/>
              </w:rPr>
              <w:t xml:space="preserve"> ( dodatkowe 2 lata nie są przedmiotem zamówienia)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w trybie on-</w:t>
            </w:r>
            <w:proofErr w:type="spellStart"/>
            <w:r w:rsidRPr="006148E8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  <w:r w:rsidRPr="006148E8">
              <w:rPr>
                <w:rFonts w:ascii="Verdana" w:hAnsi="Verdana"/>
                <w:sz w:val="20"/>
                <w:szCs w:val="20"/>
              </w:rPr>
              <w:t xml:space="preserve"> z gwarantowanym skutecznym zakończeniem naprawy</w:t>
            </w:r>
            <w:r w:rsidR="003B2CED">
              <w:rPr>
                <w:rFonts w:ascii="Verdana" w:hAnsi="Verdana"/>
                <w:sz w:val="20"/>
                <w:szCs w:val="20"/>
              </w:rPr>
              <w:t xml:space="preserve"> półki dyskowej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najpóźniej w następnym dniu roboczym od zgłoszenia usterki</w:t>
            </w:r>
          </w:p>
          <w:p w14:paraId="7D8ACC9A" w14:textId="0DF0D7E5" w:rsidR="000C59FF" w:rsidRPr="006148E8" w:rsidRDefault="000C59FF" w:rsidP="004E288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6148E8">
              <w:rPr>
                <w:rFonts w:ascii="Verdana" w:hAnsi="Verdana"/>
                <w:sz w:val="20"/>
                <w:szCs w:val="20"/>
              </w:rPr>
              <w:t>rządzenie musi pochodzić z oficjalnego kanału sprzedaży producenta</w:t>
            </w:r>
          </w:p>
          <w:p w14:paraId="50D83BC3" w14:textId="774B3763" w:rsidR="000C59FF" w:rsidRDefault="000C59FF" w:rsidP="004E288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Zamawiający n</w:t>
            </w:r>
            <w:r w:rsidRPr="001111EE">
              <w:rPr>
                <w:rFonts w:ascii="Verdana" w:hAnsi="Verdana"/>
                <w:sz w:val="20"/>
                <w:szCs w:val="20"/>
              </w:rPr>
              <w:t>ie dopuszcza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111EE">
              <w:rPr>
                <w:rFonts w:ascii="Verdana" w:hAnsi="Verdana"/>
                <w:sz w:val="20"/>
                <w:szCs w:val="20"/>
              </w:rPr>
              <w:t xml:space="preserve">użycia </w:t>
            </w:r>
            <w:r w:rsidR="00210861">
              <w:rPr>
                <w:rFonts w:ascii="Verdana" w:hAnsi="Verdana"/>
                <w:sz w:val="20"/>
                <w:szCs w:val="20"/>
              </w:rPr>
              <w:t>półki dyskowej</w:t>
            </w:r>
            <w:r w:rsidRPr="001111EE">
              <w:rPr>
                <w:rFonts w:ascii="Verdana" w:hAnsi="Verdana"/>
                <w:sz w:val="20"/>
                <w:szCs w:val="20"/>
              </w:rPr>
              <w:t xml:space="preserve"> odnawian</w:t>
            </w:r>
            <w:r w:rsidR="00210861">
              <w:rPr>
                <w:rFonts w:ascii="Verdana" w:hAnsi="Verdana"/>
                <w:sz w:val="20"/>
                <w:szCs w:val="20"/>
              </w:rPr>
              <w:t>ej</w:t>
            </w:r>
            <w:r w:rsidRPr="001111EE">
              <w:rPr>
                <w:rFonts w:ascii="Verdana" w:hAnsi="Verdana"/>
                <w:sz w:val="20"/>
                <w:szCs w:val="20"/>
              </w:rPr>
              <w:t>, demonstracyjn</w:t>
            </w:r>
            <w:r w:rsidR="00210861">
              <w:rPr>
                <w:rFonts w:ascii="Verdana" w:hAnsi="Verdana"/>
                <w:sz w:val="20"/>
                <w:szCs w:val="20"/>
              </w:rPr>
              <w:t>ej</w:t>
            </w:r>
            <w:r w:rsidRPr="001111EE">
              <w:rPr>
                <w:rFonts w:ascii="Verdana" w:hAnsi="Verdana"/>
                <w:sz w:val="20"/>
                <w:szCs w:val="20"/>
              </w:rPr>
              <w:t xml:space="preserve"> lub powystawow</w:t>
            </w:r>
            <w:r w:rsidR="00210861">
              <w:rPr>
                <w:rFonts w:ascii="Verdana" w:hAnsi="Verdana"/>
                <w:sz w:val="20"/>
                <w:szCs w:val="20"/>
              </w:rPr>
              <w:t>ej</w:t>
            </w:r>
            <w:r w:rsidRPr="001111EE">
              <w:rPr>
                <w:rFonts w:ascii="Verdana" w:hAnsi="Verdana"/>
                <w:sz w:val="20"/>
                <w:szCs w:val="20"/>
              </w:rPr>
              <w:t xml:space="preserve">; urządzenie musi być </w:t>
            </w:r>
            <w:r w:rsidR="00735488">
              <w:rPr>
                <w:rFonts w:ascii="Verdana" w:hAnsi="Verdana"/>
                <w:sz w:val="20"/>
                <w:szCs w:val="20"/>
              </w:rPr>
              <w:t xml:space="preserve">fabrycznie nowe i </w:t>
            </w:r>
            <w:r w:rsidRPr="001111EE">
              <w:rPr>
                <w:rFonts w:ascii="Verdana" w:hAnsi="Verdana"/>
                <w:sz w:val="20"/>
                <w:szCs w:val="20"/>
              </w:rPr>
              <w:t>wyprodukowane nie wcześniej niż 6 miesięcy przed dostawą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2797F95" w14:textId="77777777" w:rsidR="000C59FF" w:rsidRPr="00632695" w:rsidRDefault="000C59FF" w:rsidP="004E288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5A204581" w14:textId="77777777" w:rsidR="000C59FF" w:rsidRPr="00ED1149" w:rsidRDefault="000C59FF" w:rsidP="004E288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1149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</w:tr>
    </w:tbl>
    <w:p w14:paraId="6666BC13" w14:textId="77777777" w:rsidR="004E288B" w:rsidRDefault="004E288B"/>
    <w:p w14:paraId="4CB237AA" w14:textId="77777777" w:rsidR="004E288B" w:rsidRDefault="004E288B"/>
    <w:p w14:paraId="426FCBC1" w14:textId="0E4A1FCA" w:rsidR="00F342F3" w:rsidRDefault="004E288B">
      <w:r>
        <w:br w:type="textWrapping" w:clear="all"/>
      </w:r>
    </w:p>
    <w:sectPr w:rsidR="00F342F3" w:rsidSect="00643F5A">
      <w:headerReference w:type="default" r:id="rId10"/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F4D4" w14:textId="77777777" w:rsidR="00202D67" w:rsidRDefault="00202D67" w:rsidP="00680635">
      <w:pPr>
        <w:spacing w:after="0" w:line="240" w:lineRule="auto"/>
      </w:pPr>
      <w:r>
        <w:separator/>
      </w:r>
    </w:p>
  </w:endnote>
  <w:endnote w:type="continuationSeparator" w:id="0">
    <w:p w14:paraId="33DA7E40" w14:textId="77777777" w:rsidR="00202D67" w:rsidRDefault="00202D67" w:rsidP="0068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A6F1" w14:textId="77777777" w:rsidR="00202D67" w:rsidRDefault="00202D67" w:rsidP="00680635">
      <w:pPr>
        <w:spacing w:after="0" w:line="240" w:lineRule="auto"/>
      </w:pPr>
      <w:r>
        <w:separator/>
      </w:r>
    </w:p>
  </w:footnote>
  <w:footnote w:type="continuationSeparator" w:id="0">
    <w:p w14:paraId="6E6AD4D7" w14:textId="77777777" w:rsidR="00202D67" w:rsidRDefault="00202D67" w:rsidP="0068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6CBB" w14:textId="32A05484" w:rsidR="00680635" w:rsidRPr="00FD1EAC" w:rsidRDefault="00680635" w:rsidP="00FD1EAC">
    <w:pPr>
      <w:spacing w:line="276" w:lineRule="auto"/>
      <w:jc w:val="both"/>
      <w:rPr>
        <w:rFonts w:ascii="Verdana" w:hAnsi="Verdana"/>
        <w:b/>
        <w:bCs/>
        <w:sz w:val="20"/>
        <w:szCs w:val="20"/>
      </w:rPr>
    </w:pPr>
    <w:r w:rsidRPr="00F154CE">
      <w:rPr>
        <w:rFonts w:ascii="Verdana" w:hAnsi="Verdana"/>
        <w:noProof/>
      </w:rPr>
      <w:drawing>
        <wp:inline distT="0" distB="0" distL="0" distR="0" wp14:anchorId="3333E9B2" wp14:editId="722B7BC6">
          <wp:extent cx="695325" cy="1249706"/>
          <wp:effectExtent l="0" t="0" r="0" b="7620"/>
          <wp:docPr id="1270351261" name="Obraz 127035126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13" cy="125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4F91">
      <w:rPr>
        <w:rFonts w:ascii="Verdana" w:hAnsi="Verdana"/>
        <w:sz w:val="20"/>
        <w:szCs w:val="20"/>
      </w:rPr>
      <w:t>PRZ/000</w:t>
    </w:r>
    <w:r w:rsidR="006F6479">
      <w:rPr>
        <w:rFonts w:ascii="Verdana" w:hAnsi="Verdana"/>
        <w:sz w:val="20"/>
        <w:szCs w:val="20"/>
      </w:rPr>
      <w:t>08</w:t>
    </w:r>
    <w:r w:rsidRPr="00414F91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5</w:t>
    </w:r>
    <w:r w:rsidRPr="00414F91">
      <w:rPr>
        <w:rFonts w:ascii="Verdana" w:hAnsi="Verdana"/>
        <w:sz w:val="20"/>
        <w:szCs w:val="20"/>
      </w:rPr>
      <w:t xml:space="preserve"> „</w:t>
    </w:r>
    <w:r w:rsidR="00FD1EAC" w:rsidRPr="00FD1EAC">
      <w:rPr>
        <w:rFonts w:ascii="Verdana" w:hAnsi="Verdana"/>
        <w:sz w:val="20"/>
        <w:szCs w:val="20"/>
      </w:rPr>
      <w:t xml:space="preserve">Półka dyskowa do macierzy </w:t>
    </w:r>
    <w:proofErr w:type="spellStart"/>
    <w:r w:rsidR="00FD1EAC" w:rsidRPr="00FD1EAC">
      <w:rPr>
        <w:rFonts w:ascii="Verdana" w:hAnsi="Verdana"/>
        <w:sz w:val="20"/>
        <w:szCs w:val="20"/>
      </w:rPr>
      <w:t>Eternus</w:t>
    </w:r>
    <w:proofErr w:type="spellEnd"/>
    <w:r w:rsidR="00FD1EAC" w:rsidRPr="00FD1EAC">
      <w:rPr>
        <w:rFonts w:ascii="Verdana" w:hAnsi="Verdana"/>
        <w:sz w:val="20"/>
        <w:szCs w:val="20"/>
      </w:rPr>
      <w:t xml:space="preserve"> DX200 S5</w:t>
    </w:r>
    <w:r w:rsidRPr="00414F91">
      <w:rPr>
        <w:rFonts w:ascii="Verdana" w:hAnsi="Verda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54D66"/>
    <w:multiLevelType w:val="hybridMultilevel"/>
    <w:tmpl w:val="FD2E8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3643D"/>
    <w:multiLevelType w:val="hybridMultilevel"/>
    <w:tmpl w:val="5B0AF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85623">
    <w:abstractNumId w:val="0"/>
  </w:num>
  <w:num w:numId="2" w16cid:durableId="132147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FF"/>
    <w:rsid w:val="000C59FF"/>
    <w:rsid w:val="000F2ED6"/>
    <w:rsid w:val="00152B3B"/>
    <w:rsid w:val="00202D67"/>
    <w:rsid w:val="00210861"/>
    <w:rsid w:val="00230926"/>
    <w:rsid w:val="002B5675"/>
    <w:rsid w:val="002F0622"/>
    <w:rsid w:val="003B2A4A"/>
    <w:rsid w:val="003B2CED"/>
    <w:rsid w:val="003E0648"/>
    <w:rsid w:val="00427092"/>
    <w:rsid w:val="004E288B"/>
    <w:rsid w:val="00643F5A"/>
    <w:rsid w:val="00680635"/>
    <w:rsid w:val="006B21BA"/>
    <w:rsid w:val="006B546C"/>
    <w:rsid w:val="006F6479"/>
    <w:rsid w:val="00735488"/>
    <w:rsid w:val="00781040"/>
    <w:rsid w:val="007F30C5"/>
    <w:rsid w:val="008E4915"/>
    <w:rsid w:val="009142C3"/>
    <w:rsid w:val="00920CEA"/>
    <w:rsid w:val="00937BB7"/>
    <w:rsid w:val="009B6551"/>
    <w:rsid w:val="00A60BA3"/>
    <w:rsid w:val="00AD381B"/>
    <w:rsid w:val="00B35ED4"/>
    <w:rsid w:val="00B37657"/>
    <w:rsid w:val="00BE0413"/>
    <w:rsid w:val="00C07A49"/>
    <w:rsid w:val="00C629B7"/>
    <w:rsid w:val="00D91676"/>
    <w:rsid w:val="00DC6875"/>
    <w:rsid w:val="00DF134E"/>
    <w:rsid w:val="00F26C12"/>
    <w:rsid w:val="00F342F3"/>
    <w:rsid w:val="00F35B4A"/>
    <w:rsid w:val="00F70CE4"/>
    <w:rsid w:val="00F72B3B"/>
    <w:rsid w:val="00FA3334"/>
    <w:rsid w:val="00FD1EAC"/>
    <w:rsid w:val="37D74F10"/>
    <w:rsid w:val="612CF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3B4F"/>
  <w15:chartTrackingRefBased/>
  <w15:docId w15:val="{DDAD29B9-CFB4-43E4-8398-65486EF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9F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9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9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9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9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9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9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5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5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59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59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59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9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59F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C59F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63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8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635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8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8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709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25557-C6D9-4CFF-804F-D6CFA007E68C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1B196109-F852-40A4-B38F-9900E44BE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6BA78-161C-4F58-BCD5-B8AD74D53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Zbigniew Kusik | Łukasiewicz – PIT</cp:lastModifiedBy>
  <cp:revision>15</cp:revision>
  <dcterms:created xsi:type="dcterms:W3CDTF">2025-03-24T12:48:00Z</dcterms:created>
  <dcterms:modified xsi:type="dcterms:W3CDTF">2025-04-01T08:13:00Z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