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FA541" w14:textId="77777777" w:rsidR="0062613B" w:rsidRDefault="0062613B" w:rsidP="003D661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14:paraId="143D2B04" w14:textId="41C9CF39" w:rsidR="004851DD" w:rsidRPr="001E6449" w:rsidRDefault="004851DD" w:rsidP="003D661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  <w:r w:rsidRPr="001E6449">
        <w:rPr>
          <w:b/>
          <w:bCs/>
          <w:sz w:val="28"/>
          <w:szCs w:val="28"/>
          <w:u w:val="single"/>
        </w:rPr>
        <w:t>OPIS PRZEDMIOTU ZAMÓWIENIA</w:t>
      </w:r>
    </w:p>
    <w:p w14:paraId="03C341D2" w14:textId="07F5EF7B" w:rsidR="004851DD" w:rsidRDefault="00656293" w:rsidP="00D97D7E">
      <w:pPr>
        <w:spacing w:line="360" w:lineRule="auto"/>
        <w:jc w:val="both"/>
        <w:rPr>
          <w:b/>
          <w:bCs/>
          <w:sz w:val="28"/>
          <w:szCs w:val="28"/>
        </w:rPr>
      </w:pPr>
      <w:r w:rsidRPr="003D661B">
        <w:rPr>
          <w:b/>
          <w:bCs/>
          <w:sz w:val="28"/>
          <w:szCs w:val="28"/>
        </w:rPr>
        <w:t xml:space="preserve">Przedmiotem zamówienia  jest </w:t>
      </w:r>
      <w:r w:rsidR="00450CDD" w:rsidRPr="003D661B">
        <w:rPr>
          <w:b/>
          <w:bCs/>
          <w:sz w:val="28"/>
          <w:szCs w:val="28"/>
        </w:rPr>
        <w:t>przeprowadzenie prac adaptacyjnych w łazience OWP Przodkowo.</w:t>
      </w:r>
    </w:p>
    <w:p w14:paraId="3D7435B2" w14:textId="281927CD" w:rsidR="0062613B" w:rsidRPr="0062613B" w:rsidRDefault="0062613B" w:rsidP="0062613B">
      <w:pPr>
        <w:spacing w:line="360" w:lineRule="auto"/>
        <w:jc w:val="both"/>
        <w:rPr>
          <w:b/>
          <w:bCs/>
          <w:sz w:val="28"/>
          <w:szCs w:val="28"/>
        </w:rPr>
      </w:pPr>
      <w:r w:rsidRPr="0062613B">
        <w:rPr>
          <w:b/>
          <w:bCs/>
          <w:sz w:val="28"/>
          <w:szCs w:val="28"/>
        </w:rPr>
        <w:t xml:space="preserve">Adres inwestycji: </w:t>
      </w:r>
      <w:r>
        <w:rPr>
          <w:b/>
          <w:bCs/>
          <w:sz w:val="28"/>
          <w:szCs w:val="28"/>
        </w:rPr>
        <w:t xml:space="preserve">Przedszkole Samorządowe w Przodkowie, </w:t>
      </w:r>
      <w:r w:rsidRPr="0062613B">
        <w:rPr>
          <w:b/>
          <w:bCs/>
          <w:sz w:val="28"/>
          <w:szCs w:val="28"/>
        </w:rPr>
        <w:t xml:space="preserve"> ul. Sportowa 12, 83-304 Przodkowo</w:t>
      </w:r>
    </w:p>
    <w:p w14:paraId="0F5ED570" w14:textId="295BA9B1" w:rsidR="003D661B" w:rsidRPr="00B51747" w:rsidRDefault="00450CDD" w:rsidP="00D97D7E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B51747">
        <w:rPr>
          <w:b/>
          <w:bCs/>
          <w:i/>
          <w:iCs/>
          <w:sz w:val="28"/>
          <w:szCs w:val="28"/>
        </w:rPr>
        <w:t>Prace będą obejmowały:</w:t>
      </w:r>
      <w:r w:rsidR="00D97D7E" w:rsidRPr="00B51747">
        <w:rPr>
          <w:b/>
          <w:bCs/>
          <w:i/>
          <w:iCs/>
          <w:sz w:val="28"/>
          <w:szCs w:val="28"/>
        </w:rPr>
        <w:t xml:space="preserve"> </w:t>
      </w:r>
      <w:r w:rsidRPr="00B51747">
        <w:rPr>
          <w:b/>
          <w:bCs/>
          <w:i/>
          <w:iCs/>
          <w:sz w:val="28"/>
          <w:szCs w:val="28"/>
        </w:rPr>
        <w:t>prace remontowo-wykończeniowe</w:t>
      </w:r>
      <w:r w:rsidR="003D661B" w:rsidRPr="00B51747">
        <w:rPr>
          <w:b/>
          <w:bCs/>
          <w:i/>
          <w:iCs/>
          <w:sz w:val="28"/>
          <w:szCs w:val="28"/>
        </w:rPr>
        <w:t>:</w:t>
      </w:r>
    </w:p>
    <w:p w14:paraId="11FEE375" w14:textId="69A654A9" w:rsidR="00450CDD" w:rsidRPr="003D661B" w:rsidRDefault="00622190" w:rsidP="00D97D7E">
      <w:pPr>
        <w:spacing w:line="360" w:lineRule="auto"/>
        <w:jc w:val="both"/>
        <w:rPr>
          <w:sz w:val="28"/>
          <w:szCs w:val="28"/>
        </w:rPr>
      </w:pPr>
      <w:r w:rsidRPr="003D661B">
        <w:rPr>
          <w:color w:val="00B050"/>
          <w:sz w:val="28"/>
          <w:szCs w:val="28"/>
        </w:rPr>
        <w:t xml:space="preserve"> </w:t>
      </w:r>
      <w:r w:rsidR="003D661B" w:rsidRPr="003D661B">
        <w:rPr>
          <w:color w:val="0070C0"/>
          <w:sz w:val="28"/>
          <w:szCs w:val="28"/>
        </w:rPr>
        <w:t>-</w:t>
      </w:r>
      <w:r w:rsidRPr="003D661B">
        <w:rPr>
          <w:color w:val="0070C0"/>
          <w:sz w:val="28"/>
          <w:szCs w:val="28"/>
        </w:rPr>
        <w:t xml:space="preserve"> roboty rozbiórkowe </w:t>
      </w:r>
      <w:r w:rsidRPr="003D661B">
        <w:rPr>
          <w:sz w:val="28"/>
          <w:szCs w:val="28"/>
        </w:rPr>
        <w:t>– demontaż</w:t>
      </w:r>
      <w:r w:rsidR="00D7776A" w:rsidRPr="003D661B">
        <w:rPr>
          <w:sz w:val="28"/>
          <w:szCs w:val="28"/>
        </w:rPr>
        <w:t>:</w:t>
      </w:r>
      <w:r w:rsidRPr="003D661B">
        <w:rPr>
          <w:sz w:val="28"/>
          <w:szCs w:val="28"/>
        </w:rPr>
        <w:t xml:space="preserve"> umywalki</w:t>
      </w:r>
      <w:r w:rsidR="00D7776A" w:rsidRPr="003D661B">
        <w:rPr>
          <w:sz w:val="28"/>
          <w:szCs w:val="28"/>
        </w:rPr>
        <w:t>, ustępu z misk</w:t>
      </w:r>
      <w:r w:rsidR="003D661B" w:rsidRPr="003D661B">
        <w:rPr>
          <w:sz w:val="28"/>
          <w:szCs w:val="28"/>
        </w:rPr>
        <w:t>ą</w:t>
      </w:r>
      <w:r w:rsidR="00D7776A" w:rsidRPr="003D661B">
        <w:rPr>
          <w:sz w:val="28"/>
          <w:szCs w:val="28"/>
        </w:rPr>
        <w:t xml:space="preserve"> fajansową, podejścia odpływowego z rur z PCW (śr. 50 mm oraz 110 mm),</w:t>
      </w:r>
      <w:r w:rsidR="00B70F35" w:rsidRPr="003D661B">
        <w:rPr>
          <w:sz w:val="28"/>
          <w:szCs w:val="28"/>
        </w:rPr>
        <w:t xml:space="preserve"> baterii umywalkowej, grzejnika stalowego</w:t>
      </w:r>
      <w:r w:rsidR="006F5C2A">
        <w:rPr>
          <w:sz w:val="28"/>
          <w:szCs w:val="28"/>
        </w:rPr>
        <w:t xml:space="preserve"> dwupłytowego</w:t>
      </w:r>
      <w:r w:rsidR="00D97D7E">
        <w:rPr>
          <w:sz w:val="28"/>
          <w:szCs w:val="28"/>
        </w:rPr>
        <w:t>.</w:t>
      </w:r>
    </w:p>
    <w:p w14:paraId="0C9DE7E0" w14:textId="5B7FB5C0" w:rsidR="00B70F35" w:rsidRPr="003D661B" w:rsidRDefault="00B70F35" w:rsidP="00D97D7E">
      <w:pPr>
        <w:spacing w:line="360" w:lineRule="auto"/>
        <w:jc w:val="both"/>
        <w:rPr>
          <w:sz w:val="28"/>
          <w:szCs w:val="28"/>
        </w:rPr>
      </w:pPr>
      <w:r w:rsidRPr="003D661B">
        <w:rPr>
          <w:sz w:val="28"/>
          <w:szCs w:val="28"/>
        </w:rPr>
        <w:t xml:space="preserve">Rozebranie </w:t>
      </w:r>
      <w:r w:rsidR="003D661B" w:rsidRPr="003D661B">
        <w:rPr>
          <w:sz w:val="28"/>
          <w:szCs w:val="28"/>
        </w:rPr>
        <w:t>ś</w:t>
      </w:r>
      <w:r w:rsidRPr="003D661B">
        <w:rPr>
          <w:sz w:val="28"/>
          <w:szCs w:val="28"/>
        </w:rPr>
        <w:t>cianki z cegieł, wykucie</w:t>
      </w:r>
      <w:r w:rsidR="003D661B" w:rsidRPr="003D661B">
        <w:rPr>
          <w:sz w:val="28"/>
          <w:szCs w:val="28"/>
        </w:rPr>
        <w:t xml:space="preserve"> z</w:t>
      </w:r>
      <w:r w:rsidRPr="003D661B">
        <w:rPr>
          <w:sz w:val="28"/>
          <w:szCs w:val="28"/>
        </w:rPr>
        <w:t xml:space="preserve"> muru o</w:t>
      </w:r>
      <w:r w:rsidR="003D661B" w:rsidRPr="003D661B">
        <w:rPr>
          <w:sz w:val="28"/>
          <w:szCs w:val="28"/>
        </w:rPr>
        <w:t>ś</w:t>
      </w:r>
      <w:r w:rsidRPr="003D661B">
        <w:rPr>
          <w:sz w:val="28"/>
          <w:szCs w:val="28"/>
        </w:rPr>
        <w:t>cie</w:t>
      </w:r>
      <w:r w:rsidR="003D661B" w:rsidRPr="003D661B">
        <w:rPr>
          <w:sz w:val="28"/>
          <w:szCs w:val="28"/>
        </w:rPr>
        <w:t>ż</w:t>
      </w:r>
      <w:r w:rsidRPr="003D661B">
        <w:rPr>
          <w:sz w:val="28"/>
          <w:szCs w:val="28"/>
        </w:rPr>
        <w:t xml:space="preserve">nic stalowych, odbicie tynków wewnętrznych z zaprawy cementowo-wapiennej na </w:t>
      </w:r>
      <w:r w:rsidR="003D661B" w:rsidRPr="003D661B">
        <w:rPr>
          <w:sz w:val="28"/>
          <w:szCs w:val="28"/>
        </w:rPr>
        <w:t>ś</w:t>
      </w:r>
      <w:r w:rsidRPr="003D661B">
        <w:rPr>
          <w:sz w:val="28"/>
          <w:szCs w:val="28"/>
        </w:rPr>
        <w:t>cianach, filarach, pilastrach</w:t>
      </w:r>
      <w:r w:rsidR="003D661B" w:rsidRPr="003D661B">
        <w:rPr>
          <w:sz w:val="28"/>
          <w:szCs w:val="28"/>
        </w:rPr>
        <w:t xml:space="preserve"> (skucie glazury)</w:t>
      </w:r>
      <w:r w:rsidRPr="003D661B">
        <w:rPr>
          <w:sz w:val="28"/>
          <w:szCs w:val="28"/>
        </w:rPr>
        <w:t>, rozebranie posadzek</w:t>
      </w:r>
      <w:r w:rsidR="00D97D7E">
        <w:rPr>
          <w:sz w:val="28"/>
          <w:szCs w:val="28"/>
        </w:rPr>
        <w:t>.</w:t>
      </w:r>
    </w:p>
    <w:p w14:paraId="6E227409" w14:textId="4B2E1FE0" w:rsidR="00B70F35" w:rsidRPr="003D661B" w:rsidRDefault="003D661B" w:rsidP="00D97D7E">
      <w:pPr>
        <w:spacing w:line="360" w:lineRule="auto"/>
        <w:jc w:val="both"/>
        <w:rPr>
          <w:color w:val="0070C0"/>
          <w:sz w:val="28"/>
          <w:szCs w:val="28"/>
        </w:rPr>
      </w:pPr>
      <w:r w:rsidRPr="003D661B">
        <w:rPr>
          <w:color w:val="0070C0"/>
          <w:sz w:val="28"/>
          <w:szCs w:val="28"/>
        </w:rPr>
        <w:t>- r</w:t>
      </w:r>
      <w:r w:rsidR="00B70F35" w:rsidRPr="003D661B">
        <w:rPr>
          <w:color w:val="0070C0"/>
          <w:sz w:val="28"/>
          <w:szCs w:val="28"/>
        </w:rPr>
        <w:t>oboty budowlane:</w:t>
      </w:r>
      <w:r>
        <w:rPr>
          <w:color w:val="0070C0"/>
          <w:sz w:val="28"/>
          <w:szCs w:val="28"/>
        </w:rPr>
        <w:t xml:space="preserve"> </w:t>
      </w:r>
      <w:r w:rsidR="00B70F35" w:rsidRPr="003D661B">
        <w:rPr>
          <w:sz w:val="28"/>
          <w:szCs w:val="28"/>
        </w:rPr>
        <w:t xml:space="preserve">wymiana odcinka rury z PCW o </w:t>
      </w:r>
      <w:r>
        <w:rPr>
          <w:sz w:val="28"/>
          <w:szCs w:val="28"/>
        </w:rPr>
        <w:t>ś</w:t>
      </w:r>
      <w:r w:rsidR="00B70F35" w:rsidRPr="003D661B">
        <w:rPr>
          <w:sz w:val="28"/>
          <w:szCs w:val="28"/>
        </w:rPr>
        <w:t>r. 110 mm oraz 40-50 mm</w:t>
      </w:r>
      <w:r>
        <w:rPr>
          <w:color w:val="0070C0"/>
          <w:sz w:val="28"/>
          <w:szCs w:val="28"/>
        </w:rPr>
        <w:t xml:space="preserve">, </w:t>
      </w:r>
      <w:r w:rsidR="00B70F35" w:rsidRPr="003D661B">
        <w:rPr>
          <w:sz w:val="28"/>
          <w:szCs w:val="28"/>
        </w:rPr>
        <w:t>wykon</w:t>
      </w:r>
      <w:r>
        <w:rPr>
          <w:sz w:val="28"/>
          <w:szCs w:val="28"/>
        </w:rPr>
        <w:t>an</w:t>
      </w:r>
      <w:r w:rsidR="00B70F35" w:rsidRPr="003D661B">
        <w:rPr>
          <w:sz w:val="28"/>
          <w:szCs w:val="28"/>
        </w:rPr>
        <w:t xml:space="preserve">ie tynków wewnętrznych na </w:t>
      </w:r>
      <w:r>
        <w:rPr>
          <w:sz w:val="28"/>
          <w:szCs w:val="28"/>
        </w:rPr>
        <w:t>ś</w:t>
      </w:r>
      <w:r w:rsidR="00B70F35" w:rsidRPr="003D661B">
        <w:rPr>
          <w:sz w:val="28"/>
          <w:szCs w:val="28"/>
        </w:rPr>
        <w:t>cianach oraz izolacji pr</w:t>
      </w:r>
      <w:r>
        <w:rPr>
          <w:sz w:val="28"/>
          <w:szCs w:val="28"/>
        </w:rPr>
        <w:t>z</w:t>
      </w:r>
      <w:r w:rsidR="00B70F35" w:rsidRPr="003D661B">
        <w:rPr>
          <w:sz w:val="28"/>
          <w:szCs w:val="28"/>
        </w:rPr>
        <w:t>eciwwilgociow</w:t>
      </w:r>
      <w:r w:rsidR="006F5C2A">
        <w:rPr>
          <w:sz w:val="28"/>
          <w:szCs w:val="28"/>
        </w:rPr>
        <w:t>ych i przeciwwodnych z folii polietylenowej</w:t>
      </w:r>
      <w:r>
        <w:rPr>
          <w:color w:val="0070C0"/>
          <w:sz w:val="28"/>
          <w:szCs w:val="28"/>
        </w:rPr>
        <w:t xml:space="preserve">, </w:t>
      </w:r>
      <w:r w:rsidR="00B70F35" w:rsidRPr="003D661B">
        <w:rPr>
          <w:sz w:val="28"/>
          <w:szCs w:val="28"/>
        </w:rPr>
        <w:t xml:space="preserve">wykonanie okładziny </w:t>
      </w:r>
      <w:r>
        <w:rPr>
          <w:sz w:val="28"/>
          <w:szCs w:val="28"/>
        </w:rPr>
        <w:t>ś</w:t>
      </w:r>
      <w:r w:rsidR="00B70F35" w:rsidRPr="003D661B">
        <w:rPr>
          <w:sz w:val="28"/>
          <w:szCs w:val="28"/>
        </w:rPr>
        <w:t xml:space="preserve">ciennej z płytek z kamieni sztucznych (płytki o </w:t>
      </w:r>
      <w:proofErr w:type="spellStart"/>
      <w:r w:rsidR="00B70F35" w:rsidRPr="003D661B">
        <w:rPr>
          <w:sz w:val="28"/>
          <w:szCs w:val="28"/>
        </w:rPr>
        <w:t>wym</w:t>
      </w:r>
      <w:proofErr w:type="spellEnd"/>
      <w:r w:rsidR="00B70F35" w:rsidRPr="003D661B">
        <w:rPr>
          <w:sz w:val="28"/>
          <w:szCs w:val="28"/>
        </w:rPr>
        <w:t>:</w:t>
      </w:r>
      <w:r w:rsidR="006F5C2A">
        <w:rPr>
          <w:sz w:val="28"/>
          <w:szCs w:val="28"/>
        </w:rPr>
        <w:t xml:space="preserve"> </w:t>
      </w:r>
      <w:r w:rsidR="00B70F35" w:rsidRPr="003D661B">
        <w:rPr>
          <w:sz w:val="28"/>
          <w:szCs w:val="28"/>
        </w:rPr>
        <w:t>30x</w:t>
      </w:r>
      <w:r w:rsidR="006F5C2A">
        <w:rPr>
          <w:sz w:val="28"/>
          <w:szCs w:val="28"/>
        </w:rPr>
        <w:t>6</w:t>
      </w:r>
      <w:r w:rsidR="00B70F35" w:rsidRPr="003D661B">
        <w:rPr>
          <w:sz w:val="28"/>
          <w:szCs w:val="28"/>
        </w:rPr>
        <w:t>0 cm)</w:t>
      </w:r>
      <w:r>
        <w:rPr>
          <w:color w:val="0070C0"/>
          <w:sz w:val="28"/>
          <w:szCs w:val="28"/>
        </w:rPr>
        <w:t xml:space="preserve">, </w:t>
      </w:r>
      <w:r w:rsidR="006F5C2A" w:rsidRPr="003D661B">
        <w:rPr>
          <w:sz w:val="28"/>
          <w:szCs w:val="28"/>
        </w:rPr>
        <w:t xml:space="preserve">wykonanie okładziny </w:t>
      </w:r>
      <w:r w:rsidR="00B51747">
        <w:rPr>
          <w:sz w:val="28"/>
          <w:szCs w:val="28"/>
        </w:rPr>
        <w:t>podłogowej</w:t>
      </w:r>
      <w:r w:rsidR="006F5C2A" w:rsidRPr="003D661B">
        <w:rPr>
          <w:sz w:val="28"/>
          <w:szCs w:val="28"/>
        </w:rPr>
        <w:t xml:space="preserve"> z płytek z kamieni sztucznych (płytki o </w:t>
      </w:r>
      <w:proofErr w:type="spellStart"/>
      <w:r w:rsidR="006F5C2A" w:rsidRPr="003D661B">
        <w:rPr>
          <w:sz w:val="28"/>
          <w:szCs w:val="28"/>
        </w:rPr>
        <w:t>wym</w:t>
      </w:r>
      <w:proofErr w:type="spellEnd"/>
      <w:r w:rsidR="006F5C2A" w:rsidRPr="003D661B">
        <w:rPr>
          <w:sz w:val="28"/>
          <w:szCs w:val="28"/>
        </w:rPr>
        <w:t>:</w:t>
      </w:r>
      <w:r w:rsidR="006F5C2A">
        <w:rPr>
          <w:sz w:val="28"/>
          <w:szCs w:val="28"/>
        </w:rPr>
        <w:t xml:space="preserve"> </w:t>
      </w:r>
      <w:r w:rsidR="006F5C2A" w:rsidRPr="003D661B">
        <w:rPr>
          <w:sz w:val="28"/>
          <w:szCs w:val="28"/>
        </w:rPr>
        <w:t>30x</w:t>
      </w:r>
      <w:r w:rsidR="00B51747">
        <w:rPr>
          <w:sz w:val="28"/>
          <w:szCs w:val="28"/>
        </w:rPr>
        <w:t>3</w:t>
      </w:r>
      <w:r w:rsidR="006F5C2A" w:rsidRPr="003D661B">
        <w:rPr>
          <w:sz w:val="28"/>
          <w:szCs w:val="28"/>
        </w:rPr>
        <w:t>0 cm)</w:t>
      </w:r>
      <w:r w:rsidR="00B51747">
        <w:rPr>
          <w:sz w:val="28"/>
          <w:szCs w:val="28"/>
        </w:rPr>
        <w:t xml:space="preserve">,  , </w:t>
      </w:r>
      <w:r w:rsidR="00B70F35" w:rsidRPr="003D661B">
        <w:rPr>
          <w:sz w:val="28"/>
          <w:szCs w:val="28"/>
        </w:rPr>
        <w:t>zamontowanie grzejnika stalowego</w:t>
      </w:r>
      <w:r w:rsidR="00B51747" w:rsidRPr="00B51747">
        <w:rPr>
          <w:sz w:val="28"/>
          <w:szCs w:val="28"/>
        </w:rPr>
        <w:t xml:space="preserve"> </w:t>
      </w:r>
      <w:r w:rsidR="00B51747">
        <w:rPr>
          <w:sz w:val="28"/>
          <w:szCs w:val="28"/>
        </w:rPr>
        <w:t>o wys. do 1200 mm.</w:t>
      </w:r>
      <w:r w:rsidR="00B70F35" w:rsidRPr="003D661B">
        <w:rPr>
          <w:sz w:val="28"/>
          <w:szCs w:val="28"/>
        </w:rPr>
        <w:t>, ustępu z płuczką typu „kompakt</w:t>
      </w:r>
      <w:r>
        <w:rPr>
          <w:sz w:val="28"/>
          <w:szCs w:val="28"/>
        </w:rPr>
        <w:t>”</w:t>
      </w:r>
      <w:r w:rsidRPr="003D661B">
        <w:rPr>
          <w:sz w:val="28"/>
          <w:szCs w:val="28"/>
        </w:rPr>
        <w:t>, umywalki pojedynczej z syfonem gruszkowym, półpostumentu do umywalki, baterii umywalkowej stojącej o śr. 15 mm, elementów montażowych do miski ustępowej</w:t>
      </w:r>
      <w:r w:rsidR="00B51747">
        <w:rPr>
          <w:sz w:val="28"/>
          <w:szCs w:val="28"/>
        </w:rPr>
        <w:t xml:space="preserve"> montowane na ścianie oraz przycisku do spłuczek podtynkowych</w:t>
      </w:r>
      <w:r>
        <w:rPr>
          <w:sz w:val="28"/>
          <w:szCs w:val="28"/>
        </w:rPr>
        <w:t>.</w:t>
      </w:r>
    </w:p>
    <w:p w14:paraId="6294D4DC" w14:textId="2B3859EA" w:rsidR="00C71170" w:rsidRDefault="003D661B" w:rsidP="0062613B">
      <w:pPr>
        <w:spacing w:line="360" w:lineRule="auto"/>
        <w:jc w:val="both"/>
      </w:pPr>
      <w:r>
        <w:rPr>
          <w:sz w:val="28"/>
          <w:szCs w:val="28"/>
        </w:rPr>
        <w:t>D</w:t>
      </w:r>
      <w:r w:rsidRPr="003D661B">
        <w:rPr>
          <w:sz w:val="28"/>
          <w:szCs w:val="28"/>
        </w:rPr>
        <w:t xml:space="preserve">ostawa wraz z montażem </w:t>
      </w:r>
      <w:r>
        <w:rPr>
          <w:sz w:val="28"/>
          <w:szCs w:val="28"/>
        </w:rPr>
        <w:t>ś</w:t>
      </w:r>
      <w:r w:rsidRPr="003D661B">
        <w:rPr>
          <w:sz w:val="28"/>
          <w:szCs w:val="28"/>
        </w:rPr>
        <w:t>cianek systemowych HPL do łazienki</w:t>
      </w:r>
      <w:r w:rsidR="00D97D7E">
        <w:rPr>
          <w:sz w:val="28"/>
          <w:szCs w:val="28"/>
        </w:rPr>
        <w:t xml:space="preserve">. </w:t>
      </w:r>
      <w:r>
        <w:rPr>
          <w:sz w:val="28"/>
          <w:szCs w:val="28"/>
        </w:rPr>
        <w:t>W</w:t>
      </w:r>
      <w:r w:rsidRPr="003D661B">
        <w:rPr>
          <w:sz w:val="28"/>
          <w:szCs w:val="28"/>
        </w:rPr>
        <w:t>ykonanie sufitu podwieszanego kasetonowego</w:t>
      </w:r>
      <w:r>
        <w:rPr>
          <w:sz w:val="28"/>
          <w:szCs w:val="28"/>
        </w:rPr>
        <w:t>.</w:t>
      </w:r>
      <w:r w:rsidR="00D97D7E">
        <w:rPr>
          <w:sz w:val="28"/>
          <w:szCs w:val="28"/>
        </w:rPr>
        <w:t xml:space="preserve"> </w:t>
      </w:r>
      <w:r>
        <w:rPr>
          <w:sz w:val="28"/>
          <w:szCs w:val="28"/>
        </w:rPr>
        <w:t>M</w:t>
      </w:r>
      <w:r w:rsidRPr="003D661B">
        <w:rPr>
          <w:sz w:val="28"/>
          <w:szCs w:val="28"/>
        </w:rPr>
        <w:t>ontaż opraw oświetleniowych w suficie podwieszanym</w:t>
      </w:r>
      <w:r w:rsidR="00D97D7E">
        <w:rPr>
          <w:sz w:val="28"/>
          <w:szCs w:val="28"/>
        </w:rPr>
        <w:t xml:space="preserve">. </w:t>
      </w:r>
      <w:r>
        <w:rPr>
          <w:sz w:val="28"/>
          <w:szCs w:val="28"/>
        </w:rPr>
        <w:t>W</w:t>
      </w:r>
      <w:r w:rsidRPr="003D661B">
        <w:rPr>
          <w:sz w:val="28"/>
          <w:szCs w:val="28"/>
        </w:rPr>
        <w:t>ykonanie przewodów wentylacyjnych z blachy stalowej</w:t>
      </w:r>
      <w:r w:rsidR="00D97D7E">
        <w:rPr>
          <w:sz w:val="28"/>
          <w:szCs w:val="28"/>
        </w:rPr>
        <w:t>.</w:t>
      </w:r>
    </w:p>
    <w:sectPr w:rsidR="00C71170" w:rsidSect="00C71170">
      <w:headerReference w:type="default" r:id="rId7"/>
      <w:footerReference w:type="default" r:id="rId8"/>
      <w:pgSz w:w="11906" w:h="16838"/>
      <w:pgMar w:top="1418" w:right="794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8867E2" w14:textId="77777777" w:rsidR="0062613B" w:rsidRDefault="0062613B" w:rsidP="0062613B">
      <w:pPr>
        <w:spacing w:after="0" w:line="240" w:lineRule="auto"/>
      </w:pPr>
      <w:r>
        <w:separator/>
      </w:r>
    </w:p>
  </w:endnote>
  <w:endnote w:type="continuationSeparator" w:id="0">
    <w:p w14:paraId="2D7534CC" w14:textId="77777777" w:rsidR="0062613B" w:rsidRDefault="0062613B" w:rsidP="00626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1062D" w14:textId="77777777" w:rsidR="00EC3258" w:rsidRPr="00EC3258" w:rsidRDefault="00EC3258" w:rsidP="00EC3258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Arial" w:hAnsi="Arial" w:cs="Arial"/>
        <w:lang w:val="pl" w:eastAsia="pl-PL"/>
      </w:rPr>
    </w:pPr>
    <w:r w:rsidRPr="00EC3258">
      <w:rPr>
        <w:rFonts w:ascii="Arial" w:eastAsia="Arial" w:hAnsi="Arial" w:cs="Arial"/>
        <w:noProof/>
        <w:lang w:val="pl" w:eastAsia="pl-PL"/>
      </w:rPr>
      <w:drawing>
        <wp:inline distT="0" distB="0" distL="0" distR="0" wp14:anchorId="2526B721" wp14:editId="594C2B1A">
          <wp:extent cx="5773420" cy="36830"/>
          <wp:effectExtent l="0" t="0" r="0" b="1270"/>
          <wp:docPr id="183037223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36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EC3258">
      <w:rPr>
        <w:rFonts w:ascii="Arial" w:eastAsia="Arial" w:hAnsi="Arial" w:cs="Arial"/>
        <w:lang w:val="pl" w:eastAsia="pl-PL"/>
      </w:rPr>
      <w:t>Fundusze Europejskie dla Pomorza 2021-2027</w:t>
    </w:r>
  </w:p>
  <w:p w14:paraId="73D79E4A" w14:textId="77777777" w:rsidR="00EC3258" w:rsidRDefault="00EC32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B8E5F" w14:textId="77777777" w:rsidR="0062613B" w:rsidRDefault="0062613B" w:rsidP="0062613B">
      <w:pPr>
        <w:spacing w:after="0" w:line="240" w:lineRule="auto"/>
      </w:pPr>
      <w:r>
        <w:separator/>
      </w:r>
    </w:p>
  </w:footnote>
  <w:footnote w:type="continuationSeparator" w:id="0">
    <w:p w14:paraId="712F8FE2" w14:textId="77777777" w:rsidR="0062613B" w:rsidRDefault="0062613B" w:rsidP="00626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89C2D" w14:textId="4056BC41" w:rsidR="0062613B" w:rsidRDefault="0062613B" w:rsidP="0062613B">
    <w:pPr>
      <w:pStyle w:val="Nagwek"/>
    </w:pPr>
    <w:r>
      <w:rPr>
        <w:noProof/>
      </w:rPr>
      <w:drawing>
        <wp:inline distT="0" distB="0" distL="0" distR="0" wp14:anchorId="5AB3235B" wp14:editId="0ED2997B">
          <wp:extent cx="5761355" cy="554990"/>
          <wp:effectExtent l="0" t="0" r="0" b="0"/>
          <wp:docPr id="13479698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F40C8A0" w14:textId="1E5FFAAC" w:rsidR="0062613B" w:rsidRDefault="0062613B" w:rsidP="0062613B">
    <w:pPr>
      <w:pStyle w:val="Nagwek"/>
      <w:jc w:val="right"/>
    </w:pPr>
    <w:r>
      <w:t>Załącznik nr 9 do SWZ znak: ZP.271.</w:t>
    </w:r>
    <w:r w:rsidR="009252F5">
      <w:t>24</w:t>
    </w:r>
    <w: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D261B4"/>
    <w:multiLevelType w:val="hybridMultilevel"/>
    <w:tmpl w:val="8BC8F88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45F10"/>
    <w:multiLevelType w:val="hybridMultilevel"/>
    <w:tmpl w:val="4A46DFE4"/>
    <w:lvl w:ilvl="0" w:tplc="561014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548CB"/>
    <w:multiLevelType w:val="hybridMultilevel"/>
    <w:tmpl w:val="8BC8F8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55B37"/>
    <w:multiLevelType w:val="hybridMultilevel"/>
    <w:tmpl w:val="502C15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767D6F"/>
    <w:multiLevelType w:val="hybridMultilevel"/>
    <w:tmpl w:val="8BC8F88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04706F"/>
    <w:multiLevelType w:val="hybridMultilevel"/>
    <w:tmpl w:val="A7E0E0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462622">
    <w:abstractNumId w:val="5"/>
  </w:num>
  <w:num w:numId="2" w16cid:durableId="289407288">
    <w:abstractNumId w:val="2"/>
  </w:num>
  <w:num w:numId="3" w16cid:durableId="2007900148">
    <w:abstractNumId w:val="3"/>
  </w:num>
  <w:num w:numId="4" w16cid:durableId="322899615">
    <w:abstractNumId w:val="1"/>
  </w:num>
  <w:num w:numId="5" w16cid:durableId="122577882">
    <w:abstractNumId w:val="0"/>
  </w:num>
  <w:num w:numId="6" w16cid:durableId="13228565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1DD"/>
    <w:rsid w:val="00053159"/>
    <w:rsid w:val="000828FB"/>
    <w:rsid w:val="000C5735"/>
    <w:rsid w:val="000D78B4"/>
    <w:rsid w:val="000E1D77"/>
    <w:rsid w:val="00173C8B"/>
    <w:rsid w:val="001E6449"/>
    <w:rsid w:val="00200D2F"/>
    <w:rsid w:val="0025145F"/>
    <w:rsid w:val="002A7D2A"/>
    <w:rsid w:val="003D661B"/>
    <w:rsid w:val="00450CDD"/>
    <w:rsid w:val="00473378"/>
    <w:rsid w:val="004851DD"/>
    <w:rsid w:val="004C6276"/>
    <w:rsid w:val="00530B86"/>
    <w:rsid w:val="00622190"/>
    <w:rsid w:val="0062613B"/>
    <w:rsid w:val="00656293"/>
    <w:rsid w:val="006F5C2A"/>
    <w:rsid w:val="0074737D"/>
    <w:rsid w:val="0079444A"/>
    <w:rsid w:val="008333DC"/>
    <w:rsid w:val="008366B9"/>
    <w:rsid w:val="009252F5"/>
    <w:rsid w:val="009620DD"/>
    <w:rsid w:val="00A672E4"/>
    <w:rsid w:val="00A92E5C"/>
    <w:rsid w:val="00B445D7"/>
    <w:rsid w:val="00B51747"/>
    <w:rsid w:val="00B70F35"/>
    <w:rsid w:val="00B9187E"/>
    <w:rsid w:val="00BE65E0"/>
    <w:rsid w:val="00BF404A"/>
    <w:rsid w:val="00C547E3"/>
    <w:rsid w:val="00C71170"/>
    <w:rsid w:val="00CC682F"/>
    <w:rsid w:val="00D7001A"/>
    <w:rsid w:val="00D72907"/>
    <w:rsid w:val="00D7776A"/>
    <w:rsid w:val="00D97D7E"/>
    <w:rsid w:val="00E12678"/>
    <w:rsid w:val="00E32440"/>
    <w:rsid w:val="00E602C1"/>
    <w:rsid w:val="00EC3258"/>
    <w:rsid w:val="00F0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A355996"/>
  <w15:chartTrackingRefBased/>
  <w15:docId w15:val="{84069335-0D22-4051-A542-6E5115C21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85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851D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26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613B"/>
  </w:style>
  <w:style w:type="paragraph" w:styleId="Stopka">
    <w:name w:val="footer"/>
    <w:basedOn w:val="Normalny"/>
    <w:link w:val="StopkaZnak"/>
    <w:uiPriority w:val="99"/>
    <w:unhideWhenUsed/>
    <w:rsid w:val="00626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6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19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U14 Marzena Węsierska</dc:creator>
  <cp:keywords/>
  <dc:description/>
  <cp:lastModifiedBy>U22 Marlena Nowicka</cp:lastModifiedBy>
  <cp:revision>7</cp:revision>
  <cp:lastPrinted>2023-10-20T08:58:00Z</cp:lastPrinted>
  <dcterms:created xsi:type="dcterms:W3CDTF">2024-09-11T08:09:00Z</dcterms:created>
  <dcterms:modified xsi:type="dcterms:W3CDTF">2024-09-19T14:25:00Z</dcterms:modified>
</cp:coreProperties>
</file>