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447A19">
        <w:rPr>
          <w:b/>
        </w:rPr>
        <w:t>9</w:t>
      </w:r>
      <w:r w:rsidRPr="008334D0">
        <w:rPr>
          <w:b/>
        </w:rPr>
        <w:t xml:space="preserve"> do SWZ</w:t>
      </w:r>
    </w:p>
    <w:p w:rsidR="00447A19" w:rsidRDefault="00447A19" w:rsidP="0026013E">
      <w:pPr>
        <w:pStyle w:val="Akapitzlist"/>
        <w:ind w:left="4956" w:firstLine="696"/>
        <w:jc w:val="both"/>
        <w:rPr>
          <w:b/>
          <w:sz w:val="20"/>
          <w:szCs w:val="20"/>
        </w:rPr>
      </w:pPr>
    </w:p>
    <w:p w:rsidR="0026013E" w:rsidRPr="00447A19" w:rsidRDefault="0026013E" w:rsidP="0026013E">
      <w:pPr>
        <w:pStyle w:val="Akapitzlist"/>
        <w:ind w:left="4956" w:firstLine="696"/>
        <w:jc w:val="both"/>
        <w:rPr>
          <w:b/>
          <w:sz w:val="22"/>
          <w:szCs w:val="22"/>
          <w:u w:val="single"/>
        </w:rPr>
      </w:pPr>
      <w:r w:rsidRPr="00447A19">
        <w:rPr>
          <w:b/>
          <w:sz w:val="22"/>
          <w:szCs w:val="22"/>
          <w:u w:val="single"/>
        </w:rPr>
        <w:t xml:space="preserve">Nr wew. postępowania </w:t>
      </w:r>
      <w:r w:rsidR="00447A19" w:rsidRPr="00447A19">
        <w:rPr>
          <w:b/>
          <w:sz w:val="22"/>
          <w:szCs w:val="22"/>
          <w:u w:val="single"/>
        </w:rPr>
        <w:t>12/25</w:t>
      </w:r>
    </w:p>
    <w:p w:rsidR="006E1C2C" w:rsidRPr="00B47B33" w:rsidRDefault="006E1C2C" w:rsidP="008334D0">
      <w:pPr>
        <w:ind w:left="5652"/>
        <w:rPr>
          <w:b/>
          <w:sz w:val="20"/>
          <w:szCs w:val="20"/>
        </w:rPr>
      </w:pPr>
      <w:r w:rsidRPr="00B47B33">
        <w:rPr>
          <w:b/>
          <w:sz w:val="20"/>
          <w:szCs w:val="20"/>
        </w:rPr>
        <w:t>Zamawiający:</w:t>
      </w:r>
      <w:r w:rsidRPr="00B47B33">
        <w:rPr>
          <w:b/>
          <w:sz w:val="20"/>
          <w:szCs w:val="20"/>
        </w:rPr>
        <w:br/>
        <w:t xml:space="preserve">Komenda Wojewódzka Policji </w:t>
      </w:r>
      <w:r w:rsidRPr="00B47B33">
        <w:rPr>
          <w:b/>
          <w:sz w:val="20"/>
          <w:szCs w:val="20"/>
        </w:rPr>
        <w:br/>
        <w:t>z siedzibą w Radomiu</w:t>
      </w:r>
      <w:r w:rsidRPr="00B47B33">
        <w:rPr>
          <w:b/>
          <w:sz w:val="20"/>
          <w:szCs w:val="20"/>
        </w:rPr>
        <w:br/>
        <w:t>ul. 11 Listopada 37/59</w:t>
      </w:r>
      <w:r w:rsidRPr="00B47B33">
        <w:rPr>
          <w:b/>
          <w:sz w:val="20"/>
          <w:szCs w:val="20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KRS/CEiDG)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</w:p>
    <w:p w:rsidR="006E1C2C" w:rsidRP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  <w:r w:rsidRPr="00B95CF3">
        <w:rPr>
          <w:b/>
          <w:sz w:val="32"/>
          <w:szCs w:val="32"/>
        </w:rPr>
        <w:t>OŚWIADCZENIE</w:t>
      </w:r>
    </w:p>
    <w:p w:rsidR="006E1C2C" w:rsidRPr="00B95CF3" w:rsidRDefault="006E1C2C" w:rsidP="00B95CF3">
      <w:pPr>
        <w:spacing w:after="0" w:line="257" w:lineRule="auto"/>
        <w:jc w:val="center"/>
        <w:rPr>
          <w:b/>
          <w:bCs/>
        </w:rPr>
      </w:pPr>
      <w:r w:rsidRPr="00B95CF3">
        <w:rPr>
          <w:b/>
          <w:bCs/>
          <w:sz w:val="28"/>
          <w:szCs w:val="28"/>
        </w:rPr>
        <w:t>Wykonawcy</w:t>
      </w:r>
      <w:r w:rsidR="00644390" w:rsidRPr="00B95CF3">
        <w:rPr>
          <w:b/>
          <w:bCs/>
          <w:sz w:val="28"/>
          <w:szCs w:val="28"/>
        </w:rPr>
        <w:t>/</w:t>
      </w:r>
      <w:r w:rsidR="00195272" w:rsidRPr="00B95CF3">
        <w:rPr>
          <w:b/>
          <w:bCs/>
          <w:sz w:val="28"/>
          <w:szCs w:val="28"/>
        </w:rPr>
        <w:t>Wykonawcy wspólnie ubiegającego się</w:t>
      </w:r>
      <w:r w:rsidR="00B95CF3" w:rsidRPr="00B95CF3">
        <w:rPr>
          <w:b/>
          <w:bCs/>
          <w:sz w:val="28"/>
          <w:szCs w:val="28"/>
        </w:rPr>
        <w:t xml:space="preserve"> o udzielenie zamówienia</w:t>
      </w:r>
      <w:r w:rsidR="00195272" w:rsidRPr="00B95CF3">
        <w:rPr>
          <w:b/>
          <w:bCs/>
          <w:sz w:val="28"/>
          <w:szCs w:val="28"/>
        </w:rPr>
        <w:t>/</w:t>
      </w:r>
      <w:r w:rsidR="0041044C" w:rsidRPr="00B95CF3">
        <w:rPr>
          <w:b/>
          <w:sz w:val="28"/>
          <w:szCs w:val="28"/>
        </w:rPr>
        <w:t>Podmiotu udostępniającego zasoby***</w:t>
      </w:r>
      <w:r w:rsidRPr="00B95CF3">
        <w:rPr>
          <w:b/>
          <w:bCs/>
          <w:sz w:val="28"/>
          <w:szCs w:val="28"/>
        </w:rPr>
        <w:br/>
      </w:r>
      <w:r w:rsidR="00414B53" w:rsidRPr="00B95CF3">
        <w:rPr>
          <w:rFonts w:ascii="Arial Black" w:hAnsi="Arial Black"/>
          <w:b/>
          <w:bCs/>
          <w:sz w:val="22"/>
          <w:szCs w:val="22"/>
        </w:rPr>
        <w:t xml:space="preserve">dotyczące </w:t>
      </w:r>
      <w:r w:rsidR="007A1A6A" w:rsidRPr="00B95CF3">
        <w:rPr>
          <w:rFonts w:ascii="Arial Black" w:hAnsi="Arial Black"/>
          <w:b/>
          <w:bCs/>
          <w:sz w:val="22"/>
          <w:szCs w:val="22"/>
        </w:rPr>
        <w:t>aktualności informacji zawartych w formularzu JEDZ</w:t>
      </w:r>
    </w:p>
    <w:p w:rsidR="006E1C2C" w:rsidRPr="005150C5" w:rsidRDefault="006E1C2C" w:rsidP="006E1C2C">
      <w:pPr>
        <w:rPr>
          <w:sz w:val="22"/>
          <w:szCs w:val="22"/>
        </w:rPr>
      </w:pPr>
    </w:p>
    <w:p w:rsidR="00B47B33" w:rsidRPr="00B47B33" w:rsidRDefault="006E1C2C" w:rsidP="00B92D9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47B33">
        <w:rPr>
          <w:sz w:val="22"/>
          <w:szCs w:val="22"/>
        </w:rPr>
        <w:t>Na potrzeby postępowania o udzielenie zamówienia publicznego na</w:t>
      </w:r>
      <w:r w:rsidR="00B47B33" w:rsidRPr="00B47B33">
        <w:rPr>
          <w:sz w:val="22"/>
          <w:szCs w:val="22"/>
        </w:rPr>
        <w:t>:</w:t>
      </w:r>
    </w:p>
    <w:p w:rsidR="00B95CF3" w:rsidRDefault="00B95CF3" w:rsidP="00B95CF3">
      <w:pPr>
        <w:pStyle w:val="Akapitzlist"/>
        <w:spacing w:after="0" w:line="276" w:lineRule="auto"/>
        <w:ind w:left="0"/>
        <w:jc w:val="both"/>
        <w:rPr>
          <w:b/>
          <w:bCs/>
          <w:sz w:val="20"/>
          <w:szCs w:val="20"/>
        </w:rPr>
      </w:pPr>
    </w:p>
    <w:p w:rsidR="00447A19" w:rsidRPr="0005593F" w:rsidRDefault="00447A19" w:rsidP="00447A1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32"/>
        </w:rPr>
      </w:pPr>
      <w:r w:rsidRPr="0005593F"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</w:rPr>
        <w:t xml:space="preserve">Zakup wraz z dostawą </w:t>
      </w:r>
      <w:r w:rsidRPr="0005593F">
        <w:rPr>
          <w:rFonts w:ascii="Arial Black" w:eastAsia="Times New Roman" w:hAnsi="Arial Black" w:cs="Arial"/>
          <w:b/>
          <w:bCs/>
          <w:iCs/>
          <w:sz w:val="20"/>
          <w:szCs w:val="20"/>
          <w:lang w:eastAsia="ar-SA"/>
        </w:rPr>
        <w:t>pojazdów służbowych typu BUS dla potrzeb techników kryminalistyki garnizonu mazowieckiego</w:t>
      </w:r>
      <w:r>
        <w:rPr>
          <w:rFonts w:ascii="Arial Black" w:eastAsia="Times New Roman" w:hAnsi="Arial Black" w:cs="Arial"/>
          <w:b/>
          <w:bCs/>
          <w:iCs/>
          <w:sz w:val="20"/>
          <w:szCs w:val="20"/>
          <w:lang w:eastAsia="ar-SA"/>
        </w:rPr>
        <w:t xml:space="preserve"> – 5 sztuk</w:t>
      </w:r>
      <w:r>
        <w:rPr>
          <w:b/>
          <w:bCs/>
          <w:sz w:val="32"/>
          <w:szCs w:val="32"/>
        </w:rPr>
        <w:t>.</w:t>
      </w:r>
      <w:r w:rsidRPr="0005593F">
        <w:rPr>
          <w:b/>
          <w:bCs/>
          <w:sz w:val="32"/>
          <w:szCs w:val="32"/>
        </w:rPr>
        <w:t xml:space="preserve"> </w:t>
      </w:r>
    </w:p>
    <w:p w:rsidR="00642FE8" w:rsidRPr="008334D0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Pr="00447A19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47A19">
        <w:rPr>
          <w:bCs/>
          <w:sz w:val="22"/>
          <w:szCs w:val="22"/>
        </w:rPr>
        <w:t>Komendę Wojewódzką Policji z siedzibą w Radomiu</w:t>
      </w:r>
      <w:r w:rsidRPr="00447A19">
        <w:rPr>
          <w:sz w:val="22"/>
          <w:szCs w:val="22"/>
        </w:rPr>
        <w:t xml:space="preserve">, </w:t>
      </w:r>
    </w:p>
    <w:p w:rsidR="00B47B33" w:rsidRDefault="00B47B33" w:rsidP="00B92D9A">
      <w:pPr>
        <w:spacing w:after="0" w:line="276" w:lineRule="auto"/>
        <w:jc w:val="both"/>
        <w:rPr>
          <w:sz w:val="22"/>
          <w:szCs w:val="22"/>
        </w:rPr>
      </w:pPr>
    </w:p>
    <w:p w:rsidR="00B92D9A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B92D9A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B92D9A">
      <w:pPr>
        <w:pStyle w:val="Akapitzlist"/>
        <w:spacing w:after="0" w:line="276" w:lineRule="auto"/>
        <w:ind w:left="360"/>
        <w:jc w:val="both"/>
      </w:pPr>
    </w:p>
    <w:p w:rsidR="006E1C2C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B47B33">
        <w:rPr>
          <w:rFonts w:eastAsia="Times New Roman"/>
          <w:sz w:val="22"/>
          <w:szCs w:val="22"/>
          <w:u w:val="single"/>
          <w:lang w:eastAsia="pl-PL"/>
        </w:rPr>
        <w:t>Oświadczam</w:t>
      </w:r>
      <w:r w:rsidRPr="00B92D9A">
        <w:rPr>
          <w:rFonts w:eastAsia="Times New Roman"/>
          <w:sz w:val="22"/>
          <w:szCs w:val="22"/>
          <w:lang w:eastAsia="pl-PL"/>
        </w:rPr>
        <w:t xml:space="preserve">, że nie zachodzą w stosunku do mnie przesłanki wykluczenia z postępowania na podstawie art. 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 xml:space="preserve">o szczególnych rozwiązaniach w zakresie </w:t>
      </w:r>
      <w:r w:rsidRPr="00B92D9A">
        <w:rPr>
          <w:rFonts w:eastAsia="Times New Roman"/>
          <w:iCs/>
          <w:sz w:val="22"/>
          <w:szCs w:val="22"/>
          <w:lang w:eastAsia="pl-PL"/>
        </w:rPr>
        <w:lastRenderedPageBreak/>
        <w:t>przeciwdziałania wspieraniu agresji na Ukrainę oraz służących ochronie bezpieczeństwa narodowego (t.j. Dz. U z 2023 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2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C33296" w:rsidRDefault="00B92D9A" w:rsidP="00B92D9A">
      <w:pPr>
        <w:spacing w:after="0" w:line="276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AE76FE" w:rsidRDefault="009B0D7B" w:rsidP="006E1C2C">
      <w:pPr>
        <w:pStyle w:val="Akapitzlist"/>
        <w:ind w:left="0"/>
        <w:jc w:val="both"/>
        <w:rPr>
          <w:sz w:val="20"/>
          <w:szCs w:val="20"/>
        </w:rPr>
      </w:pPr>
      <w:r w:rsidRPr="00AE76FE"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39D" w:rsidRDefault="0008439D" w:rsidP="00977476">
      <w:pPr>
        <w:spacing w:after="0" w:line="240" w:lineRule="auto"/>
      </w:pPr>
      <w:r>
        <w:separator/>
      </w:r>
    </w:p>
  </w:endnote>
  <w:endnote w:type="continuationSeparator" w:id="1">
    <w:p w:rsidR="0008439D" w:rsidRDefault="0008439D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39D" w:rsidRDefault="0008439D" w:rsidP="00977476">
      <w:pPr>
        <w:spacing w:after="0" w:line="240" w:lineRule="auto"/>
      </w:pPr>
      <w:r>
        <w:separator/>
      </w:r>
    </w:p>
  </w:footnote>
  <w:footnote w:type="continuationSeparator" w:id="1">
    <w:p w:rsidR="0008439D" w:rsidRDefault="0008439D" w:rsidP="00977476">
      <w:pPr>
        <w:spacing w:after="0" w:line="240" w:lineRule="auto"/>
      </w:pPr>
      <w:r>
        <w:continuationSeparator/>
      </w:r>
    </w:p>
  </w:footnote>
  <w:footnote w:id="2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2C"/>
    <w:rsid w:val="0003195B"/>
    <w:rsid w:val="00077DB7"/>
    <w:rsid w:val="0008439D"/>
    <w:rsid w:val="00094765"/>
    <w:rsid w:val="00195272"/>
    <w:rsid w:val="00234389"/>
    <w:rsid w:val="0026013E"/>
    <w:rsid w:val="00271674"/>
    <w:rsid w:val="002902A6"/>
    <w:rsid w:val="00336D1E"/>
    <w:rsid w:val="003720BB"/>
    <w:rsid w:val="003E0D80"/>
    <w:rsid w:val="003E6F8E"/>
    <w:rsid w:val="0041044C"/>
    <w:rsid w:val="00414B53"/>
    <w:rsid w:val="00447A19"/>
    <w:rsid w:val="004564C1"/>
    <w:rsid w:val="004644E7"/>
    <w:rsid w:val="00467EC3"/>
    <w:rsid w:val="0047206C"/>
    <w:rsid w:val="004924DD"/>
    <w:rsid w:val="00494562"/>
    <w:rsid w:val="005150C5"/>
    <w:rsid w:val="005606D4"/>
    <w:rsid w:val="0057039D"/>
    <w:rsid w:val="0057538D"/>
    <w:rsid w:val="005802A6"/>
    <w:rsid w:val="00632C3C"/>
    <w:rsid w:val="00642FE8"/>
    <w:rsid w:val="00644390"/>
    <w:rsid w:val="006B30CC"/>
    <w:rsid w:val="006E018E"/>
    <w:rsid w:val="006E1C2C"/>
    <w:rsid w:val="00704B7B"/>
    <w:rsid w:val="0079628B"/>
    <w:rsid w:val="007A1A6A"/>
    <w:rsid w:val="007A66A7"/>
    <w:rsid w:val="007C07BB"/>
    <w:rsid w:val="007F1609"/>
    <w:rsid w:val="0082371A"/>
    <w:rsid w:val="008334D0"/>
    <w:rsid w:val="008C07D8"/>
    <w:rsid w:val="008D2052"/>
    <w:rsid w:val="00946714"/>
    <w:rsid w:val="009476E2"/>
    <w:rsid w:val="00977476"/>
    <w:rsid w:val="009B0D7B"/>
    <w:rsid w:val="009B207C"/>
    <w:rsid w:val="00AA5E0C"/>
    <w:rsid w:val="00AE76FE"/>
    <w:rsid w:val="00B11CC1"/>
    <w:rsid w:val="00B47B33"/>
    <w:rsid w:val="00B92B9F"/>
    <w:rsid w:val="00B92D9A"/>
    <w:rsid w:val="00B95CF3"/>
    <w:rsid w:val="00BA16AA"/>
    <w:rsid w:val="00BE04A7"/>
    <w:rsid w:val="00C3548F"/>
    <w:rsid w:val="00C42D0D"/>
    <w:rsid w:val="00C97496"/>
    <w:rsid w:val="00CB0244"/>
    <w:rsid w:val="00CC5BB1"/>
    <w:rsid w:val="00D14913"/>
    <w:rsid w:val="00D547A9"/>
    <w:rsid w:val="00DA12FA"/>
    <w:rsid w:val="00DC05C1"/>
    <w:rsid w:val="00EA2104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</cp:revision>
  <dcterms:created xsi:type="dcterms:W3CDTF">2023-06-20T08:48:00Z</dcterms:created>
  <dcterms:modified xsi:type="dcterms:W3CDTF">2025-03-31T07:19:00Z</dcterms:modified>
</cp:coreProperties>
</file>