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E35DE" w14:textId="7A4DF28D" w:rsidR="002A2595" w:rsidRDefault="002A2595" w:rsidP="000C572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Opis tablicy</w:t>
      </w:r>
      <w:r w:rsidR="00FB6995">
        <w:rPr>
          <w:sz w:val="22"/>
          <w:szCs w:val="22"/>
        </w:rPr>
        <w:t xml:space="preserve"> informacyjnej</w:t>
      </w:r>
      <w:r>
        <w:rPr>
          <w:sz w:val="22"/>
          <w:szCs w:val="22"/>
        </w:rPr>
        <w:t xml:space="preserve">: </w:t>
      </w:r>
    </w:p>
    <w:p w14:paraId="2BE2113B" w14:textId="77777777" w:rsidR="002A2595" w:rsidRDefault="002A2595" w:rsidP="000C5724">
      <w:pPr>
        <w:widowControl w:val="0"/>
        <w:jc w:val="both"/>
        <w:rPr>
          <w:sz w:val="22"/>
          <w:szCs w:val="22"/>
        </w:rPr>
      </w:pPr>
    </w:p>
    <w:p w14:paraId="3F71373C" w14:textId="736F2435" w:rsidR="00FB6995" w:rsidRDefault="0015530B" w:rsidP="00FB6995">
      <w:pPr>
        <w:pStyle w:val="NormalnyWeb"/>
      </w:pPr>
      <w:r w:rsidRPr="002A2595">
        <w:rPr>
          <w:sz w:val="22"/>
          <w:szCs w:val="22"/>
        </w:rPr>
        <w:t xml:space="preserve">Tablica </w:t>
      </w:r>
      <w:r w:rsidR="00FB6995">
        <w:rPr>
          <w:sz w:val="22"/>
          <w:szCs w:val="22"/>
        </w:rPr>
        <w:t>informacyjna</w:t>
      </w:r>
      <w:r w:rsidRPr="002A2595">
        <w:rPr>
          <w:sz w:val="22"/>
          <w:szCs w:val="22"/>
        </w:rPr>
        <w:t xml:space="preserve"> - wykonana </w:t>
      </w:r>
      <w:r w:rsidR="00FB6995">
        <w:t>na stelażu aluminiowym z plastikową zaślepką</w:t>
      </w:r>
      <w:r w:rsidR="00FB6995">
        <w:t xml:space="preserve"> od góry</w:t>
      </w:r>
      <w:r w:rsidR="00FB6995">
        <w:t>, laminowanym wydrukiem oraz nierdzewnymi śrubami stanowi estetyczną całość.</w:t>
      </w:r>
    </w:p>
    <w:p w14:paraId="7560C179" w14:textId="17A6F71A" w:rsidR="00FB6995" w:rsidRDefault="00FB6995" w:rsidP="00FB6995">
      <w:pPr>
        <w:pStyle w:val="NormalnyWeb"/>
      </w:pPr>
      <w:r>
        <w:t>Płyta informacyjna</w:t>
      </w:r>
      <w:r>
        <w:t xml:space="preserve"> - kompozytowa płyta wykonana z dwóch warstw aluminium połączonych lekkim tworzywem (polietylenem)</w:t>
      </w:r>
      <w:r>
        <w:t xml:space="preserve"> z logiem </w:t>
      </w:r>
      <w:r>
        <w:rPr>
          <w:sz w:val="22"/>
          <w:szCs w:val="22"/>
        </w:rPr>
        <w:t xml:space="preserve">„Budżetu Obywatelskiego 2024 o wymiarach 21cm x 15cm (A5) </w:t>
      </w:r>
      <w:r>
        <w:t xml:space="preserve"> </w:t>
      </w:r>
      <w:r>
        <w:t>.</w:t>
      </w:r>
    </w:p>
    <w:p w14:paraId="300CCF40" w14:textId="56104F08" w:rsidR="00FB6995" w:rsidRPr="00FB6995" w:rsidRDefault="00FB6995" w:rsidP="00FB6995">
      <w:r w:rsidRPr="00FB6995">
        <w:rPr>
          <w:b/>
          <w:bCs/>
        </w:rPr>
        <w:t xml:space="preserve">Tabliczka z płyty </w:t>
      </w:r>
      <w:proofErr w:type="spellStart"/>
      <w:r w:rsidRPr="00FB6995">
        <w:rPr>
          <w:b/>
          <w:bCs/>
        </w:rPr>
        <w:t>dibond</w:t>
      </w:r>
      <w:proofErr w:type="spellEnd"/>
      <w:r>
        <w:rPr>
          <w:b/>
          <w:bCs/>
        </w:rPr>
        <w:t xml:space="preserve">- </w:t>
      </w:r>
      <w:r w:rsidRPr="00FB6995">
        <w:rPr>
          <w:b/>
          <w:bCs/>
        </w:rPr>
        <w:t xml:space="preserve"> </w:t>
      </w:r>
      <w:r w:rsidRPr="00FB6995">
        <w:t>oklejona folią samoprzylepną z nadrukiem i laminatem UV chroniącym przed warunkami atmosferycznymi</w:t>
      </w:r>
    </w:p>
    <w:p w14:paraId="7677921A" w14:textId="6A38C80E" w:rsidR="00FB6995" w:rsidRPr="00FB6995" w:rsidRDefault="00FB6995" w:rsidP="00FB6995">
      <w:r w:rsidRPr="00FB6995">
        <w:rPr>
          <w:b/>
          <w:bCs/>
        </w:rPr>
        <w:t>Stelaż aluminiowy</w:t>
      </w:r>
      <w:r>
        <w:rPr>
          <w:b/>
          <w:bCs/>
        </w:rPr>
        <w:t xml:space="preserve"> - </w:t>
      </w:r>
      <w:r w:rsidRPr="00FB6995">
        <w:t>100x2x2 cm (wysokość 100 cm, przekrój 2x2 cm, grubość ścianki 2 mm)</w:t>
      </w:r>
    </w:p>
    <w:p w14:paraId="642CF710" w14:textId="32C40250" w:rsidR="00FB6995" w:rsidRPr="00FB6995" w:rsidRDefault="00FB6995" w:rsidP="00FB6995">
      <w:r w:rsidRPr="00FB6995">
        <w:rPr>
          <w:b/>
          <w:bCs/>
        </w:rPr>
        <w:t>Plastikowa zatyczka</w:t>
      </w:r>
      <w:r>
        <w:rPr>
          <w:b/>
          <w:bCs/>
        </w:rPr>
        <w:t xml:space="preserve">: </w:t>
      </w:r>
      <w:r w:rsidRPr="00FB6995">
        <w:t>na górze stelaża</w:t>
      </w:r>
    </w:p>
    <w:p w14:paraId="50A6167F" w14:textId="513CC8D9" w:rsidR="0015530B" w:rsidRDefault="00FB6995" w:rsidP="00FB6995">
      <w:r w:rsidRPr="00FB6995">
        <w:rPr>
          <w:b/>
          <w:bCs/>
        </w:rPr>
        <w:t>Mocowanie tabliczki</w:t>
      </w:r>
      <w:r w:rsidRPr="00FB6995">
        <w:t xml:space="preserve"> za pomocą śrub ze stali nierdzewnej</w:t>
      </w:r>
      <w:r>
        <w:t>.</w:t>
      </w:r>
    </w:p>
    <w:p w14:paraId="5022CC78" w14:textId="77777777" w:rsidR="00FB6995" w:rsidRDefault="00FB6995" w:rsidP="00FB6995"/>
    <w:p w14:paraId="668FC8D2" w14:textId="77777777" w:rsidR="00FB6995" w:rsidRDefault="00FB6995" w:rsidP="00FB6995"/>
    <w:p w14:paraId="789DBF36" w14:textId="4D482E95" w:rsidR="00FB6995" w:rsidRDefault="00FB6995" w:rsidP="00FB6995">
      <w:r>
        <w:t>Podgląd przykładowy:</w:t>
      </w:r>
    </w:p>
    <w:p w14:paraId="7B2C0798" w14:textId="208E8334" w:rsidR="00FB6995" w:rsidRDefault="00FB6995" w:rsidP="00FB6995">
      <w:r>
        <w:rPr>
          <w:noProof/>
        </w:rPr>
        <w:drawing>
          <wp:anchor distT="0" distB="0" distL="114300" distR="114300" simplePos="0" relativeHeight="251658240" behindDoc="1" locked="0" layoutInCell="1" allowOverlap="1" wp14:anchorId="2D48C749" wp14:editId="652FE3D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79015" cy="2943225"/>
            <wp:effectExtent l="0" t="0" r="6985" b="9525"/>
            <wp:wrapSquare wrapText="bothSides"/>
            <wp:docPr id="3083389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0B"/>
    <w:rsid w:val="000C5724"/>
    <w:rsid w:val="0015530B"/>
    <w:rsid w:val="001D32D3"/>
    <w:rsid w:val="002A2595"/>
    <w:rsid w:val="00671822"/>
    <w:rsid w:val="007030C6"/>
    <w:rsid w:val="00797A91"/>
    <w:rsid w:val="009D4866"/>
    <w:rsid w:val="00A86CD6"/>
    <w:rsid w:val="00B37340"/>
    <w:rsid w:val="00DB3F84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0D4"/>
  <w15:chartTrackingRefBased/>
  <w15:docId w15:val="{BE942406-EC32-4920-82FF-B193A63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Lijewska</dc:creator>
  <cp:keywords/>
  <dc:description/>
  <cp:lastModifiedBy>Bartłomiej Łusiarczyk</cp:lastModifiedBy>
  <cp:revision>2</cp:revision>
  <dcterms:created xsi:type="dcterms:W3CDTF">2024-06-05T11:39:00Z</dcterms:created>
  <dcterms:modified xsi:type="dcterms:W3CDTF">2024-06-05T11:39:00Z</dcterms:modified>
</cp:coreProperties>
</file>