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91A2A" w14:textId="2B0B1DDD" w:rsidR="008973CF" w:rsidRPr="00FE6F30" w:rsidRDefault="008973CF" w:rsidP="008973CF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 w:rsidRPr="00FE6F30">
        <w:rPr>
          <w:rFonts w:ascii="Arial" w:hAnsi="Arial" w:cs="Arial"/>
          <w:bCs/>
          <w:sz w:val="22"/>
          <w:szCs w:val="24"/>
        </w:rPr>
        <w:t xml:space="preserve">Załącznik nr </w:t>
      </w:r>
      <w:r w:rsidR="003229D9">
        <w:rPr>
          <w:rFonts w:ascii="Arial" w:hAnsi="Arial" w:cs="Arial"/>
          <w:bCs/>
          <w:sz w:val="22"/>
          <w:szCs w:val="24"/>
        </w:rPr>
        <w:t>2</w:t>
      </w:r>
      <w:r w:rsidRPr="00FE6F30">
        <w:rPr>
          <w:rFonts w:ascii="Arial" w:hAnsi="Arial" w:cs="Arial"/>
          <w:bCs/>
          <w:sz w:val="22"/>
          <w:szCs w:val="24"/>
        </w:rPr>
        <w:t xml:space="preserve"> do umowy nr    …………………………</w:t>
      </w:r>
    </w:p>
    <w:p w14:paraId="45088A57" w14:textId="77777777" w:rsidR="00C1522A" w:rsidRPr="00FE6F30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C1E52E3" w14:textId="5A479DC7" w:rsidR="00C1522A" w:rsidRPr="00FE6F30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87CB822" w14:textId="45415DF1" w:rsidR="00C1522A" w:rsidRPr="00FE6F30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Pr="00FE6F30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Pr="00FE6F30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14AF1816" w:rsidR="00C1522A" w:rsidRPr="00FE6F30" w:rsidRDefault="003229D9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ZAKRES OBOWIĄZKÓW</w:t>
      </w:r>
    </w:p>
    <w:p w14:paraId="48D56F6A" w14:textId="6B3FEEEF" w:rsidR="002B259F" w:rsidRPr="00FE6F30" w:rsidRDefault="002B259F" w:rsidP="002B259F">
      <w:pPr>
        <w:pStyle w:val="Tekstpodstawowy"/>
        <w:rPr>
          <w:rFonts w:ascii="Arial" w:hAnsi="Arial" w:cs="Arial"/>
          <w:b/>
        </w:rPr>
      </w:pPr>
    </w:p>
    <w:p w14:paraId="734C7E0A" w14:textId="77777777" w:rsidR="00BB6375" w:rsidRPr="00FE6F30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5CD6BA97" w:rsidR="00191299" w:rsidRPr="00FE6F30" w:rsidRDefault="00191299" w:rsidP="00BB6375">
      <w:pPr>
        <w:pStyle w:val="Tekstpodstawowy"/>
        <w:jc w:val="center"/>
        <w:rPr>
          <w:rFonts w:ascii="Arial" w:hAnsi="Arial" w:cs="Arial"/>
          <w:b/>
        </w:rPr>
      </w:pPr>
      <w:r w:rsidRPr="00FE6F30">
        <w:rPr>
          <w:rFonts w:ascii="Arial" w:hAnsi="Arial" w:cs="Arial"/>
          <w:b/>
        </w:rPr>
        <w:t xml:space="preserve">DLA </w:t>
      </w:r>
      <w:r w:rsidR="00BB6375" w:rsidRPr="00FE6F30">
        <w:rPr>
          <w:rFonts w:ascii="Arial" w:hAnsi="Arial" w:cs="Arial"/>
          <w:b/>
        </w:rPr>
        <w:t>ZADANI</w:t>
      </w:r>
      <w:r w:rsidRPr="00FE6F30">
        <w:rPr>
          <w:rFonts w:ascii="Arial" w:hAnsi="Arial" w:cs="Arial"/>
          <w:b/>
        </w:rPr>
        <w:t>A</w:t>
      </w:r>
      <w:r w:rsidR="00BB6375" w:rsidRPr="00FE6F30">
        <w:rPr>
          <w:rFonts w:ascii="Arial" w:hAnsi="Arial" w:cs="Arial"/>
          <w:b/>
        </w:rPr>
        <w:t xml:space="preserve"> </w:t>
      </w:r>
      <w:r w:rsidRPr="00FE6F30">
        <w:rPr>
          <w:rFonts w:ascii="Arial" w:hAnsi="Arial" w:cs="Arial"/>
          <w:b/>
        </w:rPr>
        <w:t xml:space="preserve">NR </w:t>
      </w:r>
      <w:r w:rsidR="007F55B4" w:rsidRPr="00FE6F30">
        <w:rPr>
          <w:rFonts w:ascii="Arial" w:hAnsi="Arial" w:cs="Arial"/>
          <w:b/>
        </w:rPr>
        <w:t>017</w:t>
      </w:r>
      <w:r w:rsidR="000006C4" w:rsidRPr="00FE6F30">
        <w:rPr>
          <w:rFonts w:ascii="Arial" w:hAnsi="Arial" w:cs="Arial"/>
          <w:b/>
        </w:rPr>
        <w:t>46</w:t>
      </w:r>
    </w:p>
    <w:p w14:paraId="211BEA70" w14:textId="554AA092" w:rsidR="00243194" w:rsidRPr="00FE6F30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76D726C1" w14:textId="24199037" w:rsidR="007F55B4" w:rsidRDefault="007F55B4" w:rsidP="007F55B4">
      <w:pPr>
        <w:pStyle w:val="Tekstpodstawowy"/>
        <w:jc w:val="center"/>
        <w:rPr>
          <w:rFonts w:ascii="Arial" w:hAnsi="Arial" w:cs="Arial"/>
          <w:b/>
        </w:rPr>
      </w:pPr>
      <w:r w:rsidRPr="00FE6F30">
        <w:rPr>
          <w:rFonts w:ascii="Arial" w:hAnsi="Arial" w:cs="Arial"/>
          <w:b/>
        </w:rPr>
        <w:t>„</w:t>
      </w:r>
      <w:r w:rsidR="000006C4" w:rsidRPr="00FE6F30">
        <w:rPr>
          <w:rFonts w:ascii="Arial" w:hAnsi="Arial" w:cs="Arial"/>
          <w:b/>
        </w:rPr>
        <w:t>Budowa infrastruktury do zabezpieczenia funkcjonowania uzbrojenia specjalistycznego</w:t>
      </w:r>
      <w:r w:rsidRPr="00FE6F30">
        <w:rPr>
          <w:rFonts w:ascii="Arial" w:hAnsi="Arial" w:cs="Arial"/>
          <w:b/>
        </w:rPr>
        <w:t>”</w:t>
      </w:r>
    </w:p>
    <w:p w14:paraId="03BE56D1" w14:textId="38153252" w:rsidR="008857A5" w:rsidRDefault="008857A5" w:rsidP="007F55B4">
      <w:pPr>
        <w:pStyle w:val="Tekstpodstawowy"/>
        <w:jc w:val="center"/>
        <w:rPr>
          <w:rFonts w:ascii="Arial" w:hAnsi="Arial" w:cs="Arial"/>
          <w:b/>
        </w:rPr>
      </w:pPr>
    </w:p>
    <w:p w14:paraId="4A4BE547" w14:textId="77777777" w:rsidR="008857A5" w:rsidRDefault="008857A5" w:rsidP="008857A5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NR 01750</w:t>
      </w:r>
    </w:p>
    <w:p w14:paraId="20383594" w14:textId="5CA7B67F" w:rsidR="008857A5" w:rsidRDefault="008857A5" w:rsidP="007F55B4">
      <w:pPr>
        <w:pStyle w:val="Tekstpodstawowy"/>
        <w:jc w:val="center"/>
        <w:rPr>
          <w:rFonts w:ascii="Arial" w:hAnsi="Arial" w:cs="Arial"/>
          <w:b/>
        </w:rPr>
      </w:pPr>
    </w:p>
    <w:p w14:paraId="291120F2" w14:textId="4EE50A28" w:rsidR="008857A5" w:rsidRPr="00FE6F30" w:rsidRDefault="008857A5" w:rsidP="008857A5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A96F43">
        <w:rPr>
          <w:rFonts w:ascii="Arial" w:hAnsi="Arial" w:cs="Arial"/>
          <w:b/>
        </w:rPr>
        <w:t>Budowa budynku nr 52 A do potrzeb szkoleniowych i SD Brygady</w:t>
      </w:r>
      <w:r>
        <w:rPr>
          <w:rFonts w:ascii="Arial" w:hAnsi="Arial" w:cs="Arial"/>
          <w:b/>
        </w:rPr>
        <w:t>”</w:t>
      </w:r>
    </w:p>
    <w:p w14:paraId="173EAA09" w14:textId="43C38649" w:rsidR="00191299" w:rsidRDefault="00191299" w:rsidP="00A6724A">
      <w:pPr>
        <w:pStyle w:val="Tekstpodstawowy"/>
        <w:rPr>
          <w:rFonts w:ascii="Arial" w:hAnsi="Arial" w:cs="Arial"/>
          <w:b/>
        </w:rPr>
      </w:pPr>
    </w:p>
    <w:p w14:paraId="1525E7A6" w14:textId="2A50EF37" w:rsidR="003229D9" w:rsidRDefault="003229D9" w:rsidP="003229D9">
      <w:pPr>
        <w:pStyle w:val="Tekstpodstawowy31"/>
        <w:numPr>
          <w:ilvl w:val="0"/>
          <w:numId w:val="45"/>
        </w:numPr>
        <w:spacing w:line="276" w:lineRule="auto"/>
        <w:ind w:hanging="25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OBOWIĄZKI INŻYNIERA</w:t>
      </w:r>
    </w:p>
    <w:p w14:paraId="6A3483E0" w14:textId="77777777" w:rsidR="003229D9" w:rsidRDefault="003229D9" w:rsidP="003229D9">
      <w:pPr>
        <w:pStyle w:val="Tekstpodstawowy31"/>
        <w:numPr>
          <w:ilvl w:val="1"/>
          <w:numId w:val="45"/>
        </w:numPr>
        <w:spacing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Główne obowiązki</w:t>
      </w:r>
    </w:p>
    <w:p w14:paraId="7BB40788" w14:textId="77777777" w:rsidR="003229D9" w:rsidRDefault="003229D9" w:rsidP="003229D9">
      <w:pPr>
        <w:pStyle w:val="Tekstpodstawowy31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zadań Inżyniera Kontraktu należy nadzorowanie całokształtu realizacji Inwestycji, w szczególności pod względem technicznym, organizacyjnym, czasowym, finansowym i prawnym, a w tym:</w:t>
      </w:r>
    </w:p>
    <w:p w14:paraId="4491E078" w14:textId="77777777" w:rsidR="003229D9" w:rsidRPr="003020A5" w:rsidRDefault="003229D9" w:rsidP="003229D9">
      <w:pPr>
        <w:pStyle w:val="Tekstpodstawowy31"/>
        <w:numPr>
          <w:ilvl w:val="0"/>
          <w:numId w:val="46"/>
        </w:numPr>
        <w:spacing w:line="276" w:lineRule="auto"/>
        <w:ind w:left="1134" w:hanging="283"/>
        <w:rPr>
          <w:rFonts w:ascii="Arial" w:hAnsi="Arial" w:cs="Arial"/>
          <w:color w:val="auto"/>
          <w:sz w:val="22"/>
          <w:szCs w:val="22"/>
        </w:rPr>
      </w:pPr>
      <w:r w:rsidRPr="003020A5">
        <w:rPr>
          <w:rFonts w:ascii="Arial" w:hAnsi="Arial" w:cs="Arial"/>
          <w:color w:val="auto"/>
          <w:sz w:val="22"/>
          <w:szCs w:val="22"/>
        </w:rPr>
        <w:t>pełna, szczegółowa znajomość dokumentacji projektowej inwestycji.</w:t>
      </w:r>
    </w:p>
    <w:p w14:paraId="2B5D435F" w14:textId="77777777" w:rsidR="003229D9" w:rsidRDefault="003229D9" w:rsidP="003229D9">
      <w:pPr>
        <w:pStyle w:val="Tekstpodstawowy31"/>
        <w:numPr>
          <w:ilvl w:val="0"/>
          <w:numId w:val="46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pełnienie nadzoru inwestorskiego.</w:t>
      </w:r>
    </w:p>
    <w:p w14:paraId="33EE5CF1" w14:textId="77777777" w:rsidR="003229D9" w:rsidRDefault="003229D9" w:rsidP="003229D9">
      <w:pPr>
        <w:pStyle w:val="Tekstpodstawowy31"/>
        <w:numPr>
          <w:ilvl w:val="0"/>
          <w:numId w:val="46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pełnienie nadzoru nad terminowością i rozliczeniem finansowym w zakresie wykonania przedmiotu zamówienia.</w:t>
      </w:r>
    </w:p>
    <w:p w14:paraId="5A7063B0" w14:textId="77777777" w:rsidR="003229D9" w:rsidRDefault="003229D9" w:rsidP="003229D9">
      <w:pPr>
        <w:pStyle w:val="Tekstpodstawowy31"/>
        <w:numPr>
          <w:ilvl w:val="0"/>
          <w:numId w:val="46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obsługa prawna inwestycji stosownie do potrzeb.</w:t>
      </w:r>
    </w:p>
    <w:p w14:paraId="24AD447C" w14:textId="77777777" w:rsidR="003229D9" w:rsidRDefault="003229D9" w:rsidP="003229D9">
      <w:pPr>
        <w:pStyle w:val="Tekstpodstawowy31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Reprezentowanie Inwestora na budowie, pełnienie funkcji koordynacyjnych i nadzorowania, w szczególności:</w:t>
      </w:r>
    </w:p>
    <w:p w14:paraId="262911F4" w14:textId="77777777" w:rsidR="003229D9" w:rsidRDefault="003229D9" w:rsidP="003229D9">
      <w:pPr>
        <w:pStyle w:val="Tekstpodstawowy31"/>
        <w:numPr>
          <w:ilvl w:val="0"/>
          <w:numId w:val="40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zorganizowanie i udział w przekazaniu terenu budowy wykonawcy robót budowlanych oraz przekazanie dziennika budowy,</w:t>
      </w:r>
    </w:p>
    <w:p w14:paraId="10A28D5E" w14:textId="77777777" w:rsidR="003229D9" w:rsidRDefault="003229D9" w:rsidP="003229D9">
      <w:pPr>
        <w:pStyle w:val="Tekstpodstawowy31"/>
        <w:numPr>
          <w:ilvl w:val="0"/>
          <w:numId w:val="40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zgłoszenie rozpoczęcia robót do Państwowej Inspekcji Pracy, Wojewódzkiego Inspektora Nadzoru Budowlanego oraz projektanta,</w:t>
      </w:r>
    </w:p>
    <w:p w14:paraId="47160CD0" w14:textId="77777777" w:rsidR="003229D9" w:rsidRDefault="003229D9" w:rsidP="003229D9">
      <w:pPr>
        <w:pStyle w:val="Tekstpodstawowy31"/>
        <w:numPr>
          <w:ilvl w:val="0"/>
          <w:numId w:val="40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E93BDC">
        <w:rPr>
          <w:rFonts w:ascii="Arial" w:hAnsi="Arial" w:cs="Arial"/>
          <w:sz w:val="22"/>
          <w:szCs w:val="22"/>
        </w:rPr>
        <w:t>kontrola procesu realizacji robót budowlanych - przejęcie od wykonawcy opisu procedur prowadzenia robót, stosowanych metod, weryfikacja poprawności ich wykonania oraz raportowanie postę</w:t>
      </w:r>
      <w:r>
        <w:rPr>
          <w:rFonts w:ascii="Arial" w:hAnsi="Arial" w:cs="Arial"/>
          <w:sz w:val="22"/>
          <w:szCs w:val="22"/>
        </w:rPr>
        <w:t>pów i zagrożeń w ich realizacji.</w:t>
      </w:r>
    </w:p>
    <w:p w14:paraId="33F67436" w14:textId="77777777" w:rsidR="003229D9" w:rsidRDefault="003229D9" w:rsidP="003229D9">
      <w:pPr>
        <w:pStyle w:val="Tekstpodstawowy31"/>
        <w:numPr>
          <w:ilvl w:val="0"/>
          <w:numId w:val="40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E93BDC">
        <w:rPr>
          <w:rFonts w:ascii="Arial" w:hAnsi="Arial" w:cs="Arial"/>
          <w:sz w:val="22"/>
          <w:szCs w:val="22"/>
        </w:rPr>
        <w:t>dokonywanie z wykonawcą robót bud</w:t>
      </w:r>
      <w:r>
        <w:rPr>
          <w:rFonts w:ascii="Arial" w:hAnsi="Arial" w:cs="Arial"/>
          <w:sz w:val="22"/>
          <w:szCs w:val="22"/>
        </w:rPr>
        <w:t>owlanych stosownych uzgodnień w </w:t>
      </w:r>
      <w:r w:rsidRPr="00E93BDC">
        <w:rPr>
          <w:rFonts w:ascii="Arial" w:hAnsi="Arial" w:cs="Arial"/>
          <w:sz w:val="22"/>
          <w:szCs w:val="22"/>
        </w:rPr>
        <w:t>zakresie realizacji zadań oraz egzekwo</w:t>
      </w:r>
      <w:r>
        <w:rPr>
          <w:rFonts w:ascii="Arial" w:hAnsi="Arial" w:cs="Arial"/>
          <w:sz w:val="22"/>
          <w:szCs w:val="22"/>
        </w:rPr>
        <w:t>wanie ewentualnych uzupełnień w </w:t>
      </w:r>
      <w:r w:rsidRPr="00E93BDC">
        <w:rPr>
          <w:rFonts w:ascii="Arial" w:hAnsi="Arial" w:cs="Arial"/>
          <w:sz w:val="22"/>
          <w:szCs w:val="22"/>
        </w:rPr>
        <w:t>Dokumentacji Projektowej od nadzoru autorskiego w zakresie: uzgadniania możliwości wprowadzania rozwiązań zamiennych w stosunku d</w:t>
      </w:r>
      <w:r>
        <w:rPr>
          <w:rFonts w:ascii="Arial" w:hAnsi="Arial" w:cs="Arial"/>
          <w:sz w:val="22"/>
          <w:szCs w:val="22"/>
        </w:rPr>
        <w:t>o przewidzianych w projekcie (przy zachowaniu wymagań Inwestora), w </w:t>
      </w:r>
      <w:r w:rsidRPr="00E93BDC">
        <w:rPr>
          <w:rFonts w:ascii="Arial" w:hAnsi="Arial" w:cs="Arial"/>
          <w:sz w:val="22"/>
          <w:szCs w:val="22"/>
        </w:rPr>
        <w:t xml:space="preserve">szczególności, gdy okażą się korzystne dla </w:t>
      </w:r>
      <w:r>
        <w:rPr>
          <w:rFonts w:ascii="Arial" w:hAnsi="Arial" w:cs="Arial"/>
          <w:sz w:val="22"/>
          <w:szCs w:val="22"/>
        </w:rPr>
        <w:t>Inwestora</w:t>
      </w:r>
      <w:r w:rsidRPr="00E93BDC">
        <w:rPr>
          <w:rFonts w:ascii="Arial" w:hAnsi="Arial" w:cs="Arial"/>
          <w:sz w:val="22"/>
          <w:szCs w:val="22"/>
        </w:rPr>
        <w:t xml:space="preserve">, zwłaszcza gdy będą miały wpływ </w:t>
      </w:r>
      <w:r>
        <w:rPr>
          <w:rFonts w:ascii="Arial" w:hAnsi="Arial" w:cs="Arial"/>
          <w:sz w:val="22"/>
          <w:szCs w:val="22"/>
        </w:rPr>
        <w:t>na obniżenie kosztów inwestycji.</w:t>
      </w:r>
    </w:p>
    <w:p w14:paraId="10D4FDA2" w14:textId="77777777" w:rsidR="003229D9" w:rsidRDefault="003229D9" w:rsidP="003229D9">
      <w:pPr>
        <w:pStyle w:val="Tekstpodstawowy31"/>
        <w:numPr>
          <w:ilvl w:val="0"/>
          <w:numId w:val="40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E93BDC">
        <w:rPr>
          <w:rFonts w:ascii="Arial" w:hAnsi="Arial" w:cs="Arial"/>
          <w:sz w:val="22"/>
          <w:szCs w:val="22"/>
        </w:rPr>
        <w:t>uzupełnienia dokumentacji i wyjaśniania wątpliwoś</w:t>
      </w:r>
      <w:r>
        <w:rPr>
          <w:rFonts w:ascii="Arial" w:hAnsi="Arial" w:cs="Arial"/>
          <w:sz w:val="22"/>
          <w:szCs w:val="22"/>
        </w:rPr>
        <w:t>ci dotyczących realizacji zadań.</w:t>
      </w:r>
    </w:p>
    <w:p w14:paraId="5612E44D" w14:textId="77777777" w:rsidR="003229D9" w:rsidRDefault="003229D9" w:rsidP="003229D9">
      <w:pPr>
        <w:pStyle w:val="Tekstpodstawowy31"/>
        <w:numPr>
          <w:ilvl w:val="0"/>
          <w:numId w:val="40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E93BDC">
        <w:rPr>
          <w:rFonts w:ascii="Arial" w:hAnsi="Arial" w:cs="Arial"/>
          <w:sz w:val="22"/>
          <w:szCs w:val="22"/>
        </w:rPr>
        <w:t>bieżące analizowanie zagrożeń dla prawidłowej realizacji robót budowlanych wynikłych w trakcie wykonywania robót, analiza ryzyk w zakresach terminowym, technicznym i</w:t>
      </w:r>
      <w:r>
        <w:rPr>
          <w:rFonts w:ascii="Arial" w:hAnsi="Arial" w:cs="Arial"/>
          <w:sz w:val="22"/>
          <w:szCs w:val="22"/>
        </w:rPr>
        <w:t xml:space="preserve"> finansowym oraz ich eliminacja.</w:t>
      </w:r>
    </w:p>
    <w:p w14:paraId="2DCD3D82" w14:textId="77777777" w:rsidR="003229D9" w:rsidRPr="001B38C8" w:rsidRDefault="003229D9" w:rsidP="003229D9">
      <w:pPr>
        <w:pStyle w:val="Tekstpodstawowy31"/>
        <w:numPr>
          <w:ilvl w:val="0"/>
          <w:numId w:val="40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1B38C8">
        <w:rPr>
          <w:rFonts w:ascii="Arial" w:hAnsi="Arial" w:cs="Arial"/>
          <w:sz w:val="22"/>
          <w:szCs w:val="22"/>
        </w:rPr>
        <w:t>pełnienie obowiązków nadzoru inwestorskiego - wyznaczenie inspektorów nadzoru inwestorskiego na czas realizacji inwestycji, w tym prowadzenia robót budowlanych,</w:t>
      </w:r>
    </w:p>
    <w:p w14:paraId="35BD6E68" w14:textId="77777777" w:rsidR="003229D9" w:rsidRPr="00250730" w:rsidRDefault="003229D9" w:rsidP="003229D9">
      <w:pPr>
        <w:pStyle w:val="Tekstpodstawowy31"/>
        <w:numPr>
          <w:ilvl w:val="0"/>
          <w:numId w:val="40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bieżący nadzór nad robotami budowlanymi w zakresie przewidzianym przepisami ustawy prawo budowlane dla nadzoru inwestorskiego, w szczególności:</w:t>
      </w:r>
    </w:p>
    <w:p w14:paraId="3F415EE1" w14:textId="77777777" w:rsidR="003229D9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3D3300">
        <w:rPr>
          <w:rFonts w:ascii="Arial" w:hAnsi="Arial" w:cs="Arial"/>
          <w:sz w:val="22"/>
          <w:szCs w:val="22"/>
        </w:rPr>
        <w:t xml:space="preserve">kontrolowanie jakości wykonanych robót </w:t>
      </w:r>
      <w:r>
        <w:rPr>
          <w:rFonts w:ascii="Arial" w:hAnsi="Arial" w:cs="Arial"/>
          <w:sz w:val="22"/>
          <w:szCs w:val="22"/>
        </w:rPr>
        <w:t>oraz zastosowanych materiałów i </w:t>
      </w:r>
      <w:r w:rsidRPr="003D3300">
        <w:rPr>
          <w:rFonts w:ascii="Arial" w:hAnsi="Arial" w:cs="Arial"/>
          <w:sz w:val="22"/>
          <w:szCs w:val="22"/>
        </w:rPr>
        <w:t>urządzeń, ich zgodności z warunkami pozwolenia na budowę, przepisami budowlanymi, obowiązującymi normami i zasadami bezpieczeństwa procesu budowy oraz zasadami wiedzy technicz</w:t>
      </w:r>
      <w:r>
        <w:rPr>
          <w:rFonts w:ascii="Arial" w:hAnsi="Arial" w:cs="Arial"/>
          <w:sz w:val="22"/>
          <w:szCs w:val="22"/>
        </w:rPr>
        <w:t>nej jak również ich zgodności z </w:t>
      </w:r>
      <w:r w:rsidRPr="003D3300">
        <w:rPr>
          <w:rFonts w:ascii="Arial" w:hAnsi="Arial" w:cs="Arial"/>
          <w:sz w:val="22"/>
          <w:szCs w:val="22"/>
        </w:rPr>
        <w:t>dokumentacją projektową, ofertą przetargową wykonawcy robót budow</w:t>
      </w:r>
      <w:r>
        <w:rPr>
          <w:rFonts w:ascii="Arial" w:hAnsi="Arial" w:cs="Arial"/>
          <w:sz w:val="22"/>
          <w:szCs w:val="22"/>
        </w:rPr>
        <w:t>lanych oraz zawartą z nim umową.</w:t>
      </w:r>
    </w:p>
    <w:p w14:paraId="49E1A213" w14:textId="77777777" w:rsidR="003229D9" w:rsidRPr="003D3300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3D3300">
        <w:rPr>
          <w:rFonts w:ascii="Arial" w:hAnsi="Arial" w:cs="Arial"/>
          <w:sz w:val="22"/>
          <w:szCs w:val="22"/>
        </w:rPr>
        <w:t>sprawdzenia posiadania przez wykonawcę robót budowlanych odpowiednich dokumentów (atestów, certyfikatów, świadectw jakości, wyników badań) dotyczących zast</w:t>
      </w:r>
      <w:r>
        <w:rPr>
          <w:rFonts w:ascii="Arial" w:hAnsi="Arial" w:cs="Arial"/>
          <w:sz w:val="22"/>
          <w:szCs w:val="22"/>
        </w:rPr>
        <w:t>osowanych materiałów i urządzeń.</w:t>
      </w:r>
    </w:p>
    <w:p w14:paraId="70137F8D" w14:textId="77777777" w:rsidR="003229D9" w:rsidRPr="003D3300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3D3300">
        <w:rPr>
          <w:rFonts w:ascii="Arial" w:hAnsi="Arial" w:cs="Arial"/>
          <w:sz w:val="22"/>
          <w:szCs w:val="22"/>
        </w:rPr>
        <w:t>kontrola prawidłowości prowadzenia d</w:t>
      </w:r>
      <w:r>
        <w:rPr>
          <w:rFonts w:ascii="Arial" w:hAnsi="Arial" w:cs="Arial"/>
          <w:sz w:val="22"/>
          <w:szCs w:val="22"/>
        </w:rPr>
        <w:t>ziennika budowy i dokonywanie w </w:t>
      </w:r>
      <w:r w:rsidRPr="003D3300">
        <w:rPr>
          <w:rFonts w:ascii="Arial" w:hAnsi="Arial" w:cs="Arial"/>
          <w:sz w:val="22"/>
          <w:szCs w:val="22"/>
        </w:rPr>
        <w:t>nim wpisów stwierdzających wszystkie okoliczności mające znaczenie dla o</w:t>
      </w:r>
      <w:r>
        <w:rPr>
          <w:rFonts w:ascii="Arial" w:hAnsi="Arial" w:cs="Arial"/>
          <w:sz w:val="22"/>
          <w:szCs w:val="22"/>
        </w:rPr>
        <w:t>ceny właściwego wykonania robót i przebiegu procesu budowy.</w:t>
      </w:r>
    </w:p>
    <w:p w14:paraId="37113D75" w14:textId="77777777" w:rsidR="003229D9" w:rsidRPr="00651E76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651E76">
        <w:rPr>
          <w:rFonts w:ascii="Arial" w:hAnsi="Arial" w:cs="Arial"/>
          <w:sz w:val="22"/>
          <w:szCs w:val="22"/>
        </w:rPr>
        <w:t xml:space="preserve">weryfikacja kosztorysów (kalkulacji) </w:t>
      </w:r>
      <w:r>
        <w:rPr>
          <w:rFonts w:ascii="Arial" w:hAnsi="Arial" w:cs="Arial"/>
          <w:sz w:val="22"/>
          <w:szCs w:val="22"/>
        </w:rPr>
        <w:t xml:space="preserve">wykonawcy robót budowlanych pod </w:t>
      </w:r>
      <w:r w:rsidRPr="00651E76">
        <w:rPr>
          <w:rFonts w:ascii="Arial" w:hAnsi="Arial" w:cs="Arial"/>
          <w:sz w:val="22"/>
          <w:szCs w:val="22"/>
        </w:rPr>
        <w:t>względem finansowym oraz rzeczowym, zgodności z obowiązującymi</w:t>
      </w:r>
      <w:r>
        <w:rPr>
          <w:rFonts w:ascii="Arial" w:hAnsi="Arial" w:cs="Arial"/>
          <w:sz w:val="22"/>
          <w:szCs w:val="22"/>
        </w:rPr>
        <w:t xml:space="preserve"> normami (nakładami rzeczowymi).</w:t>
      </w:r>
    </w:p>
    <w:p w14:paraId="2B6F8773" w14:textId="77777777" w:rsidR="003229D9" w:rsidRPr="00651E76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akceptacja kart materiałowych.</w:t>
      </w:r>
    </w:p>
    <w:p w14:paraId="70AC075D" w14:textId="77777777" w:rsidR="003229D9" w:rsidRPr="00651E76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651E76">
        <w:rPr>
          <w:rFonts w:ascii="Arial" w:hAnsi="Arial" w:cs="Arial"/>
          <w:sz w:val="22"/>
          <w:szCs w:val="22"/>
        </w:rPr>
        <w:t xml:space="preserve">czuwanie nad terminowością realizacji zadania - kontrola </w:t>
      </w:r>
      <w:r>
        <w:rPr>
          <w:rFonts w:ascii="Arial" w:hAnsi="Arial" w:cs="Arial"/>
          <w:sz w:val="22"/>
          <w:szCs w:val="22"/>
        </w:rPr>
        <w:t xml:space="preserve">kosztów oraz </w:t>
      </w:r>
      <w:r w:rsidRPr="00651E76">
        <w:rPr>
          <w:rFonts w:ascii="Arial" w:hAnsi="Arial" w:cs="Arial"/>
          <w:sz w:val="22"/>
          <w:szCs w:val="22"/>
        </w:rPr>
        <w:t>zgodności przebiegu robót z przyjęty</w:t>
      </w:r>
      <w:r>
        <w:rPr>
          <w:rFonts w:ascii="Arial" w:hAnsi="Arial" w:cs="Arial"/>
          <w:sz w:val="22"/>
          <w:szCs w:val="22"/>
        </w:rPr>
        <w:t>m i obowiązującym Harmonogramem rzeczowo – finansowym (HRF).</w:t>
      </w:r>
    </w:p>
    <w:p w14:paraId="12A36AA8" w14:textId="77777777" w:rsidR="003229D9" w:rsidRPr="00651E76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651E76">
        <w:rPr>
          <w:rFonts w:ascii="Arial" w:hAnsi="Arial" w:cs="Arial"/>
          <w:sz w:val="22"/>
          <w:szCs w:val="22"/>
        </w:rPr>
        <w:t>organizowanie i dokonywanie wszelkich odbiorów wykonywanych robót (częściowych, zanikających, zamiennych, ponaprawczy</w:t>
      </w:r>
      <w:r>
        <w:rPr>
          <w:rFonts w:ascii="Arial" w:hAnsi="Arial" w:cs="Arial"/>
          <w:sz w:val="22"/>
          <w:szCs w:val="22"/>
        </w:rPr>
        <w:t>ch) oraz odbioru końcowego</w:t>
      </w:r>
      <w:r w:rsidRPr="00651E76">
        <w:rPr>
          <w:rFonts w:ascii="Arial" w:hAnsi="Arial" w:cs="Arial"/>
          <w:sz w:val="22"/>
          <w:szCs w:val="22"/>
        </w:rPr>
        <w:t xml:space="preserve">. W ramach tych czynności </w:t>
      </w:r>
      <w:r>
        <w:rPr>
          <w:rFonts w:ascii="Arial" w:hAnsi="Arial" w:cs="Arial"/>
          <w:sz w:val="22"/>
          <w:szCs w:val="22"/>
        </w:rPr>
        <w:t>Inżynier Kontraktu</w:t>
      </w:r>
      <w:r w:rsidRPr="00651E76">
        <w:rPr>
          <w:rFonts w:ascii="Arial" w:hAnsi="Arial" w:cs="Arial"/>
          <w:sz w:val="22"/>
          <w:szCs w:val="22"/>
        </w:rPr>
        <w:t xml:space="preserve"> zobowiązany jest do: </w:t>
      </w:r>
      <w:r>
        <w:rPr>
          <w:rFonts w:ascii="Arial" w:hAnsi="Arial" w:cs="Arial"/>
          <w:sz w:val="22"/>
          <w:szCs w:val="22"/>
        </w:rPr>
        <w:t xml:space="preserve">przekazywania na bieżąco protokołów odbioru wykonanych robót, </w:t>
      </w:r>
      <w:r w:rsidRPr="00651E76">
        <w:rPr>
          <w:rFonts w:ascii="Arial" w:hAnsi="Arial" w:cs="Arial"/>
          <w:sz w:val="22"/>
          <w:szCs w:val="22"/>
        </w:rPr>
        <w:t>stwierdzenia kompletności</w:t>
      </w:r>
      <w:r>
        <w:rPr>
          <w:rFonts w:ascii="Arial" w:hAnsi="Arial" w:cs="Arial"/>
          <w:sz w:val="22"/>
          <w:szCs w:val="22"/>
        </w:rPr>
        <w:t xml:space="preserve"> dokumentacji odbiorowej wraz z </w:t>
      </w:r>
      <w:r w:rsidRPr="00651E76">
        <w:rPr>
          <w:rFonts w:ascii="Arial" w:hAnsi="Arial" w:cs="Arial"/>
          <w:sz w:val="22"/>
          <w:szCs w:val="22"/>
        </w:rPr>
        <w:t>niezbędnymi uzgodnieniami, opiniami i decyzjami</w:t>
      </w:r>
      <w:r>
        <w:rPr>
          <w:rFonts w:ascii="Arial" w:hAnsi="Arial" w:cs="Arial"/>
          <w:sz w:val="22"/>
          <w:szCs w:val="22"/>
        </w:rPr>
        <w:t>.</w:t>
      </w:r>
    </w:p>
    <w:p w14:paraId="223F69DA" w14:textId="77777777" w:rsidR="003229D9" w:rsidRPr="00651E76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651E76">
        <w:rPr>
          <w:rFonts w:ascii="Arial" w:hAnsi="Arial" w:cs="Arial"/>
          <w:sz w:val="22"/>
          <w:szCs w:val="22"/>
        </w:rPr>
        <w:t xml:space="preserve">informowanie </w:t>
      </w:r>
      <w:r>
        <w:rPr>
          <w:rFonts w:ascii="Arial" w:hAnsi="Arial" w:cs="Arial"/>
          <w:sz w:val="22"/>
          <w:szCs w:val="22"/>
        </w:rPr>
        <w:t>Inwestora</w:t>
      </w:r>
      <w:r w:rsidRPr="00651E76">
        <w:rPr>
          <w:rFonts w:ascii="Arial" w:hAnsi="Arial" w:cs="Arial"/>
          <w:sz w:val="22"/>
          <w:szCs w:val="22"/>
        </w:rPr>
        <w:t xml:space="preserve"> o wszelkich</w:t>
      </w:r>
      <w:r>
        <w:rPr>
          <w:rFonts w:ascii="Arial" w:hAnsi="Arial" w:cs="Arial"/>
          <w:sz w:val="22"/>
          <w:szCs w:val="22"/>
        </w:rPr>
        <w:t xml:space="preserve"> planowanych odbiorach robót, w </w:t>
      </w:r>
      <w:r w:rsidRPr="00651E76">
        <w:rPr>
          <w:rFonts w:ascii="Arial" w:hAnsi="Arial" w:cs="Arial"/>
          <w:sz w:val="22"/>
          <w:szCs w:val="22"/>
        </w:rPr>
        <w:t>terminie:</w:t>
      </w:r>
      <w:r>
        <w:rPr>
          <w:rFonts w:ascii="Arial" w:hAnsi="Arial" w:cs="Arial"/>
          <w:sz w:val="22"/>
          <w:szCs w:val="22"/>
        </w:rPr>
        <w:t xml:space="preserve"> </w:t>
      </w:r>
      <w:r w:rsidRPr="00882FD8">
        <w:rPr>
          <w:rFonts w:ascii="Arial" w:hAnsi="Arial" w:cs="Arial"/>
          <w:b/>
          <w:sz w:val="22"/>
          <w:szCs w:val="22"/>
        </w:rPr>
        <w:t>7 dni roboczych</w:t>
      </w:r>
      <w:r w:rsidRPr="00651E76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odbiory</w:t>
      </w:r>
      <w:r w:rsidRPr="00651E76">
        <w:rPr>
          <w:rFonts w:ascii="Arial" w:hAnsi="Arial" w:cs="Arial"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 xml:space="preserve">zęściowe i ponaprawcze, </w:t>
      </w:r>
      <w:r w:rsidRPr="00651E76">
        <w:rPr>
          <w:rFonts w:ascii="Arial" w:hAnsi="Arial" w:cs="Arial"/>
          <w:sz w:val="22"/>
          <w:szCs w:val="22"/>
        </w:rPr>
        <w:t>odbior</w:t>
      </w:r>
      <w:r>
        <w:rPr>
          <w:rFonts w:ascii="Arial" w:hAnsi="Arial" w:cs="Arial"/>
          <w:sz w:val="22"/>
          <w:szCs w:val="22"/>
        </w:rPr>
        <w:t>y</w:t>
      </w:r>
      <w:r w:rsidRPr="00651E76">
        <w:rPr>
          <w:rFonts w:ascii="Arial" w:hAnsi="Arial" w:cs="Arial"/>
          <w:sz w:val="22"/>
          <w:szCs w:val="22"/>
        </w:rPr>
        <w:t xml:space="preserve"> robót zanikających i zakrytych</w:t>
      </w:r>
      <w:r>
        <w:rPr>
          <w:rFonts w:ascii="Arial" w:hAnsi="Arial" w:cs="Arial"/>
          <w:sz w:val="22"/>
          <w:szCs w:val="22"/>
        </w:rPr>
        <w:t xml:space="preserve"> oraz </w:t>
      </w:r>
      <w:r w:rsidRPr="00882FD8">
        <w:rPr>
          <w:rFonts w:ascii="Arial" w:hAnsi="Arial" w:cs="Arial"/>
          <w:sz w:val="22"/>
          <w:szCs w:val="22"/>
        </w:rPr>
        <w:t>odbior</w:t>
      </w:r>
      <w:r>
        <w:rPr>
          <w:rFonts w:ascii="Arial" w:hAnsi="Arial" w:cs="Arial"/>
          <w:sz w:val="22"/>
          <w:szCs w:val="22"/>
        </w:rPr>
        <w:t>y</w:t>
      </w:r>
      <w:r w:rsidRPr="00882FD8">
        <w:rPr>
          <w:rFonts w:ascii="Arial" w:hAnsi="Arial" w:cs="Arial"/>
          <w:sz w:val="22"/>
          <w:szCs w:val="22"/>
        </w:rPr>
        <w:t xml:space="preserve"> końcow</w:t>
      </w:r>
      <w:r>
        <w:rPr>
          <w:rFonts w:ascii="Arial" w:hAnsi="Arial" w:cs="Arial"/>
          <w:sz w:val="22"/>
          <w:szCs w:val="22"/>
        </w:rPr>
        <w:t>e</w:t>
      </w:r>
      <w:r w:rsidRPr="00882FD8">
        <w:rPr>
          <w:rFonts w:ascii="Arial" w:hAnsi="Arial" w:cs="Arial"/>
          <w:sz w:val="22"/>
          <w:szCs w:val="22"/>
        </w:rPr>
        <w:t>.</w:t>
      </w:r>
    </w:p>
    <w:p w14:paraId="75CC9A39" w14:textId="77777777" w:rsidR="003229D9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651E76">
        <w:rPr>
          <w:rFonts w:ascii="Arial" w:hAnsi="Arial" w:cs="Arial"/>
          <w:sz w:val="22"/>
          <w:szCs w:val="22"/>
        </w:rPr>
        <w:t>nadzór nad usuwaniem ewentualnych wad</w:t>
      </w:r>
      <w:bookmarkStart w:id="0" w:name="page7"/>
      <w:bookmarkEnd w:id="0"/>
      <w:r>
        <w:rPr>
          <w:rFonts w:ascii="Arial" w:hAnsi="Arial" w:cs="Arial"/>
          <w:sz w:val="22"/>
          <w:szCs w:val="22"/>
        </w:rPr>
        <w:t>.</w:t>
      </w:r>
    </w:p>
    <w:p w14:paraId="4545683B" w14:textId="77777777" w:rsidR="003229D9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współpraca z Inwestorem i Wykonawcą robót budowlanych w zakresie realizowanych robót budowlanych, w tym stałe konsultowanie i fachowe doradztwo na rzecz Inwestora celem wspólnego poszukiwania rozwiązań bieżących problemów.</w:t>
      </w:r>
    </w:p>
    <w:p w14:paraId="12BC6C17" w14:textId="77777777" w:rsidR="003229D9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nadzorowanie przestrzegania przez Wykonawców robót przepisów bhp i ppoż. oraz zasad bezpieczeństwa i higieny pracy.</w:t>
      </w:r>
    </w:p>
    <w:p w14:paraId="618B5ADC" w14:textId="77777777" w:rsidR="003229D9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sprawdzenie i zaopiniowanie sporządzonego przez Wykonawcę robót budowlanych Harmonogramu rzeczowo-finansowego w terminie 5 dni roboczych od dnia otrzymania dokumentu.</w:t>
      </w:r>
    </w:p>
    <w:p w14:paraId="3A29A614" w14:textId="77777777" w:rsidR="003229D9" w:rsidRPr="001502D6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procesu zlecania prac podwykonawcy, a w szczególności kontrola płatności dokonywanych przez Wykonawcę robót budowlanych na rzecz podwykonawców zgodnie z postanowieniami umowy na roboty budowlane.</w:t>
      </w:r>
    </w:p>
    <w:p w14:paraId="6AD52647" w14:textId="77777777" w:rsidR="003229D9" w:rsidRPr="001413BE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1413BE">
        <w:rPr>
          <w:rFonts w:ascii="Arial" w:hAnsi="Arial" w:cs="Arial"/>
          <w:sz w:val="22"/>
          <w:szCs w:val="22"/>
        </w:rPr>
        <w:t xml:space="preserve">organizowanie cyklicznych </w:t>
      </w:r>
      <w:r>
        <w:rPr>
          <w:rFonts w:ascii="Arial" w:hAnsi="Arial" w:cs="Arial"/>
          <w:sz w:val="22"/>
          <w:szCs w:val="22"/>
        </w:rPr>
        <w:t>rad budowy</w:t>
      </w:r>
      <w:r w:rsidRPr="001413BE">
        <w:rPr>
          <w:rFonts w:ascii="Arial" w:hAnsi="Arial" w:cs="Arial"/>
          <w:sz w:val="22"/>
          <w:szCs w:val="22"/>
        </w:rPr>
        <w:t>, n</w:t>
      </w:r>
      <w:r>
        <w:rPr>
          <w:rFonts w:ascii="Arial" w:hAnsi="Arial" w:cs="Arial"/>
          <w:sz w:val="22"/>
          <w:szCs w:val="22"/>
        </w:rPr>
        <w:t>ie rzadziej niż raz na tydzień oraz doraźnych spotkań koordynacyjnych wg potrzeb.</w:t>
      </w:r>
    </w:p>
    <w:p w14:paraId="0E2A69E8" w14:textId="77777777" w:rsidR="003229D9" w:rsidRPr="00F656FB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656FB">
        <w:rPr>
          <w:rFonts w:ascii="Arial" w:hAnsi="Arial" w:cs="Arial"/>
          <w:sz w:val="22"/>
          <w:szCs w:val="22"/>
        </w:rPr>
        <w:t>rozwiązywanie bieżących problemów techn</w:t>
      </w:r>
      <w:r>
        <w:rPr>
          <w:rFonts w:ascii="Arial" w:hAnsi="Arial" w:cs="Arial"/>
          <w:sz w:val="22"/>
          <w:szCs w:val="22"/>
        </w:rPr>
        <w:t>icznych powstających na budowie.</w:t>
      </w:r>
    </w:p>
    <w:p w14:paraId="0C2DA35B" w14:textId="77777777" w:rsidR="003229D9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656FB">
        <w:rPr>
          <w:rFonts w:ascii="Arial" w:hAnsi="Arial" w:cs="Arial"/>
          <w:sz w:val="22"/>
          <w:szCs w:val="22"/>
        </w:rPr>
        <w:t xml:space="preserve">składanie </w:t>
      </w:r>
      <w:r>
        <w:rPr>
          <w:rFonts w:ascii="Arial" w:hAnsi="Arial" w:cs="Arial"/>
          <w:sz w:val="22"/>
          <w:szCs w:val="22"/>
        </w:rPr>
        <w:t>Inwestorowi</w:t>
      </w:r>
      <w:r w:rsidRPr="00F656FB">
        <w:rPr>
          <w:rFonts w:ascii="Arial" w:hAnsi="Arial" w:cs="Arial"/>
          <w:sz w:val="22"/>
          <w:szCs w:val="22"/>
        </w:rPr>
        <w:t xml:space="preserve"> </w:t>
      </w:r>
      <w:r w:rsidRPr="002F65C2">
        <w:rPr>
          <w:rFonts w:ascii="Arial" w:hAnsi="Arial" w:cs="Arial"/>
          <w:b/>
          <w:sz w:val="22"/>
          <w:szCs w:val="22"/>
        </w:rPr>
        <w:t>miesięcznych</w:t>
      </w:r>
      <w:r w:rsidRPr="00F656FB">
        <w:rPr>
          <w:rFonts w:ascii="Arial" w:hAnsi="Arial" w:cs="Arial"/>
          <w:sz w:val="22"/>
          <w:szCs w:val="22"/>
        </w:rPr>
        <w:t xml:space="preserve">, pisemnych </w:t>
      </w:r>
      <w:r w:rsidRPr="002F65C2">
        <w:rPr>
          <w:rFonts w:ascii="Arial" w:hAnsi="Arial" w:cs="Arial"/>
          <w:b/>
          <w:sz w:val="22"/>
          <w:szCs w:val="22"/>
        </w:rPr>
        <w:t>raportów</w:t>
      </w:r>
      <w:r w:rsidRPr="00F656FB">
        <w:rPr>
          <w:rFonts w:ascii="Arial" w:hAnsi="Arial" w:cs="Arial"/>
          <w:sz w:val="22"/>
          <w:szCs w:val="22"/>
        </w:rPr>
        <w:t xml:space="preserve">, w terminie do </w:t>
      </w:r>
      <w:r>
        <w:rPr>
          <w:rFonts w:ascii="Arial" w:hAnsi="Arial" w:cs="Arial"/>
          <w:sz w:val="22"/>
          <w:szCs w:val="22"/>
        </w:rPr>
        <w:t>5 dnia miesiąca (dzień roboczy), zawierających informacje o czynnościach wykonywanych przez Inżyniera Kontraktu</w:t>
      </w:r>
      <w:r w:rsidRPr="00F656FB">
        <w:rPr>
          <w:rFonts w:ascii="Arial" w:hAnsi="Arial" w:cs="Arial"/>
          <w:sz w:val="22"/>
          <w:szCs w:val="22"/>
        </w:rPr>
        <w:t xml:space="preserve">, stanie zaawansowania realizacji </w:t>
      </w:r>
      <w:r w:rsidRPr="00F656FB">
        <w:rPr>
          <w:rFonts w:ascii="Arial" w:hAnsi="Arial" w:cs="Arial"/>
          <w:sz w:val="22"/>
          <w:szCs w:val="22"/>
        </w:rPr>
        <w:lastRenderedPageBreak/>
        <w:t>Robót, wszelkic</w:t>
      </w:r>
      <w:r>
        <w:rPr>
          <w:rFonts w:ascii="Arial" w:hAnsi="Arial" w:cs="Arial"/>
          <w:sz w:val="22"/>
          <w:szCs w:val="22"/>
        </w:rPr>
        <w:t>h przypadkach ujawnionych wad i </w:t>
      </w:r>
      <w:r w:rsidRPr="00F656FB">
        <w:rPr>
          <w:rFonts w:ascii="Arial" w:hAnsi="Arial" w:cs="Arial"/>
          <w:sz w:val="22"/>
          <w:szCs w:val="22"/>
        </w:rPr>
        <w:t>opóźnień w realizacji Robó</w:t>
      </w:r>
      <w:r>
        <w:rPr>
          <w:rFonts w:ascii="Arial" w:hAnsi="Arial" w:cs="Arial"/>
          <w:sz w:val="22"/>
          <w:szCs w:val="22"/>
        </w:rPr>
        <w:t>t. Raport ten będzie zawierał w </w:t>
      </w:r>
      <w:r w:rsidRPr="00F656FB">
        <w:rPr>
          <w:rFonts w:ascii="Arial" w:hAnsi="Arial" w:cs="Arial"/>
          <w:sz w:val="22"/>
          <w:szCs w:val="22"/>
        </w:rPr>
        <w:t>szczegó</w:t>
      </w:r>
      <w:r>
        <w:rPr>
          <w:rFonts w:ascii="Arial" w:hAnsi="Arial" w:cs="Arial"/>
          <w:sz w:val="22"/>
          <w:szCs w:val="22"/>
        </w:rPr>
        <w:t>lności następujące informacje:</w:t>
      </w:r>
    </w:p>
    <w:p w14:paraId="4DE084C4" w14:textId="77777777" w:rsidR="003229D9" w:rsidRDefault="003229D9" w:rsidP="003229D9">
      <w:pPr>
        <w:pStyle w:val="Akapitzlist"/>
        <w:numPr>
          <w:ilvl w:val="0"/>
          <w:numId w:val="44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 w:rsidRPr="000E7DE9">
        <w:rPr>
          <w:rFonts w:ascii="Arial" w:hAnsi="Arial" w:cs="Arial"/>
          <w:sz w:val="22"/>
          <w:szCs w:val="22"/>
        </w:rPr>
        <w:t>opis czynności i decyzji Inżyniera Kontraktu w raportowanym ok</w:t>
      </w:r>
      <w:r>
        <w:rPr>
          <w:rFonts w:ascii="Arial" w:hAnsi="Arial" w:cs="Arial"/>
          <w:sz w:val="22"/>
          <w:szCs w:val="22"/>
        </w:rPr>
        <w:t>resie dla poszczególnych zadań;</w:t>
      </w:r>
    </w:p>
    <w:p w14:paraId="39524193" w14:textId="77777777" w:rsidR="003229D9" w:rsidRDefault="003229D9" w:rsidP="003229D9">
      <w:pPr>
        <w:pStyle w:val="Akapitzlist"/>
        <w:numPr>
          <w:ilvl w:val="0"/>
          <w:numId w:val="44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 w:rsidRPr="000E7DE9">
        <w:rPr>
          <w:rFonts w:ascii="Arial" w:hAnsi="Arial" w:cs="Arial"/>
          <w:sz w:val="22"/>
          <w:szCs w:val="22"/>
        </w:rPr>
        <w:t xml:space="preserve">dokładną informację na temat stanu realizacji usługi nadzoru dla poszczególnych zadań z punktu widzenia terminu realizacji kontraktu, jak również będzie wskazywał ewentualne zagrożenia w realizacji nadzoru związane z opóźnieniami w </w:t>
      </w:r>
      <w:r>
        <w:rPr>
          <w:rFonts w:ascii="Arial" w:hAnsi="Arial" w:cs="Arial"/>
          <w:sz w:val="22"/>
          <w:szCs w:val="22"/>
        </w:rPr>
        <w:t>kontraktach,</w:t>
      </w:r>
    </w:p>
    <w:p w14:paraId="23AA6D3C" w14:textId="77777777" w:rsidR="003229D9" w:rsidRDefault="003229D9" w:rsidP="003229D9">
      <w:pPr>
        <w:pStyle w:val="Akapitzlist"/>
        <w:numPr>
          <w:ilvl w:val="0"/>
          <w:numId w:val="44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 w:rsidRPr="000E7DE9">
        <w:rPr>
          <w:rFonts w:ascii="Arial" w:hAnsi="Arial" w:cs="Arial"/>
          <w:sz w:val="22"/>
          <w:szCs w:val="22"/>
        </w:rPr>
        <w:t xml:space="preserve">stan finansowania i realizacji poszczególnych </w:t>
      </w:r>
      <w:r>
        <w:rPr>
          <w:rFonts w:ascii="Arial" w:hAnsi="Arial" w:cs="Arial"/>
          <w:sz w:val="22"/>
          <w:szCs w:val="22"/>
        </w:rPr>
        <w:t xml:space="preserve">zadań (w raportowanym okresie i </w:t>
      </w:r>
      <w:r w:rsidRPr="000E7DE9">
        <w:rPr>
          <w:rFonts w:ascii="Arial" w:hAnsi="Arial" w:cs="Arial"/>
          <w:sz w:val="22"/>
          <w:szCs w:val="22"/>
        </w:rPr>
        <w:t>narastająco) w zestawieniu z Harmo</w:t>
      </w:r>
      <w:r>
        <w:rPr>
          <w:rFonts w:ascii="Arial" w:hAnsi="Arial" w:cs="Arial"/>
          <w:sz w:val="22"/>
          <w:szCs w:val="22"/>
        </w:rPr>
        <w:t>nogramami,</w:t>
      </w:r>
    </w:p>
    <w:p w14:paraId="5C2D5F8D" w14:textId="77777777" w:rsidR="003229D9" w:rsidRPr="000E7DE9" w:rsidRDefault="003229D9" w:rsidP="003229D9">
      <w:pPr>
        <w:pStyle w:val="Akapitzlist"/>
        <w:numPr>
          <w:ilvl w:val="0"/>
          <w:numId w:val="44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 robót i finansowania na kolejne miesiące,</w:t>
      </w:r>
    </w:p>
    <w:p w14:paraId="53B78C5F" w14:textId="77777777" w:rsidR="003229D9" w:rsidRPr="000E7DE9" w:rsidRDefault="003229D9" w:rsidP="003229D9">
      <w:pPr>
        <w:pStyle w:val="Akapitzlist"/>
        <w:numPr>
          <w:ilvl w:val="0"/>
          <w:numId w:val="44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 w:rsidRPr="000E7DE9">
        <w:rPr>
          <w:rFonts w:ascii="Arial" w:hAnsi="Arial" w:cs="Arial"/>
          <w:sz w:val="22"/>
          <w:szCs w:val="22"/>
        </w:rPr>
        <w:t>opis zag</w:t>
      </w:r>
      <w:r>
        <w:rPr>
          <w:rFonts w:ascii="Arial" w:hAnsi="Arial" w:cs="Arial"/>
          <w:sz w:val="22"/>
          <w:szCs w:val="22"/>
        </w:rPr>
        <w:t xml:space="preserve">rożeń i </w:t>
      </w:r>
      <w:r w:rsidRPr="000E7DE9">
        <w:rPr>
          <w:rFonts w:ascii="Arial" w:hAnsi="Arial" w:cs="Arial"/>
          <w:sz w:val="22"/>
          <w:szCs w:val="22"/>
        </w:rPr>
        <w:t>nieprawidłowośc</w:t>
      </w:r>
      <w:r>
        <w:rPr>
          <w:rFonts w:ascii="Arial" w:hAnsi="Arial" w:cs="Arial"/>
          <w:sz w:val="22"/>
          <w:szCs w:val="22"/>
        </w:rPr>
        <w:t>i oraz działań podjętych w celu ich usunięcia,</w:t>
      </w:r>
    </w:p>
    <w:p w14:paraId="439104C9" w14:textId="77777777" w:rsidR="003229D9" w:rsidRDefault="003229D9" w:rsidP="003229D9">
      <w:pPr>
        <w:pStyle w:val="Akapitzlist"/>
        <w:numPr>
          <w:ilvl w:val="0"/>
          <w:numId w:val="44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 w:rsidRPr="000E7DE9">
        <w:rPr>
          <w:rFonts w:ascii="Arial" w:hAnsi="Arial" w:cs="Arial"/>
          <w:sz w:val="22"/>
          <w:szCs w:val="22"/>
        </w:rPr>
        <w:t>dokład</w:t>
      </w:r>
      <w:r>
        <w:rPr>
          <w:rFonts w:ascii="Arial" w:hAnsi="Arial" w:cs="Arial"/>
          <w:sz w:val="22"/>
          <w:szCs w:val="22"/>
        </w:rPr>
        <w:t>ny opis robót wykonanych przez Wykonawcę robót w </w:t>
      </w:r>
      <w:r w:rsidRPr="000E7DE9">
        <w:rPr>
          <w:rFonts w:ascii="Arial" w:hAnsi="Arial" w:cs="Arial"/>
          <w:sz w:val="22"/>
          <w:szCs w:val="22"/>
        </w:rPr>
        <w:t>raporto</w:t>
      </w:r>
      <w:r>
        <w:rPr>
          <w:rFonts w:ascii="Arial" w:hAnsi="Arial" w:cs="Arial"/>
          <w:sz w:val="22"/>
          <w:szCs w:val="22"/>
        </w:rPr>
        <w:t>wanym okresie oraz postęp w stosunku do przyjętego Harmonogramu rzeczowo-finansowego,</w:t>
      </w:r>
    </w:p>
    <w:p w14:paraId="2D71588E" w14:textId="77777777" w:rsidR="003229D9" w:rsidRDefault="003229D9" w:rsidP="003229D9">
      <w:pPr>
        <w:pStyle w:val="Akapitzlist"/>
        <w:numPr>
          <w:ilvl w:val="0"/>
          <w:numId w:val="44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fotografie dokumentujące postęp robót (min. 30 zdjęć) – przed ich wykonaniem należy uzyskać zgodę pełnomocnika ds. ochrony informacji niejawnych Użytkownika, wykonane aparatem fotograficznym bez łączności bezprzewodowej, zarejestrowanym jako nośnik niejawny (aparat i karta pamięci). – załącznik ZASTRZEŻONY raportu,</w:t>
      </w:r>
    </w:p>
    <w:p w14:paraId="705F08A3" w14:textId="77777777" w:rsidR="003229D9" w:rsidRDefault="003229D9" w:rsidP="003229D9">
      <w:pPr>
        <w:pStyle w:val="Akapitzlist"/>
        <w:numPr>
          <w:ilvl w:val="0"/>
          <w:numId w:val="44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informacje o </w:t>
      </w:r>
      <w:r w:rsidRPr="000E7DE9">
        <w:rPr>
          <w:rFonts w:ascii="Arial" w:hAnsi="Arial" w:cs="Arial"/>
          <w:sz w:val="22"/>
          <w:szCs w:val="22"/>
        </w:rPr>
        <w:t>technicznych probl</w:t>
      </w:r>
      <w:r>
        <w:rPr>
          <w:rFonts w:ascii="Arial" w:hAnsi="Arial" w:cs="Arial"/>
          <w:sz w:val="22"/>
          <w:szCs w:val="22"/>
        </w:rPr>
        <w:t>emach i działaniach podjętych w </w:t>
      </w:r>
      <w:r w:rsidRPr="000E7DE9">
        <w:rPr>
          <w:rFonts w:ascii="Arial" w:hAnsi="Arial" w:cs="Arial"/>
          <w:sz w:val="22"/>
          <w:szCs w:val="22"/>
        </w:rPr>
        <w:t>celu przeciwdziałania im, wczesne ostrzeganie o możliwych problemach, (bhp, zachowanie jakości, roszczenia wykonawców robót, koniecznoś</w:t>
      </w:r>
      <w:r>
        <w:rPr>
          <w:rFonts w:ascii="Arial" w:hAnsi="Arial" w:cs="Arial"/>
          <w:sz w:val="22"/>
          <w:szCs w:val="22"/>
        </w:rPr>
        <w:t>ć zmiany poszczególnych zadań),</w:t>
      </w:r>
    </w:p>
    <w:p w14:paraId="08DB593E" w14:textId="77777777" w:rsidR="003229D9" w:rsidRDefault="003229D9" w:rsidP="003229D9">
      <w:pPr>
        <w:pStyle w:val="Akapitzlist"/>
        <w:numPr>
          <w:ilvl w:val="0"/>
          <w:numId w:val="44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 w:rsidRPr="000E7DE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ełny spis korespondencji wraz z </w:t>
      </w:r>
      <w:r w:rsidRPr="000E7DE9">
        <w:rPr>
          <w:rFonts w:ascii="Arial" w:hAnsi="Arial" w:cs="Arial"/>
          <w:sz w:val="22"/>
          <w:szCs w:val="22"/>
        </w:rPr>
        <w:t>załącznikiem w postaci wersji skanowanej tej korespondencji (ka</w:t>
      </w:r>
      <w:r>
        <w:rPr>
          <w:rFonts w:ascii="Arial" w:hAnsi="Arial" w:cs="Arial"/>
          <w:sz w:val="22"/>
          <w:szCs w:val="22"/>
        </w:rPr>
        <w:t>żdy dokument w odrębnym pliku w </w:t>
      </w:r>
      <w:r w:rsidRPr="000E7DE9">
        <w:rPr>
          <w:rFonts w:ascii="Arial" w:hAnsi="Arial" w:cs="Arial"/>
          <w:sz w:val="22"/>
          <w:szCs w:val="22"/>
        </w:rPr>
        <w:t>formacie *.pdf, wystarczająca jest rozdzielczość 300 dpi, ska</w:t>
      </w:r>
      <w:r>
        <w:rPr>
          <w:rFonts w:ascii="Arial" w:hAnsi="Arial" w:cs="Arial"/>
          <w:sz w:val="22"/>
          <w:szCs w:val="22"/>
        </w:rPr>
        <w:t>n czarno-biały),</w:t>
      </w:r>
    </w:p>
    <w:p w14:paraId="61FB5518" w14:textId="77777777" w:rsidR="003229D9" w:rsidRDefault="003229D9" w:rsidP="003229D9">
      <w:pPr>
        <w:pStyle w:val="Akapitzlist"/>
        <w:numPr>
          <w:ilvl w:val="0"/>
          <w:numId w:val="44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zmian w dokumentacji projektowej – załącznik ZASTRZEŻONY,</w:t>
      </w:r>
    </w:p>
    <w:p w14:paraId="01FC750E" w14:textId="77777777" w:rsidR="003229D9" w:rsidRPr="000E7DE9" w:rsidRDefault="003229D9" w:rsidP="003229D9">
      <w:pPr>
        <w:pStyle w:val="Akapitzlist"/>
        <w:numPr>
          <w:ilvl w:val="0"/>
          <w:numId w:val="44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0E7DE9">
        <w:rPr>
          <w:rFonts w:ascii="Arial" w:hAnsi="Arial" w:cs="Arial"/>
          <w:sz w:val="22"/>
          <w:szCs w:val="22"/>
        </w:rPr>
        <w:t>apisy raportów win</w:t>
      </w:r>
      <w:r>
        <w:rPr>
          <w:rFonts w:ascii="Arial" w:hAnsi="Arial" w:cs="Arial"/>
          <w:sz w:val="22"/>
          <w:szCs w:val="22"/>
        </w:rPr>
        <w:t>ny być każdorazowo uzgadniane i </w:t>
      </w:r>
      <w:r w:rsidRPr="000E7DE9">
        <w:rPr>
          <w:rFonts w:ascii="Arial" w:hAnsi="Arial" w:cs="Arial"/>
          <w:sz w:val="22"/>
          <w:szCs w:val="22"/>
        </w:rPr>
        <w:t>akceptowane przez Inwestora.</w:t>
      </w:r>
    </w:p>
    <w:p w14:paraId="4D234CD0" w14:textId="77777777" w:rsidR="003229D9" w:rsidRPr="00F656FB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mimo zatwierdzenia raportu lub innego dokumentu opracowanego przez Inżyniera Kontraktu, Inwestor może następnie żądać uzupełnienia lub zmiany w dowolnym dokumencie opracowanym przez Inżyniera Kontraktu, w tym w raportach, jeśli zmiana taka stała się konieczna z przyczyn zaistniałych po zatwierdzeniu tego raportu lub dokumentu – Inżynier Kontraktu dokona żądanych zmian i uzupełnień w terminie wyznaczonym przez Inwestora, nie dłuższym niż 7 dni robocze.</w:t>
      </w:r>
    </w:p>
    <w:p w14:paraId="5E46A047" w14:textId="77777777" w:rsidR="003229D9" w:rsidRPr="00F656FB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656FB">
        <w:rPr>
          <w:rFonts w:ascii="Arial" w:hAnsi="Arial" w:cs="Arial"/>
          <w:sz w:val="22"/>
          <w:szCs w:val="22"/>
        </w:rPr>
        <w:t>kontrola p</w:t>
      </w:r>
      <w:r>
        <w:rPr>
          <w:rFonts w:ascii="Arial" w:hAnsi="Arial" w:cs="Arial"/>
          <w:sz w:val="22"/>
          <w:szCs w:val="22"/>
        </w:rPr>
        <w:t>rawidłowości fakturowania Robót.</w:t>
      </w:r>
    </w:p>
    <w:p w14:paraId="567FB708" w14:textId="77777777" w:rsidR="003229D9" w:rsidRPr="00F656FB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656FB">
        <w:rPr>
          <w:rFonts w:ascii="Arial" w:hAnsi="Arial" w:cs="Arial"/>
          <w:sz w:val="22"/>
          <w:szCs w:val="22"/>
        </w:rPr>
        <w:t>zweryfikowanie wszystkich niezbędnych p</w:t>
      </w:r>
      <w:r>
        <w:rPr>
          <w:rFonts w:ascii="Arial" w:hAnsi="Arial" w:cs="Arial"/>
          <w:sz w:val="22"/>
          <w:szCs w:val="22"/>
        </w:rPr>
        <w:t xml:space="preserve">o stronie Inwestora dokumentów do </w:t>
      </w:r>
      <w:r w:rsidRPr="00F656FB">
        <w:rPr>
          <w:rFonts w:ascii="Arial" w:hAnsi="Arial" w:cs="Arial"/>
          <w:sz w:val="22"/>
          <w:szCs w:val="22"/>
        </w:rPr>
        <w:t>uzyskania decy</w:t>
      </w:r>
      <w:r>
        <w:rPr>
          <w:rFonts w:ascii="Arial" w:hAnsi="Arial" w:cs="Arial"/>
          <w:sz w:val="22"/>
          <w:szCs w:val="22"/>
        </w:rPr>
        <w:t>zji o pozwoleniu na użytkowanie.</w:t>
      </w:r>
    </w:p>
    <w:p w14:paraId="7C9D95AE" w14:textId="77777777" w:rsidR="003229D9" w:rsidRPr="00F656FB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656FB">
        <w:rPr>
          <w:rFonts w:ascii="Arial" w:hAnsi="Arial" w:cs="Arial"/>
          <w:sz w:val="22"/>
          <w:szCs w:val="22"/>
        </w:rPr>
        <w:t>wyegzekwowanie od wykonawcy Robót sporządzenia i przekazania kart gwarancyjnych zawierających zapewnienie wykonywania bezpłatnych przeglądów łącznie z materiałami eksploatacyjnymi, na wbu</w:t>
      </w:r>
      <w:r>
        <w:rPr>
          <w:rFonts w:ascii="Arial" w:hAnsi="Arial" w:cs="Arial"/>
          <w:sz w:val="22"/>
          <w:szCs w:val="22"/>
        </w:rPr>
        <w:t xml:space="preserve">dowane materiały i urządzenia w </w:t>
      </w:r>
      <w:r w:rsidRPr="00F656FB">
        <w:rPr>
          <w:rFonts w:ascii="Arial" w:hAnsi="Arial" w:cs="Arial"/>
          <w:sz w:val="22"/>
          <w:szCs w:val="22"/>
        </w:rPr>
        <w:t>okresie udzielonej gwarancji, instrukcji uży</w:t>
      </w:r>
      <w:r>
        <w:rPr>
          <w:rFonts w:ascii="Arial" w:hAnsi="Arial" w:cs="Arial"/>
          <w:sz w:val="22"/>
          <w:szCs w:val="22"/>
        </w:rPr>
        <w:t>tkowania i eksploatacji obiektu.</w:t>
      </w:r>
    </w:p>
    <w:p w14:paraId="44842401" w14:textId="77777777" w:rsidR="003229D9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176CA9">
        <w:rPr>
          <w:rFonts w:ascii="Arial" w:hAnsi="Arial" w:cs="Arial"/>
          <w:sz w:val="22"/>
          <w:szCs w:val="22"/>
        </w:rPr>
        <w:t xml:space="preserve">sporządzenie i przekazanie </w:t>
      </w:r>
      <w:r>
        <w:rPr>
          <w:rFonts w:ascii="Arial" w:hAnsi="Arial" w:cs="Arial"/>
          <w:sz w:val="22"/>
          <w:szCs w:val="22"/>
        </w:rPr>
        <w:t>Inwestorowi</w:t>
      </w:r>
      <w:r w:rsidRPr="00176CA9">
        <w:rPr>
          <w:rFonts w:ascii="Arial" w:hAnsi="Arial" w:cs="Arial"/>
          <w:sz w:val="22"/>
          <w:szCs w:val="22"/>
        </w:rPr>
        <w:t xml:space="preserve"> harmono</w:t>
      </w:r>
      <w:r>
        <w:rPr>
          <w:rFonts w:ascii="Arial" w:hAnsi="Arial" w:cs="Arial"/>
          <w:sz w:val="22"/>
          <w:szCs w:val="22"/>
        </w:rPr>
        <w:t>gramu przeglądów wynikających z</w:t>
      </w:r>
      <w:r w:rsidRPr="00176CA9">
        <w:rPr>
          <w:rFonts w:ascii="Arial" w:hAnsi="Arial" w:cs="Arial"/>
          <w:sz w:val="22"/>
          <w:szCs w:val="22"/>
        </w:rPr>
        <w:t xml:space="preserve"> uzyskanej od wykonawcy Robót karty gwarancyjnej oraz instrukcji użytkowania i eksploatacji wybudowanych/remontowanych </w:t>
      </w:r>
      <w:r w:rsidRPr="00176CA9">
        <w:rPr>
          <w:rFonts w:ascii="Arial" w:hAnsi="Arial" w:cs="Arial"/>
          <w:sz w:val="22"/>
          <w:szCs w:val="22"/>
        </w:rPr>
        <w:lastRenderedPageBreak/>
        <w:t xml:space="preserve">obiektów/budowli, udzielonych przez producentów gwarancji na </w:t>
      </w:r>
      <w:r>
        <w:rPr>
          <w:rFonts w:ascii="Arial" w:hAnsi="Arial" w:cs="Arial"/>
          <w:sz w:val="22"/>
          <w:szCs w:val="22"/>
        </w:rPr>
        <w:t>w</w:t>
      </w:r>
      <w:r w:rsidRPr="00176CA9">
        <w:rPr>
          <w:rFonts w:ascii="Arial" w:hAnsi="Arial" w:cs="Arial"/>
          <w:sz w:val="22"/>
          <w:szCs w:val="22"/>
        </w:rPr>
        <w:t>budowane materiały i urządzenia, rękojmi na</w:t>
      </w:r>
      <w:r>
        <w:rPr>
          <w:rFonts w:ascii="Arial" w:hAnsi="Arial" w:cs="Arial"/>
          <w:sz w:val="22"/>
          <w:szCs w:val="22"/>
        </w:rPr>
        <w:t xml:space="preserve"> wybudowane/remontowane obiekty.</w:t>
      </w:r>
    </w:p>
    <w:p w14:paraId="1C661481" w14:textId="77777777" w:rsidR="003229D9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C37E2">
        <w:rPr>
          <w:rFonts w:ascii="Arial" w:hAnsi="Arial" w:cs="Arial"/>
          <w:sz w:val="22"/>
          <w:szCs w:val="22"/>
        </w:rPr>
        <w:t xml:space="preserve">przekazanie </w:t>
      </w:r>
      <w:r>
        <w:rPr>
          <w:rFonts w:ascii="Arial" w:hAnsi="Arial" w:cs="Arial"/>
          <w:sz w:val="22"/>
          <w:szCs w:val="22"/>
        </w:rPr>
        <w:t>Inwestorowi</w:t>
      </w:r>
      <w:r w:rsidRPr="005C37E2">
        <w:rPr>
          <w:rFonts w:ascii="Arial" w:hAnsi="Arial" w:cs="Arial"/>
          <w:sz w:val="22"/>
          <w:szCs w:val="22"/>
        </w:rPr>
        <w:t xml:space="preserve"> obiektów, k</w:t>
      </w:r>
      <w:r>
        <w:rPr>
          <w:rFonts w:ascii="Arial" w:hAnsi="Arial" w:cs="Arial"/>
          <w:sz w:val="22"/>
          <w:szCs w:val="22"/>
        </w:rPr>
        <w:t>tórych dotyczyły Roboty, wraz z </w:t>
      </w:r>
      <w:r w:rsidRPr="005C37E2">
        <w:rPr>
          <w:rFonts w:ascii="Arial" w:hAnsi="Arial" w:cs="Arial"/>
          <w:sz w:val="22"/>
          <w:szCs w:val="22"/>
        </w:rPr>
        <w:t xml:space="preserve">kompletem niezbędnych dokumentów umożliwiających </w:t>
      </w:r>
      <w:r>
        <w:rPr>
          <w:rFonts w:ascii="Arial" w:hAnsi="Arial" w:cs="Arial"/>
          <w:sz w:val="22"/>
          <w:szCs w:val="22"/>
        </w:rPr>
        <w:t>rozpoczęcie użytkowania.</w:t>
      </w:r>
    </w:p>
    <w:p w14:paraId="132D600C" w14:textId="77777777" w:rsidR="003229D9" w:rsidRPr="00EA6585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udział w przekazaniu obiektów do użytkowania.</w:t>
      </w:r>
    </w:p>
    <w:p w14:paraId="4ECA7544" w14:textId="77777777" w:rsidR="003229D9" w:rsidRPr="005C37E2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C37E2">
        <w:rPr>
          <w:rFonts w:ascii="Arial" w:hAnsi="Arial" w:cs="Arial"/>
          <w:sz w:val="22"/>
          <w:szCs w:val="22"/>
        </w:rPr>
        <w:t>prowadzenie i archiwizacja kores</w:t>
      </w:r>
      <w:r>
        <w:rPr>
          <w:rFonts w:ascii="Arial" w:hAnsi="Arial" w:cs="Arial"/>
          <w:sz w:val="22"/>
          <w:szCs w:val="22"/>
        </w:rPr>
        <w:t>pondencji dotyczącej Robót oraz </w:t>
      </w:r>
      <w:r w:rsidRPr="005C37E2">
        <w:rPr>
          <w:rFonts w:ascii="Arial" w:hAnsi="Arial" w:cs="Arial"/>
          <w:sz w:val="22"/>
          <w:szCs w:val="22"/>
        </w:rPr>
        <w:t xml:space="preserve">przekazanie jej </w:t>
      </w:r>
      <w:r>
        <w:rPr>
          <w:rFonts w:ascii="Arial" w:hAnsi="Arial" w:cs="Arial"/>
          <w:sz w:val="22"/>
          <w:szCs w:val="22"/>
        </w:rPr>
        <w:t>Inwestorowi</w:t>
      </w:r>
      <w:r w:rsidRPr="005C37E2">
        <w:rPr>
          <w:rFonts w:ascii="Arial" w:hAnsi="Arial" w:cs="Arial"/>
          <w:sz w:val="22"/>
          <w:szCs w:val="22"/>
        </w:rPr>
        <w:t xml:space="preserve"> w stanie kompletnym po jej zakończeniu</w:t>
      </w:r>
      <w:bookmarkStart w:id="1" w:name="page8"/>
      <w:bookmarkEnd w:id="1"/>
      <w:r>
        <w:rPr>
          <w:rFonts w:ascii="Arial" w:hAnsi="Arial" w:cs="Arial"/>
          <w:sz w:val="22"/>
          <w:szCs w:val="22"/>
        </w:rPr>
        <w:t>.</w:t>
      </w:r>
    </w:p>
    <w:p w14:paraId="4801816D" w14:textId="77777777" w:rsidR="003229D9" w:rsidRPr="00534B0A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34B0A">
        <w:rPr>
          <w:rFonts w:ascii="Arial" w:hAnsi="Arial" w:cs="Arial"/>
          <w:sz w:val="22"/>
          <w:szCs w:val="22"/>
        </w:rPr>
        <w:t xml:space="preserve">przygotowanie i dostarczenie </w:t>
      </w:r>
      <w:r>
        <w:rPr>
          <w:rFonts w:ascii="Arial" w:hAnsi="Arial" w:cs="Arial"/>
          <w:sz w:val="22"/>
          <w:szCs w:val="22"/>
        </w:rPr>
        <w:t>Inwestorowi</w:t>
      </w:r>
      <w:r w:rsidRPr="00534B0A">
        <w:rPr>
          <w:rFonts w:ascii="Arial" w:hAnsi="Arial" w:cs="Arial"/>
          <w:sz w:val="22"/>
          <w:szCs w:val="22"/>
        </w:rPr>
        <w:t xml:space="preserve"> wszelkich innych informacji związanych z robotą budowlaną wymagan</w:t>
      </w:r>
      <w:r>
        <w:rPr>
          <w:rFonts w:ascii="Arial" w:hAnsi="Arial" w:cs="Arial"/>
          <w:sz w:val="22"/>
          <w:szCs w:val="22"/>
        </w:rPr>
        <w:t>ych zgodnie z prawem budowlanym.</w:t>
      </w:r>
    </w:p>
    <w:p w14:paraId="7CCF16A0" w14:textId="77777777" w:rsidR="003229D9" w:rsidRPr="00534B0A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34B0A">
        <w:rPr>
          <w:rFonts w:ascii="Arial" w:hAnsi="Arial" w:cs="Arial"/>
          <w:sz w:val="22"/>
          <w:szCs w:val="22"/>
        </w:rPr>
        <w:t>współpraca z projektantem - kwa</w:t>
      </w:r>
      <w:r>
        <w:rPr>
          <w:rFonts w:ascii="Arial" w:hAnsi="Arial" w:cs="Arial"/>
          <w:sz w:val="22"/>
          <w:szCs w:val="22"/>
        </w:rPr>
        <w:t>lifikowanie nadzorów autorskich.</w:t>
      </w:r>
    </w:p>
    <w:p w14:paraId="2FA3E4C6" w14:textId="77777777" w:rsidR="003229D9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udział w rozruchach technologicznych, badaniach, próbach funkcjonalnych itp.</w:t>
      </w:r>
    </w:p>
    <w:p w14:paraId="3D8C4218" w14:textId="77777777" w:rsidR="003229D9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udział w kontrolach przeprowadzanych przez miejscowe organy uprawnione do kontroli oraz dopilnowanie realizacji ustaleń i decyzji podjętych podczas tych kontroli po uzgodnieniu z Inwestorem.</w:t>
      </w:r>
    </w:p>
    <w:p w14:paraId="48D0551B" w14:textId="77777777" w:rsidR="003229D9" w:rsidRPr="00534B0A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powstania sporu z Wykonawcą robót udział w reprezentowaniu Inwestora przed sądami powszechnymi.</w:t>
      </w:r>
    </w:p>
    <w:p w14:paraId="7B5DC419" w14:textId="77777777" w:rsidR="003229D9" w:rsidRPr="00534B0A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34B0A">
        <w:rPr>
          <w:rFonts w:ascii="Arial" w:hAnsi="Arial" w:cs="Arial"/>
          <w:sz w:val="22"/>
          <w:szCs w:val="22"/>
        </w:rPr>
        <w:t>zapewnienie, aby dokumentacja powykonawcza odpowiadała wymogom określonym w Regulaminie Prac Komisji Odb</w:t>
      </w:r>
      <w:r>
        <w:rPr>
          <w:rFonts w:ascii="Arial" w:hAnsi="Arial" w:cs="Arial"/>
          <w:sz w:val="22"/>
          <w:szCs w:val="22"/>
        </w:rPr>
        <w:t>iorowych Zadań Inwestycyjnych i </w:t>
      </w:r>
      <w:r w:rsidRPr="00534B0A">
        <w:rPr>
          <w:rFonts w:ascii="Arial" w:hAnsi="Arial" w:cs="Arial"/>
          <w:sz w:val="22"/>
          <w:szCs w:val="22"/>
        </w:rPr>
        <w:t xml:space="preserve">Remontowych SZI, w tym aby zawierała ona spójny spis treści (poszczególne branże), była skompletowana w tomach </w:t>
      </w:r>
      <w:r>
        <w:rPr>
          <w:rFonts w:ascii="Arial" w:hAnsi="Arial" w:cs="Arial"/>
          <w:sz w:val="22"/>
          <w:szCs w:val="22"/>
        </w:rPr>
        <w:t xml:space="preserve">formatu A4, nie grubszych niż 5  </w:t>
      </w:r>
      <w:r w:rsidRPr="00534B0A">
        <w:rPr>
          <w:rFonts w:ascii="Arial" w:hAnsi="Arial" w:cs="Arial"/>
          <w:sz w:val="22"/>
          <w:szCs w:val="22"/>
        </w:rPr>
        <w:t>centymetrów. Tomy do</w:t>
      </w:r>
      <w:r>
        <w:rPr>
          <w:rFonts w:ascii="Arial" w:hAnsi="Arial" w:cs="Arial"/>
          <w:sz w:val="22"/>
          <w:szCs w:val="22"/>
        </w:rPr>
        <w:t xml:space="preserve">kumentacji powinny być oprawione w </w:t>
      </w:r>
      <w:r w:rsidRPr="00534B0A">
        <w:rPr>
          <w:rFonts w:ascii="Arial" w:hAnsi="Arial" w:cs="Arial"/>
          <w:sz w:val="22"/>
          <w:szCs w:val="22"/>
        </w:rPr>
        <w:t>sztywną tekturową bezkwasową oprawę oraz połączone (przeszyte) w czterech miejscach przy użyciu klipsów archiwizacyjnych w taki sposób a</w:t>
      </w:r>
      <w:r>
        <w:rPr>
          <w:rFonts w:ascii="Arial" w:hAnsi="Arial" w:cs="Arial"/>
          <w:sz w:val="22"/>
          <w:szCs w:val="22"/>
        </w:rPr>
        <w:t xml:space="preserve">by treść zawartych dokumentów w tomie nie była zasłonięta i </w:t>
      </w:r>
      <w:r w:rsidRPr="00534B0A">
        <w:rPr>
          <w:rFonts w:ascii="Arial" w:hAnsi="Arial" w:cs="Arial"/>
          <w:sz w:val="22"/>
          <w:szCs w:val="22"/>
        </w:rPr>
        <w:t>przedziurkowana (uszkodzona). Oprawa (okładka) powinna być przystosowana do formatu A4. Każdy tom powinien posiadać spis z</w:t>
      </w:r>
      <w:r>
        <w:rPr>
          <w:rFonts w:ascii="Arial" w:hAnsi="Arial" w:cs="Arial"/>
          <w:sz w:val="22"/>
          <w:szCs w:val="22"/>
        </w:rPr>
        <w:t xml:space="preserve">awartości, a wszystkie strony i </w:t>
      </w:r>
      <w:r w:rsidRPr="00534B0A">
        <w:rPr>
          <w:rFonts w:ascii="Arial" w:hAnsi="Arial" w:cs="Arial"/>
          <w:sz w:val="22"/>
          <w:szCs w:val="22"/>
        </w:rPr>
        <w:t>arkusze powinny mieć numerację zgodną ze spisem. Ilość stron wpisuje się na wewnętrznej części tylnej okładki (forma zapisu t</w:t>
      </w:r>
      <w:r>
        <w:rPr>
          <w:rFonts w:ascii="Arial" w:hAnsi="Arial" w:cs="Arial"/>
          <w:sz w:val="22"/>
          <w:szCs w:val="22"/>
        </w:rPr>
        <w:t xml:space="preserve">o: ”Niniejsza teczka zawiera …. </w:t>
      </w:r>
      <w:r w:rsidRPr="00534B0A">
        <w:rPr>
          <w:rFonts w:ascii="Arial" w:hAnsi="Arial" w:cs="Arial"/>
          <w:sz w:val="22"/>
          <w:szCs w:val="22"/>
        </w:rPr>
        <w:t>stron kolejno ponumerowanych” [miejscowość, data, podpis osoby por</w:t>
      </w:r>
      <w:r>
        <w:rPr>
          <w:rFonts w:ascii="Arial" w:hAnsi="Arial" w:cs="Arial"/>
          <w:sz w:val="22"/>
          <w:szCs w:val="22"/>
        </w:rPr>
        <w:t>ządkującej i paginującej akta]).</w:t>
      </w:r>
    </w:p>
    <w:p w14:paraId="5738E45F" w14:textId="77777777" w:rsidR="003229D9" w:rsidRPr="00F43365" w:rsidRDefault="003229D9" w:rsidP="003229D9">
      <w:pPr>
        <w:pStyle w:val="Akapitzlist"/>
        <w:numPr>
          <w:ilvl w:val="0"/>
          <w:numId w:val="41"/>
        </w:numPr>
        <w:spacing w:line="276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F43365">
        <w:rPr>
          <w:rFonts w:ascii="Arial" w:hAnsi="Arial" w:cs="Arial"/>
          <w:sz w:val="22"/>
          <w:szCs w:val="22"/>
        </w:rPr>
        <w:t>udz</w:t>
      </w:r>
      <w:r>
        <w:rPr>
          <w:rFonts w:ascii="Arial" w:hAnsi="Arial" w:cs="Arial"/>
          <w:sz w:val="22"/>
          <w:szCs w:val="22"/>
        </w:rPr>
        <w:t>iał w przeglądach gwarancyjnych.</w:t>
      </w:r>
    </w:p>
    <w:p w14:paraId="3C9E02EE" w14:textId="77777777" w:rsidR="003229D9" w:rsidRPr="009717E3" w:rsidRDefault="003229D9" w:rsidP="003229D9">
      <w:pPr>
        <w:numPr>
          <w:ilvl w:val="0"/>
          <w:numId w:val="41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43365">
        <w:rPr>
          <w:rFonts w:ascii="Arial" w:hAnsi="Arial" w:cs="Arial"/>
          <w:sz w:val="22"/>
          <w:szCs w:val="22"/>
        </w:rPr>
        <w:t>udział w odbiorze ostatecznym, po okresie rękojmi i gwarancji.</w:t>
      </w:r>
    </w:p>
    <w:p w14:paraId="14E325F4" w14:textId="77777777" w:rsidR="003229D9" w:rsidRDefault="003229D9" w:rsidP="003229D9">
      <w:pPr>
        <w:pStyle w:val="Tekstpodstawowy31"/>
        <w:numPr>
          <w:ilvl w:val="1"/>
          <w:numId w:val="45"/>
        </w:numPr>
        <w:spacing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F43365">
        <w:rPr>
          <w:rFonts w:ascii="Arial" w:hAnsi="Arial" w:cs="Arial"/>
          <w:b/>
          <w:sz w:val="22"/>
          <w:szCs w:val="22"/>
        </w:rPr>
        <w:t>Inne obowiązki</w:t>
      </w:r>
    </w:p>
    <w:p w14:paraId="6933ABAC" w14:textId="77777777" w:rsidR="003229D9" w:rsidRDefault="003229D9" w:rsidP="003229D9">
      <w:pPr>
        <w:pStyle w:val="Tekstpodstawowy31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Inżynier Kontraktu, na każdym etapie trwania umowy, winien akceptować formę i pilnować terminowości uzyskiwania/składania Inwestorowi przez Wykonawcę Robót Budowlanych następujących dokumentów:</w:t>
      </w:r>
    </w:p>
    <w:p w14:paraId="7E4DE1DD" w14:textId="77777777" w:rsidR="003229D9" w:rsidRPr="005B0547" w:rsidRDefault="003229D9" w:rsidP="003229D9">
      <w:pPr>
        <w:numPr>
          <w:ilvl w:val="0"/>
          <w:numId w:val="42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decyzji</w:t>
      </w:r>
      <w:r w:rsidRPr="005B0547">
        <w:rPr>
          <w:rFonts w:ascii="Arial" w:hAnsi="Arial" w:cs="Arial"/>
          <w:sz w:val="22"/>
          <w:szCs w:val="22"/>
        </w:rPr>
        <w:t xml:space="preserve"> o po</w:t>
      </w:r>
      <w:r>
        <w:rPr>
          <w:rFonts w:ascii="Arial" w:hAnsi="Arial" w:cs="Arial"/>
          <w:sz w:val="22"/>
          <w:szCs w:val="22"/>
        </w:rPr>
        <w:t>zwoleniu na użytkowanie obiektu.</w:t>
      </w:r>
    </w:p>
    <w:p w14:paraId="0CDEC935" w14:textId="77777777" w:rsidR="003229D9" w:rsidRPr="005B0547" w:rsidRDefault="003229D9" w:rsidP="003229D9">
      <w:pPr>
        <w:numPr>
          <w:ilvl w:val="0"/>
          <w:numId w:val="42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inwentaryzacji</w:t>
      </w:r>
      <w:r w:rsidRPr="005B0547">
        <w:rPr>
          <w:rFonts w:ascii="Arial" w:hAnsi="Arial" w:cs="Arial"/>
          <w:sz w:val="22"/>
          <w:szCs w:val="22"/>
        </w:rPr>
        <w:t xml:space="preserve"> wykon</w:t>
      </w:r>
      <w:r>
        <w:rPr>
          <w:rFonts w:ascii="Arial" w:hAnsi="Arial" w:cs="Arial"/>
          <w:sz w:val="22"/>
          <w:szCs w:val="22"/>
        </w:rPr>
        <w:t>anych Robót.</w:t>
      </w:r>
    </w:p>
    <w:p w14:paraId="59D9BBB6" w14:textId="77777777" w:rsidR="003229D9" w:rsidRDefault="003229D9" w:rsidP="003229D9">
      <w:pPr>
        <w:numPr>
          <w:ilvl w:val="0"/>
          <w:numId w:val="42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5B0547">
        <w:rPr>
          <w:rFonts w:ascii="Arial" w:hAnsi="Arial" w:cs="Arial"/>
          <w:sz w:val="22"/>
          <w:szCs w:val="22"/>
        </w:rPr>
        <w:t>geodezy</w:t>
      </w:r>
      <w:r>
        <w:rPr>
          <w:rFonts w:ascii="Arial" w:hAnsi="Arial" w:cs="Arial"/>
          <w:sz w:val="22"/>
          <w:szCs w:val="22"/>
        </w:rPr>
        <w:t>jnej inwentaryzacji powykonawczej.</w:t>
      </w:r>
    </w:p>
    <w:p w14:paraId="11031D92" w14:textId="77777777" w:rsidR="003229D9" w:rsidRDefault="003229D9" w:rsidP="003229D9">
      <w:pPr>
        <w:numPr>
          <w:ilvl w:val="0"/>
          <w:numId w:val="42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powykonawczej dokumentacji projektowej</w:t>
      </w:r>
      <w:r w:rsidRPr="00881BCD">
        <w:rPr>
          <w:rFonts w:ascii="Arial" w:hAnsi="Arial" w:cs="Arial"/>
          <w:sz w:val="22"/>
          <w:szCs w:val="22"/>
        </w:rPr>
        <w:t>,</w:t>
      </w:r>
    </w:p>
    <w:p w14:paraId="3F922575" w14:textId="77777777" w:rsidR="003229D9" w:rsidRDefault="003229D9" w:rsidP="003229D9">
      <w:pPr>
        <w:numPr>
          <w:ilvl w:val="0"/>
          <w:numId w:val="42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81BCD">
        <w:rPr>
          <w:rFonts w:ascii="Arial" w:hAnsi="Arial" w:cs="Arial"/>
          <w:sz w:val="22"/>
          <w:szCs w:val="22"/>
        </w:rPr>
        <w:t>komplet</w:t>
      </w:r>
      <w:r>
        <w:rPr>
          <w:rFonts w:ascii="Arial" w:hAnsi="Arial" w:cs="Arial"/>
          <w:sz w:val="22"/>
          <w:szCs w:val="22"/>
        </w:rPr>
        <w:t>u</w:t>
      </w:r>
      <w:r w:rsidRPr="00881BCD">
        <w:rPr>
          <w:rFonts w:ascii="Arial" w:hAnsi="Arial" w:cs="Arial"/>
          <w:sz w:val="22"/>
          <w:szCs w:val="22"/>
        </w:rPr>
        <w:t xml:space="preserve"> dokumentów odbiorowych umożliwiających eksploatację obiektów,</w:t>
      </w:r>
    </w:p>
    <w:p w14:paraId="64B3D4EA" w14:textId="77777777" w:rsidR="003229D9" w:rsidRDefault="003229D9" w:rsidP="003229D9">
      <w:pPr>
        <w:numPr>
          <w:ilvl w:val="0"/>
          <w:numId w:val="42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81BCD">
        <w:rPr>
          <w:rFonts w:ascii="Arial" w:hAnsi="Arial" w:cs="Arial"/>
          <w:sz w:val="22"/>
          <w:szCs w:val="22"/>
        </w:rPr>
        <w:t>korespondencj</w:t>
      </w:r>
      <w:r>
        <w:rPr>
          <w:rFonts w:ascii="Arial" w:hAnsi="Arial" w:cs="Arial"/>
          <w:sz w:val="22"/>
          <w:szCs w:val="22"/>
        </w:rPr>
        <w:t>i i innej dokumentacji dotyczącej</w:t>
      </w:r>
      <w:r w:rsidRPr="00881BCD">
        <w:rPr>
          <w:rFonts w:ascii="Arial" w:hAnsi="Arial" w:cs="Arial"/>
          <w:sz w:val="22"/>
          <w:szCs w:val="22"/>
        </w:rPr>
        <w:t xml:space="preserve"> Robót,</w:t>
      </w:r>
    </w:p>
    <w:p w14:paraId="61FC05EC" w14:textId="77777777" w:rsidR="003229D9" w:rsidRDefault="003229D9" w:rsidP="003229D9">
      <w:pPr>
        <w:numPr>
          <w:ilvl w:val="0"/>
          <w:numId w:val="42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kart gwarancyjnych</w:t>
      </w:r>
      <w:r w:rsidRPr="00881BCD">
        <w:rPr>
          <w:rFonts w:ascii="Arial" w:hAnsi="Arial" w:cs="Arial"/>
          <w:sz w:val="22"/>
          <w:szCs w:val="22"/>
        </w:rPr>
        <w:t xml:space="preserve"> dla obiektów;</w:t>
      </w:r>
    </w:p>
    <w:p w14:paraId="1C7C24AD" w14:textId="77777777" w:rsidR="003229D9" w:rsidRDefault="003229D9" w:rsidP="003229D9">
      <w:pPr>
        <w:numPr>
          <w:ilvl w:val="0"/>
          <w:numId w:val="42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harmonogramów</w:t>
      </w:r>
      <w:r w:rsidRPr="00881BCD">
        <w:rPr>
          <w:rFonts w:ascii="Arial" w:hAnsi="Arial" w:cs="Arial"/>
          <w:sz w:val="22"/>
          <w:szCs w:val="22"/>
        </w:rPr>
        <w:t xml:space="preserve"> przeglądów wynikając</w:t>
      </w:r>
      <w:r>
        <w:rPr>
          <w:rFonts w:ascii="Arial" w:hAnsi="Arial" w:cs="Arial"/>
          <w:sz w:val="22"/>
          <w:szCs w:val="22"/>
        </w:rPr>
        <w:t>ych</w:t>
      </w:r>
      <w:r w:rsidRPr="00881BCD">
        <w:rPr>
          <w:rFonts w:ascii="Arial" w:hAnsi="Arial" w:cs="Arial"/>
          <w:sz w:val="22"/>
          <w:szCs w:val="22"/>
        </w:rPr>
        <w:t xml:space="preserve"> z gw</w:t>
      </w:r>
      <w:r>
        <w:rPr>
          <w:rFonts w:ascii="Arial" w:hAnsi="Arial" w:cs="Arial"/>
          <w:sz w:val="22"/>
          <w:szCs w:val="22"/>
        </w:rPr>
        <w:t>arancji i rękojmi określone w </w:t>
      </w:r>
      <w:r w:rsidRPr="00881BCD">
        <w:rPr>
          <w:rFonts w:ascii="Arial" w:hAnsi="Arial" w:cs="Arial"/>
          <w:sz w:val="22"/>
          <w:szCs w:val="22"/>
        </w:rPr>
        <w:t>umowie i wynikając</w:t>
      </w:r>
      <w:r>
        <w:rPr>
          <w:rFonts w:ascii="Arial" w:hAnsi="Arial" w:cs="Arial"/>
          <w:sz w:val="22"/>
          <w:szCs w:val="22"/>
        </w:rPr>
        <w:t>e</w:t>
      </w:r>
      <w:r w:rsidRPr="00881BCD">
        <w:rPr>
          <w:rFonts w:ascii="Arial" w:hAnsi="Arial" w:cs="Arial"/>
          <w:sz w:val="22"/>
          <w:szCs w:val="22"/>
        </w:rPr>
        <w:t xml:space="preserve"> z przepisów prawa,</w:t>
      </w:r>
    </w:p>
    <w:p w14:paraId="6197B093" w14:textId="77777777" w:rsidR="003229D9" w:rsidRDefault="003229D9" w:rsidP="003229D9">
      <w:pPr>
        <w:numPr>
          <w:ilvl w:val="0"/>
          <w:numId w:val="42"/>
        </w:numPr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81BCD">
        <w:rPr>
          <w:rFonts w:ascii="Arial" w:hAnsi="Arial" w:cs="Arial"/>
          <w:sz w:val="22"/>
          <w:szCs w:val="22"/>
        </w:rPr>
        <w:t>harmonogram</w:t>
      </w:r>
      <w:r>
        <w:rPr>
          <w:rFonts w:ascii="Arial" w:hAnsi="Arial" w:cs="Arial"/>
          <w:sz w:val="22"/>
          <w:szCs w:val="22"/>
        </w:rPr>
        <w:t>ów</w:t>
      </w:r>
      <w:r w:rsidRPr="00881BCD">
        <w:rPr>
          <w:rFonts w:ascii="Arial" w:hAnsi="Arial" w:cs="Arial"/>
          <w:sz w:val="22"/>
          <w:szCs w:val="22"/>
        </w:rPr>
        <w:t xml:space="preserve"> serwisowania i inn</w:t>
      </w:r>
      <w:r>
        <w:rPr>
          <w:rFonts w:ascii="Arial" w:hAnsi="Arial" w:cs="Arial"/>
          <w:sz w:val="22"/>
          <w:szCs w:val="22"/>
        </w:rPr>
        <w:t>ych dokumentów wskazanych w </w:t>
      </w:r>
      <w:r w:rsidRPr="00881BCD">
        <w:rPr>
          <w:rFonts w:ascii="Arial" w:hAnsi="Arial" w:cs="Arial"/>
          <w:sz w:val="22"/>
          <w:szCs w:val="22"/>
        </w:rPr>
        <w:t>Regulaminie Prac Komisji Odb</w:t>
      </w:r>
      <w:r>
        <w:rPr>
          <w:rFonts w:ascii="Arial" w:hAnsi="Arial" w:cs="Arial"/>
          <w:sz w:val="22"/>
          <w:szCs w:val="22"/>
        </w:rPr>
        <w:t xml:space="preserve">iorowych Zadań Inwestycyjnych i </w:t>
      </w:r>
      <w:r w:rsidRPr="00881BCD">
        <w:rPr>
          <w:rFonts w:ascii="Arial" w:hAnsi="Arial" w:cs="Arial"/>
          <w:sz w:val="22"/>
          <w:szCs w:val="22"/>
        </w:rPr>
        <w:t>Remontowych SZI.</w:t>
      </w:r>
    </w:p>
    <w:p w14:paraId="135DEC4B" w14:textId="77777777" w:rsidR="003229D9" w:rsidRPr="00881BCD" w:rsidRDefault="003229D9" w:rsidP="003229D9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 dokonaniu odbioru końcowego zadania realizowanego w ramach umowy oraz rozliczeniu końcowym Inżynier Kontraktu przekaże Inwestorowi:</w:t>
      </w:r>
    </w:p>
    <w:p w14:paraId="153EBA83" w14:textId="77777777" w:rsidR="003229D9" w:rsidRDefault="003229D9" w:rsidP="003229D9">
      <w:pPr>
        <w:pStyle w:val="Akapitzlist"/>
        <w:numPr>
          <w:ilvl w:val="0"/>
          <w:numId w:val="47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4200E">
        <w:rPr>
          <w:rFonts w:ascii="Arial" w:hAnsi="Arial" w:cs="Arial"/>
          <w:sz w:val="22"/>
          <w:szCs w:val="22"/>
        </w:rPr>
        <w:t xml:space="preserve">Raport Końcowy w terminie do 21 dni od dnia </w:t>
      </w:r>
      <w:r>
        <w:rPr>
          <w:rFonts w:ascii="Arial" w:hAnsi="Arial" w:cs="Arial"/>
          <w:sz w:val="22"/>
          <w:szCs w:val="22"/>
        </w:rPr>
        <w:t xml:space="preserve">spisania Protokołu Komisyjnego Odbioru Końcowego dla </w:t>
      </w:r>
      <w:r w:rsidRPr="0094200E">
        <w:rPr>
          <w:rFonts w:ascii="Arial" w:hAnsi="Arial" w:cs="Arial"/>
          <w:sz w:val="22"/>
          <w:szCs w:val="22"/>
        </w:rPr>
        <w:t>poszczególnych zada</w:t>
      </w:r>
      <w:r>
        <w:rPr>
          <w:rFonts w:ascii="Arial" w:hAnsi="Arial" w:cs="Arial"/>
          <w:sz w:val="22"/>
          <w:szCs w:val="22"/>
        </w:rPr>
        <w:t>ń. Raport ten będzie zawierał w </w:t>
      </w:r>
      <w:r w:rsidRPr="0094200E">
        <w:rPr>
          <w:rFonts w:ascii="Arial" w:hAnsi="Arial" w:cs="Arial"/>
          <w:sz w:val="22"/>
          <w:szCs w:val="22"/>
        </w:rPr>
        <w:t>szczegó</w:t>
      </w:r>
      <w:r>
        <w:rPr>
          <w:rFonts w:ascii="Arial" w:hAnsi="Arial" w:cs="Arial"/>
          <w:sz w:val="22"/>
          <w:szCs w:val="22"/>
        </w:rPr>
        <w:t>lności następującej informacje i dokumenty:</w:t>
      </w:r>
    </w:p>
    <w:p w14:paraId="2285EF16" w14:textId="77777777" w:rsidR="003229D9" w:rsidRPr="00867BC4" w:rsidRDefault="003229D9" w:rsidP="003229D9">
      <w:pPr>
        <w:pStyle w:val="Akapitzlist"/>
        <w:numPr>
          <w:ilvl w:val="0"/>
          <w:numId w:val="48"/>
        </w:numPr>
        <w:spacing w:line="276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protokół </w:t>
      </w:r>
      <w:r w:rsidRPr="005B0547">
        <w:rPr>
          <w:rFonts w:ascii="Arial" w:hAnsi="Arial" w:cs="Arial"/>
          <w:sz w:val="22"/>
          <w:szCs w:val="22"/>
        </w:rPr>
        <w:t>odbioru końcowego wraz z ewentualnymi protokoł</w:t>
      </w:r>
      <w:r>
        <w:rPr>
          <w:rFonts w:ascii="Arial" w:hAnsi="Arial" w:cs="Arial"/>
          <w:sz w:val="22"/>
          <w:szCs w:val="22"/>
        </w:rPr>
        <w:t>ami usunięcia stwierdzonych wad.</w:t>
      </w:r>
    </w:p>
    <w:p w14:paraId="0731DB03" w14:textId="77777777" w:rsidR="003229D9" w:rsidRDefault="003229D9" w:rsidP="003229D9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4200E">
        <w:rPr>
          <w:rFonts w:ascii="Arial" w:hAnsi="Arial" w:cs="Arial"/>
          <w:sz w:val="22"/>
          <w:szCs w:val="22"/>
        </w:rPr>
        <w:t>podsumowanie wszystkich działań podj</w:t>
      </w:r>
      <w:r>
        <w:rPr>
          <w:rFonts w:ascii="Arial" w:hAnsi="Arial" w:cs="Arial"/>
          <w:sz w:val="22"/>
          <w:szCs w:val="22"/>
        </w:rPr>
        <w:t>ętych podczas realizacji zadań,</w:t>
      </w:r>
    </w:p>
    <w:p w14:paraId="1EABC886" w14:textId="77777777" w:rsidR="003229D9" w:rsidRDefault="003229D9" w:rsidP="003229D9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4200E">
        <w:rPr>
          <w:rFonts w:ascii="Arial" w:hAnsi="Arial" w:cs="Arial"/>
          <w:sz w:val="22"/>
          <w:szCs w:val="22"/>
        </w:rPr>
        <w:t>opis prac oraz zebranie wyników (dotyczących</w:t>
      </w:r>
      <w:r>
        <w:rPr>
          <w:rFonts w:ascii="Arial" w:hAnsi="Arial" w:cs="Arial"/>
          <w:sz w:val="22"/>
          <w:szCs w:val="22"/>
        </w:rPr>
        <w:t xml:space="preserve"> realizacji projektów/ robót) z </w:t>
      </w:r>
      <w:r w:rsidRPr="0094200E">
        <w:rPr>
          <w:rFonts w:ascii="Arial" w:hAnsi="Arial" w:cs="Arial"/>
          <w:sz w:val="22"/>
          <w:szCs w:val="22"/>
        </w:rPr>
        <w:t>wszys</w:t>
      </w:r>
      <w:r>
        <w:rPr>
          <w:rFonts w:ascii="Arial" w:hAnsi="Arial" w:cs="Arial"/>
          <w:sz w:val="22"/>
          <w:szCs w:val="22"/>
        </w:rPr>
        <w:t>tkich dotychczasowych raportów,</w:t>
      </w:r>
    </w:p>
    <w:p w14:paraId="3F388CA1" w14:textId="77777777" w:rsidR="003229D9" w:rsidRDefault="003229D9" w:rsidP="003229D9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chronologiczny </w:t>
      </w:r>
      <w:r w:rsidRPr="0094200E">
        <w:rPr>
          <w:rFonts w:ascii="Arial" w:hAnsi="Arial" w:cs="Arial"/>
          <w:sz w:val="22"/>
          <w:szCs w:val="22"/>
        </w:rPr>
        <w:t>spis najważniejszych wydar</w:t>
      </w:r>
      <w:r>
        <w:rPr>
          <w:rFonts w:ascii="Arial" w:hAnsi="Arial" w:cs="Arial"/>
          <w:sz w:val="22"/>
          <w:szCs w:val="22"/>
        </w:rPr>
        <w:t xml:space="preserve">zeń w toku realizacji zadań, ze </w:t>
      </w:r>
      <w:r w:rsidRPr="0094200E">
        <w:rPr>
          <w:rFonts w:ascii="Arial" w:hAnsi="Arial" w:cs="Arial"/>
          <w:sz w:val="22"/>
          <w:szCs w:val="22"/>
        </w:rPr>
        <w:t xml:space="preserve">szczególnym uwzględnieniem ewentualnych roszczeń stron, </w:t>
      </w:r>
    </w:p>
    <w:p w14:paraId="7777CF0E" w14:textId="77777777" w:rsidR="003229D9" w:rsidRDefault="003229D9" w:rsidP="003229D9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4200E">
        <w:rPr>
          <w:rFonts w:ascii="Arial" w:hAnsi="Arial" w:cs="Arial"/>
          <w:sz w:val="22"/>
          <w:szCs w:val="22"/>
        </w:rPr>
        <w:t xml:space="preserve">wykaz oraz stan płatności to znaczy: oświadczeń Wykonawcy robót, </w:t>
      </w:r>
      <w:r>
        <w:rPr>
          <w:rFonts w:ascii="Arial" w:hAnsi="Arial" w:cs="Arial"/>
          <w:sz w:val="22"/>
          <w:szCs w:val="22"/>
        </w:rPr>
        <w:t>Protokołów Odbioru części robót przyjętych przez Inwestora, rozliczeń z </w:t>
      </w:r>
      <w:r w:rsidRPr="0094200E">
        <w:rPr>
          <w:rFonts w:ascii="Arial" w:hAnsi="Arial" w:cs="Arial"/>
          <w:sz w:val="22"/>
          <w:szCs w:val="22"/>
        </w:rPr>
        <w:t>podwykona</w:t>
      </w:r>
      <w:r>
        <w:rPr>
          <w:rFonts w:ascii="Arial" w:hAnsi="Arial" w:cs="Arial"/>
          <w:sz w:val="22"/>
          <w:szCs w:val="22"/>
        </w:rPr>
        <w:t>wcami,</w:t>
      </w:r>
    </w:p>
    <w:p w14:paraId="4A4F52BB" w14:textId="77777777" w:rsidR="003229D9" w:rsidRDefault="003229D9" w:rsidP="003229D9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wyniki sprawdzenia i </w:t>
      </w:r>
      <w:r w:rsidRPr="0094200E">
        <w:rPr>
          <w:rFonts w:ascii="Arial" w:hAnsi="Arial" w:cs="Arial"/>
          <w:sz w:val="22"/>
          <w:szCs w:val="22"/>
        </w:rPr>
        <w:t>zatwierdzenia dok</w:t>
      </w:r>
      <w:r>
        <w:rPr>
          <w:rFonts w:ascii="Arial" w:hAnsi="Arial" w:cs="Arial"/>
          <w:sz w:val="22"/>
          <w:szCs w:val="22"/>
        </w:rPr>
        <w:t>umentacji powykonawczej,</w:t>
      </w:r>
    </w:p>
    <w:p w14:paraId="6025B982" w14:textId="77777777" w:rsidR="003229D9" w:rsidRDefault="003229D9" w:rsidP="003229D9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4200E">
        <w:rPr>
          <w:rFonts w:ascii="Arial" w:hAnsi="Arial" w:cs="Arial"/>
          <w:sz w:val="22"/>
          <w:szCs w:val="22"/>
        </w:rPr>
        <w:t>analizę wszystkich ważniejszych problemów w trakcie realizacji zadań.</w:t>
      </w:r>
    </w:p>
    <w:p w14:paraId="224A8772" w14:textId="77777777" w:rsidR="003229D9" w:rsidRDefault="003229D9" w:rsidP="003229D9">
      <w:pPr>
        <w:pStyle w:val="Akapitzlist"/>
        <w:numPr>
          <w:ilvl w:val="0"/>
          <w:numId w:val="48"/>
        </w:numPr>
        <w:spacing w:after="240"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zdjęcia przesyłane w ramach raportów miesięcznych nagrane na nośnik niejawny – załącznik ZASTRZEŻONY.</w:t>
      </w:r>
    </w:p>
    <w:p w14:paraId="203AE460" w14:textId="77777777" w:rsidR="003229D9" w:rsidRPr="00EF1727" w:rsidRDefault="003229D9" w:rsidP="003229D9">
      <w:pPr>
        <w:pStyle w:val="Akapitzlist"/>
        <w:numPr>
          <w:ilvl w:val="1"/>
          <w:numId w:val="45"/>
        </w:numPr>
        <w:spacing w:before="24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EF1727">
        <w:rPr>
          <w:rFonts w:ascii="Arial" w:hAnsi="Arial" w:cs="Arial"/>
          <w:b/>
          <w:sz w:val="22"/>
          <w:szCs w:val="22"/>
        </w:rPr>
        <w:t xml:space="preserve">W ramach kontroli rozliczeń finansowych </w:t>
      </w:r>
      <w:r>
        <w:rPr>
          <w:rFonts w:ascii="Arial" w:hAnsi="Arial" w:cs="Arial"/>
          <w:b/>
          <w:sz w:val="22"/>
          <w:szCs w:val="22"/>
        </w:rPr>
        <w:t>Inżynier Kontraktu będzie zobowiązany w szczególności do</w:t>
      </w:r>
      <w:r w:rsidRPr="00EF1727">
        <w:rPr>
          <w:rFonts w:ascii="Arial" w:hAnsi="Arial" w:cs="Arial"/>
          <w:b/>
          <w:sz w:val="22"/>
          <w:szCs w:val="22"/>
        </w:rPr>
        <w:t>:</w:t>
      </w:r>
    </w:p>
    <w:p w14:paraId="0E58070D" w14:textId="77777777" w:rsidR="003229D9" w:rsidRDefault="003229D9" w:rsidP="003229D9">
      <w:pPr>
        <w:pStyle w:val="Akapitzlist"/>
        <w:numPr>
          <w:ilvl w:val="0"/>
          <w:numId w:val="49"/>
        </w:numPr>
        <w:spacing w:line="276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AE5C3C">
        <w:rPr>
          <w:rFonts w:ascii="Arial" w:hAnsi="Arial" w:cs="Arial"/>
          <w:sz w:val="22"/>
          <w:szCs w:val="22"/>
        </w:rPr>
        <w:t>kontroli prawidłowości wystawiania faktur, zakresów prac i kwot w zakresie zgodno</w:t>
      </w:r>
      <w:r>
        <w:rPr>
          <w:rFonts w:ascii="Arial" w:hAnsi="Arial" w:cs="Arial"/>
          <w:sz w:val="22"/>
          <w:szCs w:val="22"/>
        </w:rPr>
        <w:t>ści z umową zawartą z Wykonawcą.</w:t>
      </w:r>
    </w:p>
    <w:p w14:paraId="62133ED5" w14:textId="77777777" w:rsidR="003229D9" w:rsidRDefault="003229D9" w:rsidP="003229D9">
      <w:pPr>
        <w:numPr>
          <w:ilvl w:val="0"/>
          <w:numId w:val="4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sprawdzania</w:t>
      </w:r>
      <w:r w:rsidRPr="00AE5C3C">
        <w:rPr>
          <w:rFonts w:ascii="Arial" w:hAnsi="Arial" w:cs="Arial"/>
          <w:sz w:val="22"/>
          <w:szCs w:val="22"/>
        </w:rPr>
        <w:t xml:space="preserve"> faktur przejściowych i końcowych przedkładanych przez Wykonawcę Robót, kwalifikowanie ich do zapłaty i przekaz</w:t>
      </w:r>
      <w:r>
        <w:rPr>
          <w:rFonts w:ascii="Arial" w:hAnsi="Arial" w:cs="Arial"/>
          <w:sz w:val="22"/>
          <w:szCs w:val="22"/>
        </w:rPr>
        <w:t>ywanie ich Inwestorowi do zapłaty.</w:t>
      </w:r>
    </w:p>
    <w:p w14:paraId="175E6BAA" w14:textId="125B3855" w:rsidR="003229D9" w:rsidRPr="00AE5C3C" w:rsidRDefault="00FD5DB7" w:rsidP="003229D9">
      <w:pPr>
        <w:numPr>
          <w:ilvl w:val="0"/>
          <w:numId w:val="4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przedstawienia do </w:t>
      </w:r>
      <w:r w:rsidR="003229D9">
        <w:rPr>
          <w:rFonts w:ascii="Arial" w:hAnsi="Arial" w:cs="Arial"/>
          <w:sz w:val="22"/>
          <w:szCs w:val="22"/>
        </w:rPr>
        <w:t>zatwierdzania protokołów, kosztorysów ofertowych i powykonawczych.</w:t>
      </w:r>
    </w:p>
    <w:p w14:paraId="1C551D05" w14:textId="77777777" w:rsidR="003229D9" w:rsidRDefault="003229D9" w:rsidP="003229D9">
      <w:pPr>
        <w:numPr>
          <w:ilvl w:val="0"/>
          <w:numId w:val="4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04507D">
        <w:rPr>
          <w:rFonts w:ascii="Arial" w:hAnsi="Arial" w:cs="Arial"/>
          <w:sz w:val="22"/>
          <w:szCs w:val="22"/>
        </w:rPr>
        <w:t>dopilnowania by koszty umowne inwestycji nie zostały przekroczone.</w:t>
      </w:r>
    </w:p>
    <w:p w14:paraId="08470E81" w14:textId="77777777" w:rsidR="003229D9" w:rsidRPr="0004507D" w:rsidRDefault="003229D9" w:rsidP="003229D9">
      <w:pPr>
        <w:numPr>
          <w:ilvl w:val="0"/>
          <w:numId w:val="49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rozliczenia finansowego inwestycji w terminie 30 dni od dnia spisania Protokołu Komisyjnego Odbioru Końcowego.</w:t>
      </w:r>
    </w:p>
    <w:p w14:paraId="29041B7E" w14:textId="77777777" w:rsidR="003229D9" w:rsidRPr="0004507D" w:rsidRDefault="003229D9" w:rsidP="003229D9">
      <w:pPr>
        <w:pStyle w:val="Akapitzlist"/>
        <w:numPr>
          <w:ilvl w:val="1"/>
          <w:numId w:val="45"/>
        </w:numPr>
        <w:spacing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04507D">
        <w:rPr>
          <w:rFonts w:ascii="Arial" w:hAnsi="Arial" w:cs="Arial"/>
          <w:b/>
          <w:sz w:val="22"/>
          <w:szCs w:val="22"/>
        </w:rPr>
        <w:t xml:space="preserve">Obowiązki </w:t>
      </w:r>
      <w:r>
        <w:rPr>
          <w:rFonts w:ascii="Arial" w:hAnsi="Arial" w:cs="Arial"/>
          <w:b/>
          <w:sz w:val="22"/>
          <w:szCs w:val="22"/>
        </w:rPr>
        <w:t>Inżyniera Kontraktu</w:t>
      </w:r>
      <w:r w:rsidRPr="0004507D">
        <w:rPr>
          <w:rFonts w:ascii="Arial" w:hAnsi="Arial" w:cs="Arial"/>
          <w:b/>
          <w:sz w:val="22"/>
          <w:szCs w:val="22"/>
        </w:rPr>
        <w:t xml:space="preserve"> w zakresie obsługi prawnej </w:t>
      </w:r>
      <w:r>
        <w:rPr>
          <w:rFonts w:ascii="Arial" w:hAnsi="Arial" w:cs="Arial"/>
          <w:b/>
          <w:sz w:val="22"/>
          <w:szCs w:val="22"/>
        </w:rPr>
        <w:t>inwestycji to </w:t>
      </w:r>
      <w:r w:rsidRPr="0004507D">
        <w:rPr>
          <w:rFonts w:ascii="Arial" w:hAnsi="Arial" w:cs="Arial"/>
          <w:b/>
          <w:sz w:val="22"/>
          <w:szCs w:val="22"/>
        </w:rPr>
        <w:t>w szczególności:</w:t>
      </w:r>
    </w:p>
    <w:p w14:paraId="1D9F8632" w14:textId="77777777" w:rsidR="003229D9" w:rsidRPr="00EF1727" w:rsidRDefault="003229D9" w:rsidP="003229D9">
      <w:pPr>
        <w:pStyle w:val="Akapitzlist"/>
        <w:numPr>
          <w:ilvl w:val="0"/>
          <w:numId w:val="43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F1727">
        <w:rPr>
          <w:rFonts w:ascii="Arial" w:hAnsi="Arial" w:cs="Arial"/>
          <w:sz w:val="22"/>
          <w:szCs w:val="22"/>
        </w:rPr>
        <w:t>bieżące doradztwo prawne i konsultacyjne, sporządzanie opinii prawnych, opiniowanie wszelkich zagadnień prawnych oraz przygotowanie projektów pism związanych z realiza</w:t>
      </w:r>
      <w:r>
        <w:rPr>
          <w:rFonts w:ascii="Arial" w:hAnsi="Arial" w:cs="Arial"/>
          <w:sz w:val="22"/>
          <w:szCs w:val="22"/>
        </w:rPr>
        <w:t>cją inwestycji.</w:t>
      </w:r>
    </w:p>
    <w:p w14:paraId="0BEBE257" w14:textId="77777777" w:rsidR="003229D9" w:rsidRPr="00EF1727" w:rsidRDefault="003229D9" w:rsidP="003229D9">
      <w:pPr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F1727">
        <w:rPr>
          <w:rFonts w:ascii="Arial" w:hAnsi="Arial" w:cs="Arial"/>
          <w:sz w:val="22"/>
          <w:szCs w:val="22"/>
        </w:rPr>
        <w:t xml:space="preserve">udział </w:t>
      </w:r>
      <w:r>
        <w:rPr>
          <w:rFonts w:ascii="Arial" w:hAnsi="Arial" w:cs="Arial"/>
          <w:sz w:val="22"/>
          <w:szCs w:val="22"/>
        </w:rPr>
        <w:t>prawnika</w:t>
      </w:r>
      <w:r w:rsidRPr="00EF17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 </w:t>
      </w:r>
      <w:r w:rsidRPr="00EF1727">
        <w:rPr>
          <w:rFonts w:ascii="Arial" w:hAnsi="Arial" w:cs="Arial"/>
          <w:sz w:val="22"/>
          <w:szCs w:val="22"/>
        </w:rPr>
        <w:t>naradach koordynacyjnych, radach budowy i innych spotkaniach związanych z realizacją przedmio</w:t>
      </w:r>
      <w:bookmarkStart w:id="2" w:name="_GoBack"/>
      <w:bookmarkEnd w:id="2"/>
      <w:r w:rsidRPr="00EF1727">
        <w:rPr>
          <w:rFonts w:ascii="Arial" w:hAnsi="Arial" w:cs="Arial"/>
          <w:sz w:val="22"/>
          <w:szCs w:val="22"/>
        </w:rPr>
        <w:t xml:space="preserve">towej inwestycji, </w:t>
      </w:r>
      <w:r>
        <w:rPr>
          <w:rFonts w:ascii="Arial" w:hAnsi="Arial" w:cs="Arial"/>
          <w:sz w:val="22"/>
          <w:szCs w:val="22"/>
        </w:rPr>
        <w:t>stosownie do potrzeb.</w:t>
      </w:r>
    </w:p>
    <w:p w14:paraId="7356E397" w14:textId="77777777" w:rsidR="003229D9" w:rsidRPr="00EF1727" w:rsidRDefault="003229D9" w:rsidP="003229D9">
      <w:pPr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F1727">
        <w:rPr>
          <w:rFonts w:ascii="Arial" w:hAnsi="Arial" w:cs="Arial"/>
          <w:sz w:val="22"/>
          <w:szCs w:val="22"/>
        </w:rPr>
        <w:t>stałe monitorowanie przebiegu realizacji inwestycji w aspekcie zgodności z</w:t>
      </w:r>
      <w:r>
        <w:rPr>
          <w:rFonts w:ascii="Arial" w:hAnsi="Arial" w:cs="Arial"/>
          <w:sz w:val="22"/>
          <w:szCs w:val="22"/>
        </w:rPr>
        <w:t> </w:t>
      </w:r>
      <w:r w:rsidRPr="00EF1727">
        <w:rPr>
          <w:rFonts w:ascii="Arial" w:hAnsi="Arial" w:cs="Arial"/>
          <w:sz w:val="22"/>
          <w:szCs w:val="22"/>
        </w:rPr>
        <w:t xml:space="preserve">przepisami prawa, zawartą umową </w:t>
      </w:r>
      <w:r>
        <w:rPr>
          <w:rFonts w:ascii="Arial" w:hAnsi="Arial" w:cs="Arial"/>
          <w:sz w:val="22"/>
          <w:szCs w:val="22"/>
        </w:rPr>
        <w:t>z wykonawcą robót budowlanych i </w:t>
      </w:r>
      <w:r w:rsidRPr="00EF1727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abezpieczenia interesów Inwestora.</w:t>
      </w:r>
    </w:p>
    <w:p w14:paraId="2289D345" w14:textId="755D3401" w:rsidR="008857A5" w:rsidRPr="003229D9" w:rsidRDefault="003229D9" w:rsidP="003229D9">
      <w:pPr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F1727">
        <w:rPr>
          <w:rFonts w:ascii="Arial" w:hAnsi="Arial" w:cs="Arial"/>
          <w:sz w:val="22"/>
          <w:szCs w:val="22"/>
        </w:rPr>
        <w:t xml:space="preserve">udzielanie </w:t>
      </w:r>
      <w:r>
        <w:rPr>
          <w:rFonts w:ascii="Arial" w:hAnsi="Arial" w:cs="Arial"/>
          <w:sz w:val="22"/>
          <w:szCs w:val="22"/>
        </w:rPr>
        <w:t>Inwestorowi</w:t>
      </w:r>
      <w:r w:rsidRPr="00EF1727">
        <w:rPr>
          <w:rFonts w:ascii="Arial" w:hAnsi="Arial" w:cs="Arial"/>
          <w:sz w:val="22"/>
          <w:szCs w:val="22"/>
        </w:rPr>
        <w:t xml:space="preserve"> bieżących konsultacji i sygnalizowanie zagrożeń związanych z formalnoprawnymi aspektami realizacji inwestycji.</w:t>
      </w:r>
    </w:p>
    <w:sectPr w:rsidR="008857A5" w:rsidRPr="003229D9" w:rsidSect="001829E8">
      <w:type w:val="continuous"/>
      <w:pgSz w:w="11906" w:h="16838"/>
      <w:pgMar w:top="993" w:right="1416" w:bottom="85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4F3DE" w14:textId="77777777" w:rsidR="00CD61D9" w:rsidRDefault="00CD61D9">
      <w:r>
        <w:separator/>
      </w:r>
    </w:p>
  </w:endnote>
  <w:endnote w:type="continuationSeparator" w:id="0">
    <w:p w14:paraId="7B3C1AE7" w14:textId="77777777" w:rsidR="00CD61D9" w:rsidRDefault="00CD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9AAE3" w14:textId="77777777" w:rsidR="00CD61D9" w:rsidRDefault="00CD61D9">
      <w:r>
        <w:separator/>
      </w:r>
    </w:p>
  </w:footnote>
  <w:footnote w:type="continuationSeparator" w:id="0">
    <w:p w14:paraId="0C74AF59" w14:textId="77777777" w:rsidR="00CD61D9" w:rsidRDefault="00CD6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581"/>
    <w:multiLevelType w:val="hybridMultilevel"/>
    <w:tmpl w:val="8CE4B1EE"/>
    <w:lvl w:ilvl="0" w:tplc="7BCC9CF6">
      <w:start w:val="1"/>
      <w:numFmt w:val="bullet"/>
      <w:lvlText w:val="−"/>
      <w:lvlJc w:val="left"/>
      <w:pPr>
        <w:ind w:left="256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01DB4B2B"/>
    <w:multiLevelType w:val="hybridMultilevel"/>
    <w:tmpl w:val="D0E46F36"/>
    <w:lvl w:ilvl="0" w:tplc="0415000F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4A1BA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833922"/>
    <w:multiLevelType w:val="hybridMultilevel"/>
    <w:tmpl w:val="1B9A5A5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6736252"/>
    <w:multiLevelType w:val="hybridMultilevel"/>
    <w:tmpl w:val="72A6E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D2BCC"/>
    <w:multiLevelType w:val="multilevel"/>
    <w:tmpl w:val="EE18D0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 w:val="0"/>
      </w:rPr>
    </w:lvl>
  </w:abstractNum>
  <w:abstractNum w:abstractNumId="7" w15:restartNumberingAfterBreak="0">
    <w:nsid w:val="171F4566"/>
    <w:multiLevelType w:val="multilevel"/>
    <w:tmpl w:val="26B08B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17956A16"/>
    <w:multiLevelType w:val="hybridMultilevel"/>
    <w:tmpl w:val="2572C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7638E"/>
    <w:multiLevelType w:val="hybridMultilevel"/>
    <w:tmpl w:val="1C9619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98070FF"/>
    <w:multiLevelType w:val="multilevel"/>
    <w:tmpl w:val="565EB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AB12E5E"/>
    <w:multiLevelType w:val="multilevel"/>
    <w:tmpl w:val="412496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9050B3"/>
    <w:multiLevelType w:val="hybridMultilevel"/>
    <w:tmpl w:val="8206A0A8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4D168B"/>
    <w:multiLevelType w:val="hybridMultilevel"/>
    <w:tmpl w:val="B2BC6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D43B35"/>
    <w:multiLevelType w:val="multilevel"/>
    <w:tmpl w:val="E6F03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16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A6F1C61"/>
    <w:multiLevelType w:val="multilevel"/>
    <w:tmpl w:val="13AAE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C74292C"/>
    <w:multiLevelType w:val="hybridMultilevel"/>
    <w:tmpl w:val="6BBEE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35FDC"/>
    <w:multiLevelType w:val="multilevel"/>
    <w:tmpl w:val="93B404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304331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69C3CE8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903623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684A87"/>
    <w:multiLevelType w:val="hybridMultilevel"/>
    <w:tmpl w:val="E1A064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D076368"/>
    <w:multiLevelType w:val="multilevel"/>
    <w:tmpl w:val="FBE8B7EC"/>
    <w:lvl w:ilvl="0">
      <w:start w:val="1"/>
      <w:numFmt w:val="decimal"/>
      <w:lvlText w:val="%1."/>
      <w:lvlJc w:val="left"/>
      <w:pPr>
        <w:ind w:left="540" w:hanging="540"/>
      </w:pPr>
      <w:rPr>
        <w:rFonts w:ascii="Arial" w:eastAsia="Times New Roman" w:hAnsi="Arial" w:cs="Arial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423666A6"/>
    <w:multiLevelType w:val="multilevel"/>
    <w:tmpl w:val="DDB8631A"/>
    <w:lvl w:ilvl="0">
      <w:start w:val="1"/>
      <w:numFmt w:val="decimal"/>
      <w:lvlText w:val="%1."/>
      <w:lvlJc w:val="left"/>
      <w:pPr>
        <w:ind w:left="432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2160"/>
      </w:pPr>
      <w:rPr>
        <w:rFonts w:hint="default"/>
      </w:rPr>
    </w:lvl>
  </w:abstractNum>
  <w:abstractNum w:abstractNumId="26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705574C"/>
    <w:multiLevelType w:val="multilevel"/>
    <w:tmpl w:val="22AC9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89378E8"/>
    <w:multiLevelType w:val="multilevel"/>
    <w:tmpl w:val="284678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decimal"/>
      <w:lvlText w:val="%3."/>
      <w:lvlJc w:val="left"/>
      <w:pPr>
        <w:ind w:left="1701" w:hanging="981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AF436BC"/>
    <w:multiLevelType w:val="multilevel"/>
    <w:tmpl w:val="DA626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upperRoman"/>
      <w:lvlText w:val="%3."/>
      <w:lvlJc w:val="left"/>
      <w:pPr>
        <w:ind w:left="1701" w:hanging="981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C0525A5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8D3235"/>
    <w:multiLevelType w:val="hybridMultilevel"/>
    <w:tmpl w:val="C6AC3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591821"/>
    <w:multiLevelType w:val="hybridMultilevel"/>
    <w:tmpl w:val="9AC4B75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9D57AC3"/>
    <w:multiLevelType w:val="multilevel"/>
    <w:tmpl w:val="FA460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A6B7851"/>
    <w:multiLevelType w:val="hybridMultilevel"/>
    <w:tmpl w:val="090A0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019FA"/>
    <w:multiLevelType w:val="hybridMultilevel"/>
    <w:tmpl w:val="A530A5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5E053CD9"/>
    <w:multiLevelType w:val="hybridMultilevel"/>
    <w:tmpl w:val="7F7E8A9A"/>
    <w:lvl w:ilvl="0" w:tplc="0A500E8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5E0D5DD5"/>
    <w:multiLevelType w:val="hybridMultilevel"/>
    <w:tmpl w:val="FCC4AF36"/>
    <w:lvl w:ilvl="0" w:tplc="557836F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07A057F"/>
    <w:multiLevelType w:val="multilevel"/>
    <w:tmpl w:val="43988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2CA3259"/>
    <w:multiLevelType w:val="hybridMultilevel"/>
    <w:tmpl w:val="AA24D6C2"/>
    <w:lvl w:ilvl="0" w:tplc="280222B6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43E5EEA"/>
    <w:multiLevelType w:val="hybridMultilevel"/>
    <w:tmpl w:val="B382149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 w15:restartNumberingAfterBreak="0">
    <w:nsid w:val="647408F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EB56D4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F8C245D"/>
    <w:multiLevelType w:val="multilevel"/>
    <w:tmpl w:val="30D24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1A645F1"/>
    <w:multiLevelType w:val="hybridMultilevel"/>
    <w:tmpl w:val="F1D08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106ADB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5F74F8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9A046E5"/>
    <w:multiLevelType w:val="hybridMultilevel"/>
    <w:tmpl w:val="79D2EEFE"/>
    <w:lvl w:ilvl="0" w:tplc="DE9A6F6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 w15:restartNumberingAfterBreak="0">
    <w:nsid w:val="7E7C3B89"/>
    <w:multiLevelType w:val="hybridMultilevel"/>
    <w:tmpl w:val="7424F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2"/>
  </w:num>
  <w:num w:numId="4">
    <w:abstractNumId w:val="30"/>
  </w:num>
  <w:num w:numId="5">
    <w:abstractNumId w:val="26"/>
  </w:num>
  <w:num w:numId="6">
    <w:abstractNumId w:val="16"/>
  </w:num>
  <w:num w:numId="7">
    <w:abstractNumId w:val="8"/>
  </w:num>
  <w:num w:numId="8">
    <w:abstractNumId w:val="44"/>
  </w:num>
  <w:num w:numId="9">
    <w:abstractNumId w:val="20"/>
  </w:num>
  <w:num w:numId="10">
    <w:abstractNumId w:val="34"/>
  </w:num>
  <w:num w:numId="11">
    <w:abstractNumId w:val="45"/>
  </w:num>
  <w:num w:numId="12">
    <w:abstractNumId w:val="38"/>
  </w:num>
  <w:num w:numId="13">
    <w:abstractNumId w:val="33"/>
  </w:num>
  <w:num w:numId="14">
    <w:abstractNumId w:val="27"/>
  </w:num>
  <w:num w:numId="15">
    <w:abstractNumId w:val="17"/>
  </w:num>
  <w:num w:numId="16">
    <w:abstractNumId w:val="37"/>
  </w:num>
  <w:num w:numId="17">
    <w:abstractNumId w:val="5"/>
  </w:num>
  <w:num w:numId="18">
    <w:abstractNumId w:val="32"/>
  </w:num>
  <w:num w:numId="19">
    <w:abstractNumId w:val="41"/>
  </w:num>
  <w:num w:numId="20">
    <w:abstractNumId w:val="42"/>
  </w:num>
  <w:num w:numId="21">
    <w:abstractNumId w:val="3"/>
  </w:num>
  <w:num w:numId="22">
    <w:abstractNumId w:val="46"/>
  </w:num>
  <w:num w:numId="23">
    <w:abstractNumId w:val="18"/>
  </w:num>
  <w:num w:numId="24">
    <w:abstractNumId w:val="21"/>
  </w:num>
  <w:num w:numId="25">
    <w:abstractNumId w:val="43"/>
  </w:num>
  <w:num w:numId="26">
    <w:abstractNumId w:val="6"/>
  </w:num>
  <w:num w:numId="27">
    <w:abstractNumId w:val="22"/>
  </w:num>
  <w:num w:numId="28">
    <w:abstractNumId w:val="25"/>
  </w:num>
  <w:num w:numId="29">
    <w:abstractNumId w:val="48"/>
  </w:num>
  <w:num w:numId="30">
    <w:abstractNumId w:val="7"/>
  </w:num>
  <w:num w:numId="31">
    <w:abstractNumId w:val="10"/>
  </w:num>
  <w:num w:numId="32">
    <w:abstractNumId w:val="19"/>
  </w:num>
  <w:num w:numId="33">
    <w:abstractNumId w:val="29"/>
  </w:num>
  <w:num w:numId="34">
    <w:abstractNumId w:val="39"/>
  </w:num>
  <w:num w:numId="35">
    <w:abstractNumId w:val="11"/>
  </w:num>
  <w:num w:numId="36">
    <w:abstractNumId w:val="47"/>
  </w:num>
  <w:num w:numId="37">
    <w:abstractNumId w:val="28"/>
  </w:num>
  <w:num w:numId="38">
    <w:abstractNumId w:val="1"/>
  </w:num>
  <w:num w:numId="39">
    <w:abstractNumId w:val="4"/>
  </w:num>
  <w:num w:numId="40">
    <w:abstractNumId w:val="40"/>
  </w:num>
  <w:num w:numId="41">
    <w:abstractNumId w:val="13"/>
  </w:num>
  <w:num w:numId="42">
    <w:abstractNumId w:val="12"/>
  </w:num>
  <w:num w:numId="43">
    <w:abstractNumId w:val="9"/>
  </w:num>
  <w:num w:numId="44">
    <w:abstractNumId w:val="0"/>
  </w:num>
  <w:num w:numId="45">
    <w:abstractNumId w:val="24"/>
  </w:num>
  <w:num w:numId="46">
    <w:abstractNumId w:val="23"/>
  </w:num>
  <w:num w:numId="47">
    <w:abstractNumId w:val="36"/>
  </w:num>
  <w:num w:numId="48">
    <w:abstractNumId w:val="31"/>
  </w:num>
  <w:num w:numId="49">
    <w:abstractNumId w:val="3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06C4"/>
    <w:rsid w:val="00007213"/>
    <w:rsid w:val="00007391"/>
    <w:rsid w:val="000155EA"/>
    <w:rsid w:val="00023587"/>
    <w:rsid w:val="0004077C"/>
    <w:rsid w:val="00041E13"/>
    <w:rsid w:val="00042A45"/>
    <w:rsid w:val="00042F20"/>
    <w:rsid w:val="000467E8"/>
    <w:rsid w:val="0006007C"/>
    <w:rsid w:val="00067DAE"/>
    <w:rsid w:val="00076366"/>
    <w:rsid w:val="0008107A"/>
    <w:rsid w:val="000856DC"/>
    <w:rsid w:val="00087460"/>
    <w:rsid w:val="0009194F"/>
    <w:rsid w:val="000A5F1C"/>
    <w:rsid w:val="000A7BC5"/>
    <w:rsid w:val="000B0DDA"/>
    <w:rsid w:val="000B31DB"/>
    <w:rsid w:val="000B3EC5"/>
    <w:rsid w:val="000B5716"/>
    <w:rsid w:val="000C38AC"/>
    <w:rsid w:val="000C6D35"/>
    <w:rsid w:val="000D144D"/>
    <w:rsid w:val="000D4E91"/>
    <w:rsid w:val="000D64CD"/>
    <w:rsid w:val="000D7878"/>
    <w:rsid w:val="000D7CF6"/>
    <w:rsid w:val="000F50C2"/>
    <w:rsid w:val="000F66EF"/>
    <w:rsid w:val="001019ED"/>
    <w:rsid w:val="00101C2F"/>
    <w:rsid w:val="0011694B"/>
    <w:rsid w:val="00116AF9"/>
    <w:rsid w:val="00117E02"/>
    <w:rsid w:val="00120143"/>
    <w:rsid w:val="001215EF"/>
    <w:rsid w:val="00124547"/>
    <w:rsid w:val="00135B7D"/>
    <w:rsid w:val="00155FC7"/>
    <w:rsid w:val="00157C59"/>
    <w:rsid w:val="00175C18"/>
    <w:rsid w:val="0018087B"/>
    <w:rsid w:val="001829E8"/>
    <w:rsid w:val="001848DA"/>
    <w:rsid w:val="00191299"/>
    <w:rsid w:val="00194F7A"/>
    <w:rsid w:val="00197A14"/>
    <w:rsid w:val="001A5C0F"/>
    <w:rsid w:val="001A7408"/>
    <w:rsid w:val="001B00AF"/>
    <w:rsid w:val="001B3374"/>
    <w:rsid w:val="001B6B77"/>
    <w:rsid w:val="001C0CF7"/>
    <w:rsid w:val="001C6A40"/>
    <w:rsid w:val="001C6F65"/>
    <w:rsid w:val="001C7A93"/>
    <w:rsid w:val="001D0549"/>
    <w:rsid w:val="001D28C5"/>
    <w:rsid w:val="001D72ED"/>
    <w:rsid w:val="001F359E"/>
    <w:rsid w:val="001F75BB"/>
    <w:rsid w:val="00201E11"/>
    <w:rsid w:val="00204DE7"/>
    <w:rsid w:val="002112FA"/>
    <w:rsid w:val="00215140"/>
    <w:rsid w:val="00215993"/>
    <w:rsid w:val="00220FBB"/>
    <w:rsid w:val="00223131"/>
    <w:rsid w:val="00225DD5"/>
    <w:rsid w:val="00235458"/>
    <w:rsid w:val="00243194"/>
    <w:rsid w:val="002432BF"/>
    <w:rsid w:val="00253C89"/>
    <w:rsid w:val="00260A91"/>
    <w:rsid w:val="002637B0"/>
    <w:rsid w:val="00263F23"/>
    <w:rsid w:val="002765F6"/>
    <w:rsid w:val="00280197"/>
    <w:rsid w:val="00280664"/>
    <w:rsid w:val="00284322"/>
    <w:rsid w:val="00284A7C"/>
    <w:rsid w:val="00290CB7"/>
    <w:rsid w:val="002A592C"/>
    <w:rsid w:val="002B259F"/>
    <w:rsid w:val="002B5532"/>
    <w:rsid w:val="002C2C18"/>
    <w:rsid w:val="002C4034"/>
    <w:rsid w:val="002C7C73"/>
    <w:rsid w:val="002D0872"/>
    <w:rsid w:val="002D4A58"/>
    <w:rsid w:val="002E68BC"/>
    <w:rsid w:val="002F1443"/>
    <w:rsid w:val="002F3B75"/>
    <w:rsid w:val="002F6BDF"/>
    <w:rsid w:val="0030424C"/>
    <w:rsid w:val="00306AE3"/>
    <w:rsid w:val="003109D0"/>
    <w:rsid w:val="00314F52"/>
    <w:rsid w:val="0031544E"/>
    <w:rsid w:val="00315B99"/>
    <w:rsid w:val="00315C95"/>
    <w:rsid w:val="003229D9"/>
    <w:rsid w:val="00323D39"/>
    <w:rsid w:val="00325176"/>
    <w:rsid w:val="00340D5D"/>
    <w:rsid w:val="00343D9C"/>
    <w:rsid w:val="00350091"/>
    <w:rsid w:val="003501FB"/>
    <w:rsid w:val="00352EDB"/>
    <w:rsid w:val="003576A1"/>
    <w:rsid w:val="00364580"/>
    <w:rsid w:val="00365B3B"/>
    <w:rsid w:val="00367416"/>
    <w:rsid w:val="003750B7"/>
    <w:rsid w:val="00382B2B"/>
    <w:rsid w:val="00394709"/>
    <w:rsid w:val="003A3004"/>
    <w:rsid w:val="003A6954"/>
    <w:rsid w:val="003B0DE5"/>
    <w:rsid w:val="003B32D1"/>
    <w:rsid w:val="003B4249"/>
    <w:rsid w:val="003B49FB"/>
    <w:rsid w:val="003C5A80"/>
    <w:rsid w:val="003D19F2"/>
    <w:rsid w:val="003D3FC6"/>
    <w:rsid w:val="003D6D5B"/>
    <w:rsid w:val="003E1BD5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40268"/>
    <w:rsid w:val="004420C2"/>
    <w:rsid w:val="00442F7C"/>
    <w:rsid w:val="004508AB"/>
    <w:rsid w:val="0045213C"/>
    <w:rsid w:val="0045370B"/>
    <w:rsid w:val="00456E77"/>
    <w:rsid w:val="00460EB8"/>
    <w:rsid w:val="00461695"/>
    <w:rsid w:val="00462FF8"/>
    <w:rsid w:val="00464438"/>
    <w:rsid w:val="00470B5E"/>
    <w:rsid w:val="00477FB4"/>
    <w:rsid w:val="00482288"/>
    <w:rsid w:val="00486521"/>
    <w:rsid w:val="004878A4"/>
    <w:rsid w:val="004A0C17"/>
    <w:rsid w:val="004A7B43"/>
    <w:rsid w:val="004B3554"/>
    <w:rsid w:val="004B3E3E"/>
    <w:rsid w:val="004C0873"/>
    <w:rsid w:val="004C18D9"/>
    <w:rsid w:val="004D42E9"/>
    <w:rsid w:val="004D49FC"/>
    <w:rsid w:val="004F0D6B"/>
    <w:rsid w:val="004F4528"/>
    <w:rsid w:val="00501560"/>
    <w:rsid w:val="00504847"/>
    <w:rsid w:val="0050733F"/>
    <w:rsid w:val="00512B65"/>
    <w:rsid w:val="00516C64"/>
    <w:rsid w:val="0051736F"/>
    <w:rsid w:val="00524926"/>
    <w:rsid w:val="0054371F"/>
    <w:rsid w:val="00544465"/>
    <w:rsid w:val="00552D84"/>
    <w:rsid w:val="00553574"/>
    <w:rsid w:val="00555F85"/>
    <w:rsid w:val="0055617D"/>
    <w:rsid w:val="005652F2"/>
    <w:rsid w:val="005667E8"/>
    <w:rsid w:val="00570E4F"/>
    <w:rsid w:val="00576207"/>
    <w:rsid w:val="00582431"/>
    <w:rsid w:val="0058319B"/>
    <w:rsid w:val="0058361F"/>
    <w:rsid w:val="00585C8C"/>
    <w:rsid w:val="00591E61"/>
    <w:rsid w:val="005943C2"/>
    <w:rsid w:val="005A0CD1"/>
    <w:rsid w:val="005A57DC"/>
    <w:rsid w:val="005B53D7"/>
    <w:rsid w:val="005C1815"/>
    <w:rsid w:val="005C3CC8"/>
    <w:rsid w:val="005E5703"/>
    <w:rsid w:val="005F0739"/>
    <w:rsid w:val="00601DB3"/>
    <w:rsid w:val="00602851"/>
    <w:rsid w:val="006059FF"/>
    <w:rsid w:val="006061A9"/>
    <w:rsid w:val="00617CBF"/>
    <w:rsid w:val="00622375"/>
    <w:rsid w:val="0063168C"/>
    <w:rsid w:val="00635742"/>
    <w:rsid w:val="0064184D"/>
    <w:rsid w:val="006463D5"/>
    <w:rsid w:val="0065329E"/>
    <w:rsid w:val="006568D3"/>
    <w:rsid w:val="00661448"/>
    <w:rsid w:val="006640E4"/>
    <w:rsid w:val="00665F12"/>
    <w:rsid w:val="006665E3"/>
    <w:rsid w:val="006776D3"/>
    <w:rsid w:val="00682CF1"/>
    <w:rsid w:val="0068577A"/>
    <w:rsid w:val="006872A5"/>
    <w:rsid w:val="0068798F"/>
    <w:rsid w:val="00690129"/>
    <w:rsid w:val="0069066D"/>
    <w:rsid w:val="00694502"/>
    <w:rsid w:val="006A10C0"/>
    <w:rsid w:val="006B227E"/>
    <w:rsid w:val="006C0EBB"/>
    <w:rsid w:val="006C2BF2"/>
    <w:rsid w:val="006C2D6C"/>
    <w:rsid w:val="006C4069"/>
    <w:rsid w:val="006C6EA7"/>
    <w:rsid w:val="006D266E"/>
    <w:rsid w:val="006E4525"/>
    <w:rsid w:val="006F123A"/>
    <w:rsid w:val="006F186A"/>
    <w:rsid w:val="006F2BB1"/>
    <w:rsid w:val="006F5B08"/>
    <w:rsid w:val="006F64EE"/>
    <w:rsid w:val="00700F69"/>
    <w:rsid w:val="0070774D"/>
    <w:rsid w:val="007322EC"/>
    <w:rsid w:val="007327FF"/>
    <w:rsid w:val="00732F37"/>
    <w:rsid w:val="007340A4"/>
    <w:rsid w:val="00734100"/>
    <w:rsid w:val="0073541D"/>
    <w:rsid w:val="00747D87"/>
    <w:rsid w:val="00774ABA"/>
    <w:rsid w:val="00774AC3"/>
    <w:rsid w:val="00776E67"/>
    <w:rsid w:val="00777AF5"/>
    <w:rsid w:val="00777E82"/>
    <w:rsid w:val="007807B2"/>
    <w:rsid w:val="00786642"/>
    <w:rsid w:val="007874A1"/>
    <w:rsid w:val="00787B65"/>
    <w:rsid w:val="0079070A"/>
    <w:rsid w:val="007A166A"/>
    <w:rsid w:val="007A16D2"/>
    <w:rsid w:val="007A4534"/>
    <w:rsid w:val="007A660C"/>
    <w:rsid w:val="007B7E48"/>
    <w:rsid w:val="007C2D99"/>
    <w:rsid w:val="007C3A5A"/>
    <w:rsid w:val="007C3AD4"/>
    <w:rsid w:val="007D06E4"/>
    <w:rsid w:val="007D23ED"/>
    <w:rsid w:val="007E5323"/>
    <w:rsid w:val="007E6835"/>
    <w:rsid w:val="007F20D8"/>
    <w:rsid w:val="007F44B7"/>
    <w:rsid w:val="007F4A4B"/>
    <w:rsid w:val="007F55B4"/>
    <w:rsid w:val="007F63C6"/>
    <w:rsid w:val="007F6F95"/>
    <w:rsid w:val="007F776B"/>
    <w:rsid w:val="00800F65"/>
    <w:rsid w:val="008016F1"/>
    <w:rsid w:val="0081056F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53F8"/>
    <w:rsid w:val="008465CA"/>
    <w:rsid w:val="00846A5B"/>
    <w:rsid w:val="00856C8B"/>
    <w:rsid w:val="008604BA"/>
    <w:rsid w:val="00871FC9"/>
    <w:rsid w:val="00873609"/>
    <w:rsid w:val="008857A5"/>
    <w:rsid w:val="00886813"/>
    <w:rsid w:val="0089104B"/>
    <w:rsid w:val="00892C2C"/>
    <w:rsid w:val="00893214"/>
    <w:rsid w:val="008973CF"/>
    <w:rsid w:val="008A0FB7"/>
    <w:rsid w:val="008A20ED"/>
    <w:rsid w:val="008B2274"/>
    <w:rsid w:val="008C0D66"/>
    <w:rsid w:val="008C56ED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047D"/>
    <w:rsid w:val="00904C00"/>
    <w:rsid w:val="00915CDA"/>
    <w:rsid w:val="00924BCB"/>
    <w:rsid w:val="009356E1"/>
    <w:rsid w:val="00936094"/>
    <w:rsid w:val="009412C1"/>
    <w:rsid w:val="00944976"/>
    <w:rsid w:val="00946F5C"/>
    <w:rsid w:val="00947AC9"/>
    <w:rsid w:val="00950AE1"/>
    <w:rsid w:val="009538F7"/>
    <w:rsid w:val="0095770E"/>
    <w:rsid w:val="00964F11"/>
    <w:rsid w:val="00966D72"/>
    <w:rsid w:val="009706CB"/>
    <w:rsid w:val="0097709B"/>
    <w:rsid w:val="0098126F"/>
    <w:rsid w:val="00981D16"/>
    <w:rsid w:val="009902ED"/>
    <w:rsid w:val="00992FE4"/>
    <w:rsid w:val="009A3B96"/>
    <w:rsid w:val="009B5084"/>
    <w:rsid w:val="009C7084"/>
    <w:rsid w:val="009C739A"/>
    <w:rsid w:val="009C7AB8"/>
    <w:rsid w:val="009D165C"/>
    <w:rsid w:val="009D2D65"/>
    <w:rsid w:val="009F055B"/>
    <w:rsid w:val="00A055D0"/>
    <w:rsid w:val="00A06978"/>
    <w:rsid w:val="00A105A0"/>
    <w:rsid w:val="00A20639"/>
    <w:rsid w:val="00A21168"/>
    <w:rsid w:val="00A2354F"/>
    <w:rsid w:val="00A23DCF"/>
    <w:rsid w:val="00A247BF"/>
    <w:rsid w:val="00A274E2"/>
    <w:rsid w:val="00A36E47"/>
    <w:rsid w:val="00A41831"/>
    <w:rsid w:val="00A418EC"/>
    <w:rsid w:val="00A556F3"/>
    <w:rsid w:val="00A60160"/>
    <w:rsid w:val="00A60BEB"/>
    <w:rsid w:val="00A6324B"/>
    <w:rsid w:val="00A6724A"/>
    <w:rsid w:val="00A813E5"/>
    <w:rsid w:val="00A81534"/>
    <w:rsid w:val="00A96738"/>
    <w:rsid w:val="00AA7105"/>
    <w:rsid w:val="00AB3E4F"/>
    <w:rsid w:val="00AB46A6"/>
    <w:rsid w:val="00AC5AD6"/>
    <w:rsid w:val="00AD7624"/>
    <w:rsid w:val="00AE32D7"/>
    <w:rsid w:val="00AF1FE2"/>
    <w:rsid w:val="00AF359A"/>
    <w:rsid w:val="00AF6992"/>
    <w:rsid w:val="00B21C49"/>
    <w:rsid w:val="00B22273"/>
    <w:rsid w:val="00B25317"/>
    <w:rsid w:val="00B26441"/>
    <w:rsid w:val="00B266C9"/>
    <w:rsid w:val="00B2688B"/>
    <w:rsid w:val="00B30493"/>
    <w:rsid w:val="00B3099D"/>
    <w:rsid w:val="00B4003B"/>
    <w:rsid w:val="00B40486"/>
    <w:rsid w:val="00B42A0C"/>
    <w:rsid w:val="00B46B73"/>
    <w:rsid w:val="00B571E6"/>
    <w:rsid w:val="00B610BA"/>
    <w:rsid w:val="00B649F1"/>
    <w:rsid w:val="00B764A8"/>
    <w:rsid w:val="00B90C5E"/>
    <w:rsid w:val="00B917D8"/>
    <w:rsid w:val="00B91DB1"/>
    <w:rsid w:val="00B9242C"/>
    <w:rsid w:val="00B9265F"/>
    <w:rsid w:val="00B95B79"/>
    <w:rsid w:val="00BA02B7"/>
    <w:rsid w:val="00BB2EC1"/>
    <w:rsid w:val="00BB39F3"/>
    <w:rsid w:val="00BB6375"/>
    <w:rsid w:val="00BC1529"/>
    <w:rsid w:val="00BC2282"/>
    <w:rsid w:val="00BC4012"/>
    <w:rsid w:val="00BC41A0"/>
    <w:rsid w:val="00BD09EA"/>
    <w:rsid w:val="00BD2BD4"/>
    <w:rsid w:val="00BD40C0"/>
    <w:rsid w:val="00BD5499"/>
    <w:rsid w:val="00BD722B"/>
    <w:rsid w:val="00BD744E"/>
    <w:rsid w:val="00BE172A"/>
    <w:rsid w:val="00BE19E4"/>
    <w:rsid w:val="00BE520A"/>
    <w:rsid w:val="00BF37AB"/>
    <w:rsid w:val="00BF37E9"/>
    <w:rsid w:val="00BF3AA7"/>
    <w:rsid w:val="00C02D57"/>
    <w:rsid w:val="00C04C54"/>
    <w:rsid w:val="00C06630"/>
    <w:rsid w:val="00C07C89"/>
    <w:rsid w:val="00C114C8"/>
    <w:rsid w:val="00C11E9B"/>
    <w:rsid w:val="00C1522A"/>
    <w:rsid w:val="00C154FC"/>
    <w:rsid w:val="00C158F7"/>
    <w:rsid w:val="00C16F77"/>
    <w:rsid w:val="00C17BB6"/>
    <w:rsid w:val="00C23131"/>
    <w:rsid w:val="00C23B26"/>
    <w:rsid w:val="00C24A3E"/>
    <w:rsid w:val="00C275D9"/>
    <w:rsid w:val="00C277A6"/>
    <w:rsid w:val="00C31EF8"/>
    <w:rsid w:val="00C36A8B"/>
    <w:rsid w:val="00C37CAC"/>
    <w:rsid w:val="00C5472C"/>
    <w:rsid w:val="00C54DE9"/>
    <w:rsid w:val="00C56F8E"/>
    <w:rsid w:val="00C6313D"/>
    <w:rsid w:val="00C6530C"/>
    <w:rsid w:val="00C67B0C"/>
    <w:rsid w:val="00C732A2"/>
    <w:rsid w:val="00C7583E"/>
    <w:rsid w:val="00C76B70"/>
    <w:rsid w:val="00C77230"/>
    <w:rsid w:val="00C82235"/>
    <w:rsid w:val="00C84DDE"/>
    <w:rsid w:val="00C859A4"/>
    <w:rsid w:val="00C90B44"/>
    <w:rsid w:val="00CA25FA"/>
    <w:rsid w:val="00CA3E80"/>
    <w:rsid w:val="00CB2201"/>
    <w:rsid w:val="00CB226A"/>
    <w:rsid w:val="00CC16C2"/>
    <w:rsid w:val="00CC52BC"/>
    <w:rsid w:val="00CD1301"/>
    <w:rsid w:val="00CD61D9"/>
    <w:rsid w:val="00CE5806"/>
    <w:rsid w:val="00CE6843"/>
    <w:rsid w:val="00CF7AD6"/>
    <w:rsid w:val="00D00E59"/>
    <w:rsid w:val="00D01012"/>
    <w:rsid w:val="00D0395F"/>
    <w:rsid w:val="00D10969"/>
    <w:rsid w:val="00D127C8"/>
    <w:rsid w:val="00D24E37"/>
    <w:rsid w:val="00D26F1A"/>
    <w:rsid w:val="00D27D68"/>
    <w:rsid w:val="00D31317"/>
    <w:rsid w:val="00D31CA3"/>
    <w:rsid w:val="00D33427"/>
    <w:rsid w:val="00D354FB"/>
    <w:rsid w:val="00D40CFB"/>
    <w:rsid w:val="00D42C4B"/>
    <w:rsid w:val="00D522F8"/>
    <w:rsid w:val="00D558EF"/>
    <w:rsid w:val="00D57F86"/>
    <w:rsid w:val="00D70909"/>
    <w:rsid w:val="00D70FDB"/>
    <w:rsid w:val="00D733CF"/>
    <w:rsid w:val="00D73E8A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B0B0A"/>
    <w:rsid w:val="00DC47E4"/>
    <w:rsid w:val="00DC6720"/>
    <w:rsid w:val="00DD0EA1"/>
    <w:rsid w:val="00DE2C74"/>
    <w:rsid w:val="00DE47FE"/>
    <w:rsid w:val="00DE51A4"/>
    <w:rsid w:val="00DF0BAC"/>
    <w:rsid w:val="00DF1AC2"/>
    <w:rsid w:val="00DF3DF8"/>
    <w:rsid w:val="00DF58DA"/>
    <w:rsid w:val="00E008D7"/>
    <w:rsid w:val="00E033CF"/>
    <w:rsid w:val="00E045BB"/>
    <w:rsid w:val="00E247A1"/>
    <w:rsid w:val="00E3681F"/>
    <w:rsid w:val="00E50A89"/>
    <w:rsid w:val="00E551A1"/>
    <w:rsid w:val="00E552CE"/>
    <w:rsid w:val="00E55DBE"/>
    <w:rsid w:val="00E608C2"/>
    <w:rsid w:val="00E609E7"/>
    <w:rsid w:val="00E60DA1"/>
    <w:rsid w:val="00E76A63"/>
    <w:rsid w:val="00E83871"/>
    <w:rsid w:val="00E92BDD"/>
    <w:rsid w:val="00E9596B"/>
    <w:rsid w:val="00EA0C3E"/>
    <w:rsid w:val="00EA5993"/>
    <w:rsid w:val="00EB49A1"/>
    <w:rsid w:val="00EB6313"/>
    <w:rsid w:val="00EB6397"/>
    <w:rsid w:val="00EC2E85"/>
    <w:rsid w:val="00EC6428"/>
    <w:rsid w:val="00ED1277"/>
    <w:rsid w:val="00ED277B"/>
    <w:rsid w:val="00ED4E5C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40A5B"/>
    <w:rsid w:val="00F4101D"/>
    <w:rsid w:val="00F45710"/>
    <w:rsid w:val="00F5059B"/>
    <w:rsid w:val="00F505BD"/>
    <w:rsid w:val="00F5738A"/>
    <w:rsid w:val="00F60A73"/>
    <w:rsid w:val="00F67350"/>
    <w:rsid w:val="00F704EE"/>
    <w:rsid w:val="00F70E88"/>
    <w:rsid w:val="00F70F54"/>
    <w:rsid w:val="00F82664"/>
    <w:rsid w:val="00F83ECA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  <w:rsid w:val="00FD21F1"/>
    <w:rsid w:val="00FD5DB7"/>
    <w:rsid w:val="00FE6F30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0ECCFB15-D719-410C-A279-9D4E16DC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4012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4012"/>
    <w:pPr>
      <w:keepNext/>
      <w:keepLines/>
      <w:numPr>
        <w:ilvl w:val="1"/>
        <w:numId w:val="9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C4012"/>
    <w:pPr>
      <w:keepNext/>
      <w:keepLines/>
      <w:numPr>
        <w:ilvl w:val="2"/>
        <w:numId w:val="9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4012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4012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4012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4012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012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4012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qFormat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2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8973C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40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401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401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40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40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b597f2-5b04-4829-bf68-6273cd59f871">
      <Value>211</Value>
    </TaxCatchAll>
    <i61e5eb18a9c4636b66c5b7cb8349f60 xmlns="32e9f031-b694-4071-8a8a-6208b5d620f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Inne</TermName>
          <TermId xmlns="http://schemas.microsoft.com/office/infopath/2007/PartnerControls">bfb7bc57-c8ea-4bbb-b00a-01b4366cfa8b</TermId>
        </TermInfo>
      </Terms>
    </i61e5eb18a9c4636b66c5b7cb8349f6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B33FF031F5A743BB523D5FE1985C11" ma:contentTypeVersion="5" ma:contentTypeDescription="Utwórz nowy dokument." ma:contentTypeScope="" ma:versionID="155bfa322a27df7d2f9035ff2d8fc461">
  <xsd:schema xmlns:xsd="http://www.w3.org/2001/XMLSchema" xmlns:xs="http://www.w3.org/2001/XMLSchema" xmlns:p="http://schemas.microsoft.com/office/2006/metadata/properties" xmlns:ns2="56b597f2-5b04-4829-bf68-6273cd59f871" xmlns:ns3="32e9f031-b694-4071-8a8a-6208b5d620ff" xmlns:ns4="515e3a81-78db-427e-8243-7b98e8c0d178" targetNamespace="http://schemas.microsoft.com/office/2006/metadata/properties" ma:root="true" ma:fieldsID="77ac6e6af1b803b52b6cbad866a841a6" ns2:_="" ns3:_="" ns4:_="">
    <xsd:import namespace="56b597f2-5b04-4829-bf68-6273cd59f871"/>
    <xsd:import namespace="32e9f031-b694-4071-8a8a-6208b5d620ff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i61e5eb18a9c4636b66c5b7cb8349f60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9f031-b694-4071-8a8a-6208b5d620ff" elementFormDefault="qualified">
    <xsd:import namespace="http://schemas.microsoft.com/office/2006/documentManagement/types"/>
    <xsd:import namespace="http://schemas.microsoft.com/office/infopath/2007/PartnerControls"/>
    <xsd:element name="i61e5eb18a9c4636b66c5b7cb8349f60" ma:index="14" nillable="true" ma:taxonomy="true" ma:internalName="i61e5eb18a9c4636b66c5b7cb8349f60" ma:taxonomyFieldName="Typ_x0020_dokumentu" ma:displayName="Typ dokumentu" ma:readOnly="false" ma:default="" ma:fieldId="{261e5eb1-8a9c-4636-b66c-5b7cb8349f60}" ma:taxonomyMulti="true" ma:sspId="f2b844fa-8ba3-400b-876c-ac960c8df53e" ma:termSetId="56067ad1-f737-4491-bdc3-dd7dbcbefda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  <ds:schemaRef ds:uri="56b597f2-5b04-4829-bf68-6273cd59f871"/>
    <ds:schemaRef ds:uri="32e9f031-b694-4071-8a8a-6208b5d620ff"/>
  </ds:schemaRefs>
</ds:datastoreItem>
</file>

<file path=customXml/itemProps2.xml><?xml version="1.0" encoding="utf-8"?>
<ds:datastoreItem xmlns:ds="http://schemas.openxmlformats.org/officeDocument/2006/customXml" ds:itemID="{5CF0921F-B816-40C2-8A0C-D1FBCA575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32e9f031-b694-4071-8a8a-6208b5d620ff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354BA-83AB-4DDE-A5AE-219ED9D359F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3B83C11-F095-443F-A356-124ED1BAA22C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5BDF619F-4D81-4502-B3EE-9F43C460A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1916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Niewada Magdalena</cp:lastModifiedBy>
  <cp:revision>7</cp:revision>
  <cp:lastPrinted>2022-05-05T08:07:00Z</cp:lastPrinted>
  <dcterms:created xsi:type="dcterms:W3CDTF">2022-06-15T12:03:00Z</dcterms:created>
  <dcterms:modified xsi:type="dcterms:W3CDTF">2022-06-15T12:15:00Z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0x0101005CB33FF031F5A743BB523D5FE1985C11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41539c4c-f688-4d5b-8c7b-7a41ec96a69c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</Properties>
</file>