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proofErr w:type="spellStart"/>
                  <w:r>
                    <w:rPr>
                      <w:rFonts w:ascii="Candara" w:eastAsia="Times New Roman" w:hAnsi="Candara" w:cs="Aharoni"/>
                      <w:color w:val="548DD4"/>
                      <w:sz w:val="16"/>
                    </w:rPr>
                    <w:t>Fax</w:t>
                  </w:r>
                  <w:proofErr w:type="spellEnd"/>
                  <w:r>
                    <w:rPr>
                      <w:rFonts w:ascii="Candara" w:eastAsia="Times New Roman" w:hAnsi="Candara" w:cs="Aharoni"/>
                      <w:color w:val="548DD4"/>
                      <w:sz w:val="16"/>
                    </w:rPr>
                    <w:t xml:space="preserve">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b/>
          <w:color w:val="7030A0"/>
          <w:sz w:val="40"/>
          <w:szCs w:val="16"/>
          <w:lang w:val="en-US"/>
        </w:rPr>
      </w:pPr>
    </w:p>
    <w:p w:rsidR="00DB07AC" w:rsidRDefault="00DB07AC" w:rsidP="007D559B">
      <w:pPr>
        <w:spacing w:after="0" w:line="276" w:lineRule="auto"/>
        <w:jc w:val="center"/>
        <w:rPr>
          <w:b/>
          <w:color w:val="7030A0"/>
          <w:sz w:val="40"/>
          <w:szCs w:val="16"/>
          <w:lang w:val="en-US"/>
        </w:rPr>
      </w:pPr>
    </w:p>
    <w:p w:rsidR="00DB07AC" w:rsidRDefault="00DB07AC" w:rsidP="007D559B">
      <w:pPr>
        <w:spacing w:after="0" w:line="276" w:lineRule="auto"/>
        <w:jc w:val="center"/>
        <w:rPr>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sz w:val="20"/>
          <w:szCs w:val="20"/>
        </w:rPr>
      </w:pPr>
    </w:p>
    <w:p w:rsidR="00DB07AC" w:rsidRDefault="00DB07AC" w:rsidP="007D559B">
      <w:pPr>
        <w:spacing w:after="0" w:line="276" w:lineRule="auto"/>
        <w:jc w:val="center"/>
        <w:rPr>
          <w:sz w:val="20"/>
          <w:szCs w:val="20"/>
        </w:rPr>
      </w:pPr>
    </w:p>
    <w:p w:rsidR="00A56A0E" w:rsidRPr="00392BCF" w:rsidRDefault="00A56A0E" w:rsidP="00A56A0E">
      <w:pPr>
        <w:spacing w:after="0" w:line="276" w:lineRule="auto"/>
        <w:jc w:val="center"/>
        <w:rPr>
          <w:sz w:val="20"/>
          <w:szCs w:val="24"/>
        </w:rPr>
      </w:pPr>
      <w:r>
        <w:rPr>
          <w:sz w:val="20"/>
          <w:szCs w:val="24"/>
        </w:rPr>
        <w:t xml:space="preserve">Dla postępowania prowadzonego w trybie podstawowym bez negocjacji zgodnie z art. 275 </w:t>
      </w:r>
      <w:proofErr w:type="spellStart"/>
      <w:r>
        <w:rPr>
          <w:sz w:val="20"/>
          <w:szCs w:val="24"/>
        </w:rPr>
        <w:t>pkt</w:t>
      </w:r>
      <w:proofErr w:type="spellEnd"/>
      <w:r>
        <w:rPr>
          <w:sz w:val="20"/>
          <w:szCs w:val="24"/>
        </w:rPr>
        <w:t xml:space="preserve"> 1 ustawy </w:t>
      </w:r>
      <w:r>
        <w:rPr>
          <w:sz w:val="20"/>
          <w:szCs w:val="24"/>
        </w:rPr>
        <w:br/>
        <w:t>z dnia 11.09.</w:t>
      </w:r>
      <w:r w:rsidRPr="00392BCF">
        <w:rPr>
          <w:sz w:val="20"/>
          <w:szCs w:val="24"/>
        </w:rPr>
        <w:t xml:space="preserve">2019 r. Prawo zamówień publicznych </w:t>
      </w:r>
      <w:r>
        <w:rPr>
          <w:sz w:val="20"/>
          <w:szCs w:val="24"/>
        </w:rPr>
        <w:t>(tj. Dz. U. z 202</w:t>
      </w:r>
      <w:r w:rsidR="00984146">
        <w:rPr>
          <w:sz w:val="20"/>
          <w:szCs w:val="24"/>
        </w:rPr>
        <w:t>4</w:t>
      </w:r>
      <w:r w:rsidRPr="00392BCF">
        <w:rPr>
          <w:sz w:val="20"/>
          <w:szCs w:val="24"/>
        </w:rPr>
        <w:t xml:space="preserve"> r. poz. 1</w:t>
      </w:r>
      <w:r w:rsidR="00984146">
        <w:rPr>
          <w:sz w:val="20"/>
          <w:szCs w:val="24"/>
        </w:rPr>
        <w:t>320</w:t>
      </w:r>
      <w:r w:rsidRPr="00392BCF">
        <w:rPr>
          <w:sz w:val="20"/>
          <w:szCs w:val="24"/>
        </w:rPr>
        <w:t>, zwanej w dalszej treści PZP) o nazwie:</w:t>
      </w:r>
    </w:p>
    <w:p w:rsidR="00DB07AC" w:rsidRPr="0030743B" w:rsidRDefault="00DB07AC" w:rsidP="007D559B">
      <w:pPr>
        <w:spacing w:after="0" w:line="276" w:lineRule="auto"/>
        <w:jc w:val="center"/>
        <w:rPr>
          <w:b/>
          <w:sz w:val="28"/>
          <w:szCs w:val="28"/>
        </w:rPr>
      </w:pPr>
    </w:p>
    <w:p w:rsidR="00685978" w:rsidRPr="0030743B" w:rsidRDefault="002B07A1" w:rsidP="0030436C">
      <w:pPr>
        <w:spacing w:after="0" w:line="276" w:lineRule="auto"/>
        <w:jc w:val="center"/>
        <w:rPr>
          <w:rFonts w:asciiTheme="minorHAnsi" w:hAnsiTheme="minorHAnsi"/>
          <w:b/>
          <w:sz w:val="28"/>
          <w:szCs w:val="28"/>
        </w:rPr>
      </w:pPr>
      <w:sdt>
        <w:sdtPr>
          <w:rPr>
            <w:rFonts w:cs="Calibri"/>
            <w:b/>
            <w:bCs/>
            <w:color w:val="000000"/>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8D6093" w:rsidRPr="008D6093">
            <w:rPr>
              <w:rFonts w:cs="Calibri"/>
              <w:b/>
              <w:bCs/>
              <w:color w:val="000000"/>
              <w:sz w:val="28"/>
              <w:szCs w:val="28"/>
            </w:rPr>
            <w:t>Modernizacja holu głównego, przedsionka oraz korytarza obok pracowni RTG i TK</w:t>
          </w:r>
        </w:sdtContent>
      </w:sdt>
      <w:r w:rsidR="00CD396D">
        <w:rPr>
          <w:b/>
          <w:sz w:val="28"/>
          <w:szCs w:val="28"/>
        </w:rPr>
        <w:t>.</w:t>
      </w:r>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008D6093" w:rsidRPr="008D6093">
            <w:rPr>
              <w:rFonts w:asciiTheme="minorHAnsi" w:hAnsiTheme="minorHAnsi" w:cstheme="minorHAnsi"/>
              <w:b/>
            </w:rPr>
            <w:t>SPZOZ.XII.231.2/1/2025</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632086" w:rsidRDefault="00341985" w:rsidP="00353956">
      <w:pPr>
        <w:pStyle w:val="Akapitzlist"/>
        <w:numPr>
          <w:ilvl w:val="0"/>
          <w:numId w:val="48"/>
        </w:numPr>
        <w:spacing w:line="276" w:lineRule="auto"/>
        <w:rPr>
          <w:rFonts w:asciiTheme="minorHAnsi" w:hAnsiTheme="minorHAnsi" w:cstheme="minorHAnsi"/>
        </w:rPr>
      </w:pPr>
      <w:r w:rsidRPr="00B22E16">
        <w:rPr>
          <w:rFonts w:asciiTheme="minorHAnsi" w:hAnsiTheme="minorHAnsi" w:cstheme="minorHAnsi"/>
        </w:rPr>
        <w:t xml:space="preserve">Główny przedmiot: </w:t>
      </w:r>
      <w:r w:rsidR="00632086" w:rsidRPr="00632086">
        <w:rPr>
          <w:rFonts w:asciiTheme="minorHAnsi" w:hAnsiTheme="minorHAnsi" w:cstheme="minorHAnsi"/>
        </w:rPr>
        <w:t>45400000-1 Roboty wykończeniowe w zakresie obiektów budowlanych</w:t>
      </w:r>
    </w:p>
    <w:p w:rsidR="00632086" w:rsidRDefault="00341985" w:rsidP="00353956">
      <w:pPr>
        <w:pStyle w:val="Akapitzlist"/>
        <w:numPr>
          <w:ilvl w:val="0"/>
          <w:numId w:val="48"/>
        </w:numPr>
        <w:spacing w:line="276" w:lineRule="auto"/>
        <w:rPr>
          <w:rFonts w:asciiTheme="minorHAnsi" w:hAnsiTheme="minorHAnsi" w:cstheme="minorHAnsi"/>
        </w:rPr>
      </w:pPr>
      <w:r w:rsidRPr="00444869">
        <w:rPr>
          <w:rFonts w:asciiTheme="minorHAnsi" w:hAnsiTheme="minorHAnsi" w:cstheme="minorHAnsi"/>
        </w:rPr>
        <w:t>Dodatkowe przedmioty:</w:t>
      </w:r>
      <w:r w:rsidR="00B22E16" w:rsidRPr="00444869">
        <w:rPr>
          <w:rFonts w:asciiTheme="minorHAnsi" w:hAnsiTheme="minorHAnsi" w:cstheme="minorHAnsi"/>
        </w:rPr>
        <w:t xml:space="preserve"> </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45410000-4 Tynkowanie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45430000-0 Pokrywanie podłóg i ścian</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45440000-3 Roboty malarskie i szklarskie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45450000-6 Roboty budowlane wykończeniowe, pozostałe</w:t>
      </w:r>
    </w:p>
    <w:p w:rsidR="00685978" w:rsidRPr="00632086" w:rsidRDefault="00685978" w:rsidP="00632086">
      <w:pPr>
        <w:pStyle w:val="Akapitzlist"/>
        <w:spacing w:line="276" w:lineRule="auto"/>
        <w:ind w:left="0"/>
        <w:rPr>
          <w:rFonts w:asciiTheme="minorHAnsi" w:hAnsiTheme="minorHAnsi" w:cstheme="minorHAnsi"/>
        </w:rPr>
      </w:pPr>
    </w:p>
    <w:p w:rsidR="00DB07AC" w:rsidRPr="00B22E16" w:rsidRDefault="009E561B" w:rsidP="007D559B">
      <w:pPr>
        <w:spacing w:after="0"/>
        <w:jc w:val="both"/>
        <w:rPr>
          <w:rFonts w:asciiTheme="minorHAnsi" w:hAnsiTheme="minorHAnsi"/>
          <w:sz w:val="20"/>
          <w:szCs w:val="20"/>
        </w:rPr>
      </w:pPr>
      <w:r w:rsidRPr="00B22E16">
        <w:rPr>
          <w:rFonts w:asciiTheme="minorHAnsi" w:hAnsiTheme="minorHAnsi"/>
          <w:sz w:val="20"/>
          <w:szCs w:val="20"/>
        </w:rPr>
        <w:t xml:space="preserve">Adres strony internetowej </w:t>
      </w:r>
      <w:r w:rsidR="00341985" w:rsidRPr="00B22E16">
        <w:rPr>
          <w:rFonts w:asciiTheme="minorHAnsi" w:hAnsiTheme="minorHAnsi"/>
          <w:sz w:val="20"/>
          <w:szCs w:val="20"/>
        </w:rPr>
        <w:t>prowadzonego postępowania</w:t>
      </w:r>
      <w:r w:rsidRPr="00B22E16">
        <w:rPr>
          <w:rFonts w:asciiTheme="minorHAnsi" w:hAnsiTheme="minorHAnsi"/>
          <w:sz w:val="20"/>
          <w:szCs w:val="20"/>
        </w:rPr>
        <w:t>,</w:t>
      </w:r>
      <w:r w:rsidR="00341985" w:rsidRPr="00B22E16">
        <w:rPr>
          <w:rFonts w:asciiTheme="minorHAnsi" w:hAnsi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2B07A1" w:rsidP="007D559B">
      <w:pPr>
        <w:spacing w:after="0"/>
        <w:jc w:val="both"/>
        <w:rPr>
          <w:rFonts w:asciiTheme="minorHAnsi" w:hAnsi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sz w:val="18"/>
          <w:szCs w:val="18"/>
          <w:lang w:eastAsia="zh-CN"/>
        </w:rPr>
      </w:pPr>
      <w:r w:rsidRPr="00D92094">
        <w:rPr>
          <w:rFonts w:asciiTheme="minorHAnsi" w:hAnsi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353956">
      <w:pPr>
        <w:pStyle w:val="Akapitzlist"/>
        <w:numPr>
          <w:ilvl w:val="1"/>
          <w:numId w:val="31"/>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Wyznaczyliśmy inspektora ochrony danych</w:t>
      </w:r>
      <w:r w:rsidR="00D92094">
        <w:rPr>
          <w:rFonts w:asciiTheme="minorHAnsi" w:hAnsiTheme="minorHAnsi"/>
          <w:sz w:val="18"/>
          <w:szCs w:val="18"/>
          <w:lang w:eastAsia="zh-CN"/>
        </w:rPr>
        <w:t xml:space="preserve">, Panią Ewę </w:t>
      </w:r>
      <w:proofErr w:type="spellStart"/>
      <w:r w:rsidR="00D92094">
        <w:rPr>
          <w:rFonts w:asciiTheme="minorHAnsi" w:hAnsiTheme="minorHAnsi"/>
          <w:sz w:val="18"/>
          <w:szCs w:val="18"/>
          <w:lang w:eastAsia="zh-CN"/>
        </w:rPr>
        <w:t>Knapkiewicz</w:t>
      </w:r>
      <w:proofErr w:type="spellEnd"/>
      <w:r w:rsidRPr="00D92094">
        <w:rPr>
          <w:rFonts w:asciiTheme="minorHAnsi" w:hAnsi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 xml:space="preserve">Cele przetwarzania danych osobowych: </w:t>
      </w:r>
      <w:r w:rsidR="009E6433" w:rsidRPr="00D92094">
        <w:rPr>
          <w:rFonts w:asciiTheme="minorHAnsi" w:hAnsiTheme="minorHAnsi"/>
          <w:sz w:val="18"/>
          <w:szCs w:val="18"/>
          <w:lang w:eastAsia="zh-CN"/>
        </w:rPr>
        <w:t xml:space="preserve">Zebrane dane osobowe będą przetwarzane w celu prowadzenia postępowania </w:t>
      </w:r>
      <w:r w:rsidRPr="00D92094">
        <w:rPr>
          <w:rFonts w:asciiTheme="minorHAnsi" w:hAnsiTheme="minorHAnsi"/>
          <w:sz w:val="18"/>
          <w:szCs w:val="18"/>
          <w:lang w:eastAsia="zh-CN"/>
        </w:rPr>
        <w:t>o udzielenie zamówień publicznych, w związku z postępowaniem o udzielenie zamówienia publicznego /dane identyfikujące postępowanie, np. nazwa, numer</w:t>
      </w:r>
      <w:r w:rsidR="00632086">
        <w:rPr>
          <w:rFonts w:asciiTheme="minorHAnsi" w:hAnsiTheme="minorHAnsi"/>
          <w:sz w:val="18"/>
          <w:szCs w:val="18"/>
          <w:lang w:eastAsia="zh-CN"/>
        </w:rPr>
        <w:t>.</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Podstawa prawna przetwarzania danych osobowych: Przetwarzanie jest niezbędne do wypełnienia obowiązku</w:t>
      </w:r>
      <w:r w:rsidRPr="00D92094">
        <w:rPr>
          <w:rFonts w:asciiTheme="minorHAnsi" w:hAnsiTheme="minorHAnsi"/>
          <w:sz w:val="18"/>
          <w:szCs w:val="18"/>
        </w:rPr>
        <w:t xml:space="preserve"> prawnego ciążącego na Administratorze (podstawa prawna z art. 6 ust</w:t>
      </w:r>
      <w:r w:rsidRPr="00D92094">
        <w:rPr>
          <w:rFonts w:asciiTheme="minorHAnsi" w:hAnsiTheme="minorHAnsi"/>
          <w:sz w:val="18"/>
          <w:szCs w:val="18"/>
          <w:lang w:eastAsia="zh-CN"/>
        </w:rPr>
        <w:t xml:space="preserve">. 1 lit. c RODO) Przetwarzanie danych osobowych dotyczących wyroków skazujących </w:t>
      </w:r>
      <w:r w:rsidR="004719B2">
        <w:rPr>
          <w:rFonts w:asciiTheme="minorHAnsi" w:hAnsiTheme="minorHAnsi"/>
          <w:sz w:val="18"/>
          <w:szCs w:val="18"/>
          <w:lang w:eastAsia="zh-CN"/>
        </w:rPr>
        <w:br/>
      </w:r>
      <w:r w:rsidRPr="00D92094">
        <w:rPr>
          <w:rFonts w:asciiTheme="minorHAnsi" w:hAnsiTheme="minorHAnsi"/>
          <w:sz w:val="18"/>
          <w:szCs w:val="18"/>
          <w:lang w:eastAsia="zh-CN"/>
        </w:rPr>
        <w:t xml:space="preserve">i naruszeń prawa (podstawa prawna z art. 10 RODO) </w:t>
      </w:r>
      <w:r w:rsidR="009006CE" w:rsidRPr="00D92094">
        <w:rPr>
          <w:rFonts w:asciiTheme="minorHAnsi" w:hAnsiTheme="minorHAnsi"/>
          <w:sz w:val="18"/>
          <w:szCs w:val="18"/>
          <w:lang w:eastAsia="zh-CN"/>
        </w:rPr>
        <w:t xml:space="preserve">w zw. z art. 108 ustawy PZP. </w:t>
      </w:r>
      <w:r w:rsidRPr="00D92094">
        <w:rPr>
          <w:rFonts w:asciiTheme="minorHAnsi" w:hAnsi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 xml:space="preserve">Uprawnienia z art. 15-21 RODO: Przysługują Pani/Panu następujące uprawnienia: </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353956">
      <w:pPr>
        <w:numPr>
          <w:ilvl w:val="1"/>
          <w:numId w:val="31"/>
        </w:numPr>
        <w:suppressAutoHyphens/>
        <w:spacing w:after="0" w:line="276" w:lineRule="auto"/>
        <w:ind w:left="284" w:hanging="284"/>
        <w:jc w:val="both"/>
        <w:rPr>
          <w:rFonts w:asciiTheme="minorHAnsi" w:hAnsiTheme="minorHAnsi"/>
          <w:sz w:val="18"/>
          <w:szCs w:val="18"/>
          <w:lang w:eastAsia="zh-CN"/>
        </w:rPr>
      </w:pPr>
      <w:r>
        <w:rPr>
          <w:rFonts w:asciiTheme="minorHAnsi" w:hAnsiTheme="minorHAnsi"/>
          <w:sz w:val="18"/>
          <w:szCs w:val="18"/>
          <w:lang w:eastAsia="zh-CN"/>
        </w:rPr>
        <w:t>Prawo do wniesienia skargi: m</w:t>
      </w:r>
      <w:r w:rsidR="00341985" w:rsidRPr="00D92094">
        <w:rPr>
          <w:rFonts w:asciiTheme="minorHAnsi" w:hAnsiTheme="minorHAnsi"/>
          <w:sz w:val="18"/>
          <w:szCs w:val="18"/>
          <w:lang w:eastAsia="zh-CN"/>
        </w:rPr>
        <w:t xml:space="preserve">a Pan/Pani prawo wniesienia skargi do Prezesa Urzędu Ochrony Danych Osobowych, gdy uzna Pani/Pan, </w:t>
      </w:r>
      <w:r w:rsidR="0028200F">
        <w:rPr>
          <w:rFonts w:asciiTheme="minorHAnsi" w:hAnsiTheme="minorHAnsi"/>
          <w:sz w:val="18"/>
          <w:szCs w:val="18"/>
          <w:lang w:eastAsia="zh-CN"/>
        </w:rPr>
        <w:br/>
      </w:r>
      <w:r w:rsidR="00341985" w:rsidRPr="00D92094">
        <w:rPr>
          <w:rFonts w:asciiTheme="minorHAnsi" w:hAnsiTheme="minorHAnsi"/>
          <w:sz w:val="18"/>
          <w:szCs w:val="18"/>
          <w:lang w:eastAsia="zh-CN"/>
        </w:rPr>
        <w:t xml:space="preserve">iż przetwarzanie Pani/Pana danych osobowych przez Administratora narusza przepisy RODO.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sz w:val="18"/>
          <w:szCs w:val="18"/>
          <w:lang w:eastAsia="zh-CN"/>
        </w:rPr>
        <w:br/>
      </w:r>
      <w:r w:rsidRPr="00D92094">
        <w:rPr>
          <w:rFonts w:asciiTheme="minorHAnsi" w:hAnsiTheme="minorHAnsi"/>
          <w:sz w:val="18"/>
          <w:szCs w:val="18"/>
          <w:lang w:eastAsia="zh-CN"/>
        </w:rPr>
        <w:t xml:space="preserve">w oparciu o profilowanie.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sz w:val="18"/>
          <w:szCs w:val="18"/>
          <w:lang w:eastAsia="zh-CN"/>
        </w:rPr>
      </w:pPr>
      <w:r w:rsidRPr="00D92094">
        <w:rPr>
          <w:rFonts w:asciiTheme="minorHAnsi" w:hAnsi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sz w:val="18"/>
          <w:szCs w:val="18"/>
          <w:lang w:eastAsia="zh-CN"/>
        </w:rPr>
      </w:pPr>
      <w:r w:rsidRPr="00D92094">
        <w:rPr>
          <w:rFonts w:asciiTheme="minorHAnsi" w:hAnsiTheme="minorHAnsi"/>
          <w:sz w:val="18"/>
          <w:szCs w:val="18"/>
          <w:lang w:eastAsia="zh-CN"/>
        </w:rPr>
        <w:t>a)</w:t>
      </w:r>
      <w:r w:rsidRPr="00D92094">
        <w:rPr>
          <w:rFonts w:asciiTheme="minorHAnsi" w:hAnsi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sz w:val="18"/>
          <w:szCs w:val="18"/>
          <w:lang w:eastAsia="zh-CN"/>
        </w:rPr>
        <w:br/>
      </w:r>
      <w:r w:rsidRPr="00D92094">
        <w:rPr>
          <w:rFonts w:asciiTheme="minorHAnsi" w:hAnsi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sz w:val="18"/>
          <w:szCs w:val="18"/>
          <w:lang w:eastAsia="zh-CN"/>
        </w:rPr>
      </w:pPr>
      <w:r w:rsidRPr="00D92094">
        <w:rPr>
          <w:rFonts w:asciiTheme="minorHAnsi" w:hAnsiTheme="minorHAnsi"/>
          <w:sz w:val="18"/>
          <w:szCs w:val="18"/>
          <w:lang w:eastAsia="zh-CN"/>
        </w:rPr>
        <w:t>b)</w:t>
      </w:r>
      <w:r w:rsidRPr="00D92094">
        <w:rPr>
          <w:rFonts w:asciiTheme="minorHAnsi" w:hAnsi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sz w:val="18"/>
          <w:szCs w:val="18"/>
          <w:lang w:eastAsia="zh-CN"/>
        </w:rPr>
      </w:pPr>
      <w:r w:rsidRPr="00D92094">
        <w:rPr>
          <w:rFonts w:asciiTheme="minorHAnsi" w:hAnsiTheme="minorHAnsi"/>
          <w:sz w:val="18"/>
          <w:szCs w:val="18"/>
          <w:lang w:eastAsia="zh-CN"/>
        </w:rPr>
        <w:t>c)</w:t>
      </w:r>
      <w:r w:rsidRPr="00D92094">
        <w:rPr>
          <w:rFonts w:asciiTheme="minorHAnsi" w:hAnsi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353956">
      <w:pPr>
        <w:pStyle w:val="Nagwek21"/>
        <w:numPr>
          <w:ilvl w:val="0"/>
          <w:numId w:val="4"/>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sz w:val="20"/>
          <w:szCs w:val="20"/>
        </w:rPr>
      </w:pPr>
      <w:r>
        <w:rPr>
          <w:sz w:val="20"/>
          <w:szCs w:val="20"/>
        </w:rPr>
        <w:t>Osobami uprawnionymi do komunikowania się z Wykonawcami są:</w:t>
      </w:r>
    </w:p>
    <w:p w:rsidR="00DB07AC" w:rsidRPr="00D92094" w:rsidRDefault="00341985" w:rsidP="00353956">
      <w:pPr>
        <w:pStyle w:val="Akapitzlist"/>
        <w:numPr>
          <w:ilvl w:val="0"/>
          <w:numId w:val="32"/>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Pr="00712AEB" w:rsidRDefault="00DA1155" w:rsidP="00353956">
      <w:pPr>
        <w:numPr>
          <w:ilvl w:val="0"/>
          <w:numId w:val="20"/>
        </w:numPr>
        <w:suppressAutoHyphens/>
        <w:spacing w:after="0" w:line="276" w:lineRule="auto"/>
        <w:ind w:left="284" w:hanging="284"/>
        <w:jc w:val="both"/>
        <w:rPr>
          <w:rFonts w:cs="Calibri"/>
          <w:bCs/>
          <w:sz w:val="20"/>
          <w:szCs w:val="20"/>
        </w:rPr>
      </w:pPr>
      <w:r w:rsidRPr="00712AEB">
        <w:rPr>
          <w:rFonts w:cs="Calibri"/>
          <w:bCs/>
          <w:color w:val="auto"/>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w:t>
      </w:r>
      <w:proofErr w:type="spellStart"/>
      <w:r w:rsidRPr="00712AEB">
        <w:rPr>
          <w:rFonts w:cs="Calibri"/>
          <w:bCs/>
          <w:color w:val="auto"/>
          <w:sz w:val="20"/>
          <w:szCs w:val="20"/>
        </w:rPr>
        <w:t>pkt</w:t>
      </w:r>
      <w:proofErr w:type="spellEnd"/>
      <w:r w:rsidRPr="00712AEB">
        <w:rPr>
          <w:rFonts w:cs="Calibri"/>
          <w:bCs/>
          <w:color w:val="auto"/>
          <w:sz w:val="20"/>
          <w:szCs w:val="20"/>
        </w:rPr>
        <w:t xml:space="preserve"> 1 ustawy PZP</w:t>
      </w:r>
      <w:r w:rsidRPr="00712AEB">
        <w:rPr>
          <w:rFonts w:cs="Calibri"/>
          <w:bCs/>
          <w:sz w:val="20"/>
          <w:szCs w:val="20"/>
        </w:rPr>
        <w:t xml:space="preserve">. </w:t>
      </w:r>
    </w:p>
    <w:p w:rsidR="00DB07AC" w:rsidRPr="00DA1155" w:rsidRDefault="00341985" w:rsidP="00353956">
      <w:pPr>
        <w:numPr>
          <w:ilvl w:val="0"/>
          <w:numId w:val="20"/>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353956">
      <w:pPr>
        <w:numPr>
          <w:ilvl w:val="0"/>
          <w:numId w:val="20"/>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proofErr w:type="spellStart"/>
      <w:r w:rsidR="00243D4B" w:rsidRPr="00243D4B">
        <w:rPr>
          <w:rFonts w:cs="Calibri"/>
          <w:color w:val="333333"/>
          <w:sz w:val="20"/>
          <w:szCs w:val="20"/>
          <w:shd w:val="clear" w:color="auto" w:fill="FFFFFF"/>
        </w:rPr>
        <w:t>Dz.U</w:t>
      </w:r>
      <w:proofErr w:type="spellEnd"/>
      <w:r w:rsidR="00243D4B" w:rsidRPr="00243D4B">
        <w:rPr>
          <w:rFonts w:cs="Calibri"/>
          <w:color w:val="333333"/>
          <w:sz w:val="20"/>
          <w:szCs w:val="20"/>
          <w:shd w:val="clear" w:color="auto" w:fill="FFFFFF"/>
        </w:rPr>
        <w:t>.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9F111D" w:rsidRDefault="00341985" w:rsidP="00353956">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Finansowanie przedmiotu zamówienia – </w:t>
      </w:r>
      <w:r w:rsidR="00F75AC4" w:rsidRPr="009F111D">
        <w:rPr>
          <w:rFonts w:cs="Calibri"/>
          <w:bCs/>
          <w:sz w:val="20"/>
          <w:szCs w:val="20"/>
        </w:rPr>
        <w:t>środki</w:t>
      </w:r>
      <w:r w:rsidR="00A0427B" w:rsidRPr="009F111D">
        <w:rPr>
          <w:rFonts w:cs="Calibri"/>
          <w:bCs/>
          <w:sz w:val="20"/>
          <w:szCs w:val="20"/>
        </w:rPr>
        <w:t xml:space="preserve"> własne Zamawiającego</w:t>
      </w:r>
      <w:r w:rsidR="00BC2BEC">
        <w:rPr>
          <w:rFonts w:cs="Calibri"/>
          <w:bCs/>
          <w:sz w:val="20"/>
          <w:szCs w:val="20"/>
        </w:rPr>
        <w:t xml:space="preserve"> oraz środki z zawartej umowy ze Starostwem Powiatowym w Gostyniu</w:t>
      </w:r>
      <w:r w:rsidR="00660806" w:rsidRPr="009F111D">
        <w:rPr>
          <w:rFonts w:cs="Calibri"/>
          <w:bCs/>
          <w:sz w:val="20"/>
          <w:szCs w:val="20"/>
        </w:rPr>
        <w:t>.</w:t>
      </w:r>
    </w:p>
    <w:p w:rsidR="009F111D" w:rsidRPr="009F111D" w:rsidRDefault="00341985"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Do postępowania stosować się będzie przepisy PZP </w:t>
      </w:r>
      <w:r w:rsidRPr="00660806">
        <w:rPr>
          <w:rFonts w:cs="Calibri"/>
          <w:bCs/>
          <w:sz w:val="20"/>
          <w:szCs w:val="20"/>
        </w:rPr>
        <w:t xml:space="preserve">w zakresie </w:t>
      </w:r>
      <w:r w:rsidR="00632086" w:rsidRPr="009F111D">
        <w:rPr>
          <w:rFonts w:cs="Calibri"/>
          <w:b/>
          <w:sz w:val="20"/>
          <w:szCs w:val="20"/>
        </w:rPr>
        <w:t>rob</w:t>
      </w:r>
      <w:r w:rsidR="009F111D">
        <w:rPr>
          <w:rFonts w:cs="Calibri"/>
          <w:b/>
          <w:sz w:val="20"/>
          <w:szCs w:val="20"/>
        </w:rPr>
        <w:t>ót</w:t>
      </w:r>
      <w:r w:rsidR="00632086" w:rsidRPr="009F111D">
        <w:rPr>
          <w:rFonts w:cs="Calibri"/>
          <w:b/>
          <w:sz w:val="20"/>
          <w:szCs w:val="20"/>
        </w:rPr>
        <w:t xml:space="preserve"> budowlan</w:t>
      </w:r>
      <w:r w:rsidR="009F111D">
        <w:rPr>
          <w:rFonts w:cs="Calibri"/>
          <w:b/>
          <w:sz w:val="20"/>
          <w:szCs w:val="20"/>
        </w:rPr>
        <w:t>ych</w:t>
      </w:r>
      <w:r w:rsidR="00685978" w:rsidRPr="009F111D">
        <w:rPr>
          <w:rFonts w:cs="Calibri"/>
          <w:b/>
          <w:sz w:val="20"/>
          <w:szCs w:val="20"/>
        </w:rPr>
        <w:t>.</w:t>
      </w:r>
    </w:p>
    <w:p w:rsidR="009F111D" w:rsidRDefault="009F111D"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Zamawiający, przed złożeniem oferty</w:t>
      </w:r>
      <w:r>
        <w:rPr>
          <w:rFonts w:cs="Calibri"/>
          <w:bCs/>
          <w:sz w:val="20"/>
          <w:szCs w:val="20"/>
        </w:rPr>
        <w:t xml:space="preserve"> </w:t>
      </w:r>
      <w:r w:rsidRPr="009F111D">
        <w:rPr>
          <w:rFonts w:cs="Calibri"/>
          <w:bCs/>
          <w:sz w:val="20"/>
          <w:szCs w:val="20"/>
        </w:rPr>
        <w:t xml:space="preserve">wymaga odbycia przez Wykonawcę wizji lokalnej w terminie </w:t>
      </w:r>
      <w:r>
        <w:rPr>
          <w:rFonts w:cs="Calibri"/>
          <w:bCs/>
          <w:sz w:val="20"/>
          <w:szCs w:val="20"/>
        </w:rPr>
        <w:t xml:space="preserve">i na </w:t>
      </w:r>
      <w:r w:rsidRPr="009F111D">
        <w:rPr>
          <w:rFonts w:cs="Calibri"/>
          <w:bCs/>
          <w:sz w:val="20"/>
          <w:szCs w:val="20"/>
        </w:rPr>
        <w:t>zasadach</w:t>
      </w:r>
      <w:r>
        <w:rPr>
          <w:rFonts w:cs="Calibri"/>
          <w:bCs/>
          <w:sz w:val="20"/>
          <w:szCs w:val="20"/>
        </w:rPr>
        <w:t>, jak niżej</w:t>
      </w:r>
      <w:r w:rsidRPr="009F111D">
        <w:rPr>
          <w:rFonts w:cs="Calibri"/>
          <w:bCs/>
          <w:sz w:val="20"/>
          <w:szCs w:val="20"/>
        </w:rPr>
        <w:t xml:space="preserve">: </w:t>
      </w:r>
    </w:p>
    <w:p w:rsidR="009F111D" w:rsidRPr="00213146"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względu na specyfikę przedmiotu zamówienia w przedmiotowym postępowaniu, Zamawiający podjął decyzję </w:t>
      </w:r>
      <w:r>
        <w:rPr>
          <w:rFonts w:cs="Calibri"/>
          <w:bCs/>
          <w:sz w:val="20"/>
          <w:szCs w:val="20"/>
        </w:rPr>
        <w:br/>
      </w:r>
      <w:r w:rsidRPr="009F111D">
        <w:rPr>
          <w:rFonts w:cs="Calibri"/>
          <w:bCs/>
          <w:sz w:val="20"/>
          <w:szCs w:val="20"/>
        </w:rPr>
        <w:t xml:space="preserve">o konieczności odbycia przez Wykonawcę obowiązkowej wizji lokalnej. Zamawiający z odbycia wizji lokalnej sporządzi protokół, który będzie stanowił potwierdzenie odbycia wizji lokalnej przez Wykonawcę. </w:t>
      </w:r>
      <w:r w:rsidRPr="000458BE">
        <w:rPr>
          <w:rFonts w:cs="Calibri"/>
          <w:b/>
          <w:sz w:val="20"/>
          <w:szCs w:val="20"/>
        </w:rPr>
        <w:t xml:space="preserve">Wizja lokalna jest obowiązkowa, tym samym złożenie oferty bez odbycia wizji lokalnej skutkuje jej odrzuceniem na podstawie art. 226 ust. 1 </w:t>
      </w:r>
      <w:proofErr w:type="spellStart"/>
      <w:r w:rsidRPr="000458BE">
        <w:rPr>
          <w:rFonts w:cs="Calibri"/>
          <w:b/>
          <w:sz w:val="20"/>
          <w:szCs w:val="20"/>
        </w:rPr>
        <w:t>pkt</w:t>
      </w:r>
      <w:proofErr w:type="spellEnd"/>
      <w:r w:rsidRPr="000458BE">
        <w:rPr>
          <w:rFonts w:cs="Calibri"/>
          <w:b/>
          <w:sz w:val="20"/>
          <w:szCs w:val="20"/>
        </w:rPr>
        <w:t xml:space="preserve"> 18 </w:t>
      </w:r>
      <w:proofErr w:type="spellStart"/>
      <w:r w:rsidRPr="000458BE">
        <w:rPr>
          <w:rFonts w:cs="Calibri"/>
          <w:b/>
          <w:sz w:val="20"/>
          <w:szCs w:val="20"/>
        </w:rPr>
        <w:t>Pzp</w:t>
      </w:r>
      <w:proofErr w:type="spellEnd"/>
      <w:r w:rsidRPr="000458BE">
        <w:rPr>
          <w:rFonts w:cs="Calibri"/>
          <w:b/>
          <w:sz w:val="20"/>
          <w:szCs w:val="20"/>
        </w:rPr>
        <w:t>.</w:t>
      </w:r>
      <w:r w:rsidRPr="000458BE">
        <w:rPr>
          <w:rFonts w:cs="Calibri"/>
          <w:bCs/>
          <w:sz w:val="20"/>
          <w:szCs w:val="20"/>
        </w:rPr>
        <w:t xml:space="preserve"> Wizja lokalna odbędzie się </w:t>
      </w:r>
      <w:r w:rsidRPr="000458BE">
        <w:rPr>
          <w:rFonts w:cs="Calibri"/>
          <w:b/>
          <w:sz w:val="20"/>
          <w:szCs w:val="20"/>
        </w:rPr>
        <w:t xml:space="preserve">w </w:t>
      </w:r>
      <w:r w:rsidRPr="00CD55F1">
        <w:rPr>
          <w:rFonts w:cs="Calibri"/>
          <w:b/>
          <w:sz w:val="20"/>
          <w:szCs w:val="20"/>
        </w:rPr>
        <w:t xml:space="preserve">dniu </w:t>
      </w:r>
      <w:r w:rsidR="001E2F92" w:rsidRPr="00CD55F1">
        <w:rPr>
          <w:rFonts w:cs="Calibri"/>
          <w:b/>
          <w:sz w:val="20"/>
          <w:szCs w:val="20"/>
        </w:rPr>
        <w:t>1</w:t>
      </w:r>
      <w:r w:rsidR="00E759A9" w:rsidRPr="00CD55F1">
        <w:rPr>
          <w:rFonts w:cs="Calibri"/>
          <w:b/>
          <w:sz w:val="20"/>
          <w:szCs w:val="20"/>
        </w:rPr>
        <w:t>3</w:t>
      </w:r>
      <w:r w:rsidR="00824DB5" w:rsidRPr="00CD55F1">
        <w:rPr>
          <w:rFonts w:cs="Calibri"/>
          <w:b/>
          <w:sz w:val="20"/>
          <w:szCs w:val="20"/>
        </w:rPr>
        <w:t>.</w:t>
      </w:r>
      <w:r w:rsidR="00E759A9" w:rsidRPr="00CD55F1">
        <w:rPr>
          <w:rFonts w:cs="Calibri"/>
          <w:b/>
          <w:sz w:val="20"/>
          <w:szCs w:val="20"/>
        </w:rPr>
        <w:t>02</w:t>
      </w:r>
      <w:r w:rsidRPr="00CD55F1">
        <w:rPr>
          <w:rFonts w:cs="Calibri"/>
          <w:b/>
          <w:sz w:val="20"/>
          <w:szCs w:val="20"/>
        </w:rPr>
        <w:t>.202</w:t>
      </w:r>
      <w:r w:rsidR="00E759A9" w:rsidRPr="00CD55F1">
        <w:rPr>
          <w:rFonts w:cs="Calibri"/>
          <w:b/>
          <w:sz w:val="20"/>
          <w:szCs w:val="20"/>
        </w:rPr>
        <w:t>5</w:t>
      </w:r>
      <w:r w:rsidRPr="000458BE">
        <w:rPr>
          <w:rFonts w:cs="Calibri"/>
          <w:b/>
          <w:sz w:val="20"/>
          <w:szCs w:val="20"/>
        </w:rPr>
        <w:t xml:space="preserve"> r. o godz. 10:00</w:t>
      </w:r>
      <w:r w:rsidRPr="00213146">
        <w:rPr>
          <w:rFonts w:cs="Calibri"/>
          <w:b/>
          <w:sz w:val="20"/>
          <w:szCs w:val="20"/>
        </w:rPr>
        <w:t>.</w:t>
      </w:r>
      <w:r w:rsidRPr="00213146">
        <w:rPr>
          <w:rFonts w:cs="Calibri"/>
          <w:bCs/>
          <w:sz w:val="20"/>
          <w:szCs w:val="20"/>
        </w:rPr>
        <w:t xml:space="preserve"> </w:t>
      </w:r>
    </w:p>
    <w:p w:rsidR="009F111D"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Celem odbycia wizji lokalnej przedstawiciele Wykonawców zobowiązani są stawić się na miejscu planowanych robót budowlanych w wyznaczonym terminie. </w:t>
      </w:r>
      <w:r w:rsidRPr="000806C3">
        <w:rPr>
          <w:rFonts w:cs="Calibri"/>
          <w:b/>
          <w:sz w:val="20"/>
          <w:szCs w:val="20"/>
        </w:rPr>
        <w:t xml:space="preserve">Miejsce zbiórki </w:t>
      </w:r>
      <w:r w:rsidR="00213146" w:rsidRPr="000806C3">
        <w:rPr>
          <w:rFonts w:cs="Calibri"/>
          <w:b/>
          <w:sz w:val="20"/>
          <w:szCs w:val="20"/>
        </w:rPr>
        <w:t>–</w:t>
      </w:r>
      <w:r w:rsidRPr="000806C3">
        <w:rPr>
          <w:rFonts w:cs="Calibri"/>
          <w:b/>
          <w:sz w:val="20"/>
          <w:szCs w:val="20"/>
        </w:rPr>
        <w:t xml:space="preserve"> </w:t>
      </w:r>
      <w:r w:rsidR="00213146" w:rsidRPr="000806C3">
        <w:rPr>
          <w:rFonts w:cs="Calibri"/>
          <w:b/>
          <w:sz w:val="20"/>
          <w:szCs w:val="20"/>
        </w:rPr>
        <w:t>wejście główne do szpitala</w:t>
      </w:r>
      <w:r w:rsidRPr="000806C3">
        <w:rPr>
          <w:rFonts w:cs="Calibri"/>
          <w:b/>
          <w:sz w:val="20"/>
          <w:szCs w:val="20"/>
        </w:rPr>
        <w:t>.</w:t>
      </w:r>
      <w:r w:rsidRPr="009F111D">
        <w:rPr>
          <w:rFonts w:cs="Calibri"/>
          <w:bCs/>
          <w:sz w:val="20"/>
          <w:szCs w:val="20"/>
        </w:rPr>
        <w:t xml:space="preserve"> </w:t>
      </w:r>
    </w:p>
    <w:p w:rsidR="009F111D" w:rsidRPr="009F111D" w:rsidRDefault="00DD5103" w:rsidP="00566DAC">
      <w:pPr>
        <w:numPr>
          <w:ilvl w:val="0"/>
          <w:numId w:val="96"/>
        </w:numPr>
        <w:suppressAutoHyphens/>
        <w:spacing w:after="0" w:line="276" w:lineRule="auto"/>
        <w:ind w:left="540" w:hanging="270"/>
        <w:jc w:val="both"/>
        <w:rPr>
          <w:rFonts w:cs="Calibri"/>
          <w:bCs/>
          <w:sz w:val="20"/>
          <w:szCs w:val="20"/>
        </w:rPr>
      </w:pPr>
      <w:r>
        <w:rPr>
          <w:rFonts w:cs="Calibri"/>
          <w:bCs/>
          <w:sz w:val="20"/>
          <w:szCs w:val="20"/>
        </w:rPr>
        <w:t>Zamawiający nie z</w:t>
      </w:r>
      <w:r w:rsidR="009F111D" w:rsidRPr="009F111D">
        <w:rPr>
          <w:rFonts w:cs="Calibri"/>
          <w:bCs/>
          <w:sz w:val="20"/>
          <w:szCs w:val="20"/>
        </w:rPr>
        <w:t xml:space="preserve">wraca kosztów udziału w wizji lokalnej, w tym w szczególności kosztów dojazdu na miejsce realizacji planowanych robót. Wykonawca może odbyć wizję lokalną w innym terminie niż wskazany powyżej pod warunkiem złożenia do Zamawiającego wniosku o organizację wizji w innym terminie z podaniem propozycji daty </w:t>
      </w:r>
      <w:r w:rsidR="009F111D">
        <w:rPr>
          <w:rFonts w:cs="Calibri"/>
          <w:bCs/>
          <w:sz w:val="20"/>
          <w:szCs w:val="20"/>
        </w:rPr>
        <w:br/>
      </w:r>
      <w:r w:rsidR="009F111D" w:rsidRPr="009F111D">
        <w:rPr>
          <w:rFonts w:cs="Calibri"/>
          <w:bCs/>
          <w:sz w:val="20"/>
          <w:szCs w:val="20"/>
        </w:rPr>
        <w:t>i godziny odbycia wizji. W odpowiedzi na wniosek Zamawiający potwierdzi proponowany termin lub - w przypadku braku możliwości organizacji wizji w wybranym terminie - wyznaczy inny termin. Wniosek o organizację wizji lokalnej Wykonawca może złożyć nie później niż na 96 godzin przed upływem terminu składania ofert w postępowaniu za pomocą środków komunikacji na odległość określonych w SWZ.</w:t>
      </w:r>
    </w:p>
    <w:p w:rsidR="009F111D" w:rsidRPr="003B0244"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strony Zamawiającego osobą odpowiedzialną do przeprowadzenia wizji lokalnej jest: </w:t>
      </w:r>
      <w:r w:rsidRPr="003B0244">
        <w:rPr>
          <w:rFonts w:cs="Calibri"/>
          <w:b/>
          <w:sz w:val="20"/>
          <w:szCs w:val="20"/>
        </w:rPr>
        <w:t xml:space="preserve">Kierownik Działu Eksploatacyjno-Technicznego - telefon: </w:t>
      </w:r>
      <w:r w:rsidR="003B0244" w:rsidRPr="003B0244">
        <w:rPr>
          <w:rFonts w:cs="Calibri"/>
          <w:b/>
          <w:sz w:val="20"/>
          <w:szCs w:val="20"/>
        </w:rPr>
        <w:t>65 322 68 21</w:t>
      </w:r>
      <w:r w:rsidR="00566E34" w:rsidRPr="003B0244">
        <w:rPr>
          <w:rFonts w:cs="Calibri"/>
          <w:b/>
          <w:sz w:val="20"/>
          <w:szCs w:val="20"/>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497524" w:rsidRDefault="00341985" w:rsidP="00353956">
      <w:pPr>
        <w:pStyle w:val="Akapitzlist"/>
        <w:numPr>
          <w:ilvl w:val="0"/>
          <w:numId w:val="5"/>
        </w:numPr>
        <w:spacing w:line="276" w:lineRule="auto"/>
        <w:ind w:left="284" w:hanging="284"/>
        <w:jc w:val="both"/>
        <w:rPr>
          <w:rFonts w:asciiTheme="minorHAnsi" w:hAnsiTheme="minorHAnsi" w:cstheme="minorHAnsi"/>
          <w:color w:val="7030A0"/>
        </w:rPr>
      </w:pPr>
      <w:r w:rsidRPr="00497524">
        <w:rPr>
          <w:rFonts w:asciiTheme="minorHAnsi" w:hAnsiTheme="minorHAnsi" w:cstheme="minorHAnsi"/>
        </w:rPr>
        <w:t xml:space="preserve">Przedmiotem zamówienia 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8D6093">
            <w:rPr>
              <w:rFonts w:asciiTheme="minorHAnsi" w:hAnsiTheme="minorHAnsi" w:cstheme="minorHAnsi"/>
              <w:b/>
              <w:color w:val="7030A0"/>
            </w:rPr>
            <w:t>Modernizacja holu głównego, przedsionka oraz korytarza obok pracowni RTG i TK</w:t>
          </w:r>
        </w:sdtContent>
      </w:sdt>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Szczegółowy opis przedmiotu zamówienia przedstawiony został w </w:t>
      </w:r>
      <w:r w:rsidR="00497524" w:rsidRPr="00497524">
        <w:rPr>
          <w:rFonts w:asciiTheme="minorHAnsi" w:hAnsiTheme="minorHAnsi" w:cstheme="minorHAnsi"/>
        </w:rPr>
        <w:t>T</w:t>
      </w:r>
      <w:r w:rsidRPr="00497524">
        <w:rPr>
          <w:rFonts w:asciiTheme="minorHAnsi" w:hAnsiTheme="minorHAnsi" w:cstheme="minorHAnsi"/>
        </w:rPr>
        <w:t>omie III SWZ.</w:t>
      </w:r>
    </w:p>
    <w:p w:rsidR="002F1B94" w:rsidRPr="006159ED" w:rsidRDefault="003C3095" w:rsidP="003C3095">
      <w:pPr>
        <w:pStyle w:val="Akapitzlist"/>
        <w:numPr>
          <w:ilvl w:val="0"/>
          <w:numId w:val="5"/>
        </w:numPr>
        <w:spacing w:line="276" w:lineRule="auto"/>
        <w:ind w:left="284" w:hanging="284"/>
        <w:jc w:val="both"/>
        <w:rPr>
          <w:rFonts w:asciiTheme="minorHAnsi" w:hAnsiTheme="minorHAnsi" w:cstheme="minorHAnsi"/>
          <w:b/>
          <w:color w:val="7030A0"/>
        </w:rPr>
      </w:pPr>
      <w:r w:rsidRPr="00497524">
        <w:rPr>
          <w:rFonts w:asciiTheme="minorHAnsi" w:hAnsiTheme="minorHAnsi" w:cstheme="minorHAnsi"/>
        </w:rPr>
        <w:t>Przedmiot zamówienia</w:t>
      </w:r>
      <w:r w:rsidRPr="00497524">
        <w:rPr>
          <w:rFonts w:asciiTheme="minorHAnsi" w:hAnsiTheme="minorHAnsi" w:cstheme="minorHAnsi"/>
          <w:bCs/>
        </w:rPr>
        <w:t xml:space="preserve"> </w:t>
      </w:r>
      <w:r w:rsidRPr="004067A0">
        <w:rPr>
          <w:rFonts w:asciiTheme="minorHAnsi" w:hAnsiTheme="minorHAnsi" w:cstheme="minorHAnsi"/>
          <w:b/>
          <w:color w:val="7030A0"/>
        </w:rPr>
        <w:t>nie został podzielony na pakiety (części).</w:t>
      </w:r>
      <w:r w:rsidRPr="004067A0">
        <w:rPr>
          <w:rFonts w:asciiTheme="minorHAnsi" w:hAnsiTheme="minorHAnsi" w:cstheme="minorHAnsi"/>
          <w:color w:val="7030A0"/>
        </w:rPr>
        <w:t xml:space="preserve"> </w:t>
      </w:r>
      <w:r w:rsidRPr="006159ED">
        <w:rPr>
          <w:rFonts w:asciiTheme="minorHAnsi" w:hAnsiTheme="minorHAnsi" w:cstheme="minorHAnsi"/>
          <w:color w:val="7030A0"/>
        </w:rPr>
        <w:t>Przedmiot zamówienia stanowi integralną robotę budowlaną wraz z dostawą i nie może zostać podzielony na części. Zamawiający wymaga kompleksowego wykonania robót budowlanych przez Wykonawcę i zagwarantowania dostaw przedmiotu zamówienia w określonych jednostkach czasowych z uwagi na termin realizacji przedmiotu zamówienia. Brak podziału zamówienia na części nie utrudnia konkurencji i nie ma wpływu na dostęp MŚP do realizacji przedmiotu zamówienia</w:t>
      </w:r>
      <w:r w:rsidRPr="006159ED">
        <w:rPr>
          <w:rFonts w:asciiTheme="minorHAnsi" w:hAnsiTheme="minorHAnsi" w:cstheme="minorHAnsi"/>
          <w:b/>
          <w:color w:val="7030A0"/>
        </w:rPr>
        <w:t>.</w:t>
      </w:r>
    </w:p>
    <w:p w:rsidR="00DB07AC" w:rsidRPr="00497524" w:rsidRDefault="00B22E16"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003C3095">
        <w:rPr>
          <w:rFonts w:asciiTheme="minorHAnsi" w:hAnsiTheme="minorHAnsi" w:cstheme="minorHAnsi"/>
          <w:b/>
          <w:bCs/>
          <w:color w:val="7030A0"/>
        </w:rPr>
        <w:t>nie d</w:t>
      </w:r>
      <w:r w:rsidR="00341985" w:rsidRPr="00497524">
        <w:rPr>
          <w:rFonts w:asciiTheme="minorHAnsi" w:hAnsiTheme="minorHAnsi" w:cstheme="minorHAnsi"/>
          <w:b/>
          <w:bCs/>
          <w:color w:val="7030A0"/>
        </w:rPr>
        <w:t>opuszcza</w:t>
      </w:r>
      <w:r w:rsidR="00420D4B" w:rsidRPr="00497524">
        <w:rPr>
          <w:rFonts w:asciiTheme="minorHAnsi" w:hAnsiTheme="minorHAnsi" w:cstheme="minorHAnsi"/>
        </w:rPr>
        <w:t xml:space="preserve"> składani</w:t>
      </w:r>
      <w:r w:rsidR="003C3095">
        <w:rPr>
          <w:rFonts w:asciiTheme="minorHAnsi" w:hAnsiTheme="minorHAnsi" w:cstheme="minorHAnsi"/>
        </w:rPr>
        <w:t>a</w:t>
      </w:r>
      <w:r w:rsidR="00341985" w:rsidRPr="00497524">
        <w:rPr>
          <w:rFonts w:asciiTheme="minorHAnsi" w:hAnsiTheme="minorHAnsi" w:cstheme="minorHAnsi"/>
        </w:rPr>
        <w:t xml:space="preserve"> ofert częściowych</w:t>
      </w:r>
      <w:r w:rsidR="005644FA" w:rsidRPr="00497524">
        <w:rPr>
          <w:rFonts w:asciiTheme="minorHAnsi" w:hAnsiTheme="minorHAnsi" w:cstheme="minorHAnsi"/>
        </w:rPr>
        <w:t>.</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wariantowych.</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 postaci katalogów elektronicznych.</w:t>
      </w:r>
    </w:p>
    <w:p w:rsidR="00B25670"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dopuszcza</w:t>
      </w:r>
      <w:r w:rsidRPr="00497524">
        <w:rPr>
          <w:rFonts w:asciiTheme="minorHAnsi" w:hAnsiTheme="minorHAnsi" w:cstheme="minorHAnsi"/>
          <w:color w:val="7030A0"/>
        </w:rPr>
        <w:t xml:space="preserve"> </w:t>
      </w:r>
      <w:r w:rsidRPr="00497524">
        <w:rPr>
          <w:rFonts w:asciiTheme="minorHAnsi" w:hAnsiTheme="minorHAnsi" w:cstheme="minorHAnsi"/>
          <w:color w:val="000000" w:themeColor="text1"/>
        </w:rPr>
        <w:t xml:space="preserve">składanie </w:t>
      </w:r>
      <w:r w:rsidRPr="00497524">
        <w:rPr>
          <w:rFonts w:asciiTheme="minorHAnsi" w:hAnsiTheme="minorHAnsi" w:cstheme="minorHAnsi"/>
        </w:rPr>
        <w:t>ofert równowa</w:t>
      </w:r>
      <w:r w:rsidR="002B2380" w:rsidRPr="00497524">
        <w:rPr>
          <w:rFonts w:asciiTheme="minorHAnsi" w:hAnsiTheme="minorHAnsi" w:cstheme="minorHAnsi"/>
        </w:rPr>
        <w:t xml:space="preserve">żnych na zasadach </w:t>
      </w:r>
      <w:r w:rsidR="002B2380" w:rsidRPr="0048688F">
        <w:rPr>
          <w:rFonts w:asciiTheme="minorHAnsi" w:hAnsiTheme="minorHAnsi" w:cstheme="minorHAnsi"/>
        </w:rPr>
        <w:t>określonych w</w:t>
      </w:r>
      <w:r w:rsidR="00446020" w:rsidRPr="0048688F">
        <w:rPr>
          <w:rFonts w:asciiTheme="minorHAnsi" w:hAnsiTheme="minorHAnsi" w:cstheme="minorHAnsi"/>
        </w:rPr>
        <w:t xml:space="preserve"> Załączniku nr </w:t>
      </w:r>
      <w:r w:rsidR="009638CC" w:rsidRPr="0048688F">
        <w:rPr>
          <w:rFonts w:asciiTheme="minorHAnsi" w:hAnsiTheme="minorHAnsi" w:cstheme="minorHAnsi"/>
        </w:rPr>
        <w:t>6</w:t>
      </w:r>
      <w:r w:rsidR="00E47A3B" w:rsidRPr="0048688F">
        <w:rPr>
          <w:rFonts w:asciiTheme="minorHAnsi" w:hAnsiTheme="minorHAnsi" w:cstheme="minorHAnsi"/>
        </w:rPr>
        <w:t xml:space="preserve"> </w:t>
      </w:r>
      <w:r w:rsidR="00B25670" w:rsidRPr="0048688F">
        <w:rPr>
          <w:rFonts w:asciiTheme="minorHAnsi" w:hAnsiTheme="minorHAnsi" w:cstheme="minorHAnsi"/>
        </w:rPr>
        <w:t>SWZ</w:t>
      </w:r>
      <w:r w:rsidR="009F111D" w:rsidRPr="0048688F">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lastRenderedPageBreak/>
        <w:t xml:space="preserve">Zamawiający </w:t>
      </w:r>
      <w:r w:rsidR="009F111D" w:rsidRPr="004524E5">
        <w:rPr>
          <w:rFonts w:asciiTheme="minorHAnsi" w:hAnsiTheme="minorHAnsi" w:cstheme="minorHAnsi"/>
          <w:b/>
          <w:bCs/>
          <w:color w:val="7030A0"/>
        </w:rPr>
        <w:t>wymaga</w:t>
      </w:r>
      <w:r w:rsidR="009F111D" w:rsidRPr="004524E5">
        <w:rPr>
          <w:rFonts w:asciiTheme="minorHAnsi" w:hAnsiTheme="minorHAnsi" w:cstheme="minorHAnsi"/>
        </w:rPr>
        <w:t xml:space="preserve"> </w:t>
      </w:r>
      <w:r w:rsidRPr="004524E5">
        <w:rPr>
          <w:rFonts w:asciiTheme="minorHAnsi" w:hAnsiTheme="minorHAnsi" w:cstheme="minorHAnsi"/>
        </w:rPr>
        <w:t>wniesienia zabezpieczenia należytego wykonania umowy.</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w:t>
      </w:r>
      <w:proofErr w:type="spellStart"/>
      <w:r w:rsidRPr="004524E5">
        <w:rPr>
          <w:rFonts w:asciiTheme="minorHAnsi" w:hAnsiTheme="minorHAnsi" w:cstheme="minorHAnsi"/>
        </w:rPr>
        <w:t>pkt</w:t>
      </w:r>
      <w:proofErr w:type="spellEnd"/>
      <w:r w:rsidRPr="004524E5">
        <w:rPr>
          <w:rFonts w:asciiTheme="minorHAnsi" w:hAnsiTheme="minorHAnsi" w:cstheme="minorHAnsi"/>
        </w:rPr>
        <w:t xml:space="preserve"> 7 i 8 PZP.</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DF10EA" w:rsidRPr="00F225FE" w:rsidRDefault="00CF02DD" w:rsidP="00DF10EA">
      <w:pPr>
        <w:pStyle w:val="Akapitzlist"/>
        <w:numPr>
          <w:ilvl w:val="0"/>
          <w:numId w:val="6"/>
        </w:numPr>
        <w:spacing w:line="276" w:lineRule="auto"/>
        <w:ind w:left="284" w:hanging="374"/>
        <w:jc w:val="both"/>
        <w:rPr>
          <w:rFonts w:asciiTheme="minorHAnsi" w:hAnsiTheme="minorHAnsi" w:cstheme="minorHAnsi"/>
        </w:rPr>
      </w:pPr>
      <w:r w:rsidRPr="00F225FE">
        <w:rPr>
          <w:rFonts w:asciiTheme="minorHAnsi" w:hAnsiTheme="minorHAnsi" w:cstheme="minorHAnsi"/>
        </w:rPr>
        <w:t>Zamawiający</w:t>
      </w:r>
      <w:r w:rsidR="00632086" w:rsidRPr="00F225FE">
        <w:rPr>
          <w:rFonts w:asciiTheme="minorHAnsi" w:hAnsiTheme="minorHAnsi" w:cstheme="minorHAnsi"/>
        </w:rPr>
        <w:t xml:space="preserve"> </w:t>
      </w:r>
      <w:r w:rsidR="00685978" w:rsidRPr="00F225FE">
        <w:rPr>
          <w:rFonts w:asciiTheme="minorHAnsi" w:hAnsiTheme="minorHAnsi" w:cstheme="minorHAnsi"/>
          <w:b/>
          <w:bCs/>
          <w:color w:val="7030A0"/>
        </w:rPr>
        <w:t>przewiduje</w:t>
      </w:r>
      <w:r w:rsidR="00685978" w:rsidRPr="00F225FE">
        <w:rPr>
          <w:rFonts w:asciiTheme="minorHAnsi" w:hAnsiTheme="minorHAnsi" w:cstheme="minorHAnsi"/>
        </w:rPr>
        <w:t xml:space="preserve"> </w:t>
      </w:r>
      <w:r w:rsidR="00685978" w:rsidRPr="00F225FE">
        <w:rPr>
          <w:rFonts w:asciiTheme="minorHAnsi" w:hAnsiTheme="minorHAnsi" w:cstheme="minorHAnsi"/>
          <w:color w:val="auto"/>
        </w:rPr>
        <w:t>wym</w:t>
      </w:r>
      <w:r w:rsidR="009F111D" w:rsidRPr="00F225FE">
        <w:rPr>
          <w:rFonts w:asciiTheme="minorHAnsi" w:hAnsiTheme="minorHAnsi" w:cstheme="minorHAnsi"/>
          <w:color w:val="auto"/>
        </w:rPr>
        <w:t>óg</w:t>
      </w:r>
      <w:r w:rsidRPr="00F225FE">
        <w:rPr>
          <w:rFonts w:asciiTheme="minorHAnsi" w:hAnsiTheme="minorHAnsi" w:cstheme="minorHAnsi"/>
          <w:color w:val="auto"/>
        </w:rPr>
        <w:t xml:space="preserve"> zatrudnienia przez Wykonawcę lub podwykonawcę na podstawie stosunku pracy osób</w:t>
      </w:r>
      <w:r w:rsidR="00685978" w:rsidRPr="00F225FE">
        <w:rPr>
          <w:rFonts w:asciiTheme="minorHAnsi" w:hAnsiTheme="minorHAnsi" w:cstheme="minorHAnsi"/>
          <w:color w:val="auto"/>
        </w:rPr>
        <w:t xml:space="preserve"> zgodnie</w:t>
      </w:r>
      <w:r w:rsidRPr="00F225FE">
        <w:rPr>
          <w:rFonts w:asciiTheme="minorHAnsi" w:hAnsiTheme="minorHAnsi" w:cstheme="minorHAnsi"/>
          <w:color w:val="auto"/>
        </w:rPr>
        <w:t xml:space="preserve"> </w:t>
      </w:r>
      <w:r w:rsidR="00685978" w:rsidRPr="00F225FE">
        <w:rPr>
          <w:rFonts w:asciiTheme="minorHAnsi" w:hAnsiTheme="minorHAnsi" w:cstheme="minorHAnsi"/>
          <w:color w:val="auto"/>
        </w:rPr>
        <w:t>art. 95 PZP.</w:t>
      </w:r>
      <w:r w:rsidR="00DF10EA" w:rsidRPr="00F225FE">
        <w:rPr>
          <w:rFonts w:asciiTheme="minorHAnsi" w:hAnsiTheme="minorHAnsi" w:cstheme="minorHAnsi"/>
          <w:color w:val="auto"/>
        </w:rPr>
        <w:t xml:space="preserve"> </w:t>
      </w:r>
      <w:r w:rsidR="00AE32F2" w:rsidRPr="00F225FE">
        <w:rPr>
          <w:rFonts w:asciiTheme="minorHAnsi" w:hAnsiTheme="minorHAnsi" w:cstheme="minorHAnsi"/>
          <w:color w:val="auto"/>
        </w:rPr>
        <w:t xml:space="preserve">Zamawiający wskazuje rodzaj czynności niezbędnych do realizacji </w:t>
      </w:r>
      <w:r w:rsidR="00DF10EA" w:rsidRPr="00F225FE">
        <w:rPr>
          <w:rFonts w:asciiTheme="minorHAnsi" w:hAnsiTheme="minorHAnsi" w:cstheme="minorHAnsi"/>
          <w:color w:val="auto"/>
        </w:rPr>
        <w:t>przedmiotu zamówienia</w:t>
      </w:r>
      <w:r w:rsidR="00AE32F2" w:rsidRPr="00F225FE">
        <w:rPr>
          <w:rFonts w:asciiTheme="minorHAnsi" w:hAnsiTheme="minorHAnsi" w:cstheme="minorHAnsi"/>
          <w:color w:val="auto"/>
        </w:rPr>
        <w:t xml:space="preserve">, których dotyczą wymagania zatrudnienia na podstawie </w:t>
      </w:r>
      <w:r w:rsidR="00DF10EA" w:rsidRPr="00F225FE">
        <w:rPr>
          <w:rFonts w:asciiTheme="minorHAnsi" w:hAnsiTheme="minorHAnsi" w:cstheme="minorHAnsi"/>
          <w:color w:val="auto"/>
        </w:rPr>
        <w:t>u</w:t>
      </w:r>
      <w:r w:rsidR="00AE32F2" w:rsidRPr="00F225FE">
        <w:rPr>
          <w:rFonts w:asciiTheme="minorHAnsi" w:hAnsiTheme="minorHAnsi" w:cstheme="minorHAnsi"/>
          <w:color w:val="auto"/>
        </w:rPr>
        <w:t xml:space="preserve">mowy o pracę przez Wykonawcę oraz podwykonawców dalszych podwykonawców i osób wykonujących czynności w trakcie realizacji </w:t>
      </w:r>
      <w:r w:rsidR="00DF10EA" w:rsidRPr="00F225FE">
        <w:rPr>
          <w:rFonts w:asciiTheme="minorHAnsi" w:hAnsiTheme="minorHAnsi" w:cstheme="minorHAnsi"/>
          <w:color w:val="auto"/>
        </w:rPr>
        <w:t>p</w:t>
      </w:r>
      <w:r w:rsidR="00AE32F2" w:rsidRPr="00F225FE">
        <w:rPr>
          <w:rFonts w:asciiTheme="minorHAnsi" w:hAnsiTheme="minorHAnsi" w:cstheme="minorHAnsi"/>
          <w:color w:val="auto"/>
        </w:rPr>
        <w:t xml:space="preserve">rzedmiot </w:t>
      </w:r>
      <w:r w:rsidR="00DF10EA" w:rsidRPr="00F225FE">
        <w:rPr>
          <w:rFonts w:asciiTheme="minorHAnsi" w:hAnsiTheme="minorHAnsi" w:cstheme="minorHAnsi"/>
          <w:color w:val="auto"/>
        </w:rPr>
        <w:t>u</w:t>
      </w:r>
      <w:r w:rsidR="00AE32F2" w:rsidRPr="00F225FE">
        <w:rPr>
          <w:rFonts w:asciiTheme="minorHAnsi" w:hAnsiTheme="minorHAnsi" w:cstheme="minorHAnsi"/>
          <w:color w:val="auto"/>
        </w:rPr>
        <w:t>mowy tj. wykonywanie robót budowlanych m. in. branża ogólnobudowlana oraz innych prac fizycznych, rozumianych jako wykonywanie czynności wymagających ruchu oraz wysiłku, w tym związanych z posługiwaniem się określonymi narzędziami lub urządzeniami; pojęcie pracy fizycznej nie obejmuje wykonywania czynności administracyjno-biurowych i pełnienia samodzielnych funkcji w budownictwie.</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w:t>
      </w:r>
      <w:proofErr w:type="spellStart"/>
      <w:r>
        <w:rPr>
          <w:rFonts w:asciiTheme="minorHAnsi" w:hAnsiTheme="minorHAnsi" w:cstheme="minorHAnsi"/>
        </w:rPr>
        <w:t>pkt</w:t>
      </w:r>
      <w:proofErr w:type="spellEnd"/>
      <w:r>
        <w:rPr>
          <w:rFonts w:asciiTheme="minorHAnsi" w:hAnsiTheme="minorHAnsi" w:cstheme="minorHAnsi"/>
        </w:rPr>
        <w:t xml:space="preserve"> 2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wymaga</w:t>
      </w:r>
      <w:r w:rsidRPr="0028200F">
        <w:rPr>
          <w:rFonts w:asciiTheme="minorHAnsi" w:hAnsiTheme="minorHAnsi" w:cstheme="minorHAnsi"/>
          <w:b/>
        </w:rPr>
        <w:t xml:space="preserve"> </w:t>
      </w:r>
      <w:r>
        <w:rPr>
          <w:rFonts w:asciiTheme="minorHAnsi" w:hAnsiTheme="minorHAnsi" w:cstheme="minorHAnsi"/>
        </w:rPr>
        <w:t>odbyci</w:t>
      </w:r>
      <w:r w:rsidR="009F111D">
        <w:rPr>
          <w:rFonts w:asciiTheme="minorHAnsi" w:hAnsiTheme="minorHAnsi" w:cstheme="minorHAnsi"/>
        </w:rPr>
        <w:t>a</w:t>
      </w:r>
      <w:r>
        <w:rPr>
          <w:rFonts w:asciiTheme="minorHAnsi" w:hAnsiTheme="minorHAnsi" w:cstheme="minorHAnsi"/>
        </w:rPr>
        <w:t xml:space="preserve"> wizji lokalne</w:t>
      </w:r>
      <w:r w:rsidR="009F111D">
        <w:rPr>
          <w:rFonts w:asciiTheme="minorHAnsi" w:hAnsiTheme="minorHAnsi" w:cstheme="minorHAnsi"/>
        </w:rPr>
        <w:t>j</w:t>
      </w:r>
      <w:r>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Pr="0008467F" w:rsidRDefault="00341985" w:rsidP="00353956">
      <w:pPr>
        <w:numPr>
          <w:ilvl w:val="2"/>
          <w:numId w:val="21"/>
        </w:numPr>
        <w:suppressAutoHyphens/>
        <w:spacing w:after="0" w:line="276" w:lineRule="auto"/>
        <w:ind w:left="284" w:hanging="284"/>
        <w:jc w:val="both"/>
        <w:rPr>
          <w:rFonts w:asciiTheme="minorHAnsi" w:eastAsia="Times New Roman" w:hAnsiTheme="minorHAnsi"/>
          <w:color w:val="000000"/>
          <w:sz w:val="20"/>
          <w:szCs w:val="20"/>
          <w:lang w:eastAsia="pl-PL"/>
        </w:rPr>
      </w:pPr>
      <w:r>
        <w:rPr>
          <w:rFonts w:eastAsia="Times New Roman" w:cs="Calibri"/>
          <w:color w:val="000000"/>
          <w:sz w:val="20"/>
          <w:szCs w:val="20"/>
          <w:lang w:eastAsia="pl-PL"/>
        </w:rPr>
        <w:t xml:space="preserve">O udzielenie </w:t>
      </w:r>
      <w:r w:rsidRPr="0008467F">
        <w:rPr>
          <w:rFonts w:asciiTheme="minorHAnsi" w:eastAsia="Times New Roman" w:hAnsiTheme="minorHAnsi"/>
          <w:color w:val="000000"/>
          <w:sz w:val="20"/>
          <w:szCs w:val="20"/>
          <w:lang w:eastAsia="pl-PL"/>
        </w:rPr>
        <w:t>zamówienia mogą ubiegać się Wykonawcy, którzy spełniają warunki udziału w postępowaniu dotyczące: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olor w:val="7030A0"/>
          <w:sz w:val="20"/>
          <w:szCs w:val="20"/>
          <w:lang w:eastAsia="pl-PL"/>
        </w:rPr>
      </w:pPr>
      <w:r w:rsidRPr="0008467F">
        <w:rPr>
          <w:rFonts w:asciiTheme="minorHAnsi" w:eastAsia="Times New Roman" w:hAnsiTheme="minorHAnsi"/>
          <w:sz w:val="20"/>
          <w:szCs w:val="20"/>
          <w:lang w:eastAsia="pl-PL"/>
        </w:rPr>
        <w:t xml:space="preserve">zdolności do występowania w obrocie gospodarczym – </w:t>
      </w:r>
      <w:r w:rsidRPr="0008467F">
        <w:rPr>
          <w:rFonts w:asciiTheme="minorHAnsi" w:eastAsia="Times New Roman" w:hAnsiTheme="minorHAnsi"/>
          <w:color w:val="7030A0"/>
          <w:sz w:val="20"/>
          <w:szCs w:val="20"/>
          <w:lang w:eastAsia="pl-PL"/>
        </w:rPr>
        <w:t xml:space="preserve">Zamawiający </w:t>
      </w:r>
      <w:r w:rsidRPr="0008467F">
        <w:rPr>
          <w:rFonts w:asciiTheme="minorHAnsi" w:eastAsia="Times New Roman" w:hAnsiTheme="minorHAnsi"/>
          <w:b/>
          <w:bCs/>
          <w:color w:val="7030A0"/>
          <w:sz w:val="20"/>
          <w:szCs w:val="20"/>
          <w:lang w:eastAsia="pl-PL"/>
        </w:rPr>
        <w:t>nie wyznacza</w:t>
      </w:r>
      <w:r w:rsidRPr="0008467F">
        <w:rPr>
          <w:rFonts w:asciiTheme="minorHAnsi" w:eastAsia="Times New Roman" w:hAnsiTheme="minorHAnsi"/>
          <w:color w:val="7030A0"/>
          <w:sz w:val="20"/>
          <w:szCs w:val="20"/>
          <w:lang w:eastAsia="pl-PL"/>
        </w:rPr>
        <w:t xml:space="preserve"> warunku w tym zakresie,</w:t>
      </w:r>
    </w:p>
    <w:p w:rsidR="00B22E16"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olor w:val="7030A0"/>
          <w:sz w:val="20"/>
          <w:szCs w:val="20"/>
          <w:lang w:eastAsia="pl-PL"/>
        </w:rPr>
      </w:pPr>
      <w:r w:rsidRPr="0008467F">
        <w:rPr>
          <w:rFonts w:asciiTheme="minorHAnsi" w:eastAsia="Times New Roman" w:hAnsiTheme="minorHAnsi"/>
          <w:sz w:val="20"/>
          <w:szCs w:val="20"/>
          <w:lang w:eastAsia="pl-PL"/>
        </w:rPr>
        <w:t>uprawnień do prowadzenia określonej działalności gospodarczej lub zawodowej, o ile wynika to z odrębnych przepisów –</w:t>
      </w:r>
      <w:r w:rsidR="004A3C28" w:rsidRPr="0008467F">
        <w:rPr>
          <w:rFonts w:asciiTheme="minorHAnsi" w:eastAsia="Times New Roman" w:hAnsiTheme="minorHAnsi"/>
          <w:color w:val="7030A0"/>
          <w:sz w:val="20"/>
          <w:szCs w:val="20"/>
          <w:lang w:eastAsia="pl-PL"/>
        </w:rPr>
        <w:t xml:space="preserve"> </w:t>
      </w:r>
      <w:r w:rsidR="00632086" w:rsidRPr="0008467F">
        <w:rPr>
          <w:rFonts w:asciiTheme="minorHAnsi" w:eastAsia="Times New Roman" w:hAnsiTheme="minorHAnsi"/>
          <w:color w:val="7030A0"/>
          <w:sz w:val="20"/>
          <w:szCs w:val="20"/>
          <w:lang w:eastAsia="pl-PL"/>
        </w:rPr>
        <w:t xml:space="preserve">Zamawiający </w:t>
      </w:r>
      <w:r w:rsidR="00632086" w:rsidRPr="0008467F">
        <w:rPr>
          <w:rFonts w:asciiTheme="minorHAnsi" w:eastAsia="Times New Roman" w:hAnsiTheme="minorHAnsi"/>
          <w:b/>
          <w:bCs/>
          <w:color w:val="7030A0"/>
          <w:sz w:val="20"/>
          <w:szCs w:val="20"/>
          <w:lang w:eastAsia="pl-PL"/>
        </w:rPr>
        <w:t>nie wyznacza</w:t>
      </w:r>
      <w:r w:rsidR="00632086" w:rsidRPr="0008467F">
        <w:rPr>
          <w:rFonts w:asciiTheme="minorHAnsi" w:eastAsia="Times New Roman" w:hAnsiTheme="minorHAnsi"/>
          <w:color w:val="7030A0"/>
          <w:sz w:val="20"/>
          <w:szCs w:val="20"/>
          <w:lang w:eastAsia="pl-PL"/>
        </w:rPr>
        <w:t xml:space="preserve"> warunku w tym zakresie;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olor w:val="7030A0"/>
          <w:sz w:val="20"/>
          <w:szCs w:val="20"/>
          <w:lang w:eastAsia="pl-PL"/>
        </w:rPr>
      </w:pPr>
      <w:r w:rsidRPr="0008467F">
        <w:rPr>
          <w:rFonts w:asciiTheme="minorHAnsi" w:eastAsia="Times New Roman" w:hAnsiTheme="minorHAnsi"/>
          <w:sz w:val="20"/>
          <w:szCs w:val="20"/>
          <w:lang w:eastAsia="pl-PL"/>
        </w:rPr>
        <w:t xml:space="preserve">Sytuacji ekonomicznej lub finansowej </w:t>
      </w:r>
      <w:r w:rsidR="00685978" w:rsidRPr="0008467F">
        <w:rPr>
          <w:rFonts w:asciiTheme="minorHAnsi" w:eastAsia="Times New Roman" w:hAnsiTheme="minorHAnsi"/>
          <w:sz w:val="20"/>
          <w:szCs w:val="20"/>
          <w:lang w:eastAsia="pl-PL"/>
        </w:rPr>
        <w:t xml:space="preserve">– </w:t>
      </w:r>
      <w:r w:rsidR="00685978" w:rsidRPr="0008467F">
        <w:rPr>
          <w:rFonts w:asciiTheme="minorHAnsi" w:eastAsia="Times New Roman" w:hAnsiTheme="minorHAnsi"/>
          <w:color w:val="7030A0"/>
          <w:sz w:val="20"/>
          <w:szCs w:val="20"/>
          <w:lang w:eastAsia="pl-PL"/>
        </w:rPr>
        <w:t xml:space="preserve">Zamawiający </w:t>
      </w:r>
      <w:r w:rsidR="00685978" w:rsidRPr="0008467F">
        <w:rPr>
          <w:rFonts w:asciiTheme="minorHAnsi" w:eastAsia="Times New Roman" w:hAnsiTheme="minorHAnsi"/>
          <w:b/>
          <w:bCs/>
          <w:color w:val="7030A0"/>
          <w:sz w:val="20"/>
          <w:szCs w:val="20"/>
          <w:lang w:eastAsia="pl-PL"/>
        </w:rPr>
        <w:t>nie wyznacza</w:t>
      </w:r>
      <w:r w:rsidR="000B5E9E" w:rsidRPr="0008467F">
        <w:rPr>
          <w:rFonts w:asciiTheme="minorHAnsi" w:eastAsia="Times New Roman" w:hAnsiTheme="minorHAnsi"/>
          <w:color w:val="7030A0"/>
          <w:sz w:val="20"/>
          <w:szCs w:val="20"/>
          <w:lang w:eastAsia="pl-PL"/>
        </w:rPr>
        <w:t xml:space="preserve"> warunku w tym zakresie;</w:t>
      </w:r>
    </w:p>
    <w:p w:rsidR="0008467F"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olor w:val="7030A0"/>
          <w:sz w:val="20"/>
          <w:szCs w:val="20"/>
          <w:lang w:eastAsia="pl-PL"/>
        </w:rPr>
      </w:pPr>
      <w:r w:rsidRPr="0008467F">
        <w:rPr>
          <w:rFonts w:asciiTheme="minorHAnsi" w:eastAsia="Times New Roman" w:hAnsiTheme="minorHAnsi"/>
          <w:sz w:val="20"/>
          <w:szCs w:val="20"/>
          <w:lang w:eastAsia="pl-PL"/>
        </w:rPr>
        <w:t>zdolności</w:t>
      </w:r>
      <w:r w:rsidRPr="0008467F">
        <w:rPr>
          <w:rFonts w:asciiTheme="minorHAnsi" w:hAnsiTheme="minorHAnsi"/>
          <w:sz w:val="20"/>
          <w:szCs w:val="20"/>
        </w:rPr>
        <w:t xml:space="preserve"> technicznej lub zawodowej:</w:t>
      </w:r>
      <w:r w:rsidR="00D26550" w:rsidRPr="0008467F">
        <w:rPr>
          <w:rFonts w:asciiTheme="minorHAnsi" w:eastAsia="Times New Roman" w:hAnsiTheme="minorHAnsi"/>
          <w:b/>
          <w:color w:val="7030A0"/>
          <w:sz w:val="20"/>
          <w:szCs w:val="20"/>
          <w:lang w:eastAsia="pl-PL"/>
        </w:rPr>
        <w:t xml:space="preserve"> </w:t>
      </w:r>
    </w:p>
    <w:p w:rsid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 okresie ostatnich 5 lat przed upływem terminu składania </w:t>
      </w:r>
      <w:r w:rsidR="002801AF" w:rsidRPr="0008467F">
        <w:rPr>
          <w:rFonts w:asciiTheme="minorHAnsi" w:hAnsiTheme="minorHAnsi" w:cstheme="minorHAnsi"/>
          <w:color w:val="7030A0"/>
        </w:rPr>
        <w:t>ofert</w:t>
      </w:r>
      <w:r w:rsidR="005644FA">
        <w:rPr>
          <w:rFonts w:asciiTheme="minorHAnsi" w:hAnsiTheme="minorHAnsi" w:cstheme="minorHAnsi"/>
          <w:color w:val="7030A0"/>
        </w:rPr>
        <w:t>,</w:t>
      </w:r>
      <w:r w:rsidR="002801AF" w:rsidRPr="0008467F">
        <w:rPr>
          <w:rFonts w:asciiTheme="minorHAnsi" w:hAnsiTheme="minorHAnsi" w:cstheme="minorHAnsi"/>
          <w:color w:val="7030A0"/>
        </w:rPr>
        <w:t xml:space="preserve"> a</w:t>
      </w:r>
      <w:r w:rsidRPr="0008467F">
        <w:rPr>
          <w:rFonts w:asciiTheme="minorHAnsi" w:hAnsiTheme="minorHAnsi" w:cstheme="minorHAnsi"/>
          <w:color w:val="7030A0"/>
        </w:rPr>
        <w:t xml:space="preserve"> jeżeli okres prowadzenia działalności jest krótszy - w tym okresie) </w:t>
      </w:r>
      <w:r w:rsidRPr="000458BE">
        <w:rPr>
          <w:rFonts w:asciiTheme="minorHAnsi" w:hAnsiTheme="minorHAnsi" w:cstheme="minorHAnsi"/>
          <w:b/>
          <w:bCs/>
          <w:color w:val="7030A0"/>
        </w:rPr>
        <w:t>zrealizował co najmniej</w:t>
      </w:r>
      <w:r w:rsidRPr="000458BE">
        <w:rPr>
          <w:rFonts w:asciiTheme="minorHAnsi" w:hAnsiTheme="minorHAnsi" w:cstheme="minorHAnsi"/>
          <w:color w:val="7030A0"/>
        </w:rPr>
        <w:t xml:space="preserve"> </w:t>
      </w:r>
      <w:r w:rsidRPr="000458BE">
        <w:rPr>
          <w:rFonts w:asciiTheme="minorHAnsi" w:hAnsiTheme="minorHAnsi" w:cstheme="minorHAnsi"/>
          <w:b/>
          <w:bCs/>
          <w:color w:val="7030A0"/>
        </w:rPr>
        <w:t>2 roboty budowlane</w:t>
      </w:r>
      <w:r w:rsidRPr="000458BE">
        <w:rPr>
          <w:rFonts w:asciiTheme="minorHAnsi" w:hAnsiTheme="minorHAnsi" w:cstheme="minorHAnsi"/>
          <w:color w:val="7030A0"/>
        </w:rPr>
        <w:t xml:space="preserve"> </w:t>
      </w:r>
      <w:r w:rsidRPr="000458BE">
        <w:rPr>
          <w:rFonts w:asciiTheme="minorHAnsi" w:hAnsiTheme="minorHAnsi" w:cstheme="minorHAnsi"/>
          <w:b/>
          <w:bCs/>
          <w:color w:val="7030A0"/>
        </w:rPr>
        <w:t xml:space="preserve">polegające na realizacji prac budowlanych związanych z remontem w budynkach użyteczności publicznej lub budynku użyteczności publicznej o wartości co najmniej </w:t>
      </w:r>
      <w:r w:rsidR="002801AF" w:rsidRPr="000F3E2D">
        <w:rPr>
          <w:rFonts w:asciiTheme="minorHAnsi" w:hAnsiTheme="minorHAnsi" w:cstheme="minorHAnsi"/>
          <w:b/>
          <w:bCs/>
          <w:color w:val="7030A0"/>
        </w:rPr>
        <w:t>50 000</w:t>
      </w:r>
      <w:r w:rsidRPr="000F3E2D">
        <w:rPr>
          <w:rFonts w:asciiTheme="minorHAnsi" w:hAnsiTheme="minorHAnsi" w:cstheme="minorHAnsi"/>
          <w:b/>
          <w:bCs/>
          <w:color w:val="7030A0"/>
        </w:rPr>
        <w:t>,00 zł brutto każda.</w:t>
      </w:r>
      <w:r w:rsidRPr="009F111D">
        <w:rPr>
          <w:rFonts w:asciiTheme="minorHAnsi" w:hAnsiTheme="minorHAnsi" w:cstheme="minorHAnsi"/>
          <w:b/>
          <w:bCs/>
          <w:color w:val="7030A0"/>
        </w:rPr>
        <w:t xml:space="preserve"> </w:t>
      </w:r>
      <w:r w:rsidRPr="0008467F">
        <w:rPr>
          <w:rFonts w:asciiTheme="minorHAnsi" w:hAnsiTheme="minorHAnsi" w:cstheme="minorHAnsi"/>
          <w:color w:val="7030A0"/>
        </w:rPr>
        <w:t xml:space="preserve">Zamawiający przyjmuje zgodnie z § 3 Rozporządzenia Ministra Infrastruktury w sprawie warunków technicznych jakim powinny odpowiadać budynki i ich usytuowanie (tj. Dz. U. z 2022 r. poz. 1225 ze zm.) - 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p w:rsidR="0008467F" w:rsidRP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t>
      </w:r>
      <w:r w:rsidR="002801AF" w:rsidRPr="0008467F">
        <w:rPr>
          <w:rFonts w:asciiTheme="minorHAnsi" w:hAnsiTheme="minorHAnsi" w:cstheme="minorHAnsi"/>
          <w:color w:val="7030A0"/>
        </w:rPr>
        <w:t>dyspon</w:t>
      </w:r>
      <w:r w:rsidR="002801AF">
        <w:rPr>
          <w:rFonts w:asciiTheme="minorHAnsi" w:hAnsiTheme="minorHAnsi" w:cstheme="minorHAnsi"/>
          <w:color w:val="7030A0"/>
        </w:rPr>
        <w:t>uje</w:t>
      </w:r>
      <w:r w:rsidRPr="0008467F">
        <w:rPr>
          <w:rFonts w:asciiTheme="minorHAnsi" w:hAnsiTheme="minorHAnsi" w:cstheme="minorHAnsi"/>
          <w:color w:val="7030A0"/>
        </w:rPr>
        <w:t xml:space="preserve"> </w:t>
      </w:r>
      <w:r w:rsidR="002801AF" w:rsidRPr="00EE0A12">
        <w:rPr>
          <w:rFonts w:asciiTheme="minorHAnsi" w:hAnsiTheme="minorHAnsi" w:cstheme="minorHAnsi"/>
          <w:b/>
          <w:bCs/>
          <w:color w:val="7030A0"/>
        </w:rPr>
        <w:t>Kierownikiem</w:t>
      </w:r>
      <w:r w:rsidRPr="00EE0A12">
        <w:rPr>
          <w:rFonts w:asciiTheme="minorHAnsi" w:hAnsiTheme="minorHAnsi" w:cstheme="minorHAnsi"/>
          <w:b/>
          <w:bCs/>
          <w:color w:val="7030A0"/>
        </w:rPr>
        <w:t xml:space="preserve"> budowy</w:t>
      </w:r>
      <w:r w:rsidR="002801AF">
        <w:rPr>
          <w:rFonts w:asciiTheme="minorHAnsi" w:hAnsiTheme="minorHAnsi" w:cstheme="minorHAnsi"/>
          <w:color w:val="7030A0"/>
        </w:rPr>
        <w:t xml:space="preserve">, który </w:t>
      </w:r>
      <w:r w:rsidRPr="0008467F">
        <w:rPr>
          <w:rFonts w:asciiTheme="minorHAnsi" w:hAnsiTheme="minorHAnsi" w:cstheme="minorHAnsi"/>
          <w:color w:val="7030A0"/>
        </w:rPr>
        <w:t>posiada</w:t>
      </w:r>
      <w:r w:rsidR="002801AF">
        <w:rPr>
          <w:rFonts w:asciiTheme="minorHAnsi" w:hAnsiTheme="minorHAnsi" w:cstheme="minorHAnsi"/>
          <w:color w:val="7030A0"/>
        </w:rPr>
        <w:t xml:space="preserve"> </w:t>
      </w:r>
      <w:r w:rsidRPr="0008467F">
        <w:rPr>
          <w:rFonts w:asciiTheme="minorHAnsi" w:hAnsiTheme="minorHAnsi" w:cstheme="minorHAnsi"/>
          <w:color w:val="7030A0"/>
        </w:rPr>
        <w:t xml:space="preserve">uprawnienia budowlane bez ograniczeń do kierowania robotami </w:t>
      </w:r>
      <w:proofErr w:type="spellStart"/>
      <w:r w:rsidRPr="0008467F">
        <w:rPr>
          <w:rFonts w:asciiTheme="minorHAnsi" w:hAnsiTheme="minorHAnsi" w:cstheme="minorHAnsi"/>
          <w:color w:val="7030A0"/>
        </w:rPr>
        <w:t>budowalnymi</w:t>
      </w:r>
      <w:proofErr w:type="spellEnd"/>
      <w:r w:rsidRPr="0008467F">
        <w:rPr>
          <w:rFonts w:asciiTheme="minorHAnsi" w:hAnsiTheme="minorHAnsi" w:cstheme="minorHAnsi"/>
          <w:color w:val="7030A0"/>
        </w:rPr>
        <w:t xml:space="preserve"> w specjalności </w:t>
      </w:r>
      <w:proofErr w:type="spellStart"/>
      <w:r w:rsidRPr="0008467F">
        <w:rPr>
          <w:rFonts w:asciiTheme="minorHAnsi" w:hAnsiTheme="minorHAnsi" w:cstheme="minorHAnsi"/>
          <w:color w:val="7030A0"/>
        </w:rPr>
        <w:t>konstrukcyjno-budowalnej</w:t>
      </w:r>
      <w:proofErr w:type="spellEnd"/>
      <w:r w:rsidRPr="0008467F">
        <w:rPr>
          <w:rFonts w:asciiTheme="minorHAnsi" w:hAnsiTheme="minorHAnsi" w:cstheme="minorHAnsi"/>
          <w:color w:val="7030A0"/>
        </w:rPr>
        <w:t xml:space="preserve"> </w:t>
      </w:r>
      <w:r w:rsidR="002801AF">
        <w:rPr>
          <w:rFonts w:asciiTheme="minorHAnsi" w:hAnsiTheme="minorHAnsi" w:cstheme="minorHAnsi"/>
          <w:color w:val="7030A0"/>
        </w:rPr>
        <w:t xml:space="preserve">oraz </w:t>
      </w:r>
      <w:r w:rsidRPr="0008467F">
        <w:rPr>
          <w:rFonts w:asciiTheme="minorHAnsi" w:hAnsiTheme="minorHAnsi" w:cstheme="minorHAnsi"/>
          <w:color w:val="7030A0"/>
        </w:rPr>
        <w:t xml:space="preserve">posiada doświadczenie zawodowe na stanowisku Kierownika Budowy </w:t>
      </w:r>
      <w:r w:rsidR="00EE0A12">
        <w:rPr>
          <w:rFonts w:asciiTheme="minorHAnsi" w:hAnsiTheme="minorHAnsi" w:cstheme="minorHAnsi"/>
          <w:color w:val="7030A0"/>
        </w:rPr>
        <w:t xml:space="preserve">przez okres </w:t>
      </w:r>
      <w:r w:rsidRPr="0008467F">
        <w:rPr>
          <w:rFonts w:asciiTheme="minorHAnsi" w:hAnsiTheme="minorHAnsi" w:cstheme="minorHAnsi"/>
          <w:color w:val="7030A0"/>
        </w:rPr>
        <w:t>minimum 3 lata</w:t>
      </w:r>
      <w:r w:rsidR="002801AF" w:rsidRPr="0008467F">
        <w:rPr>
          <w:rFonts w:asciiTheme="minorHAnsi" w:hAnsiTheme="minorHAnsi" w:cstheme="minorHAnsi"/>
          <w:color w:val="7030A0"/>
        </w:rPr>
        <w:t>*</w:t>
      </w:r>
    </w:p>
    <w:p w:rsidR="00D26550" w:rsidRPr="0008467F" w:rsidRDefault="0008467F" w:rsidP="00F968ED">
      <w:pPr>
        <w:suppressAutoHyphens/>
        <w:spacing w:after="0" w:line="276" w:lineRule="auto"/>
        <w:ind w:left="284"/>
        <w:jc w:val="both"/>
        <w:rPr>
          <w:rFonts w:asciiTheme="minorHAnsi" w:eastAsia="Times New Roman" w:hAnsiTheme="minorHAnsi"/>
          <w:b/>
          <w:color w:val="7030A0"/>
          <w:sz w:val="20"/>
          <w:szCs w:val="20"/>
          <w:lang w:eastAsia="pl-PL"/>
        </w:rPr>
      </w:pPr>
      <w:r w:rsidRPr="0008467F">
        <w:rPr>
          <w:rFonts w:asciiTheme="minorHAnsi" w:eastAsia="Times New Roman" w:hAnsiTheme="minorHAnsi"/>
          <w:color w:val="7030A0"/>
          <w:sz w:val="20"/>
          <w:szCs w:val="20"/>
          <w:lang w:eastAsia="pl-PL"/>
        </w:rPr>
        <w:t>*Przez ww. uprawnienia budowlane Zamawiający rozumie uprawnienia budowlane, o których mowa w ustawie z dnia 7 lipca 1994 roku Prawo budowlane (tj. Dz. U. z 202</w:t>
      </w:r>
      <w:r w:rsidR="00F968ED">
        <w:rPr>
          <w:rFonts w:asciiTheme="minorHAnsi" w:eastAsia="Times New Roman" w:hAnsiTheme="minorHAnsi"/>
          <w:color w:val="7030A0"/>
          <w:sz w:val="20"/>
          <w:szCs w:val="20"/>
          <w:lang w:eastAsia="pl-PL"/>
        </w:rPr>
        <w:t>4</w:t>
      </w:r>
      <w:r w:rsidRPr="0008467F">
        <w:rPr>
          <w:rFonts w:asciiTheme="minorHAnsi" w:eastAsia="Times New Roman" w:hAnsiTheme="minorHAnsi"/>
          <w:color w:val="7030A0"/>
          <w:sz w:val="20"/>
          <w:szCs w:val="20"/>
          <w:lang w:eastAsia="pl-PL"/>
        </w:rPr>
        <w:t xml:space="preserve"> r. poz. </w:t>
      </w:r>
      <w:r w:rsidR="00F968ED">
        <w:rPr>
          <w:rFonts w:asciiTheme="minorHAnsi" w:eastAsia="Times New Roman" w:hAnsiTheme="minorHAnsi"/>
          <w:color w:val="7030A0"/>
          <w:sz w:val="20"/>
          <w:szCs w:val="20"/>
          <w:lang w:eastAsia="pl-PL"/>
        </w:rPr>
        <w:t>725</w:t>
      </w:r>
      <w:r w:rsidRPr="0008467F">
        <w:rPr>
          <w:rFonts w:asciiTheme="minorHAnsi" w:eastAsia="Times New Roman" w:hAnsiTheme="minorHAnsi"/>
          <w:color w:val="7030A0"/>
          <w:sz w:val="20"/>
          <w:szCs w:val="20"/>
          <w:lang w:eastAsia="pl-PL"/>
        </w:rPr>
        <w:t xml:space="preserve"> ze zm.) lub odpowiadające im ważne uprawnienia budowlane wydane na podstawie uprzednio obowiązujących przepisów prawa,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w:t>
      </w:r>
      <w:r w:rsidRPr="0008467F">
        <w:rPr>
          <w:rFonts w:asciiTheme="minorHAnsi" w:eastAsia="Times New Roman" w:hAnsiTheme="minorHAnsi"/>
          <w:color w:val="7030A0"/>
          <w:sz w:val="20"/>
          <w:szCs w:val="20"/>
          <w:lang w:eastAsia="pl-PL"/>
        </w:rPr>
        <w:lastRenderedPageBreak/>
        <w:t>roku o zasadach uznawania kwalifikacji zawodowych nabytych w państwach członkowskich Unii Europejskiej (tj. Dz. U. z 2023 r. poz. 334 ze zm.).</w:t>
      </w:r>
    </w:p>
    <w:p w:rsidR="00DB07AC" w:rsidRPr="00632086"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sidRPr="00632086">
        <w:rPr>
          <w:rFonts w:eastAsia="Times New Roman" w:cs="Calibri"/>
          <w:color w:val="000000"/>
          <w:sz w:val="20"/>
          <w:szCs w:val="20"/>
          <w:lang w:eastAsia="pl-PL"/>
        </w:rPr>
        <w:t>Jeżeli w ust. 2 Zamawiający wyznaczył w</w:t>
      </w:r>
      <w:r w:rsidR="00FD6B78" w:rsidRPr="00632086">
        <w:rPr>
          <w:rFonts w:eastAsia="Times New Roman" w:cs="Calibri"/>
          <w:color w:val="000000"/>
          <w:sz w:val="20"/>
          <w:szCs w:val="20"/>
          <w:lang w:eastAsia="pl-PL"/>
        </w:rPr>
        <w:t>arunki udziału w postępowaniu, w</w:t>
      </w:r>
      <w:r w:rsidRPr="00632086">
        <w:rPr>
          <w:rFonts w:eastAsia="Times New Roman" w:cs="Calibri"/>
          <w:color w:val="000000"/>
          <w:sz w:val="20"/>
          <w:szCs w:val="20"/>
          <w:lang w:eastAsia="pl-PL"/>
        </w:rPr>
        <w:t xml:space="preserve"> przypadku wskazania przez</w:t>
      </w:r>
      <w:r w:rsidR="006658D1" w:rsidRPr="00632086">
        <w:rPr>
          <w:rFonts w:eastAsia="Times New Roman" w:cs="Calibri"/>
          <w:color w:val="000000"/>
          <w:sz w:val="20"/>
          <w:szCs w:val="20"/>
          <w:lang w:eastAsia="pl-PL"/>
        </w:rPr>
        <w:t xml:space="preserve"> Wykonawcę</w:t>
      </w:r>
      <w:r w:rsidRPr="00632086">
        <w:rPr>
          <w:rFonts w:eastAsia="Times New Roman" w:cs="Calibri"/>
          <w:color w:val="000000"/>
          <w:sz w:val="20"/>
          <w:szCs w:val="20"/>
          <w:lang w:eastAsia="pl-PL"/>
        </w:rPr>
        <w:t xml:space="preserve"> w celu wykazania spełniania warunków udziału, waluty innej niż polska (PLN), w celu jej przeliczenia stosowan</w:t>
      </w:r>
      <w:r w:rsidR="00632086">
        <w:rPr>
          <w:rFonts w:eastAsia="Times New Roman" w:cs="Calibri"/>
          <w:color w:val="000000"/>
          <w:sz w:val="20"/>
          <w:szCs w:val="20"/>
          <w:lang w:eastAsia="pl-PL"/>
        </w:rPr>
        <w:t xml:space="preserve">y </w:t>
      </w:r>
      <w:r w:rsidRPr="00632086">
        <w:rPr>
          <w:rFonts w:eastAsia="Times New Roman" w:cs="Calibri"/>
          <w:color w:val="000000"/>
          <w:sz w:val="20"/>
          <w:szCs w:val="20"/>
          <w:lang w:eastAsia="pl-PL"/>
        </w:rPr>
        <w:t>będ</w:t>
      </w:r>
      <w:r w:rsidR="00632086">
        <w:rPr>
          <w:rFonts w:eastAsia="Times New Roman" w:cs="Calibri"/>
          <w:color w:val="000000"/>
          <w:sz w:val="20"/>
          <w:szCs w:val="20"/>
          <w:lang w:eastAsia="pl-PL"/>
        </w:rPr>
        <w:t xml:space="preserve">zie </w:t>
      </w:r>
      <w:r w:rsidRPr="00632086">
        <w:rPr>
          <w:rFonts w:eastAsia="Times New Roman" w:cs="Calibri"/>
          <w:color w:val="000000"/>
          <w:sz w:val="20"/>
          <w:szCs w:val="20"/>
          <w:lang w:eastAsia="pl-PL"/>
        </w:rPr>
        <w:t>średni kurs NBP na dzień publikacji ogłoszenia o zamówieniu</w:t>
      </w:r>
      <w:r w:rsidR="00632086">
        <w:rPr>
          <w:rFonts w:eastAsia="Times New Roman" w:cs="Calibri"/>
          <w:color w:val="000000"/>
          <w:sz w:val="20"/>
          <w:szCs w:val="20"/>
          <w:lang w:eastAsia="pl-PL"/>
        </w:rPr>
        <w:t>.</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F968ED">
        <w:rPr>
          <w:rFonts w:eastAsia="Times New Roman" w:cs="Calibri"/>
          <w:b/>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w:t>
      </w:r>
      <w:r w:rsidRPr="0048688F">
        <w:rPr>
          <w:rFonts w:eastAsia="Times New Roman" w:cs="Calibri"/>
          <w:color w:val="000000"/>
          <w:sz w:val="20"/>
          <w:szCs w:val="20"/>
          <w:lang w:eastAsia="pl-PL"/>
        </w:rPr>
        <w:t>podstawie art. 109 ust.</w:t>
      </w:r>
      <w:r w:rsidR="008E7C4E" w:rsidRPr="0048688F">
        <w:rPr>
          <w:rFonts w:eastAsia="Times New Roman" w:cs="Calibri"/>
          <w:color w:val="000000"/>
          <w:sz w:val="20"/>
          <w:szCs w:val="20"/>
          <w:lang w:eastAsia="pl-PL"/>
        </w:rPr>
        <w:t xml:space="preserve"> 1</w:t>
      </w:r>
      <w:r w:rsidR="002F2CCD">
        <w:rPr>
          <w:rFonts w:eastAsia="Times New Roman" w:cs="Calibri"/>
          <w:color w:val="000000"/>
          <w:sz w:val="20"/>
          <w:szCs w:val="20"/>
          <w:lang w:eastAsia="pl-PL"/>
        </w:rPr>
        <w:t xml:space="preserve"> </w:t>
      </w:r>
      <w:r w:rsidR="009745DD" w:rsidRPr="0048688F">
        <w:rPr>
          <w:rFonts w:eastAsia="Times New Roman" w:cs="Calibri"/>
          <w:color w:val="000000"/>
          <w:sz w:val="20"/>
          <w:szCs w:val="20"/>
          <w:lang w:eastAsia="pl-PL"/>
        </w:rPr>
        <w:t>PZP</w:t>
      </w:r>
      <w:r w:rsidR="008E7C4E" w:rsidRPr="0048688F">
        <w:rPr>
          <w:rFonts w:eastAsia="Times New Roman" w:cs="Calibri"/>
          <w:color w:val="000000"/>
          <w:sz w:val="20"/>
          <w:szCs w:val="20"/>
          <w:lang w:eastAsia="pl-PL"/>
        </w:rPr>
        <w:t>.</w:t>
      </w:r>
      <w:r w:rsidRPr="004524E5">
        <w:rPr>
          <w:rFonts w:eastAsia="Times New Roman" w:cs="Calibri"/>
          <w:color w:val="000000"/>
          <w:sz w:val="20"/>
          <w:szCs w:val="20"/>
          <w:lang w:eastAsia="pl-PL"/>
        </w:rPr>
        <w:t xml:space="preserve"> </w:t>
      </w:r>
    </w:p>
    <w:p w:rsidR="002A739D" w:rsidRPr="002A739D" w:rsidRDefault="002A739D"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sidR="008E7C4E">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 xml:space="preserve">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beneficjentem rzeczywistym w rozumieniu ustawy z dnia 1 marca 2018 r. o przeciwdziałaniu praniu pieniędzy oraz finansowaniu terroryzmu (tj. </w:t>
      </w:r>
      <w:proofErr w:type="spellStart"/>
      <w:r w:rsidRPr="002A739D">
        <w:rPr>
          <w:rFonts w:eastAsia="Times New Roman" w:cs="Calibri"/>
          <w:color w:val="auto"/>
          <w:sz w:val="20"/>
          <w:szCs w:val="20"/>
          <w:lang w:eastAsia="pl-PL"/>
        </w:rPr>
        <w:t>Dz.U</w:t>
      </w:r>
      <w:proofErr w:type="spellEnd"/>
      <w:r w:rsidRPr="002A739D">
        <w:rPr>
          <w:rFonts w:eastAsia="Times New Roman" w:cs="Calibri"/>
          <w:color w:val="auto"/>
          <w:sz w:val="20"/>
          <w:szCs w:val="20"/>
          <w:lang w:eastAsia="pl-PL"/>
        </w:rPr>
        <w:t>.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sidR="002F2CCD">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37 ustawy z dnia 29 września 1994 r. o rachunkowości (tj. Dz. U. z 2023 r. poz. 120 ze zm.), jest podmiot wymi</w:t>
      </w:r>
      <w:r w:rsidR="008B3C27">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sidR="00F968ED">
        <w:rPr>
          <w:rFonts w:eastAsia="Times New Roman" w:cs="Calibri"/>
          <w:color w:val="auto"/>
          <w:sz w:val="20"/>
          <w:szCs w:val="20"/>
          <w:lang w:eastAsia="pl-PL"/>
        </w:rPr>
        <w:t xml:space="preserve"> </w:t>
      </w:r>
      <w:r w:rsidRPr="002A739D">
        <w:rPr>
          <w:rFonts w:eastAsia="Times New Roman" w:cs="Calibri"/>
          <w:color w:val="auto"/>
          <w:sz w:val="20"/>
          <w:szCs w:val="20"/>
          <w:lang w:eastAsia="pl-PL"/>
        </w:rPr>
        <w:t xml:space="preserve">o ile został wpisany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 xml:space="preserve">W celu potwierdzenia okoliczności, o których mowa w </w:t>
      </w:r>
      <w:proofErr w:type="spellStart"/>
      <w:r>
        <w:rPr>
          <w:rFonts w:eastAsia="Times New Roman" w:cs="Calibri"/>
          <w:color w:val="000000"/>
          <w:sz w:val="20"/>
          <w:szCs w:val="20"/>
          <w:lang w:eastAsia="pl-PL"/>
        </w:rPr>
        <w:t>pkt</w:t>
      </w:r>
      <w:proofErr w:type="spellEnd"/>
      <w:r>
        <w:rPr>
          <w:rFonts w:eastAsia="Times New Roman" w:cs="Calibri"/>
          <w:color w:val="000000"/>
          <w:sz w:val="20"/>
          <w:szCs w:val="20"/>
          <w:lang w:eastAsia="pl-PL"/>
        </w:rPr>
        <w:t xml:space="preserve">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Wykluczenie Wykonawcy następuje zgodnie z art. 111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 xml:space="preserve"> z uwzględnieniem art. 110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353956">
      <w:pPr>
        <w:pStyle w:val="Akapitzlist"/>
        <w:numPr>
          <w:ilvl w:val="2"/>
          <w:numId w:val="25"/>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sidR="0008467F">
        <w:rPr>
          <w:rFonts w:ascii="Calibri" w:hAnsi="Calibri" w:cs="Calibri"/>
        </w:rPr>
        <w:t>.</w:t>
      </w:r>
    </w:p>
    <w:p w:rsidR="00DB07AC" w:rsidRPr="00D6544B" w:rsidRDefault="00341985" w:rsidP="00353956">
      <w:pPr>
        <w:pStyle w:val="redniasiatka1akcent22"/>
        <w:numPr>
          <w:ilvl w:val="2"/>
          <w:numId w:val="25"/>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w:t>
      </w:r>
      <w:r w:rsidRPr="00D6544B">
        <w:rPr>
          <w:rFonts w:ascii="Calibri" w:hAnsi="Calibri" w:cs="Calibri"/>
          <w:bCs/>
        </w:rPr>
        <w:t>składa każdy z Wykonawców</w:t>
      </w:r>
      <w:r w:rsidRPr="00D6544B">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sidRPr="00D6544B">
        <w:rPr>
          <w:rFonts w:ascii="Calibri" w:hAnsi="Calibri" w:cs="Calibri"/>
        </w:rPr>
        <w:br/>
      </w:r>
      <w:r w:rsidRPr="00D6544B">
        <w:rPr>
          <w:rFonts w:ascii="Calibri" w:hAnsi="Calibri" w:cs="Calibri"/>
          <w:b/>
          <w:bCs/>
        </w:rPr>
        <w:t xml:space="preserve">w Załączniku nr </w:t>
      </w:r>
      <w:r w:rsidR="0008467F" w:rsidRPr="00D6544B">
        <w:rPr>
          <w:rFonts w:ascii="Calibri" w:hAnsi="Calibri" w:cs="Calibri"/>
          <w:b/>
          <w:bCs/>
        </w:rPr>
        <w:t>2 do SWZ</w:t>
      </w:r>
      <w:r w:rsidRPr="00D6544B">
        <w:rPr>
          <w:rFonts w:ascii="Calibri" w:hAnsi="Calibri" w:cs="Calibri"/>
          <w:b/>
          <w:bCs/>
        </w:rPr>
        <w:t>.</w:t>
      </w:r>
    </w:p>
    <w:p w:rsidR="002A2E61" w:rsidRPr="008C5A2A" w:rsidRDefault="00341985" w:rsidP="00353956">
      <w:pPr>
        <w:numPr>
          <w:ilvl w:val="2"/>
          <w:numId w:val="25"/>
        </w:numPr>
        <w:suppressAutoHyphens/>
        <w:spacing w:after="0" w:line="276" w:lineRule="auto"/>
        <w:ind w:left="284" w:hanging="284"/>
        <w:contextualSpacing/>
        <w:jc w:val="both"/>
      </w:pPr>
      <w:r w:rsidRPr="00D6544B">
        <w:rPr>
          <w:rFonts w:eastAsia="Times New Roman" w:cs="Calibri"/>
          <w:bCs/>
          <w:sz w:val="20"/>
          <w:szCs w:val="20"/>
          <w:lang w:eastAsia="pl-PL"/>
        </w:rPr>
        <w:t>Zamawiający</w:t>
      </w:r>
      <w:r w:rsidRPr="00D6544B">
        <w:rPr>
          <w:rFonts w:eastAsia="Times New Roman" w:cs="Calibri"/>
          <w:sz w:val="20"/>
          <w:szCs w:val="20"/>
          <w:lang w:eastAsia="pl-PL"/>
        </w:rPr>
        <w:t xml:space="preserve"> przed wyborem najkorzystniejszej</w:t>
      </w:r>
      <w:r w:rsidRPr="008C5A2A">
        <w:rPr>
          <w:rFonts w:eastAsia="Times New Roman" w:cs="Calibri"/>
          <w:sz w:val="20"/>
          <w:szCs w:val="20"/>
          <w:lang w:eastAsia="pl-PL"/>
        </w:rPr>
        <w:t xml:space="preserve">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CD396D" w:rsidRDefault="00341985"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w:t>
      </w:r>
      <w:proofErr w:type="spellStart"/>
      <w:r w:rsidRPr="008C5A2A">
        <w:rPr>
          <w:rFonts w:eastAsia="Times New Roman" w:cs="Calibri"/>
          <w:bCs/>
          <w:color w:val="7030A0"/>
          <w:sz w:val="20"/>
          <w:szCs w:val="20"/>
          <w:lang w:eastAsia="pl-PL"/>
        </w:rPr>
        <w:t>pkt</w:t>
      </w:r>
      <w:proofErr w:type="spellEnd"/>
      <w:r w:rsidRPr="008C5A2A">
        <w:rPr>
          <w:rFonts w:eastAsia="Times New Roman" w:cs="Calibri"/>
          <w:bCs/>
          <w:color w:val="7030A0"/>
          <w:sz w:val="20"/>
          <w:szCs w:val="20"/>
          <w:lang w:eastAsia="pl-PL"/>
        </w:rPr>
        <w:t xml:space="preserve">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w:t>
      </w:r>
      <w:r w:rsidR="00F968ED">
        <w:rPr>
          <w:rFonts w:eastAsia="Times New Roman" w:cs="Calibri"/>
          <w:color w:val="7030A0"/>
          <w:sz w:val="20"/>
          <w:szCs w:val="20"/>
          <w:lang w:eastAsia="pl-PL"/>
        </w:rPr>
        <w:t xml:space="preserve">tj. Dz. U. z 2024r. poz. 594 </w:t>
      </w:r>
      <w:r w:rsidR="00695F28">
        <w:rPr>
          <w:rFonts w:eastAsia="Times New Roman" w:cs="Calibri"/>
          <w:color w:val="7030A0"/>
          <w:sz w:val="20"/>
          <w:szCs w:val="20"/>
          <w:lang w:eastAsia="pl-PL"/>
        </w:rPr>
        <w:t>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w:t>
      </w:r>
      <w:proofErr w:type="spellStart"/>
      <w:r w:rsidRPr="008C5A2A">
        <w:rPr>
          <w:rFonts w:eastAsia="Times New Roman" w:cs="Calibri"/>
          <w:color w:val="7030A0"/>
          <w:sz w:val="20"/>
          <w:szCs w:val="20"/>
          <w:lang w:eastAsia="pl-PL"/>
        </w:rPr>
        <w:t>pkt</w:t>
      </w:r>
      <w:proofErr w:type="spellEnd"/>
      <w:r w:rsidRPr="008C5A2A">
        <w:rPr>
          <w:rFonts w:eastAsia="Times New Roman" w:cs="Calibri"/>
          <w:color w:val="7030A0"/>
          <w:sz w:val="20"/>
          <w:szCs w:val="20"/>
          <w:lang w:eastAsia="pl-PL"/>
        </w:rPr>
        <w:t xml:space="preserve"> 5 PZP – </w:t>
      </w:r>
      <w:r w:rsidRPr="00695F28">
        <w:rPr>
          <w:rFonts w:eastAsia="Times New Roman" w:cs="Calibri"/>
          <w:b/>
          <w:bCs/>
          <w:color w:val="7030A0"/>
          <w:sz w:val="20"/>
          <w:szCs w:val="20"/>
          <w:lang w:eastAsia="pl-PL"/>
        </w:rPr>
        <w:t>według Załącznika nr 3 do SWZ.</w:t>
      </w:r>
    </w:p>
    <w:p w:rsidR="00CD396D"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w:t>
      </w:r>
      <w:r w:rsidRPr="008E7C4E">
        <w:rPr>
          <w:rFonts w:eastAsia="Times New Roman" w:cs="Calibri"/>
          <w:b/>
          <w:bCs/>
          <w:color w:val="7030A0"/>
          <w:sz w:val="20"/>
          <w:szCs w:val="20"/>
          <w:lang w:eastAsia="pl-PL"/>
        </w:rPr>
        <w:t>Załącznika nr 4</w:t>
      </w:r>
      <w:r w:rsidRPr="00695F28">
        <w:rPr>
          <w:rFonts w:eastAsia="Times New Roman" w:cs="Calibri"/>
          <w:b/>
          <w:bCs/>
          <w:color w:val="7030A0"/>
          <w:sz w:val="20"/>
          <w:szCs w:val="20"/>
          <w:lang w:eastAsia="pl-PL"/>
        </w:rPr>
        <w:t xml:space="preserve"> do SWZ.</w:t>
      </w:r>
    </w:p>
    <w:p w:rsidR="00CD396D" w:rsidRPr="008C5A2A"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Załącznika nr </w:t>
      </w:r>
      <w:r>
        <w:rPr>
          <w:rFonts w:eastAsia="Times New Roman" w:cs="Calibri"/>
          <w:b/>
          <w:bCs/>
          <w:color w:val="7030A0"/>
          <w:sz w:val="20"/>
          <w:szCs w:val="20"/>
          <w:lang w:eastAsia="pl-PL"/>
        </w:rPr>
        <w:t xml:space="preserve">5 </w:t>
      </w:r>
      <w:r w:rsidRPr="00695F28">
        <w:rPr>
          <w:rFonts w:eastAsia="Times New Roman" w:cs="Calibri"/>
          <w:b/>
          <w:bCs/>
          <w:color w:val="7030A0"/>
          <w:sz w:val="20"/>
          <w:szCs w:val="20"/>
          <w:lang w:eastAsia="pl-PL"/>
        </w:rPr>
        <w:t>do SWZ</w:t>
      </w:r>
      <w:r>
        <w:rPr>
          <w:rFonts w:eastAsia="Times New Roman" w:cs="Calibri"/>
          <w:b/>
          <w:bCs/>
          <w:color w:val="7030A0"/>
          <w:sz w:val="20"/>
          <w:szCs w:val="20"/>
          <w:lang w:eastAsia="pl-PL"/>
        </w:rPr>
        <w: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4D4637" w:rsidRPr="00CD396D" w:rsidRDefault="004D4637" w:rsidP="00353956">
      <w:pPr>
        <w:pStyle w:val="Akapitzlist"/>
        <w:numPr>
          <w:ilvl w:val="0"/>
          <w:numId w:val="44"/>
        </w:numPr>
        <w:spacing w:line="276" w:lineRule="auto"/>
        <w:ind w:left="284" w:hanging="284"/>
        <w:jc w:val="both"/>
        <w:rPr>
          <w:rFonts w:asciiTheme="minorHAnsi" w:hAnsiTheme="minorHAnsi" w:cstheme="minorHAnsi"/>
        </w:rPr>
      </w:pPr>
      <w:bookmarkStart w:id="25" w:name="_Toc95923596"/>
      <w:bookmarkStart w:id="26" w:name="_Toc95987077"/>
      <w:bookmarkStart w:id="27" w:name="_Toc116843177"/>
      <w:r w:rsidRPr="00CD396D">
        <w:rPr>
          <w:rFonts w:asciiTheme="minorHAnsi" w:hAnsiTheme="minorHAnsi" w:cstheme="minorHAnsi"/>
        </w:rPr>
        <w:t xml:space="preserve">Zamawiający </w:t>
      </w:r>
      <w:r w:rsidR="00CD396D" w:rsidRPr="00F968ED">
        <w:rPr>
          <w:rFonts w:ascii="Calibri" w:hAnsi="Calibri" w:cs="Calibri"/>
          <w:b/>
          <w:bCs/>
          <w:color w:val="7030A0"/>
        </w:rPr>
        <w:t xml:space="preserve">nie </w:t>
      </w:r>
      <w:r w:rsidRPr="00F968ED">
        <w:rPr>
          <w:rFonts w:ascii="Calibri" w:hAnsi="Calibri" w:cs="Calibri"/>
          <w:b/>
          <w:bCs/>
          <w:color w:val="7030A0"/>
        </w:rPr>
        <w:t>wymaga</w:t>
      </w:r>
      <w:r w:rsidRPr="00CD396D">
        <w:rPr>
          <w:rFonts w:asciiTheme="minorHAnsi" w:hAnsiTheme="minorHAnsi" w:cstheme="minorHAnsi"/>
        </w:rPr>
        <w:t xml:space="preserve"> </w:t>
      </w:r>
      <w:r w:rsidR="00CD396D">
        <w:rPr>
          <w:rFonts w:asciiTheme="minorHAnsi" w:hAnsiTheme="minorHAnsi" w:cstheme="minorHAnsi"/>
        </w:rPr>
        <w:t xml:space="preserve">złożenia </w:t>
      </w:r>
      <w:r w:rsidRPr="00CD396D">
        <w:rPr>
          <w:rFonts w:asciiTheme="minorHAnsi" w:hAnsiTheme="minorHAnsi" w:cstheme="minorHAnsi"/>
        </w:rPr>
        <w:t>przedmiotowych środków dowodowych</w:t>
      </w:r>
      <w:r w:rsidR="00CD396D">
        <w:rPr>
          <w:rFonts w:asciiTheme="minorHAnsi" w:hAnsiTheme="minorHAnsi" w:cstheme="minorHAnsi"/>
        </w:rPr>
        <w:t xml:space="preserve">. </w:t>
      </w:r>
    </w:p>
    <w:p w:rsidR="00DB07AC" w:rsidRPr="008C5A2A"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4D0614" w:rsidRDefault="00341985" w:rsidP="00353956">
      <w:pPr>
        <w:pStyle w:val="Akapitzlist"/>
        <w:numPr>
          <w:ilvl w:val="0"/>
          <w:numId w:val="41"/>
        </w:numPr>
        <w:spacing w:line="276" w:lineRule="auto"/>
        <w:ind w:left="284" w:hanging="284"/>
        <w:jc w:val="both"/>
        <w:rPr>
          <w:rFonts w:asciiTheme="minorHAnsi" w:hAnsiTheme="minorHAnsi" w:cstheme="minorHAnsi"/>
        </w:rPr>
      </w:pPr>
      <w:r w:rsidRPr="000458BE">
        <w:rPr>
          <w:rFonts w:asciiTheme="minorHAnsi" w:hAnsiTheme="minorHAnsi" w:cstheme="minorHAnsi"/>
        </w:rPr>
        <w:t xml:space="preserve">Ofertę należy złożyć za pośrednictwem Platformy zakupowej w nieprzekraczalnym terminie: do </w:t>
      </w:r>
      <w:r w:rsidRPr="004D0614">
        <w:rPr>
          <w:rFonts w:asciiTheme="minorHAnsi" w:hAnsiTheme="minorHAnsi" w:cstheme="minorHAnsi"/>
        </w:rPr>
        <w:t xml:space="preserve">dnia </w:t>
      </w:r>
      <w:sdt>
        <w:sdtPr>
          <w:rPr>
            <w:rFonts w:asciiTheme="minorHAnsi" w:hAnsiTheme="minorHAnsi" w:cstheme="minorHAnsi"/>
            <w:b/>
          </w:rPr>
          <w:id w:val="442921"/>
          <w:date w:fullDate="2025-02-20T00:00:00Z">
            <w:dateFormat w:val="dd.MM.yyyy"/>
            <w:lid w:val="pl-PL"/>
            <w:storeMappedDataAs w:val="dateTime"/>
            <w:calendar w:val="gregorian"/>
          </w:date>
        </w:sdtPr>
        <w:sdtContent>
          <w:r w:rsidR="00991508" w:rsidRPr="00CD55F1">
            <w:rPr>
              <w:rFonts w:asciiTheme="minorHAnsi" w:hAnsiTheme="minorHAnsi" w:cstheme="minorHAnsi"/>
              <w:b/>
            </w:rPr>
            <w:t>20.02.2025</w:t>
          </w:r>
        </w:sdtContent>
      </w:sdt>
      <w:r w:rsidRPr="004D0614">
        <w:rPr>
          <w:rFonts w:asciiTheme="minorHAnsi" w:hAnsiTheme="minorHAnsi" w:cstheme="minorHAnsi"/>
        </w:rPr>
        <w:t xml:space="preserve"> r. do godziny </w:t>
      </w:r>
      <w:r w:rsidRPr="004D0614">
        <w:rPr>
          <w:rFonts w:asciiTheme="minorHAnsi" w:hAnsiTheme="minorHAnsi" w:cstheme="minorHAnsi"/>
          <w:b/>
        </w:rPr>
        <w:t>11:00</w:t>
      </w:r>
      <w:r w:rsidRPr="004D0614">
        <w:rPr>
          <w:rFonts w:asciiTheme="minorHAnsi" w:hAnsiTheme="minorHAnsi" w:cstheme="minorHAnsi"/>
        </w:rPr>
        <w:t xml:space="preserve"> - generowany według czasu lokalnego serwera synchronizowanego z zegarem Głównego Urzędu Miar.</w:t>
      </w:r>
    </w:p>
    <w:p w:rsidR="00DB07AC" w:rsidRPr="004D0614" w:rsidRDefault="00341985" w:rsidP="00353956">
      <w:pPr>
        <w:pStyle w:val="Akapitzlist"/>
        <w:numPr>
          <w:ilvl w:val="0"/>
          <w:numId w:val="41"/>
        </w:numPr>
        <w:spacing w:line="276" w:lineRule="auto"/>
        <w:ind w:left="284" w:hanging="284"/>
        <w:jc w:val="both"/>
        <w:rPr>
          <w:rFonts w:asciiTheme="minorHAnsi" w:hAnsiTheme="minorHAnsi" w:cstheme="minorHAnsi"/>
        </w:rPr>
      </w:pPr>
      <w:r w:rsidRPr="004D0614">
        <w:rPr>
          <w:rFonts w:asciiTheme="minorHAnsi" w:hAnsiTheme="minorHAnsi" w:cstheme="minorHAnsi"/>
        </w:rPr>
        <w:t xml:space="preserve">Wykonawca pozostaje związany ofertą od dnia </w:t>
      </w:r>
      <w:sdt>
        <w:sdtPr>
          <w:rPr>
            <w:rFonts w:asciiTheme="minorHAnsi" w:hAnsiTheme="minorHAnsi" w:cstheme="minorHAnsi"/>
            <w:b/>
          </w:rPr>
          <w:id w:val="442922"/>
          <w:date w:fullDate="2025-02-20T00:00:00Z">
            <w:dateFormat w:val="dd.MM.yyyy"/>
            <w:lid w:val="pl-PL"/>
            <w:storeMappedDataAs w:val="dateTime"/>
            <w:calendar w:val="gregorian"/>
          </w:date>
        </w:sdtPr>
        <w:sdtContent>
          <w:r w:rsidR="00991508" w:rsidRPr="00CD55F1">
            <w:rPr>
              <w:rFonts w:asciiTheme="minorHAnsi" w:hAnsiTheme="minorHAnsi" w:cstheme="minorHAnsi"/>
              <w:b/>
            </w:rPr>
            <w:t>20.02.2025</w:t>
          </w:r>
        </w:sdtContent>
      </w:sdt>
      <w:r w:rsidRPr="004D0614">
        <w:rPr>
          <w:rFonts w:asciiTheme="minorHAnsi" w:hAnsiTheme="minorHAnsi" w:cstheme="minorHAnsi"/>
        </w:rPr>
        <w:t xml:space="preserve"> r. do dnia </w:t>
      </w:r>
      <w:sdt>
        <w:sdtPr>
          <w:rPr>
            <w:rFonts w:asciiTheme="minorHAnsi" w:hAnsiTheme="minorHAnsi" w:cstheme="minorHAnsi"/>
            <w:b/>
          </w:rPr>
          <w:id w:val="442923"/>
          <w:date w:fullDate="2025-03-21T00:00:00Z">
            <w:dateFormat w:val="dd.MM.yyyy"/>
            <w:lid w:val="pl-PL"/>
            <w:storeMappedDataAs w:val="dateTime"/>
            <w:calendar w:val="gregorian"/>
          </w:date>
        </w:sdtPr>
        <w:sdtContent>
          <w:r w:rsidR="00991508" w:rsidRPr="00CD55F1">
            <w:rPr>
              <w:rFonts w:asciiTheme="minorHAnsi" w:hAnsiTheme="minorHAnsi" w:cstheme="minorHAnsi"/>
              <w:b/>
            </w:rPr>
            <w:t>21.03.2025</w:t>
          </w:r>
        </w:sdtContent>
      </w:sdt>
      <w:r w:rsidRPr="004D0614">
        <w:rPr>
          <w:rFonts w:asciiTheme="minorHAnsi" w:hAnsiTheme="minorHAnsi" w:cstheme="minorHAnsi"/>
        </w:rPr>
        <w:t xml:space="preserve"> r. </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Oferta złożona po terminie zostanie odrzucona na podstawie art. 226 ust. 1 </w:t>
      </w:r>
      <w:proofErr w:type="spellStart"/>
      <w:r w:rsidRPr="009F0B9C">
        <w:rPr>
          <w:rFonts w:asciiTheme="minorHAnsi" w:hAnsiTheme="minorHAnsi" w:cstheme="minorHAnsi"/>
        </w:rPr>
        <w:t>pkt</w:t>
      </w:r>
      <w:proofErr w:type="spellEnd"/>
      <w:r w:rsidRPr="009F0B9C">
        <w:rPr>
          <w:rFonts w:asciiTheme="minorHAnsi" w:hAnsiTheme="minorHAnsi" w:cstheme="minorHAnsi"/>
        </w:rPr>
        <w:t xml:space="preserve"> 1 PZP.</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lastRenderedPageBreak/>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t xml:space="preserve">ceny, </w:t>
      </w:r>
      <w:r w:rsidRPr="00DC7CFC">
        <w:rPr>
          <w:rFonts w:asciiTheme="minorHAnsi" w:hAnsiTheme="minorHAnsi" w:cstheme="minorHAnsi"/>
        </w:rPr>
        <w:t>terminu wykonania zamówienia, okresu gwarancji i warunków płatności zawartych w ofertach.</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86A12" w:rsidRPr="008960EC" w:rsidRDefault="00D709E0" w:rsidP="00D86A12">
      <w:pPr>
        <w:pStyle w:val="Akapitzlist"/>
        <w:numPr>
          <w:ilvl w:val="0"/>
          <w:numId w:val="42"/>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559"/>
        <w:gridCol w:w="709"/>
        <w:gridCol w:w="7938"/>
      </w:tblGrid>
      <w:tr w:rsidR="008E6F9A" w:rsidRPr="00857899" w:rsidTr="00566E34">
        <w:trPr>
          <w:trHeight w:val="397"/>
        </w:trPr>
        <w:tc>
          <w:tcPr>
            <w:tcW w:w="1559" w:type="dxa"/>
            <w:shd w:val="clear" w:color="auto" w:fill="C5E0B3"/>
            <w:vAlign w:val="center"/>
          </w:tcPr>
          <w:p w:rsidR="008E6F9A" w:rsidRPr="00857899" w:rsidRDefault="008E6F9A" w:rsidP="008E6F9A">
            <w:pPr>
              <w:spacing w:line="276" w:lineRule="auto"/>
              <w:contextualSpacing/>
              <w:rPr>
                <w:bCs/>
              </w:rPr>
            </w:pPr>
            <w:r w:rsidRPr="00857899">
              <w:rPr>
                <w:bCs/>
              </w:rPr>
              <w:t>Kryterium</w:t>
            </w:r>
          </w:p>
        </w:tc>
        <w:tc>
          <w:tcPr>
            <w:tcW w:w="709" w:type="dxa"/>
            <w:shd w:val="clear" w:color="auto" w:fill="C5E0B3"/>
            <w:vAlign w:val="center"/>
          </w:tcPr>
          <w:p w:rsidR="008E6F9A" w:rsidRPr="00857899" w:rsidRDefault="008E6F9A" w:rsidP="00566E34">
            <w:pPr>
              <w:spacing w:line="276" w:lineRule="auto"/>
              <w:contextualSpacing/>
              <w:jc w:val="center"/>
              <w:rPr>
                <w:bCs/>
                <w:sz w:val="20"/>
                <w:szCs w:val="20"/>
              </w:rPr>
            </w:pPr>
            <w:r w:rsidRPr="00857899">
              <w:rPr>
                <w:bCs/>
                <w:sz w:val="20"/>
                <w:szCs w:val="20"/>
              </w:rPr>
              <w:t>Waga</w:t>
            </w:r>
          </w:p>
        </w:tc>
        <w:tc>
          <w:tcPr>
            <w:tcW w:w="7938" w:type="dxa"/>
            <w:shd w:val="clear" w:color="auto" w:fill="C5E0B3"/>
            <w:vAlign w:val="center"/>
          </w:tcPr>
          <w:p w:rsidR="008E6F9A" w:rsidRPr="00857899" w:rsidRDefault="008E6F9A" w:rsidP="00566E34">
            <w:pPr>
              <w:spacing w:line="276" w:lineRule="auto"/>
              <w:contextualSpacing/>
              <w:jc w:val="center"/>
              <w:rPr>
                <w:bCs/>
                <w:sz w:val="20"/>
                <w:szCs w:val="20"/>
              </w:rPr>
            </w:pPr>
            <w:r w:rsidRPr="00857899">
              <w:rPr>
                <w:bCs/>
                <w:sz w:val="20"/>
                <w:szCs w:val="20"/>
              </w:rPr>
              <w:t>Opis metody przyznawania punktów</w:t>
            </w:r>
          </w:p>
        </w:tc>
      </w:tr>
      <w:tr w:rsidR="008E6F9A" w:rsidRPr="00857899" w:rsidTr="00566E34">
        <w:trPr>
          <w:trHeight w:val="21"/>
        </w:trPr>
        <w:tc>
          <w:tcPr>
            <w:tcW w:w="1559" w:type="dxa"/>
            <w:shd w:val="clear" w:color="auto" w:fill="E2EFD9"/>
            <w:vAlign w:val="center"/>
          </w:tcPr>
          <w:p w:rsidR="008E6F9A" w:rsidRPr="00857899" w:rsidRDefault="008E6F9A" w:rsidP="00566E34">
            <w:pPr>
              <w:widowControl w:val="0"/>
              <w:adjustRightInd w:val="0"/>
              <w:spacing w:line="276" w:lineRule="auto"/>
              <w:contextualSpacing/>
              <w:jc w:val="center"/>
              <w:textAlignment w:val="baseline"/>
              <w:rPr>
                <w:sz w:val="20"/>
                <w:szCs w:val="20"/>
              </w:rPr>
            </w:pPr>
            <w:r w:rsidRPr="00857899">
              <w:rPr>
                <w:sz w:val="20"/>
                <w:szCs w:val="20"/>
              </w:rPr>
              <w:t>Cena</w:t>
            </w:r>
          </w:p>
        </w:tc>
        <w:tc>
          <w:tcPr>
            <w:tcW w:w="709" w:type="dxa"/>
            <w:shd w:val="clear" w:color="auto" w:fill="E2EFD9"/>
            <w:vAlign w:val="center"/>
          </w:tcPr>
          <w:p w:rsidR="008E6F9A" w:rsidRPr="00857899" w:rsidRDefault="008E6F9A" w:rsidP="00566E34">
            <w:pPr>
              <w:widowControl w:val="0"/>
              <w:adjustRightInd w:val="0"/>
              <w:spacing w:line="276" w:lineRule="auto"/>
              <w:contextualSpacing/>
              <w:jc w:val="center"/>
              <w:textAlignment w:val="baseline"/>
              <w:rPr>
                <w:sz w:val="20"/>
                <w:szCs w:val="20"/>
              </w:rPr>
            </w:pPr>
            <w:r w:rsidRPr="00857899">
              <w:rPr>
                <w:sz w:val="20"/>
                <w:szCs w:val="20"/>
              </w:rPr>
              <w:t>60%</w:t>
            </w:r>
          </w:p>
        </w:tc>
        <w:tc>
          <w:tcPr>
            <w:tcW w:w="7938" w:type="dxa"/>
            <w:shd w:val="clear" w:color="auto" w:fill="E2EFD9"/>
          </w:tcPr>
          <w:p w:rsidR="008E6F9A" w:rsidRPr="00857899" w:rsidRDefault="008E6F9A" w:rsidP="00566E34">
            <w:pPr>
              <w:spacing w:line="276" w:lineRule="auto"/>
              <w:contextualSpacing/>
              <w:jc w:val="both"/>
              <w:rPr>
                <w:sz w:val="20"/>
                <w:szCs w:val="20"/>
              </w:rPr>
            </w:pPr>
            <w:r w:rsidRPr="00857899">
              <w:rPr>
                <w:sz w:val="20"/>
                <w:szCs w:val="20"/>
              </w:rPr>
              <w:t>Przy ocenie oferty najwyżej będzie punktowana ta, która proponuje najniższą cenę brutto za wykonanie przedmiotu zamówienia (otrzyma maksymalną liczbę punktów), pozostałe oferty – liczbę punktów wyliczoną wzoru: Cena = cena najniższa/cena badanej oferty x 100 x 60%</w:t>
            </w:r>
          </w:p>
        </w:tc>
      </w:tr>
      <w:tr w:rsidR="008E6F9A" w:rsidRPr="00B95B67" w:rsidTr="00566E34">
        <w:trPr>
          <w:trHeight w:val="855"/>
        </w:trPr>
        <w:tc>
          <w:tcPr>
            <w:tcW w:w="1559" w:type="dxa"/>
            <w:shd w:val="clear" w:color="auto" w:fill="E2EFD9"/>
            <w:vAlign w:val="center"/>
          </w:tcPr>
          <w:p w:rsidR="008E6F9A" w:rsidRPr="00857899" w:rsidRDefault="00E37256" w:rsidP="00E37256">
            <w:pPr>
              <w:widowControl w:val="0"/>
              <w:adjustRightInd w:val="0"/>
              <w:spacing w:line="276" w:lineRule="auto"/>
              <w:contextualSpacing/>
              <w:jc w:val="center"/>
              <w:textAlignment w:val="baseline"/>
              <w:rPr>
                <w:sz w:val="20"/>
                <w:szCs w:val="20"/>
              </w:rPr>
            </w:pPr>
            <w:r w:rsidRPr="00857899">
              <w:rPr>
                <w:sz w:val="20"/>
                <w:szCs w:val="20"/>
              </w:rPr>
              <w:t>G</w:t>
            </w:r>
            <w:r w:rsidR="008E6F9A" w:rsidRPr="00857899">
              <w:rPr>
                <w:sz w:val="20"/>
                <w:szCs w:val="20"/>
              </w:rPr>
              <w:t>warancj</w:t>
            </w:r>
            <w:r w:rsidRPr="00857899">
              <w:rPr>
                <w:sz w:val="20"/>
                <w:szCs w:val="20"/>
              </w:rPr>
              <w:t>a</w:t>
            </w:r>
          </w:p>
        </w:tc>
        <w:tc>
          <w:tcPr>
            <w:tcW w:w="709" w:type="dxa"/>
            <w:shd w:val="clear" w:color="auto" w:fill="E2EFD9"/>
            <w:vAlign w:val="center"/>
          </w:tcPr>
          <w:p w:rsidR="008E6F9A" w:rsidRPr="00857899" w:rsidRDefault="009824E0" w:rsidP="00566E34">
            <w:pPr>
              <w:widowControl w:val="0"/>
              <w:adjustRightInd w:val="0"/>
              <w:spacing w:line="276" w:lineRule="auto"/>
              <w:contextualSpacing/>
              <w:jc w:val="center"/>
              <w:textAlignment w:val="baseline"/>
              <w:rPr>
                <w:rFonts w:asciiTheme="minorHAnsi" w:hAnsiTheme="minorHAnsi"/>
                <w:sz w:val="20"/>
                <w:szCs w:val="20"/>
              </w:rPr>
            </w:pPr>
            <w:r w:rsidRPr="00857899">
              <w:rPr>
                <w:rFonts w:asciiTheme="minorHAnsi" w:hAnsiTheme="minorHAnsi"/>
                <w:sz w:val="20"/>
                <w:szCs w:val="20"/>
              </w:rPr>
              <w:t>4</w:t>
            </w:r>
            <w:r w:rsidR="008E6F9A" w:rsidRPr="00857899">
              <w:rPr>
                <w:rFonts w:asciiTheme="minorHAnsi" w:hAnsiTheme="minorHAnsi"/>
                <w:sz w:val="20"/>
                <w:szCs w:val="20"/>
              </w:rPr>
              <w:t>0%</w:t>
            </w:r>
          </w:p>
        </w:tc>
        <w:tc>
          <w:tcPr>
            <w:tcW w:w="7938" w:type="dxa"/>
            <w:shd w:val="clear" w:color="auto" w:fill="E2EFD9"/>
          </w:tcPr>
          <w:p w:rsidR="004C4228" w:rsidRPr="00857899" w:rsidRDefault="004C4228" w:rsidP="004C4228">
            <w:pPr>
              <w:autoSpaceDE w:val="0"/>
              <w:autoSpaceDN w:val="0"/>
              <w:adjustRightInd w:val="0"/>
              <w:spacing w:after="0" w:line="240" w:lineRule="auto"/>
              <w:rPr>
                <w:rFonts w:asciiTheme="minorHAnsi" w:eastAsiaTheme="minorHAnsi" w:hAnsiTheme="minorHAnsi"/>
                <w:color w:val="auto"/>
                <w:sz w:val="20"/>
                <w:szCs w:val="20"/>
              </w:rPr>
            </w:pPr>
            <w:r w:rsidRPr="00857899">
              <w:rPr>
                <w:rFonts w:asciiTheme="minorHAnsi" w:eastAsiaTheme="minorHAnsi" w:hAnsiTheme="minorHAnsi"/>
                <w:color w:val="auto"/>
                <w:sz w:val="20"/>
                <w:szCs w:val="20"/>
              </w:rPr>
              <w:t xml:space="preserve">Liczba punktów w kryterium </w:t>
            </w:r>
            <w:r w:rsidRPr="00857899">
              <w:rPr>
                <w:rFonts w:asciiTheme="minorHAnsi" w:eastAsiaTheme="minorHAnsi" w:hAnsiTheme="minorHAnsi"/>
                <w:b/>
                <w:bCs/>
                <w:color w:val="auto"/>
                <w:sz w:val="20"/>
                <w:szCs w:val="20"/>
              </w:rPr>
              <w:t>Gwarancj</w:t>
            </w:r>
            <w:r w:rsidR="006F5106" w:rsidRPr="00857899">
              <w:rPr>
                <w:rFonts w:asciiTheme="minorHAnsi" w:eastAsiaTheme="minorHAnsi" w:hAnsiTheme="minorHAnsi"/>
                <w:b/>
                <w:bCs/>
                <w:color w:val="auto"/>
                <w:sz w:val="20"/>
                <w:szCs w:val="20"/>
              </w:rPr>
              <w:t>a</w:t>
            </w:r>
            <w:r w:rsidRPr="00857899">
              <w:rPr>
                <w:rFonts w:asciiTheme="minorHAnsi" w:eastAsiaTheme="minorHAnsi" w:hAnsiTheme="minorHAnsi"/>
                <w:color w:val="auto"/>
                <w:sz w:val="20"/>
                <w:szCs w:val="20"/>
              </w:rPr>
              <w:t xml:space="preserve"> zostanie przyznany następująco: </w:t>
            </w:r>
          </w:p>
          <w:p w:rsidR="004C4228" w:rsidRPr="00857899" w:rsidRDefault="004C4228" w:rsidP="004C4228">
            <w:pPr>
              <w:autoSpaceDE w:val="0"/>
              <w:autoSpaceDN w:val="0"/>
              <w:adjustRightInd w:val="0"/>
              <w:spacing w:after="0" w:line="240" w:lineRule="auto"/>
              <w:rPr>
                <w:rFonts w:asciiTheme="minorHAnsi" w:eastAsiaTheme="minorHAnsi" w:hAnsiTheme="minorHAnsi"/>
                <w:color w:val="auto"/>
                <w:sz w:val="20"/>
                <w:szCs w:val="20"/>
              </w:rPr>
            </w:pPr>
            <w:r w:rsidRPr="00857899">
              <w:rPr>
                <w:rFonts w:asciiTheme="minorHAnsi" w:eastAsiaTheme="minorHAnsi" w:hAnsiTheme="minorHAnsi"/>
                <w:b/>
                <w:bCs/>
                <w:color w:val="auto"/>
                <w:sz w:val="20"/>
                <w:szCs w:val="20"/>
              </w:rPr>
              <w:t xml:space="preserve">a) okres udzielonej gwarancji </w:t>
            </w:r>
            <w:r w:rsidR="00FA7BB0" w:rsidRPr="00857899">
              <w:rPr>
                <w:rFonts w:asciiTheme="minorHAnsi" w:eastAsiaTheme="minorHAnsi" w:hAnsiTheme="minorHAnsi"/>
                <w:b/>
                <w:bCs/>
                <w:color w:val="auto"/>
                <w:sz w:val="20"/>
                <w:szCs w:val="20"/>
              </w:rPr>
              <w:t xml:space="preserve">36 miesięcy </w:t>
            </w:r>
            <w:r w:rsidRPr="00857899">
              <w:rPr>
                <w:rFonts w:asciiTheme="minorHAnsi" w:eastAsiaTheme="minorHAnsi" w:hAnsiTheme="minorHAnsi"/>
                <w:b/>
                <w:bCs/>
                <w:color w:val="auto"/>
                <w:sz w:val="20"/>
                <w:szCs w:val="20"/>
              </w:rPr>
              <w:t xml:space="preserve">– 0 </w:t>
            </w:r>
            <w:proofErr w:type="spellStart"/>
            <w:r w:rsidRPr="00857899">
              <w:rPr>
                <w:rFonts w:asciiTheme="minorHAnsi" w:eastAsiaTheme="minorHAnsi" w:hAnsiTheme="minorHAnsi"/>
                <w:b/>
                <w:bCs/>
                <w:color w:val="auto"/>
                <w:sz w:val="20"/>
                <w:szCs w:val="20"/>
              </w:rPr>
              <w:t>pkt</w:t>
            </w:r>
            <w:proofErr w:type="spellEnd"/>
            <w:r w:rsidRPr="00857899">
              <w:rPr>
                <w:rFonts w:asciiTheme="minorHAnsi" w:eastAsiaTheme="minorHAnsi" w:hAnsiTheme="minorHAnsi"/>
                <w:b/>
                <w:bCs/>
                <w:color w:val="auto"/>
                <w:sz w:val="20"/>
                <w:szCs w:val="20"/>
              </w:rPr>
              <w:t xml:space="preserve"> </w:t>
            </w:r>
          </w:p>
          <w:p w:rsidR="004C4228" w:rsidRPr="00857899" w:rsidRDefault="004C4228" w:rsidP="004C4228">
            <w:pPr>
              <w:autoSpaceDE w:val="0"/>
              <w:autoSpaceDN w:val="0"/>
              <w:adjustRightInd w:val="0"/>
              <w:spacing w:after="0" w:line="240" w:lineRule="auto"/>
              <w:rPr>
                <w:rFonts w:asciiTheme="minorHAnsi" w:eastAsiaTheme="minorHAnsi" w:hAnsiTheme="minorHAnsi"/>
                <w:b/>
                <w:bCs/>
                <w:color w:val="auto"/>
                <w:sz w:val="20"/>
                <w:szCs w:val="20"/>
              </w:rPr>
            </w:pPr>
            <w:r w:rsidRPr="00857899">
              <w:rPr>
                <w:rFonts w:asciiTheme="minorHAnsi" w:eastAsiaTheme="minorHAnsi" w:hAnsiTheme="minorHAnsi"/>
                <w:b/>
                <w:bCs/>
                <w:color w:val="auto"/>
                <w:sz w:val="20"/>
                <w:szCs w:val="20"/>
              </w:rPr>
              <w:t>b</w:t>
            </w:r>
            <w:r w:rsidR="00FA7BB0" w:rsidRPr="00857899">
              <w:rPr>
                <w:rFonts w:asciiTheme="minorHAnsi" w:eastAsiaTheme="minorHAnsi" w:hAnsiTheme="minorHAnsi"/>
                <w:b/>
                <w:bCs/>
                <w:color w:val="auto"/>
                <w:sz w:val="20"/>
                <w:szCs w:val="20"/>
              </w:rPr>
              <w:t xml:space="preserve">) okres udzielonej gwarancji </w:t>
            </w:r>
            <w:r w:rsidR="006F5106" w:rsidRPr="00857899">
              <w:rPr>
                <w:rFonts w:asciiTheme="minorHAnsi" w:eastAsiaTheme="minorHAnsi" w:hAnsiTheme="minorHAnsi"/>
                <w:b/>
                <w:bCs/>
                <w:color w:val="auto"/>
                <w:sz w:val="20"/>
                <w:szCs w:val="20"/>
              </w:rPr>
              <w:t>37</w:t>
            </w:r>
            <w:r w:rsidR="00FA7BB0" w:rsidRPr="00857899">
              <w:rPr>
                <w:rFonts w:asciiTheme="minorHAnsi" w:eastAsiaTheme="minorHAnsi" w:hAnsiTheme="minorHAnsi"/>
                <w:b/>
                <w:bCs/>
                <w:color w:val="auto"/>
                <w:sz w:val="20"/>
                <w:szCs w:val="20"/>
              </w:rPr>
              <w:t>-59 miesięcy</w:t>
            </w:r>
            <w:r w:rsidRPr="00857899">
              <w:rPr>
                <w:rFonts w:asciiTheme="minorHAnsi" w:eastAsiaTheme="minorHAnsi" w:hAnsiTheme="minorHAnsi"/>
                <w:b/>
                <w:bCs/>
                <w:color w:val="auto"/>
                <w:sz w:val="20"/>
                <w:szCs w:val="20"/>
              </w:rPr>
              <w:t xml:space="preserve"> </w:t>
            </w:r>
            <w:r w:rsidR="009B6987" w:rsidRPr="00857899">
              <w:rPr>
                <w:rFonts w:asciiTheme="minorHAnsi" w:eastAsiaTheme="minorHAnsi" w:hAnsiTheme="minorHAnsi"/>
                <w:b/>
                <w:bCs/>
                <w:color w:val="auto"/>
                <w:sz w:val="20"/>
                <w:szCs w:val="20"/>
              </w:rPr>
              <w:t>–</w:t>
            </w:r>
            <w:r w:rsidR="00FA7BB0" w:rsidRPr="00857899">
              <w:rPr>
                <w:rFonts w:asciiTheme="minorHAnsi" w:eastAsiaTheme="minorHAnsi" w:hAnsiTheme="minorHAnsi"/>
                <w:b/>
                <w:bCs/>
                <w:color w:val="auto"/>
                <w:sz w:val="20"/>
                <w:szCs w:val="20"/>
              </w:rPr>
              <w:t xml:space="preserve"> 20</w:t>
            </w:r>
            <w:r w:rsidRPr="00857899">
              <w:rPr>
                <w:rFonts w:asciiTheme="minorHAnsi" w:eastAsiaTheme="minorHAnsi" w:hAnsiTheme="minorHAnsi"/>
                <w:b/>
                <w:bCs/>
                <w:color w:val="auto"/>
                <w:sz w:val="20"/>
                <w:szCs w:val="20"/>
              </w:rPr>
              <w:t xml:space="preserve"> </w:t>
            </w:r>
            <w:proofErr w:type="spellStart"/>
            <w:r w:rsidRPr="00857899">
              <w:rPr>
                <w:rFonts w:asciiTheme="minorHAnsi" w:eastAsiaTheme="minorHAnsi" w:hAnsiTheme="minorHAnsi"/>
                <w:b/>
                <w:bCs/>
                <w:color w:val="auto"/>
                <w:sz w:val="20"/>
                <w:szCs w:val="20"/>
              </w:rPr>
              <w:t>pkt</w:t>
            </w:r>
            <w:proofErr w:type="spellEnd"/>
            <w:r w:rsidRPr="00857899">
              <w:rPr>
                <w:rFonts w:asciiTheme="minorHAnsi" w:eastAsiaTheme="minorHAnsi" w:hAnsiTheme="minorHAnsi"/>
                <w:b/>
                <w:bCs/>
                <w:color w:val="auto"/>
                <w:sz w:val="20"/>
                <w:szCs w:val="20"/>
              </w:rPr>
              <w:t xml:space="preserve"> </w:t>
            </w:r>
          </w:p>
          <w:p w:rsidR="004C4228" w:rsidRPr="00857899" w:rsidRDefault="004C4228" w:rsidP="004C4228">
            <w:pPr>
              <w:autoSpaceDE w:val="0"/>
              <w:autoSpaceDN w:val="0"/>
              <w:adjustRightInd w:val="0"/>
              <w:spacing w:after="0" w:line="240" w:lineRule="auto"/>
              <w:rPr>
                <w:rFonts w:asciiTheme="minorHAnsi" w:eastAsiaTheme="minorHAnsi" w:hAnsiTheme="minorHAnsi"/>
                <w:color w:val="auto"/>
                <w:sz w:val="20"/>
                <w:szCs w:val="20"/>
              </w:rPr>
            </w:pPr>
            <w:r w:rsidRPr="00857899">
              <w:rPr>
                <w:rFonts w:asciiTheme="minorHAnsi" w:eastAsiaTheme="minorHAnsi" w:hAnsiTheme="minorHAnsi"/>
                <w:b/>
                <w:bCs/>
                <w:color w:val="auto"/>
                <w:sz w:val="20"/>
                <w:szCs w:val="20"/>
              </w:rPr>
              <w:t xml:space="preserve">c) okres udzielonej gwarancji </w:t>
            </w:r>
            <w:r w:rsidR="00FA7BB0" w:rsidRPr="00857899">
              <w:rPr>
                <w:rFonts w:asciiTheme="minorHAnsi" w:eastAsiaTheme="minorHAnsi" w:hAnsiTheme="minorHAnsi"/>
                <w:b/>
                <w:bCs/>
                <w:color w:val="auto"/>
                <w:sz w:val="20"/>
                <w:szCs w:val="20"/>
              </w:rPr>
              <w:t>60 miesięcy – 4</w:t>
            </w:r>
            <w:r w:rsidRPr="00857899">
              <w:rPr>
                <w:rFonts w:asciiTheme="minorHAnsi" w:eastAsiaTheme="minorHAnsi" w:hAnsiTheme="minorHAnsi"/>
                <w:b/>
                <w:bCs/>
                <w:color w:val="auto"/>
                <w:sz w:val="20"/>
                <w:szCs w:val="20"/>
              </w:rPr>
              <w:t xml:space="preserve">0 </w:t>
            </w:r>
            <w:proofErr w:type="spellStart"/>
            <w:r w:rsidRPr="00857899">
              <w:rPr>
                <w:rFonts w:asciiTheme="minorHAnsi" w:eastAsiaTheme="minorHAnsi" w:hAnsiTheme="minorHAnsi"/>
                <w:b/>
                <w:bCs/>
                <w:color w:val="auto"/>
                <w:sz w:val="20"/>
                <w:szCs w:val="20"/>
              </w:rPr>
              <w:t>pkt</w:t>
            </w:r>
            <w:proofErr w:type="spellEnd"/>
            <w:r w:rsidRPr="00857899">
              <w:rPr>
                <w:rFonts w:asciiTheme="minorHAnsi" w:eastAsiaTheme="minorHAnsi" w:hAnsiTheme="minorHAnsi"/>
                <w:b/>
                <w:bCs/>
                <w:color w:val="auto"/>
                <w:sz w:val="20"/>
                <w:szCs w:val="20"/>
              </w:rPr>
              <w:t xml:space="preserve"> </w:t>
            </w:r>
          </w:p>
          <w:p w:rsidR="004C4228" w:rsidRPr="00857899" w:rsidRDefault="004C4228" w:rsidP="004C4228">
            <w:pPr>
              <w:autoSpaceDE w:val="0"/>
              <w:autoSpaceDN w:val="0"/>
              <w:adjustRightInd w:val="0"/>
              <w:spacing w:after="0" w:line="240" w:lineRule="auto"/>
              <w:rPr>
                <w:rFonts w:asciiTheme="minorHAnsi" w:eastAsiaTheme="minorHAnsi" w:hAnsiTheme="minorHAnsi"/>
                <w:color w:val="auto"/>
                <w:sz w:val="20"/>
                <w:szCs w:val="20"/>
              </w:rPr>
            </w:pPr>
          </w:p>
          <w:p w:rsidR="00F57415" w:rsidRPr="00857899" w:rsidRDefault="008074D1" w:rsidP="008074D1">
            <w:pPr>
              <w:pStyle w:val="Default"/>
              <w:jc w:val="both"/>
              <w:rPr>
                <w:rFonts w:asciiTheme="minorHAnsi" w:hAnsiTheme="minorHAnsi" w:cstheme="minorHAnsi"/>
                <w:sz w:val="20"/>
              </w:rPr>
            </w:pPr>
            <w:r w:rsidRPr="00857899">
              <w:rPr>
                <w:rFonts w:asciiTheme="minorHAnsi" w:hAnsiTheme="minorHAnsi" w:cstheme="minorHAnsi"/>
                <w:sz w:val="20"/>
              </w:rPr>
              <w:t>Zamawiający wymaga minimum 36-miesięcznego okresu gwarancji (3 lata). W przypadku podania przez Wykonawcę krótszego niż wymagany okres gwarancji lub niepodanie (wpisanie) terminu gwarancji, oferta Wykonawcy zostanie odrzucona, jako niezgodna z SWZ. Maksymalną ilość punktów otrzyma wykonawca, który zaoferuje</w:t>
            </w:r>
            <w:r w:rsidR="00F57415" w:rsidRPr="00857899">
              <w:rPr>
                <w:rFonts w:asciiTheme="minorHAnsi" w:hAnsiTheme="minorHAnsi" w:cstheme="minorHAnsi"/>
                <w:sz w:val="20"/>
              </w:rPr>
              <w:t xml:space="preserve"> </w:t>
            </w:r>
            <w:r w:rsidRPr="00857899">
              <w:rPr>
                <w:rFonts w:asciiTheme="minorHAnsi" w:hAnsiTheme="minorHAnsi" w:cstheme="minorHAnsi"/>
                <w:sz w:val="20"/>
              </w:rPr>
              <w:t xml:space="preserve">60 miesięczny okres gwarancji. </w:t>
            </w:r>
          </w:p>
          <w:p w:rsidR="00F57415" w:rsidRPr="00857899" w:rsidRDefault="00F57415" w:rsidP="008074D1">
            <w:pPr>
              <w:pStyle w:val="Default"/>
              <w:jc w:val="both"/>
              <w:rPr>
                <w:rFonts w:asciiTheme="minorHAnsi" w:hAnsiTheme="minorHAnsi" w:cstheme="minorHAnsi"/>
                <w:sz w:val="20"/>
              </w:rPr>
            </w:pPr>
          </w:p>
          <w:p w:rsidR="008074D1" w:rsidRPr="00857899" w:rsidRDefault="008074D1" w:rsidP="008074D1">
            <w:pPr>
              <w:pStyle w:val="Default"/>
              <w:jc w:val="both"/>
              <w:rPr>
                <w:rFonts w:asciiTheme="minorHAnsi" w:eastAsiaTheme="minorHAnsi" w:hAnsiTheme="minorHAnsi" w:cstheme="minorHAnsi"/>
                <w:sz w:val="20"/>
                <w:lang w:eastAsia="en-US"/>
              </w:rPr>
            </w:pPr>
            <w:r w:rsidRPr="00857899">
              <w:rPr>
                <w:rFonts w:asciiTheme="minorHAnsi" w:hAnsiTheme="minorHAnsi" w:cstheme="minorHAnsi"/>
                <w:sz w:val="20"/>
              </w:rPr>
              <w:t>Jeżeli Wykonawca zaoferuje okres gwarancji dłuższy niż 60 miesięcy (5 lat) do oceny ofert zostanie przyjęty okres 60 miesięcy i taki zostanie uwzględniony także w umowie. Wykonawca, który zaoferuje najkorzystniejszy okres (60 miesięcy) otrzymuje maksymalną liczbę punktów w ramach kryterium „</w:t>
            </w:r>
            <w:r w:rsidR="00F57415" w:rsidRPr="00857899">
              <w:rPr>
                <w:rFonts w:asciiTheme="minorHAnsi" w:hAnsiTheme="minorHAnsi" w:cstheme="minorHAnsi"/>
                <w:sz w:val="20"/>
              </w:rPr>
              <w:t>G</w:t>
            </w:r>
            <w:r w:rsidRPr="00857899">
              <w:rPr>
                <w:rFonts w:asciiTheme="minorHAnsi" w:hAnsiTheme="minorHAnsi" w:cstheme="minorHAnsi"/>
                <w:sz w:val="20"/>
              </w:rPr>
              <w:t>warancja”.</w:t>
            </w:r>
          </w:p>
        </w:tc>
      </w:tr>
    </w:tbl>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w:t>
      </w:r>
      <w:proofErr w:type="spellStart"/>
      <w:r w:rsidRPr="00D709E0">
        <w:rPr>
          <w:rFonts w:asciiTheme="minorHAnsi" w:hAnsiTheme="minorHAnsi" w:cstheme="minorHAnsi"/>
        </w:rPr>
        <w:t>pkt</w:t>
      </w:r>
      <w:proofErr w:type="spellEnd"/>
      <w:r w:rsidRPr="00D709E0">
        <w:rPr>
          <w:rFonts w:asciiTheme="minorHAnsi" w:hAnsiTheme="minorHAnsi" w:cstheme="minorHAnsi"/>
        </w:rPr>
        <w:t xml:space="preserve"> = 1%. Maksymalna liczba punktów w kryterium równa jest określonej wadze kryterium w %. Uzyskana liczba punktów w ramach kryterium zaokrąglana będzie do drugiego miejsca po przecinku. </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353956">
      <w:pPr>
        <w:pStyle w:val="Akapitzlist"/>
        <w:numPr>
          <w:ilvl w:val="0"/>
          <w:numId w:val="10"/>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r>
      <w:r>
        <w:rPr>
          <w:rFonts w:asciiTheme="minorHAnsi" w:hAnsiTheme="minorHAnsi" w:cstheme="minorHAnsi"/>
        </w:rPr>
        <w:lastRenderedPageBreak/>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3539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Zamawiający nie odstępuje od wymogu użycia środków komunikacji elektronicznej.</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353956">
      <w:pPr>
        <w:pStyle w:val="Akapitzlist"/>
        <w:numPr>
          <w:ilvl w:val="0"/>
          <w:numId w:val="11"/>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353956">
      <w:pPr>
        <w:pStyle w:val="Nagwek21"/>
        <w:numPr>
          <w:ilvl w:val="0"/>
          <w:numId w:val="40"/>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353956">
      <w:pPr>
        <w:pStyle w:val="Akapitzlist"/>
        <w:numPr>
          <w:ilvl w:val="0"/>
          <w:numId w:val="12"/>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 xml:space="preserve">edzi twierdzącej w cz. 3 </w:t>
      </w:r>
      <w:proofErr w:type="spellStart"/>
      <w:r w:rsidR="00B656A2">
        <w:rPr>
          <w:rFonts w:asciiTheme="minorHAnsi" w:hAnsiTheme="minorHAnsi" w:cstheme="minorHAnsi"/>
        </w:rPr>
        <w:t>pkt</w:t>
      </w:r>
      <w:proofErr w:type="spellEnd"/>
      <w:r w:rsidR="00B656A2">
        <w:rPr>
          <w:rFonts w:asciiTheme="minorHAnsi" w:hAnsiTheme="minorHAnsi" w:cstheme="minorHAnsi"/>
        </w:rPr>
        <w:t xml:space="preserve"> </w:t>
      </w:r>
      <w:proofErr w:type="spellStart"/>
      <w:r w:rsidR="00B656A2">
        <w:rPr>
          <w:rFonts w:asciiTheme="minorHAnsi" w:hAnsiTheme="minorHAnsi" w:cstheme="minorHAnsi"/>
        </w:rPr>
        <w:t>h-i</w:t>
      </w:r>
      <w:proofErr w:type="spellEnd"/>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Pr="00F57415" w:rsidRDefault="00341985" w:rsidP="00353956">
      <w:pPr>
        <w:pStyle w:val="Akapitzlist"/>
        <w:numPr>
          <w:ilvl w:val="0"/>
          <w:numId w:val="14"/>
        </w:numPr>
        <w:spacing w:line="276" w:lineRule="auto"/>
        <w:ind w:left="567" w:hanging="283"/>
        <w:jc w:val="both"/>
        <w:rPr>
          <w:rFonts w:asciiTheme="minorHAnsi" w:hAnsiTheme="minorHAnsi" w:cstheme="minorHAnsi"/>
        </w:rPr>
      </w:pPr>
      <w:r w:rsidRPr="00F57415">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sidRPr="00F57415">
        <w:rPr>
          <w:rFonts w:asciiTheme="minorHAnsi" w:hAnsiTheme="minorHAnsi" w:cstheme="minorHAnsi"/>
        </w:rPr>
        <w:br/>
      </w:r>
      <w:r w:rsidRPr="00F57415">
        <w:rPr>
          <w:rFonts w:asciiTheme="minorHAnsi" w:hAnsiTheme="minorHAnsi" w:cstheme="minorHAnsi"/>
        </w:rPr>
        <w:lastRenderedPageBreak/>
        <w:t xml:space="preserve">w art. 118-123 PZP. W przypadku powołania się na zasoby innego Podmiotu, Wykonawca składa oświadczenie zgodnie </w:t>
      </w:r>
      <w:r w:rsidR="002670F5" w:rsidRPr="00F57415">
        <w:rPr>
          <w:rFonts w:asciiTheme="minorHAnsi" w:hAnsiTheme="minorHAnsi" w:cstheme="minorHAnsi"/>
        </w:rPr>
        <w:br/>
      </w:r>
      <w:r w:rsidRPr="00F57415">
        <w:rPr>
          <w:rFonts w:asciiTheme="minorHAnsi" w:hAnsiTheme="minorHAnsi" w:cstheme="minorHAnsi"/>
        </w:rPr>
        <w:t xml:space="preserve">z </w:t>
      </w:r>
      <w:r w:rsidR="00F57415" w:rsidRPr="00F57415">
        <w:rPr>
          <w:rFonts w:asciiTheme="minorHAnsi" w:hAnsiTheme="minorHAnsi" w:cstheme="minorHAnsi"/>
        </w:rPr>
        <w:t>Z</w:t>
      </w:r>
      <w:r w:rsidRPr="00F57415">
        <w:rPr>
          <w:rFonts w:asciiTheme="minorHAnsi" w:hAnsiTheme="minorHAnsi" w:cstheme="minorHAnsi"/>
        </w:rPr>
        <w:t xml:space="preserve">ałącznikiem nr 2 do SWZ. </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w:t>
      </w:r>
      <w:proofErr w:type="spellStart"/>
      <w:r>
        <w:rPr>
          <w:rFonts w:asciiTheme="minorHAnsi" w:hAnsiTheme="minorHAnsi" w:cstheme="minorHAnsi"/>
        </w:rPr>
        <w:t>Dz.U</w:t>
      </w:r>
      <w:proofErr w:type="spellEnd"/>
      <w:r>
        <w:rPr>
          <w:rFonts w:asciiTheme="minorHAnsi" w:hAnsiTheme="minorHAnsi" w:cstheme="minorHAnsi"/>
        </w:rPr>
        <w:t xml:space="preserve">.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w:t>
      </w:r>
      <w:r w:rsidR="00812BA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lastRenderedPageBreak/>
        <w:t>Zamawiający wskazuje termin wykonania przedmiotu umowy w projekcie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353956">
      <w:pPr>
        <w:pStyle w:val="Akapitzlist"/>
        <w:numPr>
          <w:ilvl w:val="0"/>
          <w:numId w:val="29"/>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niezgodną z przepisami ustawy czynność zamawiającego, podjętą w postępowaniu o udzielenie zamówienia, w t</w:t>
      </w:r>
      <w:r w:rsidR="00137AD9">
        <w:rPr>
          <w:rFonts w:asciiTheme="minorHAnsi" w:hAnsiTheme="minorHAnsi" w:cstheme="minorHAnsi"/>
        </w:rPr>
        <w:t>ym na projektowane postanowienie</w:t>
      </w:r>
      <w:r>
        <w:rPr>
          <w:rFonts w:asciiTheme="minorHAnsi" w:hAnsiTheme="minorHAnsi" w:cstheme="minorHAnsi"/>
        </w:rPr>
        <w:t xml:space="preserve"> umowy;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do Prezesa KIO. Odwołujący przekazuje Zamawiającemu odwołanie wniesione w formie elektronicznej lub w postaci elektronicznej, w tym na adres do doręczeń elektronicznych, o którym mowa w art. 2 </w:t>
      </w:r>
      <w:proofErr w:type="spellStart"/>
      <w:r>
        <w:rPr>
          <w:rFonts w:asciiTheme="minorHAnsi" w:hAnsiTheme="minorHAnsi" w:cstheme="minorHAnsi"/>
        </w:rPr>
        <w:t>pkt</w:t>
      </w:r>
      <w:proofErr w:type="spellEnd"/>
      <w:r>
        <w:rPr>
          <w:rFonts w:asciiTheme="minorHAnsi" w:hAnsiTheme="minorHAnsi" w:cstheme="minorHAnsi"/>
        </w:rPr>
        <w:t xml:space="preserve"> 1 ustawy z dnia 18 listopada 2020 r. o doręczeniach elektronicznych (</w:t>
      </w:r>
      <w:r w:rsidR="0001255F" w:rsidRPr="0001255F">
        <w:rPr>
          <w:rFonts w:ascii="Calibri" w:hAnsi="Calibri" w:cs="Calibri"/>
          <w:color w:val="auto"/>
          <w:shd w:val="clear" w:color="auto" w:fill="FFFFFF"/>
        </w:rPr>
        <w:t xml:space="preserve">tj. </w:t>
      </w:r>
      <w:proofErr w:type="spellStart"/>
      <w:r w:rsidR="0001255F" w:rsidRPr="0001255F">
        <w:rPr>
          <w:rFonts w:ascii="Calibri" w:hAnsi="Calibri" w:cs="Calibri"/>
          <w:color w:val="auto"/>
          <w:shd w:val="clear" w:color="auto" w:fill="FFFFFF"/>
        </w:rPr>
        <w:t>Dz.U</w:t>
      </w:r>
      <w:proofErr w:type="spellEnd"/>
      <w:r w:rsidR="0001255F" w:rsidRPr="0001255F">
        <w:rPr>
          <w:rFonts w:ascii="Calibri" w:hAnsi="Calibri" w:cs="Calibri"/>
          <w:color w:val="auto"/>
          <w:shd w:val="clear" w:color="auto" w:fill="FFFFFF"/>
        </w:rPr>
        <w:t>.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353956">
      <w:pPr>
        <w:pStyle w:val="Akapitzlist"/>
        <w:numPr>
          <w:ilvl w:val="0"/>
          <w:numId w:val="16"/>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6"/>
          <w:footerReference w:type="first" r:id="rId1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b/>
          <w:color w:val="000000"/>
          <w:sz w:val="20"/>
          <w:szCs w:val="20"/>
          <w:lang w:eastAsia="ar-SA"/>
        </w:rPr>
      </w:pPr>
      <w:r>
        <w:rPr>
          <w:b/>
          <w:color w:val="000000"/>
          <w:sz w:val="20"/>
          <w:szCs w:val="20"/>
        </w:rPr>
        <w:t>FORMULARZ OFERTOWY</w:t>
      </w:r>
    </w:p>
    <w:p w:rsidR="00DB07AC" w:rsidRPr="00530804" w:rsidRDefault="00341985" w:rsidP="007D559B">
      <w:pPr>
        <w:spacing w:after="0" w:line="276" w:lineRule="auto"/>
        <w:rPr>
          <w:b/>
          <w:bCs/>
          <w:sz w:val="20"/>
          <w:szCs w:val="20"/>
        </w:rPr>
      </w:pPr>
      <w:r>
        <w:rPr>
          <w:bCs/>
          <w:color w:val="000000"/>
          <w:sz w:val="20"/>
          <w:szCs w:val="20"/>
        </w:rPr>
        <w:t>Dotyczy:</w:t>
      </w:r>
      <w:r>
        <w:rPr>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8D6093">
            <w:rPr>
              <w:b/>
              <w:sz w:val="20"/>
              <w:szCs w:val="20"/>
            </w:rPr>
            <w:t>Modernizacja holu głównego, przedsionka oraz korytarza obok pracowni RTG i TK</w:t>
          </w:r>
        </w:sdtContent>
      </w:sdt>
    </w:p>
    <w:p w:rsidR="00DB07AC" w:rsidRDefault="00341985" w:rsidP="007D559B">
      <w:pPr>
        <w:tabs>
          <w:tab w:val="left" w:pos="360"/>
        </w:tabs>
        <w:spacing w:after="0" w:line="276" w:lineRule="auto"/>
        <w:contextualSpacing/>
        <w:rPr>
          <w:b/>
          <w:bCs/>
          <w:sz w:val="20"/>
          <w:szCs w:val="20"/>
        </w:rPr>
      </w:pPr>
      <w:r>
        <w:rPr>
          <w:bCs/>
          <w:sz w:val="20"/>
          <w:szCs w:val="20"/>
        </w:rPr>
        <w:t xml:space="preserve">Nr referencyjny nadany sprawie przez Zamawiającego: </w:t>
      </w:r>
      <w:sdt>
        <w:sdtPr>
          <w:rPr>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8D6093">
            <w:rPr>
              <w:b/>
              <w:sz w:val="20"/>
              <w:szCs w:val="20"/>
            </w:rPr>
            <w:t>SPZOZ.XII.231.2/1/2025</w:t>
          </w:r>
        </w:sdtContent>
      </w:sdt>
    </w:p>
    <w:p w:rsidR="00DB07AC" w:rsidRDefault="00DB07AC" w:rsidP="007D559B">
      <w:pPr>
        <w:tabs>
          <w:tab w:val="left" w:pos="360"/>
        </w:tabs>
        <w:spacing w:after="0" w:line="276" w:lineRule="auto"/>
        <w:contextualSpacing/>
        <w:rPr>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2B07A1"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bCs/>
                <w:sz w:val="12"/>
                <w:szCs w:val="20"/>
              </w:rPr>
            </w:pPr>
            <w:r>
              <w:rPr>
                <w:rFonts w:eastAsia="Times New Roman"/>
                <w:b/>
                <w:bCs/>
                <w:sz w:val="20"/>
                <w:szCs w:val="20"/>
              </w:rPr>
              <w:t xml:space="preserve">Wielkość przedsiębiorstwa </w:t>
            </w:r>
            <w:r>
              <w:rPr>
                <w:rFonts w:eastAsia="Times New Roman"/>
                <w:bCs/>
                <w:sz w:val="12"/>
                <w:szCs w:val="20"/>
              </w:rPr>
              <w:t>(oznaczyć znakiem x /</w:t>
            </w:r>
          </w:p>
          <w:p w:rsidR="00DB07AC" w:rsidRDefault="00341985" w:rsidP="007D559B">
            <w:pPr>
              <w:tabs>
                <w:tab w:val="left" w:pos="1134"/>
              </w:tabs>
              <w:spacing w:after="0" w:line="276" w:lineRule="auto"/>
              <w:contextualSpacing/>
              <w:jc w:val="center"/>
              <w:rPr>
                <w:rFonts w:eastAsia="Times New Roman"/>
                <w:sz w:val="20"/>
                <w:szCs w:val="20"/>
              </w:rPr>
            </w:pPr>
            <w:r>
              <w:rPr>
                <w:rFonts w:eastAsia="Times New Roman"/>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2B07A1" w:rsidP="007D559B">
            <w:pPr>
              <w:tabs>
                <w:tab w:val="left" w:pos="1134"/>
              </w:tabs>
              <w:spacing w:after="0" w:line="276" w:lineRule="auto"/>
              <w:contextualSpacing/>
              <w:jc w:val="center"/>
              <w:rPr>
                <w:rFonts w:eastAsia="Times New Roman"/>
                <w:b/>
                <w:sz w:val="20"/>
                <w:szCs w:val="20"/>
              </w:rPr>
            </w:pPr>
            <w:sdt>
              <w:sdtPr>
                <w:id w:val="442927"/>
              </w:sdtPr>
              <w:sdtContent>
                <w:r w:rsidR="00341985">
                  <w:rPr>
                    <w:rFonts w:ascii="MS Gothic" w:eastAsia="MS Gothic" w:hAnsi="MS Gothic"/>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sz w:val="20"/>
                <w:szCs w:val="20"/>
              </w:rPr>
            </w:pPr>
            <w:proofErr w:type="spellStart"/>
            <w:r>
              <w:rPr>
                <w:rFonts w:eastAsia="Times New Roman"/>
                <w:sz w:val="20"/>
                <w:szCs w:val="20"/>
              </w:rPr>
              <w:t>Mikroprzedsiębiorstwo</w:t>
            </w:r>
            <w:proofErr w:type="spellEnd"/>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b/>
                <w:bCs/>
                <w:sz w:val="20"/>
                <w:szCs w:val="20"/>
              </w:rPr>
            </w:pPr>
            <w:r>
              <w:rPr>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b/>
                    <w:sz w:val="20"/>
                    <w:szCs w:val="20"/>
                  </w:rPr>
                </w:pPr>
                <w:r>
                  <w:rPr>
                    <w:rFonts w:ascii="MS Gothic" w:eastAsia="MS Gothic" w:hAnsi="MS Gothic"/>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sz w:val="20"/>
                <w:szCs w:val="20"/>
              </w:rPr>
            </w:pPr>
            <w:r>
              <w:rPr>
                <w:rFonts w:eastAsia="Times New Roman"/>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b/>
                <w:sz w:val="20"/>
                <w:szCs w:val="20"/>
              </w:rPr>
            </w:pPr>
            <w:r>
              <w:rPr>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b/>
                    <w:sz w:val="20"/>
                    <w:szCs w:val="20"/>
                  </w:rPr>
                </w:pPr>
                <w:r>
                  <w:rPr>
                    <w:rFonts w:ascii="MS Gothic" w:eastAsia="MS Gothic" w:hAnsi="MS Gothic"/>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sz w:val="20"/>
                <w:szCs w:val="20"/>
              </w:rPr>
            </w:pPr>
            <w:r>
              <w:rPr>
                <w:rFonts w:eastAsia="Times New Roman"/>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b/>
                <w:sz w:val="20"/>
                <w:szCs w:val="20"/>
              </w:rPr>
            </w:pPr>
            <w:r>
              <w:rPr>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b/>
                    <w:sz w:val="20"/>
                    <w:szCs w:val="20"/>
                  </w:rPr>
                </w:pPr>
                <w:r>
                  <w:rPr>
                    <w:rFonts w:ascii="MS Gothic" w:eastAsia="MS Gothic" w:hAnsi="MS Gothic"/>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sz w:val="20"/>
                <w:szCs w:val="20"/>
              </w:rPr>
            </w:pPr>
            <w:r>
              <w:rPr>
                <w:rFonts w:eastAsia="Times New Roman"/>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b/>
                <w:sz w:val="20"/>
                <w:szCs w:val="20"/>
              </w:rPr>
            </w:pPr>
            <w:r>
              <w:rPr>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sz w:val="20"/>
          <w:szCs w:val="20"/>
          <w:u w:val="single"/>
        </w:rPr>
        <w:t>składam</w:t>
      </w:r>
      <w:r>
        <w:rPr>
          <w:sz w:val="20"/>
          <w:szCs w:val="20"/>
        </w:rPr>
        <w:t xml:space="preserve"> /</w:t>
      </w:r>
      <w:r>
        <w:rPr>
          <w:sz w:val="20"/>
          <w:szCs w:val="20"/>
          <w:u w:val="single"/>
        </w:rPr>
        <w:t xml:space="preserve"> nie składam</w:t>
      </w:r>
      <w:r>
        <w:rPr>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Wykonawca w cz. 3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f-i</w:t>
      </w:r>
      <w:proofErr w:type="spellEnd"/>
      <w:r w:rsidRPr="007D559B">
        <w:rPr>
          <w:rFonts w:ascii="Calibri" w:eastAsia="Calibri" w:hAnsi="Calibri" w:cs="Calibri"/>
          <w:bCs/>
          <w:color w:val="FF0000"/>
          <w:sz w:val="16"/>
          <w:szCs w:val="16"/>
        </w:rPr>
        <w:t xml:space="preserve">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g-i</w:t>
      </w:r>
      <w:proofErr w:type="spellEnd"/>
      <w:r w:rsidRPr="007D559B">
        <w:rPr>
          <w:rFonts w:ascii="Calibri" w:eastAsia="Calibri" w:hAnsi="Calibri" w:cs="Calibri"/>
          <w:bCs/>
          <w:color w:val="FF0000"/>
          <w:sz w:val="16"/>
          <w:szCs w:val="16"/>
        </w:rPr>
        <w:t xml:space="preserve">, Wykonawca obowiązkowo składa wraz z ofertą załącznik nr 2. W innym przypadku Wykonawca nie jest zobowiązany do jego złożenia.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 xml:space="preserve">Wzór formularza oferty </w:t>
      </w:r>
      <w:proofErr w:type="spellStart"/>
      <w:r>
        <w:rPr>
          <w:rFonts w:asciiTheme="majorHAnsi" w:hAnsiTheme="majorHAnsi"/>
          <w:i w:val="0"/>
          <w:sz w:val="20"/>
          <w:szCs w:val="20"/>
        </w:rPr>
        <w:t>cd</w:t>
      </w:r>
      <w:proofErr w:type="spellEnd"/>
      <w:r>
        <w:rPr>
          <w:rFonts w:asciiTheme="majorHAnsi" w:hAnsiTheme="majorHAnsi"/>
          <w:i w:val="0"/>
          <w:sz w:val="20"/>
          <w:szCs w:val="20"/>
        </w:rPr>
        <w:t>.</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EC3D62" w:rsidRDefault="00EC3D62" w:rsidP="00EC3D62">
      <w:pPr>
        <w:spacing w:after="0" w:line="360" w:lineRule="auto"/>
        <w:rPr>
          <w:rFonts w:eastAsia="Times New Roman" w:cs="Calibri"/>
          <w:b/>
          <w:bCs/>
          <w:sz w:val="20"/>
          <w:szCs w:val="20"/>
          <w:lang w:eastAsia="pl-PL"/>
        </w:rPr>
      </w:pPr>
      <w:bookmarkStart w:id="57" w:name="_Toc109208257"/>
      <w:bookmarkStart w:id="58" w:name="_Toc109650639"/>
      <w:bookmarkStart w:id="59" w:name="_Toc109653686"/>
      <w:bookmarkStart w:id="60" w:name="_Toc110174856"/>
      <w:bookmarkStart w:id="61" w:name="_Toc110175963"/>
      <w:bookmarkStart w:id="62" w:name="_Toc110176106"/>
    </w:p>
    <w:p w:rsidR="00EC3D62" w:rsidRPr="00EC3D62" w:rsidRDefault="00EC3D62" w:rsidP="00EC3D62">
      <w:pPr>
        <w:pStyle w:val="Tekstpodstawowy"/>
        <w:spacing w:after="0" w:line="360" w:lineRule="auto"/>
        <w:ind w:right="-83"/>
        <w:jc w:val="both"/>
        <w:rPr>
          <w:rFonts w:asciiTheme="minorHAnsi" w:hAnsiTheme="minorHAnsi"/>
          <w:color w:val="000000"/>
          <w:sz w:val="20"/>
          <w:szCs w:val="20"/>
          <w:u w:val="single"/>
        </w:rPr>
      </w:pPr>
      <w:r w:rsidRPr="00EC3D62">
        <w:rPr>
          <w:rFonts w:asciiTheme="minorHAnsi" w:hAnsiTheme="minorHAnsi"/>
          <w:b/>
          <w:bCs/>
          <w:color w:val="000000"/>
          <w:sz w:val="20"/>
          <w:szCs w:val="20"/>
          <w:u w:val="single"/>
        </w:rPr>
        <w:t xml:space="preserve">Oferujemy wykonanie Zadania </w:t>
      </w:r>
      <w:r w:rsidRPr="00FA1D07">
        <w:rPr>
          <w:rFonts w:asciiTheme="minorHAnsi" w:hAnsiTheme="minorHAnsi"/>
          <w:b/>
          <w:bCs/>
          <w:color w:val="000000"/>
          <w:sz w:val="19"/>
          <w:szCs w:val="19"/>
          <w:u w:val="single"/>
        </w:rPr>
        <w:t>-</w:t>
      </w:r>
      <w:r w:rsidRPr="00FA1D07">
        <w:rPr>
          <w:rFonts w:asciiTheme="minorHAnsi" w:hAnsiTheme="minorHAnsi"/>
          <w:color w:val="000000"/>
          <w:sz w:val="19"/>
          <w:szCs w:val="19"/>
          <w:u w:val="single"/>
        </w:rPr>
        <w:t xml:space="preserve"> </w:t>
      </w:r>
      <w:r w:rsidR="00FA1D07" w:rsidRPr="00FA1D07">
        <w:rPr>
          <w:rFonts w:cs="Calibri"/>
          <w:b/>
          <w:bCs/>
          <w:color w:val="000000"/>
          <w:sz w:val="20"/>
          <w:szCs w:val="20"/>
          <w:u w:val="single"/>
        </w:rPr>
        <w:t>Modernizacja holu głównego, przedsionka oraz korytarza obok pracowni RTG i TK</w:t>
      </w:r>
      <w:r w:rsidR="00FA1D07" w:rsidRPr="00FA1D07">
        <w:rPr>
          <w:rFonts w:asciiTheme="minorHAnsi" w:hAnsiTheme="minorHAnsi"/>
          <w:b/>
          <w:color w:val="000000"/>
          <w:sz w:val="20"/>
          <w:szCs w:val="20"/>
          <w:u w:val="single"/>
        </w:rPr>
        <w:t xml:space="preserve"> </w:t>
      </w:r>
      <w:r w:rsidRPr="00FA1D07">
        <w:rPr>
          <w:rFonts w:asciiTheme="minorHAnsi" w:hAnsiTheme="minorHAnsi"/>
          <w:b/>
          <w:color w:val="000000"/>
          <w:sz w:val="20"/>
          <w:szCs w:val="20"/>
          <w:u w:val="single"/>
        </w:rPr>
        <w:t>za</w:t>
      </w:r>
      <w:r w:rsidRPr="00EC3D62">
        <w:rPr>
          <w:rFonts w:asciiTheme="minorHAnsi" w:hAnsiTheme="minorHAnsi"/>
          <w:b/>
          <w:color w:val="000000"/>
          <w:sz w:val="20"/>
          <w:szCs w:val="20"/>
          <w:u w:val="single"/>
        </w:rPr>
        <w:t>:</w:t>
      </w:r>
    </w:p>
    <w:p w:rsidR="00EC3D62" w:rsidRDefault="00EC3D62" w:rsidP="00EC3D62">
      <w:pPr>
        <w:pStyle w:val="Tekstpodstawowy"/>
        <w:spacing w:after="0" w:line="360" w:lineRule="auto"/>
        <w:ind w:right="-83"/>
        <w:rPr>
          <w:rFonts w:asciiTheme="minorHAnsi" w:hAnsiTheme="minorHAnsi"/>
          <w:color w:val="000000"/>
          <w:sz w:val="20"/>
          <w:szCs w:val="20"/>
        </w:rPr>
      </w:pPr>
    </w:p>
    <w:p w:rsidR="00EC3D62" w:rsidRPr="00D6544B" w:rsidRDefault="00EC3D62" w:rsidP="00EC3D62">
      <w:pPr>
        <w:pStyle w:val="Tekstpodstawowy"/>
        <w:spacing w:after="0" w:line="360" w:lineRule="auto"/>
        <w:ind w:right="-83"/>
        <w:rPr>
          <w:rFonts w:asciiTheme="minorHAnsi" w:hAnsiTheme="minorHAnsi"/>
          <w:color w:val="000000"/>
          <w:sz w:val="20"/>
          <w:szCs w:val="20"/>
        </w:rPr>
      </w:pPr>
      <w:r w:rsidRPr="0073367F">
        <w:rPr>
          <w:rFonts w:asciiTheme="minorHAnsi" w:hAnsiTheme="minorHAnsi"/>
          <w:b/>
          <w:bCs/>
          <w:color w:val="000000"/>
          <w:sz w:val="20"/>
          <w:szCs w:val="20"/>
        </w:rPr>
        <w:t>Wynagrodzenie ryczałtowe netto</w:t>
      </w:r>
      <w:r w:rsidRPr="00D6544B">
        <w:rPr>
          <w:rFonts w:asciiTheme="minorHAnsi" w:hAnsiTheme="minorHAnsi"/>
          <w:color w:val="000000"/>
          <w:sz w:val="20"/>
          <w:szCs w:val="20"/>
        </w:rPr>
        <w:t xml:space="preserve"> (bez podatku VAT).......................PLN (słownie:……………………)</w:t>
      </w:r>
    </w:p>
    <w:p w:rsidR="00EC3D62" w:rsidRPr="00D6544B" w:rsidRDefault="00EC3D62" w:rsidP="00EC3D62">
      <w:pPr>
        <w:pStyle w:val="Tekstpodstawowy"/>
        <w:spacing w:after="0" w:line="360" w:lineRule="auto"/>
        <w:ind w:right="-83"/>
        <w:rPr>
          <w:rFonts w:asciiTheme="minorHAnsi" w:hAnsiTheme="minorHAnsi"/>
          <w:color w:val="000000"/>
          <w:sz w:val="20"/>
          <w:szCs w:val="20"/>
        </w:rPr>
      </w:pPr>
      <w:r w:rsidRPr="00D6544B">
        <w:rPr>
          <w:rFonts w:asciiTheme="minorHAnsi" w:hAnsiTheme="minorHAnsi"/>
          <w:color w:val="000000"/>
          <w:sz w:val="20"/>
          <w:szCs w:val="20"/>
        </w:rPr>
        <w:t>podatek VAT – 23%.......................................... (słownie:..................)</w:t>
      </w:r>
    </w:p>
    <w:p w:rsidR="00EC3D62" w:rsidRPr="00D6544B" w:rsidRDefault="00EC3D62" w:rsidP="00EC3D62">
      <w:pPr>
        <w:pStyle w:val="Tekstpodstawowy"/>
        <w:spacing w:after="0" w:line="360" w:lineRule="auto"/>
        <w:ind w:right="-83"/>
        <w:rPr>
          <w:rFonts w:asciiTheme="minorHAnsi" w:hAnsiTheme="minorHAnsi"/>
          <w:color w:val="000000"/>
          <w:sz w:val="20"/>
          <w:szCs w:val="20"/>
        </w:rPr>
      </w:pPr>
      <w:r w:rsidRPr="0073367F">
        <w:rPr>
          <w:rFonts w:asciiTheme="minorHAnsi" w:hAnsiTheme="minorHAnsi"/>
          <w:b/>
          <w:bCs/>
          <w:color w:val="000000"/>
          <w:sz w:val="20"/>
          <w:szCs w:val="20"/>
        </w:rPr>
        <w:t>Wynagrodzenie ryczałtowe brutto</w:t>
      </w:r>
      <w:r w:rsidRPr="00D6544B">
        <w:rPr>
          <w:rFonts w:asciiTheme="minorHAnsi" w:hAnsiTheme="minorHAnsi"/>
          <w:color w:val="000000"/>
          <w:sz w:val="20"/>
          <w:szCs w:val="20"/>
        </w:rPr>
        <w:t xml:space="preserve"> (wraz z podatkiem VAT) ………………PLN (słownie:…………………..) </w:t>
      </w:r>
    </w:p>
    <w:p w:rsidR="00EC3D62" w:rsidRDefault="00EC3D62" w:rsidP="00EC3D62">
      <w:pPr>
        <w:pStyle w:val="Tekstpodstawowy"/>
        <w:spacing w:line="276" w:lineRule="auto"/>
        <w:ind w:right="-83"/>
        <w:rPr>
          <w:rFonts w:asciiTheme="minorHAnsi" w:hAnsiTheme="minorHAnsi"/>
          <w:b/>
          <w:bCs/>
          <w:sz w:val="20"/>
          <w:szCs w:val="20"/>
        </w:rPr>
      </w:pPr>
    </w:p>
    <w:p w:rsidR="00EC3D62" w:rsidRDefault="00EC3D62" w:rsidP="00EC3D62">
      <w:pPr>
        <w:pStyle w:val="Tekstpodstawowy"/>
        <w:spacing w:line="276" w:lineRule="auto"/>
        <w:ind w:right="-83"/>
        <w:rPr>
          <w:rFonts w:asciiTheme="minorHAnsi" w:hAnsiTheme="minorHAnsi"/>
          <w:b/>
          <w:bCs/>
          <w:sz w:val="20"/>
          <w:szCs w:val="20"/>
        </w:rPr>
      </w:pPr>
      <w:r w:rsidRPr="003423E5">
        <w:rPr>
          <w:rFonts w:asciiTheme="minorHAnsi" w:hAnsiTheme="minorHAnsi"/>
          <w:b/>
          <w:bCs/>
          <w:sz w:val="20"/>
          <w:szCs w:val="20"/>
        </w:rPr>
        <w:t xml:space="preserve">Oświadczamy, że udzielamy </w:t>
      </w:r>
      <w:r>
        <w:rPr>
          <w:rFonts w:asciiTheme="minorHAnsi" w:hAnsiTheme="minorHAnsi"/>
          <w:b/>
          <w:bCs/>
          <w:sz w:val="20"/>
          <w:szCs w:val="20"/>
        </w:rPr>
        <w:t>…</w:t>
      </w:r>
      <w:r w:rsidR="00FA1D07">
        <w:rPr>
          <w:rFonts w:asciiTheme="minorHAnsi" w:hAnsiTheme="minorHAnsi"/>
          <w:b/>
          <w:bCs/>
          <w:sz w:val="20"/>
          <w:szCs w:val="20"/>
        </w:rPr>
        <w:t>.</w:t>
      </w:r>
      <w:r>
        <w:rPr>
          <w:rFonts w:asciiTheme="minorHAnsi" w:hAnsiTheme="minorHAnsi"/>
          <w:b/>
          <w:bCs/>
          <w:sz w:val="20"/>
          <w:szCs w:val="20"/>
        </w:rPr>
        <w:t xml:space="preserve">.. </w:t>
      </w:r>
      <w:r w:rsidRPr="003423E5">
        <w:rPr>
          <w:rFonts w:asciiTheme="minorHAnsi" w:hAnsiTheme="minorHAnsi"/>
          <w:b/>
          <w:bCs/>
          <w:sz w:val="20"/>
          <w:szCs w:val="20"/>
        </w:rPr>
        <w:t>miesięcznej gwarancji na przedmiot zamówienia tj. roboty budowlane</w:t>
      </w:r>
      <w:r>
        <w:rPr>
          <w:rFonts w:asciiTheme="minorHAnsi" w:hAnsiTheme="minorHAnsi"/>
          <w:b/>
          <w:bCs/>
          <w:sz w:val="20"/>
          <w:szCs w:val="20"/>
        </w:rPr>
        <w:t>.</w:t>
      </w:r>
    </w:p>
    <w:p w:rsidR="00EC3D62" w:rsidRDefault="00EC3D62" w:rsidP="00EC3D62">
      <w:pPr>
        <w:spacing w:after="0"/>
        <w:rPr>
          <w:sz w:val="20"/>
        </w:rPr>
      </w:pPr>
    </w:p>
    <w:p w:rsidR="00EC3D62" w:rsidRDefault="00EC3D62" w:rsidP="00EC3D62">
      <w:pPr>
        <w:spacing w:after="0"/>
        <w:rPr>
          <w:sz w:val="20"/>
        </w:rPr>
      </w:pPr>
    </w:p>
    <w:p w:rsidR="00EC3D62" w:rsidRPr="00F57415" w:rsidRDefault="00EC3D62" w:rsidP="00EC3D62">
      <w:pPr>
        <w:spacing w:after="0"/>
        <w:jc w:val="both"/>
        <w:rPr>
          <w:rFonts w:asciiTheme="minorHAnsi" w:hAnsiTheme="minorHAnsi"/>
          <w:b/>
          <w:bCs/>
          <w:i/>
          <w:iCs/>
          <w:sz w:val="20"/>
          <w:szCs w:val="20"/>
        </w:rPr>
      </w:pPr>
      <w:r w:rsidRPr="00F57415">
        <w:rPr>
          <w:rFonts w:asciiTheme="minorHAnsi" w:hAnsiTheme="minorHAnsi"/>
          <w:b/>
          <w:bCs/>
          <w:i/>
          <w:iCs/>
          <w:sz w:val="20"/>
          <w:szCs w:val="20"/>
        </w:rPr>
        <w:t>Uwaga! Oświadczenie dotyczące okresu gwarancji zostanie wykorzystane do oceny zgodnie z Kryterium oceny ofert odpowiednio dla Zadania.</w:t>
      </w:r>
    </w:p>
    <w:p w:rsidR="00EC3D62" w:rsidRDefault="00EC3D62" w:rsidP="00EC3D62">
      <w:pPr>
        <w:spacing w:after="0"/>
        <w:rPr>
          <w:sz w:val="20"/>
        </w:rPr>
      </w:pPr>
    </w:p>
    <w:p w:rsidR="00857899" w:rsidRDefault="00857899" w:rsidP="00EC3D62">
      <w:pPr>
        <w:spacing w:after="0"/>
        <w:rPr>
          <w:sz w:val="20"/>
        </w:rPr>
      </w:pPr>
    </w:p>
    <w:p w:rsidR="00EC3D62" w:rsidRDefault="00EC3D62" w:rsidP="00EC3D62">
      <w:pPr>
        <w:spacing w:after="0"/>
        <w:rPr>
          <w:sz w:val="20"/>
        </w:rPr>
        <w:sectPr w:rsidR="00EC3D62" w:rsidSect="00AF6B64">
          <w:footerReference w:type="default" r:id="rId18"/>
          <w:pgSz w:w="11906" w:h="16838"/>
          <w:pgMar w:top="720" w:right="720" w:bottom="720" w:left="720" w:header="0" w:footer="284" w:gutter="0"/>
          <w:cols w:space="708"/>
          <w:formProt w:val="0"/>
          <w:docGrid w:linePitch="360"/>
        </w:sectPr>
      </w:pPr>
      <w:r>
        <w:rPr>
          <w:sz w:val="20"/>
        </w:rPr>
        <w:t>Podpis(y)</w:t>
      </w:r>
    </w:p>
    <w:p w:rsidR="00964E51" w:rsidRPr="00D6544B" w:rsidRDefault="00964E51" w:rsidP="00964E51">
      <w:pPr>
        <w:pStyle w:val="Tekstpodstawowy"/>
        <w:spacing w:line="360" w:lineRule="auto"/>
        <w:ind w:right="-83"/>
        <w:rPr>
          <w:rFonts w:asciiTheme="minorHAnsi" w:hAnsiTheme="minorHAnsi"/>
          <w:color w:val="000000"/>
          <w:sz w:val="20"/>
          <w:szCs w:val="20"/>
        </w:rPr>
      </w:pP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57"/>
      <w:bookmarkEnd w:id="58"/>
      <w:bookmarkEnd w:id="59"/>
      <w:bookmarkEnd w:id="60"/>
      <w:bookmarkEnd w:id="61"/>
      <w:bookmarkEnd w:id="62"/>
      <w:bookmarkEnd w:id="63"/>
      <w:r>
        <w:rPr>
          <w:rFonts w:asciiTheme="majorHAnsi" w:hAnsiTheme="majorHAnsi"/>
          <w:i w:val="0"/>
          <w:sz w:val="20"/>
          <w:szCs w:val="20"/>
        </w:rPr>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 xml:space="preserve">Wypełnić i złożyć tylko w przypadku odpowiedzi twierdzącej w cz. 3 </w:t>
      </w:r>
      <w:proofErr w:type="spellStart"/>
      <w:r>
        <w:rPr>
          <w:color w:val="FF0000"/>
          <w:sz w:val="20"/>
        </w:rPr>
        <w:t>pkt</w:t>
      </w:r>
      <w:proofErr w:type="spellEnd"/>
      <w:r>
        <w:rPr>
          <w:color w:val="FF0000"/>
          <w:sz w:val="20"/>
        </w:rPr>
        <w:t xml:space="preserve"> </w:t>
      </w:r>
      <w:proofErr w:type="spellStart"/>
      <w:r>
        <w:rPr>
          <w:color w:val="FF0000"/>
          <w:sz w:val="20"/>
        </w:rPr>
        <w:t>h-</w:t>
      </w:r>
      <w:r w:rsidR="00E7028D">
        <w:rPr>
          <w:color w:val="FF0000"/>
          <w:sz w:val="20"/>
        </w:rPr>
        <w:t>i</w:t>
      </w:r>
      <w:proofErr w:type="spellEnd"/>
      <w:r>
        <w:rPr>
          <w:color w:val="FF0000"/>
          <w:sz w:val="20"/>
        </w:rPr>
        <w:t xml:space="preserve"> Formularza oferty (Załącznik nr 1)</w:t>
      </w:r>
    </w:p>
    <w:p w:rsidR="00DB07AC" w:rsidRDefault="00DB07AC" w:rsidP="007D559B">
      <w:pPr>
        <w:spacing w:after="0" w:line="276" w:lineRule="auto"/>
        <w:rPr>
          <w:b/>
          <w:bCs/>
          <w:sz w:val="20"/>
          <w:szCs w:val="20"/>
          <w:u w:val="single"/>
          <w:lang w:eastAsia="ar-SA"/>
        </w:rPr>
      </w:pPr>
    </w:p>
    <w:p w:rsidR="00DB07AC" w:rsidRDefault="00341985" w:rsidP="007D559B">
      <w:pPr>
        <w:spacing w:after="0" w:line="276" w:lineRule="auto"/>
        <w:rPr>
          <w:b/>
          <w:bCs/>
          <w:sz w:val="20"/>
          <w:szCs w:val="20"/>
          <w:u w:val="single"/>
          <w:lang w:eastAsia="ar-SA"/>
        </w:rPr>
      </w:pPr>
      <w:r>
        <w:rPr>
          <w:b/>
          <w:bCs/>
          <w:sz w:val="20"/>
          <w:szCs w:val="20"/>
          <w:u w:val="single"/>
          <w:lang w:eastAsia="ar-SA"/>
        </w:rPr>
        <w:t>Wykonawca:</w:t>
      </w:r>
    </w:p>
    <w:p w:rsidR="00DB07AC" w:rsidRDefault="00341985" w:rsidP="007D559B">
      <w:pPr>
        <w:spacing w:after="0" w:line="276" w:lineRule="auto"/>
        <w:rPr>
          <w:b/>
          <w:bCs/>
          <w:sz w:val="20"/>
          <w:szCs w:val="20"/>
          <w:lang w:eastAsia="ar-SA"/>
        </w:rPr>
      </w:pPr>
      <w:r>
        <w:rPr>
          <w:b/>
          <w:bCs/>
          <w:sz w:val="20"/>
          <w:szCs w:val="20"/>
          <w:lang w:eastAsia="ar-SA"/>
        </w:rPr>
        <w:t>………………………………………….</w:t>
      </w:r>
    </w:p>
    <w:p w:rsidR="00DB07AC" w:rsidRDefault="00341985" w:rsidP="007D559B">
      <w:pPr>
        <w:spacing w:after="0" w:line="276" w:lineRule="auto"/>
        <w:rPr>
          <w:bCs/>
          <w:sz w:val="20"/>
          <w:szCs w:val="20"/>
          <w:lang w:eastAsia="ar-SA"/>
        </w:rPr>
      </w:pPr>
      <w:r>
        <w:rPr>
          <w:bCs/>
          <w:sz w:val="20"/>
          <w:szCs w:val="20"/>
          <w:lang w:eastAsia="ar-SA"/>
        </w:rPr>
        <w:t>(</w:t>
      </w:r>
      <w:r>
        <w:rPr>
          <w:i/>
          <w:sz w:val="20"/>
          <w:szCs w:val="20"/>
        </w:rPr>
        <w:t>pełna nazwa/firma, adres</w:t>
      </w:r>
      <w:r>
        <w:rPr>
          <w:bCs/>
          <w:sz w:val="20"/>
          <w:szCs w:val="20"/>
          <w:lang w:eastAsia="ar-SA"/>
        </w:rPr>
        <w:t>)</w:t>
      </w:r>
    </w:p>
    <w:p w:rsidR="00DB07AC" w:rsidRDefault="00341985" w:rsidP="007D559B">
      <w:pPr>
        <w:spacing w:after="0" w:line="276" w:lineRule="auto"/>
        <w:jc w:val="center"/>
        <w:rPr>
          <w:b/>
          <w:color w:val="000000"/>
          <w:sz w:val="20"/>
          <w:szCs w:val="20"/>
        </w:rPr>
      </w:pPr>
      <w:r>
        <w:rPr>
          <w:b/>
          <w:color w:val="000000"/>
          <w:sz w:val="20"/>
          <w:szCs w:val="20"/>
        </w:rPr>
        <w:t xml:space="preserve">FORMULARZ OFERTOWY </w:t>
      </w:r>
      <w:proofErr w:type="spellStart"/>
      <w:r>
        <w:rPr>
          <w:b/>
          <w:color w:val="000000"/>
          <w:sz w:val="20"/>
          <w:szCs w:val="20"/>
        </w:rPr>
        <w:t>cd</w:t>
      </w:r>
      <w:proofErr w:type="spellEnd"/>
      <w:r>
        <w:rPr>
          <w:b/>
          <w:color w:val="000000"/>
          <w:sz w:val="20"/>
          <w:szCs w:val="20"/>
        </w:rPr>
        <w:t>.</w:t>
      </w:r>
    </w:p>
    <w:p w:rsidR="00DB07AC" w:rsidRPr="00530804" w:rsidRDefault="00341985" w:rsidP="007D559B">
      <w:pPr>
        <w:spacing w:after="0" w:line="276" w:lineRule="auto"/>
        <w:rPr>
          <w:b/>
          <w:bCs/>
          <w:color w:val="7030A0"/>
          <w:sz w:val="20"/>
          <w:szCs w:val="20"/>
        </w:rPr>
      </w:pPr>
      <w:r>
        <w:rPr>
          <w:bCs/>
          <w:color w:val="000000"/>
          <w:sz w:val="20"/>
          <w:szCs w:val="20"/>
        </w:rPr>
        <w:t>Dotyczy:</w:t>
      </w:r>
      <w:r>
        <w:rPr>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8D6093">
            <w:rPr>
              <w:b/>
              <w:sz w:val="20"/>
              <w:szCs w:val="20"/>
            </w:rPr>
            <w:t>Modernizacja holu głównego, przedsionka oraz korytarza obok pracowni RTG i TK</w:t>
          </w:r>
        </w:sdtContent>
      </w:sdt>
    </w:p>
    <w:p w:rsidR="00DB07AC" w:rsidRDefault="00341985" w:rsidP="007D559B">
      <w:pPr>
        <w:tabs>
          <w:tab w:val="left" w:pos="360"/>
        </w:tabs>
        <w:spacing w:after="0" w:line="276" w:lineRule="auto"/>
        <w:contextualSpacing/>
        <w:rPr>
          <w:b/>
          <w:bCs/>
          <w:sz w:val="20"/>
          <w:szCs w:val="20"/>
        </w:rPr>
      </w:pPr>
      <w:r>
        <w:rPr>
          <w:bCs/>
          <w:sz w:val="20"/>
          <w:szCs w:val="20"/>
        </w:rPr>
        <w:t xml:space="preserve">Nr referencyjny nadany sprawie przez Zamawiającego: </w:t>
      </w:r>
      <w:sdt>
        <w:sdtPr>
          <w:rPr>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8D6093">
            <w:rPr>
              <w:b/>
              <w:sz w:val="20"/>
              <w:szCs w:val="20"/>
            </w:rPr>
            <w:t>SPZOZ.XII.231.2/1/2025</w:t>
          </w:r>
        </w:sdtContent>
      </w:sdt>
    </w:p>
    <w:p w:rsidR="00DB07AC" w:rsidRDefault="00DB07AC" w:rsidP="007D559B">
      <w:pPr>
        <w:spacing w:after="0" w:line="276" w:lineRule="auto"/>
        <w:contextualSpacing/>
        <w:jc w:val="both"/>
        <w:rPr>
          <w:b/>
          <w:bCs/>
          <w:sz w:val="20"/>
          <w:szCs w:val="20"/>
        </w:rPr>
      </w:pPr>
    </w:p>
    <w:p w:rsidR="00DB07AC" w:rsidRDefault="00341985" w:rsidP="007D559B">
      <w:pPr>
        <w:spacing w:after="0" w:line="276" w:lineRule="auto"/>
        <w:rPr>
          <w:b/>
        </w:rPr>
      </w:pPr>
      <w:bookmarkStart w:id="66" w:name="_Toc65043282"/>
      <w:bookmarkStart w:id="67" w:name="_Toc65043763"/>
      <w:bookmarkStart w:id="68" w:name="_Toc65043863"/>
      <w:r>
        <w:rPr>
          <w:b/>
        </w:rPr>
        <w:t>I. OŚWIADCZENI</w:t>
      </w:r>
      <w:bookmarkEnd w:id="66"/>
      <w:bookmarkEnd w:id="67"/>
      <w:bookmarkEnd w:id="68"/>
      <w:r>
        <w:rPr>
          <w:b/>
        </w:rPr>
        <w:t>A</w:t>
      </w:r>
    </w:p>
    <w:p w:rsidR="00DB07AC" w:rsidRDefault="00374128" w:rsidP="007D559B">
      <w:pPr>
        <w:pStyle w:val="Standardowy2"/>
        <w:spacing w:line="276" w:lineRule="auto"/>
        <w:contextualSpacing/>
        <w:jc w:val="both"/>
        <w:rPr>
          <w:rFonts w:asciiTheme="minorHAnsi" w:hAnsiTheme="minorHAnsi" w:cstheme="minorHAnsi"/>
          <w:sz w:val="20"/>
        </w:rPr>
      </w:pPr>
      <w:r>
        <w:rPr>
          <w:rFonts w:asciiTheme="minorHAnsi" w:hAnsiTheme="minorHAnsi" w:cstheme="minorHAnsi"/>
          <w:sz w:val="20"/>
        </w:rPr>
        <w:t>Działając w imieniu Wykonawcy</w:t>
      </w:r>
      <w:r w:rsidR="00341985">
        <w:rPr>
          <w:rFonts w:asciiTheme="minorHAnsi" w:hAnsiTheme="minorHAnsi" w:cstheme="minorHAnsi"/>
          <w:sz w:val="20"/>
        </w:rPr>
        <w:t xml:space="preserve"> i będąc należycie upoważnionym do jego reprezentowania oświadczam, że: </w:t>
      </w:r>
      <w:r w:rsidR="00341985">
        <w:rPr>
          <w:rFonts w:asciiTheme="minorHAnsi" w:hAnsiTheme="minorHAnsi" w:cstheme="minorHAnsi"/>
          <w:i/>
          <w:sz w:val="16"/>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sz w:val="20"/>
          <w:szCs w:val="20"/>
        </w:rPr>
      </w:pPr>
      <w:r>
        <w:rPr>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sz w:val="20"/>
              </w:rPr>
            </w:pPr>
            <w:r>
              <w:rPr>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sz w:val="20"/>
              </w:rPr>
            </w:pPr>
            <w:r>
              <w:rPr>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bCs/>
                <w:sz w:val="20"/>
              </w:rPr>
            </w:pPr>
            <w:r>
              <w:rPr>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bCs/>
                <w:sz w:val="20"/>
              </w:rPr>
            </w:pPr>
            <w:r>
              <w:rPr>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bCs/>
                <w:sz w:val="20"/>
              </w:rPr>
            </w:pPr>
            <w:r>
              <w:rPr>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sz w:val="20"/>
                <w:highlight w:val="lightGray"/>
              </w:rPr>
            </w:pPr>
            <w:r>
              <w:rPr>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sz w:val="20"/>
          <w:szCs w:val="20"/>
        </w:rPr>
      </w:pPr>
      <w:r>
        <w:rPr>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bCs/>
                <w:sz w:val="20"/>
              </w:rPr>
            </w:pPr>
            <w:r>
              <w:rPr>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bCs/>
                <w:sz w:val="20"/>
              </w:rPr>
            </w:pPr>
            <w:r>
              <w:rPr>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bCs/>
                <w:sz w:val="20"/>
              </w:rPr>
            </w:pPr>
            <w:r>
              <w:rPr>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sz w:val="20"/>
              </w:rPr>
            </w:pPr>
          </w:p>
        </w:tc>
      </w:tr>
    </w:tbl>
    <w:p w:rsidR="00DB07AC" w:rsidRDefault="00DB07AC" w:rsidP="007D559B">
      <w:pPr>
        <w:spacing w:after="0" w:line="276" w:lineRule="auto"/>
        <w:rPr>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sz w:val="20"/>
          <w:szCs w:val="20"/>
        </w:rPr>
      </w:pPr>
      <w:r>
        <w:rPr>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b/>
          <w:bCs/>
          <w:sz w:val="20"/>
          <w:szCs w:val="20"/>
          <w:u w:val="single"/>
          <w:lang w:eastAsia="ar-SA"/>
        </w:rPr>
      </w:pPr>
      <w:r>
        <w:rPr>
          <w:b/>
          <w:bCs/>
          <w:sz w:val="20"/>
          <w:szCs w:val="20"/>
          <w:u w:val="single"/>
          <w:lang w:eastAsia="ar-SA"/>
        </w:rPr>
        <w:t>Wykonawca:</w:t>
      </w:r>
    </w:p>
    <w:p w:rsidR="00DB07AC" w:rsidRDefault="00341985" w:rsidP="007D559B">
      <w:pPr>
        <w:spacing w:after="0" w:line="276" w:lineRule="auto"/>
        <w:rPr>
          <w:b/>
          <w:bCs/>
          <w:sz w:val="20"/>
          <w:szCs w:val="20"/>
          <w:lang w:eastAsia="ar-SA"/>
        </w:rPr>
      </w:pPr>
      <w:r>
        <w:rPr>
          <w:b/>
          <w:bCs/>
          <w:sz w:val="20"/>
          <w:szCs w:val="20"/>
          <w:lang w:eastAsia="ar-SA"/>
        </w:rPr>
        <w:t>………………………………………….</w:t>
      </w:r>
    </w:p>
    <w:p w:rsidR="00DB07AC" w:rsidRDefault="00341985" w:rsidP="007D559B">
      <w:pPr>
        <w:spacing w:after="0" w:line="276" w:lineRule="auto"/>
        <w:rPr>
          <w:bCs/>
          <w:sz w:val="20"/>
          <w:szCs w:val="20"/>
          <w:lang w:eastAsia="ar-SA"/>
        </w:rPr>
      </w:pPr>
      <w:r>
        <w:rPr>
          <w:bCs/>
          <w:sz w:val="20"/>
          <w:szCs w:val="20"/>
          <w:lang w:eastAsia="ar-SA"/>
        </w:rPr>
        <w:t>(</w:t>
      </w:r>
      <w:r>
        <w:rPr>
          <w:i/>
          <w:sz w:val="20"/>
          <w:szCs w:val="20"/>
        </w:rPr>
        <w:t>pełna nazwa/firma, adres</w:t>
      </w:r>
      <w:r>
        <w:rPr>
          <w:bCs/>
          <w:sz w:val="20"/>
          <w:szCs w:val="20"/>
          <w:lang w:eastAsia="ar-SA"/>
        </w:rPr>
        <w:t>)</w:t>
      </w:r>
    </w:p>
    <w:p w:rsidR="0006063B" w:rsidRDefault="0006063B" w:rsidP="007D559B">
      <w:pPr>
        <w:spacing w:after="0" w:line="360" w:lineRule="auto"/>
        <w:jc w:val="center"/>
        <w:rPr>
          <w:b/>
          <w:color w:val="000000"/>
          <w:sz w:val="20"/>
          <w:szCs w:val="20"/>
        </w:rPr>
      </w:pPr>
    </w:p>
    <w:p w:rsidR="00DB07AC" w:rsidRDefault="00341985" w:rsidP="007D559B">
      <w:pPr>
        <w:spacing w:after="0" w:line="360" w:lineRule="auto"/>
        <w:jc w:val="center"/>
        <w:rPr>
          <w:b/>
          <w:color w:val="000000"/>
          <w:sz w:val="20"/>
          <w:szCs w:val="20"/>
        </w:rPr>
      </w:pPr>
      <w:r>
        <w:rPr>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8D6093">
            <w:rPr>
              <w:b/>
              <w:sz w:val="20"/>
              <w:szCs w:val="20"/>
            </w:rPr>
            <w:t>Modernizacja holu głównego, przedsionka oraz korytarza obok pracowni RTG i TK</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8D6093">
            <w:rPr>
              <w:b/>
              <w:sz w:val="20"/>
            </w:rPr>
            <w:t>SPZOZ.XII.231.2/1/2025</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w:t>
      </w:r>
      <w:proofErr w:type="spellStart"/>
      <w:r w:rsidR="00B1708F">
        <w:rPr>
          <w:rFonts w:ascii="Calibri" w:eastAsia="Calibri" w:hAnsi="Calibri" w:cs="Calibri"/>
        </w:rPr>
        <w:t>pkt</w:t>
      </w:r>
      <w:proofErr w:type="spellEnd"/>
      <w:r w:rsidR="00B1708F">
        <w:rPr>
          <w:rFonts w:ascii="Calibri" w:eastAsia="Calibri" w:hAnsi="Calibri" w:cs="Calibri"/>
        </w:rPr>
        <w:t xml:space="preserve"> 1 PZP </w:t>
      </w:r>
      <w:r w:rsidR="00B1708F">
        <w:rPr>
          <w:rFonts w:ascii="Calibri" w:eastAsia="Calibri" w:hAnsi="Calibri" w:cs="Calibri"/>
        </w:rPr>
        <w:br/>
        <w:t xml:space="preserve">i art. 109 ust. 1 </w:t>
      </w:r>
      <w:proofErr w:type="spellStart"/>
      <w:r w:rsidR="00B1708F">
        <w:rPr>
          <w:rFonts w:ascii="Calibri" w:eastAsia="Calibri" w:hAnsi="Calibri" w:cs="Calibri"/>
        </w:rPr>
        <w:t>pkt</w:t>
      </w:r>
      <w:proofErr w:type="spellEnd"/>
      <w:r w:rsidR="00B1708F">
        <w:rPr>
          <w:rFonts w:ascii="Calibri" w:eastAsia="Calibri" w:hAnsi="Calibri" w:cs="Calibri"/>
        </w:rPr>
        <w:t xml:space="preserve">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sz w:val="20"/>
          <w:szCs w:val="20"/>
          <w:lang w:eastAsia="pl-PL"/>
        </w:rPr>
        <w:t>(</w:t>
      </w:r>
      <w:r w:rsidR="00581C2F">
        <w:rPr>
          <w:rFonts w:eastAsia="Times New Roman"/>
          <w:sz w:val="20"/>
          <w:szCs w:val="20"/>
          <w:lang w:eastAsia="pl-PL"/>
        </w:rPr>
        <w:t xml:space="preserve">tj. </w:t>
      </w:r>
      <w:r w:rsidR="00581C2F" w:rsidRPr="000D3194">
        <w:rPr>
          <w:rFonts w:eastAsia="Times New Roman"/>
          <w:sz w:val="20"/>
          <w:szCs w:val="20"/>
          <w:lang w:eastAsia="pl-PL"/>
        </w:rPr>
        <w:t>Dz. U. z 202</w:t>
      </w:r>
      <w:r w:rsidR="00F968ED">
        <w:rPr>
          <w:rFonts w:eastAsia="Times New Roman"/>
          <w:sz w:val="20"/>
          <w:szCs w:val="20"/>
          <w:lang w:eastAsia="pl-PL"/>
        </w:rPr>
        <w:t>4</w:t>
      </w:r>
      <w:r w:rsidR="00581C2F" w:rsidRPr="000D3194">
        <w:rPr>
          <w:rFonts w:eastAsia="Times New Roman"/>
          <w:sz w:val="20"/>
          <w:szCs w:val="20"/>
          <w:lang w:eastAsia="pl-PL"/>
        </w:rPr>
        <w:t xml:space="preserve"> r. poz. </w:t>
      </w:r>
      <w:r w:rsidR="00F968ED">
        <w:rPr>
          <w:rFonts w:eastAsia="Times New Roman"/>
          <w:sz w:val="20"/>
          <w:szCs w:val="20"/>
          <w:lang w:eastAsia="pl-PL"/>
        </w:rPr>
        <w:t>50</w:t>
      </w:r>
      <w:r w:rsidR="00695F28">
        <w:rPr>
          <w:rFonts w:eastAsia="Times New Roman"/>
          <w:sz w:val="20"/>
          <w:szCs w:val="20"/>
          <w:lang w:eastAsia="pl-PL"/>
        </w:rPr>
        <w:t>7</w:t>
      </w:r>
      <w:r w:rsidR="00581C2F">
        <w:rPr>
          <w:rFonts w:eastAsia="Times New Roman"/>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967F17">
      <w:pPr>
        <w:spacing w:after="0"/>
        <w:rPr>
          <w:rFonts w:asciiTheme="minorHAnsi" w:hAnsiTheme="minorHAnsi"/>
        </w:rPr>
      </w:pPr>
      <w:r>
        <w:rPr>
          <w:sz w:val="20"/>
        </w:rPr>
        <w:t>Podpis(y</w:t>
      </w:r>
      <w:r w:rsidR="00967F17">
        <w:rPr>
          <w:sz w:val="20"/>
        </w:rPr>
        <w:t>)</w:t>
      </w:r>
    </w:p>
    <w:p w:rsidR="00DB07AC" w:rsidRDefault="00341985" w:rsidP="007D559B">
      <w:pPr>
        <w:spacing w:after="0" w:line="240" w:lineRule="auto"/>
      </w:pPr>
      <w:r>
        <w:br w:type="page"/>
      </w:r>
    </w:p>
    <w:p w:rsidR="00DB07AC" w:rsidRDefault="00DB07AC" w:rsidP="007D559B">
      <w:pPr>
        <w:spacing w:after="0"/>
        <w:sectPr w:rsidR="00DB07AC">
          <w:footerReference w:type="default" r:id="rId19"/>
          <w:footerReference w:type="first" r:id="rId20"/>
          <w:pgSz w:w="11906" w:h="16838"/>
          <w:pgMar w:top="720" w:right="720" w:bottom="720" w:left="720" w:header="0" w:footer="284" w:gutter="0"/>
          <w:cols w:space="708"/>
          <w:formProt w:val="0"/>
          <w:titlePg/>
          <w:docGrid w:linePitch="360"/>
        </w:sectPr>
      </w:pPr>
    </w:p>
    <w:p w:rsidR="00DB07AC" w:rsidRDefault="00341985" w:rsidP="005A7928">
      <w:pPr>
        <w:pStyle w:val="Nagwek31"/>
        <w:spacing w:before="0"/>
        <w:rPr>
          <w:rFonts w:asciiTheme="majorHAnsi" w:hAnsiTheme="majorHAnsi"/>
          <w:i w:val="0"/>
          <w:sz w:val="20"/>
          <w:szCs w:val="20"/>
        </w:rPr>
      </w:pPr>
      <w:bookmarkStart w:id="72" w:name="_Toc95987091"/>
      <w:bookmarkStart w:id="73" w:name="_Toc116843194"/>
      <w:r>
        <w:rPr>
          <w:rFonts w:asciiTheme="majorHAnsi" w:hAnsiTheme="majorHAnsi"/>
          <w:i w:val="0"/>
          <w:sz w:val="20"/>
          <w:szCs w:val="20"/>
        </w:rPr>
        <w:lastRenderedPageBreak/>
        <w:t xml:space="preserve">Załącznik nr 3 – Oświadczenie </w:t>
      </w:r>
      <w:bookmarkEnd w:id="72"/>
      <w:r>
        <w:rPr>
          <w:rFonts w:asciiTheme="majorHAnsi" w:hAnsiTheme="majorHAnsi"/>
          <w:i w:val="0"/>
          <w:sz w:val="20"/>
          <w:szCs w:val="20"/>
        </w:rPr>
        <w:t>o grupie kapitałowej</w:t>
      </w:r>
      <w:bookmarkEnd w:id="73"/>
    </w:p>
    <w:p w:rsidR="00DB07AC" w:rsidRDefault="00DB07AC" w:rsidP="005A7928">
      <w:pPr>
        <w:spacing w:after="0" w:line="276" w:lineRule="auto"/>
        <w:rPr>
          <w:b/>
          <w:bCs/>
          <w:sz w:val="20"/>
          <w:szCs w:val="20"/>
          <w:u w:val="single"/>
          <w:lang w:eastAsia="ar-SA"/>
        </w:rPr>
      </w:pPr>
    </w:p>
    <w:p w:rsidR="00DB07AC" w:rsidRDefault="00341985" w:rsidP="005A7928">
      <w:pPr>
        <w:spacing w:after="0" w:line="276" w:lineRule="auto"/>
        <w:rPr>
          <w:b/>
          <w:bCs/>
          <w:sz w:val="20"/>
          <w:szCs w:val="20"/>
          <w:u w:val="single"/>
          <w:lang w:eastAsia="ar-SA"/>
        </w:rPr>
      </w:pPr>
      <w:r>
        <w:rPr>
          <w:b/>
          <w:bCs/>
          <w:sz w:val="20"/>
          <w:szCs w:val="20"/>
          <w:u w:val="single"/>
          <w:lang w:eastAsia="ar-SA"/>
        </w:rPr>
        <w:t>Wykonawca:</w:t>
      </w:r>
    </w:p>
    <w:p w:rsidR="00DB07AC" w:rsidRDefault="00341985" w:rsidP="005A7928">
      <w:pPr>
        <w:spacing w:after="0" w:line="276" w:lineRule="auto"/>
        <w:rPr>
          <w:b/>
          <w:bCs/>
          <w:sz w:val="20"/>
          <w:szCs w:val="20"/>
          <w:lang w:eastAsia="ar-SA"/>
        </w:rPr>
      </w:pPr>
      <w:r>
        <w:rPr>
          <w:b/>
          <w:bCs/>
          <w:sz w:val="20"/>
          <w:szCs w:val="20"/>
          <w:lang w:eastAsia="ar-SA"/>
        </w:rPr>
        <w:t>………………………………………….</w:t>
      </w:r>
    </w:p>
    <w:p w:rsidR="00DB07AC" w:rsidRDefault="00341985" w:rsidP="005A7928">
      <w:pPr>
        <w:spacing w:after="0" w:line="276" w:lineRule="auto"/>
        <w:rPr>
          <w:bCs/>
          <w:sz w:val="20"/>
          <w:szCs w:val="20"/>
          <w:lang w:eastAsia="ar-SA"/>
        </w:rPr>
      </w:pPr>
      <w:r>
        <w:rPr>
          <w:bCs/>
          <w:sz w:val="20"/>
          <w:szCs w:val="20"/>
          <w:lang w:eastAsia="ar-SA"/>
        </w:rPr>
        <w:t>(</w:t>
      </w:r>
      <w:r>
        <w:rPr>
          <w:i/>
          <w:sz w:val="20"/>
          <w:szCs w:val="20"/>
        </w:rPr>
        <w:t>pełna nazwa/firma, adres</w:t>
      </w:r>
      <w:r>
        <w:rPr>
          <w:bCs/>
          <w:sz w:val="20"/>
          <w:szCs w:val="20"/>
          <w:lang w:eastAsia="ar-SA"/>
        </w:rPr>
        <w:t>)</w:t>
      </w:r>
    </w:p>
    <w:p w:rsidR="00DB07AC" w:rsidRDefault="00DB07AC" w:rsidP="005A7928">
      <w:pPr>
        <w:spacing w:after="0" w:line="276" w:lineRule="auto"/>
        <w:rPr>
          <w:b/>
          <w:bCs/>
          <w:sz w:val="20"/>
          <w:szCs w:val="20"/>
          <w:lang w:eastAsia="ar-SA"/>
        </w:rPr>
      </w:pPr>
    </w:p>
    <w:p w:rsidR="00DB07AC" w:rsidRDefault="00DB07AC" w:rsidP="005A7928">
      <w:pPr>
        <w:spacing w:after="0" w:line="276" w:lineRule="auto"/>
        <w:rPr>
          <w:rFonts w:cs="Calibri"/>
          <w:b/>
          <w:bCs/>
          <w:sz w:val="20"/>
          <w:szCs w:val="20"/>
          <w:lang w:eastAsia="ar-SA"/>
        </w:rPr>
      </w:pPr>
    </w:p>
    <w:p w:rsidR="00DB07AC" w:rsidRDefault="00341985" w:rsidP="005A7928">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5A7928">
      <w:pPr>
        <w:spacing w:after="0" w:line="276" w:lineRule="auto"/>
        <w:rPr>
          <w:rFonts w:cs="Calibri"/>
          <w:lang w:eastAsia="ar-SA"/>
        </w:rPr>
      </w:pPr>
    </w:p>
    <w:p w:rsidR="00DB07AC" w:rsidRDefault="00341985" w:rsidP="005A7928">
      <w:pPr>
        <w:spacing w:after="0" w:line="276" w:lineRule="auto"/>
        <w:rPr>
          <w:b/>
          <w:bCs/>
          <w:color w:val="7030A0"/>
          <w:sz w:val="20"/>
          <w:szCs w:val="20"/>
        </w:rPr>
      </w:pPr>
      <w:r>
        <w:rPr>
          <w:bCs/>
          <w:color w:val="000000"/>
          <w:sz w:val="20"/>
          <w:szCs w:val="20"/>
        </w:rPr>
        <w:t>Dotyczy:</w:t>
      </w:r>
      <w:r>
        <w:rPr>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8D6093">
            <w:rPr>
              <w:b/>
              <w:sz w:val="20"/>
              <w:szCs w:val="20"/>
            </w:rPr>
            <w:t>Modernizacja holu głównego, przedsionka oraz korytarza obok pracowni RTG i TK</w:t>
          </w:r>
        </w:sdtContent>
      </w:sdt>
      <w:r w:rsidRPr="00530804">
        <w:rPr>
          <w:b/>
          <w:bCs/>
          <w:sz w:val="20"/>
          <w:szCs w:val="20"/>
        </w:rPr>
        <w:t>.</w:t>
      </w:r>
    </w:p>
    <w:p w:rsidR="00DB07AC" w:rsidRDefault="00341985" w:rsidP="005A7928">
      <w:pPr>
        <w:tabs>
          <w:tab w:val="left" w:pos="360"/>
        </w:tabs>
        <w:spacing w:after="0" w:line="276" w:lineRule="auto"/>
        <w:contextualSpacing/>
        <w:rPr>
          <w:b/>
          <w:bCs/>
          <w:sz w:val="20"/>
          <w:szCs w:val="20"/>
        </w:rPr>
      </w:pPr>
      <w:r>
        <w:rPr>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8D6093">
            <w:rPr>
              <w:b/>
              <w:sz w:val="20"/>
            </w:rPr>
            <w:t>SPZOZ.XII.231.2/1/2025</w:t>
          </w:r>
        </w:sdtContent>
      </w:sdt>
    </w:p>
    <w:p w:rsidR="00DB07AC" w:rsidRDefault="00DB07AC" w:rsidP="005A7928">
      <w:pPr>
        <w:spacing w:after="0" w:line="276" w:lineRule="auto"/>
        <w:rPr>
          <w:rFonts w:cs="Calibri"/>
          <w:b/>
          <w:bCs/>
          <w:sz w:val="20"/>
          <w:szCs w:val="20"/>
        </w:rPr>
      </w:pPr>
    </w:p>
    <w:p w:rsidR="00DB07AC" w:rsidRDefault="00341985" w:rsidP="005A7928">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bCs/>
          <w:sz w:val="16"/>
          <w:szCs w:val="16"/>
        </w:rPr>
        <w:t>(oznaczyć znakiem x / kliknąć właściwy kwadrat)</w:t>
      </w:r>
    </w:p>
    <w:p w:rsidR="00DB07AC" w:rsidRDefault="00DB07AC" w:rsidP="005A7928">
      <w:pPr>
        <w:spacing w:after="0" w:line="276" w:lineRule="auto"/>
        <w:rPr>
          <w:rFonts w:cs="Calibri"/>
          <w:sz w:val="20"/>
          <w:szCs w:val="20"/>
        </w:rPr>
      </w:pPr>
    </w:p>
    <w:p w:rsidR="00DB07AC" w:rsidRDefault="002B07A1" w:rsidP="005A7928">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5A7928">
      <w:pPr>
        <w:spacing w:after="0" w:line="276" w:lineRule="auto"/>
        <w:ind w:left="284" w:hanging="284"/>
        <w:jc w:val="both"/>
        <w:rPr>
          <w:rFonts w:cs="Calibri"/>
          <w:b/>
          <w:sz w:val="20"/>
          <w:szCs w:val="20"/>
        </w:rPr>
      </w:pPr>
    </w:p>
    <w:p w:rsidR="00DB07AC" w:rsidRDefault="002B07A1" w:rsidP="005A7928">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5A7928">
      <w:pPr>
        <w:spacing w:after="0" w:line="276" w:lineRule="auto"/>
        <w:ind w:left="284"/>
        <w:rPr>
          <w:rFonts w:cs="Calibri"/>
          <w:sz w:val="20"/>
        </w:rPr>
      </w:pPr>
      <w:r>
        <w:rPr>
          <w:rFonts w:cs="Calibri"/>
          <w:sz w:val="20"/>
        </w:rPr>
        <w:t>……………………………………………………………………….………………………………………………..………………………………………………………………………</w:t>
      </w:r>
    </w:p>
    <w:p w:rsidR="00DB07AC" w:rsidRDefault="00341985" w:rsidP="005A7928">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5A7928">
      <w:pPr>
        <w:spacing w:after="0" w:line="276" w:lineRule="auto"/>
        <w:rPr>
          <w:rFonts w:cs="Calibri"/>
          <w:i/>
          <w:iCs/>
          <w:sz w:val="20"/>
          <w:szCs w:val="20"/>
        </w:rPr>
      </w:pPr>
    </w:p>
    <w:p w:rsidR="00DB07AC" w:rsidRDefault="00DB07AC" w:rsidP="005A7928">
      <w:pPr>
        <w:spacing w:after="0" w:line="276" w:lineRule="auto"/>
        <w:ind w:hanging="5664"/>
        <w:jc w:val="center"/>
        <w:rPr>
          <w:rFonts w:cs="Calibri"/>
          <w:i/>
          <w:iCs/>
          <w:sz w:val="20"/>
          <w:szCs w:val="20"/>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341985" w:rsidP="005A7928">
      <w:pPr>
        <w:spacing w:after="0"/>
        <w:rPr>
          <w:sz w:val="20"/>
        </w:rPr>
      </w:pPr>
      <w:r>
        <w:rPr>
          <w:sz w:val="20"/>
        </w:rPr>
        <w:t>Podpis(y)</w:t>
      </w:r>
    </w:p>
    <w:p w:rsidR="00DB07AC" w:rsidRDefault="00DB07AC" w:rsidP="005A7928">
      <w:pPr>
        <w:spacing w:after="0"/>
        <w:rPr>
          <w:sz w:val="20"/>
        </w:rPr>
      </w:pPr>
    </w:p>
    <w:p w:rsidR="00CD396D" w:rsidRDefault="00CD396D" w:rsidP="005A7928">
      <w:pPr>
        <w:spacing w:after="0" w:line="240" w:lineRule="auto"/>
        <w:rPr>
          <w:sz w:val="20"/>
          <w:szCs w:val="20"/>
        </w:rPr>
      </w:pPr>
      <w:r>
        <w:rPr>
          <w:sz w:val="20"/>
          <w:szCs w:val="20"/>
        </w:rPr>
        <w:br w:type="page"/>
      </w:r>
    </w:p>
    <w:p w:rsidR="005A7928" w:rsidRDefault="00CD396D" w:rsidP="005A7928">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4 – Wykaz robót budowlanych</w:t>
      </w:r>
    </w:p>
    <w:p w:rsidR="005A7928" w:rsidRPr="00417B6B" w:rsidRDefault="005A7928" w:rsidP="005A7928">
      <w:pPr>
        <w:spacing w:after="0" w:line="276" w:lineRule="auto"/>
        <w:rPr>
          <w:b/>
          <w:bCs/>
          <w:sz w:val="20"/>
          <w:szCs w:val="20"/>
          <w:u w:val="single"/>
          <w:lang w:eastAsia="ar-SA"/>
        </w:rPr>
      </w:pPr>
      <w:r w:rsidRPr="00417B6B">
        <w:rPr>
          <w:b/>
          <w:bCs/>
          <w:sz w:val="20"/>
          <w:szCs w:val="20"/>
          <w:u w:val="single"/>
          <w:lang w:eastAsia="ar-SA"/>
        </w:rPr>
        <w:t>Wykonawca:</w:t>
      </w:r>
    </w:p>
    <w:p w:rsidR="005A7928" w:rsidRPr="00417B6B" w:rsidRDefault="005A7928" w:rsidP="005A7928">
      <w:pPr>
        <w:spacing w:after="0" w:line="276" w:lineRule="auto"/>
        <w:rPr>
          <w:b/>
          <w:bCs/>
          <w:sz w:val="20"/>
          <w:szCs w:val="20"/>
          <w:lang w:eastAsia="ar-SA"/>
        </w:rPr>
      </w:pPr>
      <w:r w:rsidRPr="00417B6B">
        <w:rPr>
          <w:b/>
          <w:bCs/>
          <w:sz w:val="20"/>
          <w:szCs w:val="20"/>
          <w:lang w:eastAsia="ar-SA"/>
        </w:rPr>
        <w:t>………………………………………….</w:t>
      </w:r>
    </w:p>
    <w:p w:rsidR="005A7928" w:rsidRPr="00417B6B" w:rsidRDefault="005A7928" w:rsidP="005A7928">
      <w:pPr>
        <w:spacing w:after="0" w:line="276" w:lineRule="auto"/>
        <w:rPr>
          <w:bCs/>
          <w:sz w:val="20"/>
          <w:szCs w:val="20"/>
          <w:lang w:eastAsia="ar-SA"/>
        </w:rPr>
      </w:pPr>
      <w:r w:rsidRPr="00417B6B">
        <w:rPr>
          <w:bCs/>
          <w:sz w:val="20"/>
          <w:szCs w:val="20"/>
          <w:lang w:eastAsia="ar-SA"/>
        </w:rPr>
        <w:t>(</w:t>
      </w:r>
      <w:r w:rsidRPr="00417B6B">
        <w:rPr>
          <w:i/>
          <w:sz w:val="20"/>
          <w:szCs w:val="20"/>
        </w:rPr>
        <w:t>pełna nazwa/firma, adres</w:t>
      </w:r>
      <w:r w:rsidRPr="00417B6B">
        <w:rPr>
          <w:bCs/>
          <w:sz w:val="20"/>
          <w:szCs w:val="20"/>
          <w:lang w:eastAsia="ar-SA"/>
        </w:rPr>
        <w:t>)</w:t>
      </w:r>
    </w:p>
    <w:p w:rsidR="005A7928" w:rsidRPr="00417B6B" w:rsidRDefault="005A7928" w:rsidP="005A7928">
      <w:pPr>
        <w:spacing w:after="0"/>
      </w:pPr>
    </w:p>
    <w:p w:rsidR="005A7928" w:rsidRPr="00417B6B" w:rsidRDefault="005A7928" w:rsidP="003B7691">
      <w:pPr>
        <w:jc w:val="center"/>
        <w:rPr>
          <w:b/>
          <w:sz w:val="20"/>
          <w:u w:val="single"/>
          <w:lang w:eastAsia="pl-PL"/>
        </w:rPr>
      </w:pPr>
      <w:r w:rsidRPr="00417B6B">
        <w:rPr>
          <w:b/>
          <w:sz w:val="20"/>
          <w:u w:val="single"/>
          <w:lang w:eastAsia="pl-PL"/>
        </w:rPr>
        <w:t xml:space="preserve">WYKAZ </w:t>
      </w:r>
      <w:r>
        <w:rPr>
          <w:b/>
          <w:sz w:val="20"/>
          <w:u w:val="single"/>
          <w:lang w:eastAsia="pl-PL"/>
        </w:rPr>
        <w:t>ROBÓT BUDOWLANYCH</w:t>
      </w:r>
    </w:p>
    <w:p w:rsidR="003B7691" w:rsidRPr="00530804" w:rsidRDefault="003B7691" w:rsidP="003B7691">
      <w:pPr>
        <w:spacing w:after="0" w:line="276" w:lineRule="auto"/>
        <w:rPr>
          <w:b/>
          <w:bCs/>
          <w:sz w:val="20"/>
          <w:szCs w:val="20"/>
        </w:rPr>
      </w:pPr>
      <w:r>
        <w:rPr>
          <w:bCs/>
          <w:color w:val="000000"/>
          <w:sz w:val="20"/>
          <w:szCs w:val="20"/>
        </w:rPr>
        <w:t>Dotyczy:</w:t>
      </w:r>
      <w:r>
        <w:rPr>
          <w:b/>
          <w:bCs/>
          <w:sz w:val="20"/>
          <w:szCs w:val="20"/>
        </w:rPr>
        <w:t xml:space="preserve"> </w:t>
      </w:r>
      <w:sdt>
        <w:sdtPr>
          <w:rPr>
            <w:b/>
            <w:sz w:val="20"/>
            <w:szCs w:val="20"/>
          </w:rPr>
          <w:alias w:val="Tytuł"/>
          <w:id w:val="-1251655312"/>
          <w:dataBinding w:prefixMappings="xmlns:ns0='http://purl.org/dc/elements/1.1/' xmlns:ns1='http://schemas.openxmlformats.org/package/2006/metadata/core-properties' " w:xpath="/ns1:coreProperties[1]/ns0:title[1]" w:storeItemID="{6C3C8BC8-F283-45AE-878A-BAB7291924A1}"/>
          <w:text/>
        </w:sdtPr>
        <w:sdtContent>
          <w:r w:rsidR="008D6093">
            <w:rPr>
              <w:b/>
              <w:sz w:val="20"/>
              <w:szCs w:val="20"/>
            </w:rPr>
            <w:t>Modernizacja holu głównego, przedsionka oraz korytarza obok pracowni RTG i TK</w:t>
          </w:r>
        </w:sdtContent>
      </w:sdt>
    </w:p>
    <w:p w:rsidR="003B7691" w:rsidRDefault="003B7691" w:rsidP="003B7691">
      <w:pPr>
        <w:tabs>
          <w:tab w:val="left" w:pos="360"/>
        </w:tabs>
        <w:spacing w:after="0" w:line="276" w:lineRule="auto"/>
        <w:contextualSpacing/>
        <w:rPr>
          <w:b/>
          <w:bCs/>
          <w:sz w:val="20"/>
          <w:szCs w:val="20"/>
        </w:rPr>
      </w:pPr>
      <w:r>
        <w:rPr>
          <w:bCs/>
          <w:sz w:val="20"/>
          <w:szCs w:val="20"/>
        </w:rPr>
        <w:t xml:space="preserve">Nr referencyjny nadany sprawie przez Zamawiającego: </w:t>
      </w:r>
      <w:sdt>
        <w:sdtPr>
          <w:rPr>
            <w:b/>
            <w:sz w:val="20"/>
            <w:szCs w:val="20"/>
          </w:rPr>
          <w:alias w:val="Słowa kluczowe"/>
          <w:id w:val="-1475904396"/>
          <w:dataBinding w:prefixMappings="xmlns:ns0='http://purl.org/dc/elements/1.1/' xmlns:ns1='http://schemas.openxmlformats.org/package/2006/metadata/core-properties' " w:xpath="/ns1:coreProperties[1]/ns1:keywords[1]" w:storeItemID="{6C3C8BC8-F283-45AE-878A-BAB7291924A1}"/>
          <w:text/>
        </w:sdtPr>
        <w:sdtContent>
          <w:r w:rsidR="008D6093">
            <w:rPr>
              <w:b/>
              <w:sz w:val="20"/>
              <w:szCs w:val="20"/>
            </w:rPr>
            <w:t>SPZOZ.XII.231.2/1/2025</w:t>
          </w:r>
        </w:sdtContent>
      </w:sdt>
    </w:p>
    <w:p w:rsidR="005A7928" w:rsidRDefault="005A7928" w:rsidP="005A7928">
      <w:pPr>
        <w:autoSpaceDE w:val="0"/>
        <w:spacing w:after="0" w:line="276" w:lineRule="auto"/>
        <w:jc w:val="both"/>
        <w:rPr>
          <w:rFonts w:eastAsia="Times New Roman"/>
          <w:b/>
          <w:sz w:val="20"/>
          <w:szCs w:val="24"/>
          <w:lang w:eastAsia="pl-PL"/>
        </w:rPr>
      </w:pPr>
    </w:p>
    <w:p w:rsidR="005A7928" w:rsidRPr="00B95B67" w:rsidRDefault="005A7928" w:rsidP="005A7928">
      <w:pPr>
        <w:autoSpaceDE w:val="0"/>
        <w:spacing w:after="0" w:line="276" w:lineRule="auto"/>
        <w:jc w:val="both"/>
        <w:rPr>
          <w:rFonts w:eastAsia="Times New Roman"/>
          <w:b/>
          <w:bCs/>
          <w:sz w:val="20"/>
          <w:szCs w:val="20"/>
          <w:lang w:eastAsia="ar-SA"/>
        </w:rPr>
      </w:pPr>
      <w:r w:rsidRPr="00B95B67">
        <w:rPr>
          <w:rFonts w:eastAsia="Times New Roman"/>
          <w:b/>
          <w:sz w:val="20"/>
          <w:szCs w:val="24"/>
          <w:lang w:eastAsia="pl-PL"/>
        </w:rPr>
        <w:t>Na potwierdzenie spełnienia warunku określonego w SWZ, Wykonawca</w:t>
      </w:r>
      <w:r w:rsidRPr="00B95B67">
        <w:rPr>
          <w:rFonts w:eastAsia="Times New Roman"/>
          <w:b/>
          <w:color w:val="00B050"/>
          <w:sz w:val="20"/>
          <w:szCs w:val="24"/>
          <w:lang w:eastAsia="pl-PL"/>
        </w:rPr>
        <w:t xml:space="preserve"> </w:t>
      </w:r>
      <w:r w:rsidRPr="00B95B67">
        <w:rPr>
          <w:rFonts w:eastAsia="Times New Roman"/>
          <w:b/>
          <w:sz w:val="20"/>
          <w:szCs w:val="24"/>
          <w:lang w:eastAsia="pl-PL"/>
        </w:rPr>
        <w:t xml:space="preserve">w wykazie poda min. (2) dwie </w:t>
      </w:r>
      <w:r>
        <w:rPr>
          <w:rFonts w:eastAsia="Times New Roman"/>
          <w:b/>
          <w:sz w:val="20"/>
          <w:szCs w:val="24"/>
          <w:lang w:eastAsia="pl-PL"/>
        </w:rPr>
        <w:t xml:space="preserve">roboty budowlane </w:t>
      </w:r>
      <w:r w:rsidRPr="00B95B67">
        <w:rPr>
          <w:rFonts w:eastAsia="Times New Roman"/>
          <w:b/>
          <w:sz w:val="20"/>
          <w:szCs w:val="24"/>
          <w:lang w:eastAsia="pl-PL"/>
        </w:rPr>
        <w:t>zgodnie z warunkami określonymi w SWZ</w:t>
      </w:r>
    </w:p>
    <w:p w:rsidR="005A7928" w:rsidRPr="00B95B67" w:rsidRDefault="005A7928" w:rsidP="005A7928">
      <w:pPr>
        <w:spacing w:after="0" w:line="240" w:lineRule="auto"/>
        <w:rPr>
          <w:rFonts w:eastAsia="Times New Roman"/>
          <w:szCs w:val="24"/>
          <w:lang w:eastAsia="pl-PL"/>
        </w:rPr>
      </w:pPr>
    </w:p>
    <w:tbl>
      <w:tblPr>
        <w:tblW w:w="5000" w:type="pct"/>
        <w:tblCellMar>
          <w:left w:w="70" w:type="dxa"/>
          <w:right w:w="70" w:type="dxa"/>
        </w:tblCellMar>
        <w:tblLook w:val="0000"/>
      </w:tblPr>
      <w:tblGrid>
        <w:gridCol w:w="350"/>
        <w:gridCol w:w="3554"/>
        <w:gridCol w:w="2764"/>
        <w:gridCol w:w="1562"/>
        <w:gridCol w:w="2241"/>
      </w:tblGrid>
      <w:tr w:rsidR="005A7928" w:rsidRPr="00B95B67" w:rsidTr="00566E34">
        <w:tc>
          <w:tcPr>
            <w:tcW w:w="1864" w:type="pct"/>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b/>
                <w:sz w:val="20"/>
                <w:szCs w:val="20"/>
                <w:lang w:eastAsia="pl-PL"/>
              </w:rPr>
            </w:pPr>
            <w:r w:rsidRPr="00B95B67">
              <w:rPr>
                <w:rFonts w:eastAsia="Times New Roman"/>
                <w:b/>
                <w:sz w:val="20"/>
                <w:szCs w:val="20"/>
                <w:lang w:eastAsia="pl-PL"/>
              </w:rPr>
              <w:t>Podmiot (również adres) na rzecz, którego Wykonawca wykonał usługi</w:t>
            </w:r>
          </w:p>
        </w:tc>
        <w:tc>
          <w:tcPr>
            <w:tcW w:w="1320"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keepNext/>
              <w:tabs>
                <w:tab w:val="left" w:pos="5214"/>
              </w:tabs>
              <w:spacing w:after="0" w:line="240" w:lineRule="auto"/>
              <w:ind w:left="62" w:right="286"/>
              <w:jc w:val="center"/>
              <w:outlineLvl w:val="1"/>
              <w:rPr>
                <w:rFonts w:eastAsia="Times New Roman"/>
                <w:b/>
                <w:sz w:val="20"/>
                <w:szCs w:val="20"/>
                <w:lang w:eastAsia="pl-PL"/>
              </w:rPr>
            </w:pPr>
            <w:r w:rsidRPr="00B95B67">
              <w:rPr>
                <w:rFonts w:eastAsia="Times New Roman"/>
                <w:b/>
                <w:sz w:val="20"/>
                <w:szCs w:val="20"/>
                <w:lang w:eastAsia="pl-PL"/>
              </w:rPr>
              <w:t>Przedmiot wraz z miejscem wykonania, opisem wykonanych usług</w:t>
            </w:r>
          </w:p>
        </w:tc>
        <w:tc>
          <w:tcPr>
            <w:tcW w:w="746"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b/>
                <w:sz w:val="20"/>
                <w:szCs w:val="20"/>
                <w:lang w:eastAsia="pl-PL"/>
              </w:rPr>
            </w:pPr>
            <w:r w:rsidRPr="00B95B67">
              <w:rPr>
                <w:rFonts w:eastAsia="Times New Roman"/>
                <w:b/>
                <w:sz w:val="20"/>
                <w:szCs w:val="20"/>
                <w:lang w:eastAsia="pl-PL"/>
              </w:rPr>
              <w:t>Data wykonania</w:t>
            </w:r>
          </w:p>
        </w:tc>
        <w:tc>
          <w:tcPr>
            <w:tcW w:w="10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A7928" w:rsidRPr="00B95B67" w:rsidRDefault="005A7928" w:rsidP="005A7928">
            <w:pPr>
              <w:keepNext/>
              <w:tabs>
                <w:tab w:val="num" w:pos="0"/>
              </w:tabs>
              <w:spacing w:after="0" w:line="240" w:lineRule="auto"/>
              <w:ind w:left="586" w:right="171" w:hanging="586"/>
              <w:jc w:val="center"/>
              <w:outlineLvl w:val="1"/>
              <w:rPr>
                <w:rFonts w:eastAsia="Times New Roman"/>
                <w:b/>
                <w:sz w:val="20"/>
                <w:szCs w:val="20"/>
                <w:lang w:eastAsia="pl-PL"/>
              </w:rPr>
            </w:pPr>
            <w:r w:rsidRPr="00B95B67">
              <w:rPr>
                <w:rFonts w:eastAsia="Times New Roman"/>
                <w:b/>
                <w:sz w:val="20"/>
                <w:szCs w:val="20"/>
                <w:lang w:eastAsia="pl-PL"/>
              </w:rPr>
              <w:t>Wartość przedmiotu</w:t>
            </w:r>
          </w:p>
          <w:p w:rsidR="005A7928" w:rsidRPr="00B95B67" w:rsidRDefault="005A7928" w:rsidP="005A7928">
            <w:pPr>
              <w:spacing w:after="0" w:line="240" w:lineRule="auto"/>
              <w:jc w:val="center"/>
              <w:rPr>
                <w:rFonts w:eastAsia="Times New Roman"/>
                <w:b/>
                <w:sz w:val="20"/>
                <w:szCs w:val="20"/>
                <w:lang w:eastAsia="pl-PL"/>
              </w:rPr>
            </w:pPr>
            <w:r w:rsidRPr="00B95B67">
              <w:rPr>
                <w:rFonts w:eastAsia="Times New Roman"/>
                <w:b/>
                <w:sz w:val="20"/>
                <w:szCs w:val="20"/>
                <w:lang w:eastAsia="pl-PL"/>
              </w:rPr>
              <w:t>zamówienia brutto</w:t>
            </w: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sz w:val="20"/>
                <w:szCs w:val="20"/>
                <w:lang w:eastAsia="pl-PL"/>
              </w:rPr>
            </w:pPr>
            <w:r w:rsidRPr="00B95B67">
              <w:rPr>
                <w:rFonts w:eastAsia="Times New Roman"/>
                <w:sz w:val="20"/>
                <w:szCs w:val="20"/>
                <w:lang w:eastAsia="pl-PL"/>
              </w:rPr>
              <w:t>1</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sz w:val="20"/>
                <w:szCs w:val="20"/>
                <w:lang w:eastAsia="pl-PL"/>
              </w:rPr>
            </w:pP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sz w:val="20"/>
                <w:szCs w:val="20"/>
                <w:lang w:eastAsia="pl-PL"/>
              </w:rPr>
            </w:pPr>
            <w:r w:rsidRPr="00B95B67">
              <w:rPr>
                <w:rFonts w:eastAsia="Times New Roman"/>
                <w:sz w:val="20"/>
                <w:szCs w:val="20"/>
                <w:lang w:eastAsia="pl-PL"/>
              </w:rPr>
              <w:t>2</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sz w:val="20"/>
                <w:szCs w:val="20"/>
                <w:lang w:eastAsia="pl-PL"/>
              </w:rPr>
            </w:pPr>
          </w:p>
        </w:tc>
      </w:tr>
    </w:tbl>
    <w:p w:rsidR="005A7928" w:rsidRPr="00B95B67" w:rsidRDefault="005A7928" w:rsidP="005A7928">
      <w:pPr>
        <w:tabs>
          <w:tab w:val="left" w:pos="360"/>
        </w:tabs>
        <w:spacing w:after="0" w:line="276" w:lineRule="auto"/>
        <w:contextualSpacing/>
        <w:rPr>
          <w:rFonts w:eastAsia="Times New Roman"/>
          <w:b/>
          <w:bCs/>
          <w:sz w:val="18"/>
          <w:szCs w:val="24"/>
          <w:lang w:eastAsia="pl-PL"/>
        </w:rPr>
      </w:pPr>
    </w:p>
    <w:p w:rsidR="005A7928" w:rsidRPr="00256DA7" w:rsidRDefault="005A7928" w:rsidP="003B7691">
      <w:pPr>
        <w:spacing w:after="0" w:line="276" w:lineRule="auto"/>
        <w:jc w:val="both"/>
        <w:rPr>
          <w:rFonts w:eastAsia="Times New Roman"/>
          <w:b/>
          <w:bCs/>
          <w:sz w:val="20"/>
          <w:szCs w:val="20"/>
          <w:lang w:eastAsia="pl-PL"/>
        </w:rPr>
      </w:pPr>
      <w:r w:rsidRPr="00B95B67">
        <w:rPr>
          <w:bCs/>
          <w:sz w:val="20"/>
          <w:szCs w:val="20"/>
        </w:rPr>
        <w:t xml:space="preserve">Wykonawca jest zobowiązany dostarczyć dokumenty (dowody określające czy te </w:t>
      </w:r>
      <w:r>
        <w:rPr>
          <w:bCs/>
          <w:sz w:val="20"/>
          <w:szCs w:val="20"/>
        </w:rPr>
        <w:t xml:space="preserve">roboty budowlane </w:t>
      </w:r>
      <w:r w:rsidRPr="00B95B67">
        <w:rPr>
          <w:bCs/>
          <w:sz w:val="20"/>
          <w:szCs w:val="20"/>
        </w:rPr>
        <w:t xml:space="preserve">zostały wykonane lub są wykonywane należycie, przy czym dowodami, o których mowa, są referencje bądź inne dokumenty wystawione przez podmiot, na rzecz którego </w:t>
      </w:r>
      <w:r>
        <w:rPr>
          <w:bCs/>
          <w:sz w:val="20"/>
          <w:szCs w:val="20"/>
        </w:rPr>
        <w:t>usługi</w:t>
      </w:r>
      <w:r w:rsidRPr="00B95B67">
        <w:rPr>
          <w:bCs/>
          <w:sz w:val="20"/>
          <w:szCs w:val="20"/>
        </w:rPr>
        <w:t xml:space="preserve"> były wykonywane, a w przypadku świadczeń okresowych lub ciągłych są wykonywane, a jeżeli z uzasadnionej przyczyny o obiektywnym charakterze wykonawca nie jest w stanie uzyskać tych dokumentów – oświadczenie Wykonawcy, potwierdzające należyte wykonanie wskazanych powyższej tabeli z zastrzeżeniem postanowień SWZ.    </w:t>
      </w:r>
    </w:p>
    <w:p w:rsidR="005A7928" w:rsidRDefault="005A7928" w:rsidP="005A7928">
      <w:pPr>
        <w:spacing w:after="0" w:line="276" w:lineRule="auto"/>
        <w:ind w:right="-24"/>
        <w:contextualSpacing/>
        <w:jc w:val="both"/>
        <w:rPr>
          <w:rFonts w:eastAsia="Times New Roman"/>
          <w:b/>
          <w:bCs/>
          <w:color w:val="0000FF"/>
          <w:sz w:val="20"/>
          <w:szCs w:val="20"/>
        </w:rPr>
      </w:pPr>
    </w:p>
    <w:p w:rsidR="005A7928" w:rsidRPr="00417B6B" w:rsidRDefault="005A7928" w:rsidP="005A7928">
      <w:pPr>
        <w:spacing w:after="0" w:line="276" w:lineRule="auto"/>
        <w:ind w:right="-24"/>
        <w:contextualSpacing/>
        <w:jc w:val="both"/>
        <w:rPr>
          <w:rFonts w:eastAsia="Times New Roman"/>
          <w:b/>
          <w:bCs/>
          <w:color w:val="0000FF"/>
          <w:sz w:val="20"/>
          <w:szCs w:val="20"/>
        </w:rPr>
      </w:pPr>
    </w:p>
    <w:p w:rsidR="005A7928" w:rsidRPr="00417B6B" w:rsidRDefault="005A7928" w:rsidP="005A7928">
      <w:pPr>
        <w:autoSpaceDE w:val="0"/>
        <w:spacing w:after="0" w:line="276" w:lineRule="auto"/>
        <w:rPr>
          <w:b/>
          <w:bCs/>
          <w:sz w:val="20"/>
        </w:rPr>
      </w:pPr>
      <w:r w:rsidRPr="00417B6B">
        <w:rPr>
          <w:b/>
          <w:bCs/>
          <w:sz w:val="20"/>
        </w:rPr>
        <w:t>Podpis(y)</w:t>
      </w:r>
    </w:p>
    <w:p w:rsidR="005A7928" w:rsidRDefault="005A7928" w:rsidP="005A7928">
      <w:pPr>
        <w:spacing w:after="0" w:line="240" w:lineRule="auto"/>
        <w:rPr>
          <w:rFonts w:eastAsiaTheme="majorEastAsia"/>
          <w:b/>
          <w:color w:val="7030A0"/>
          <w:sz w:val="20"/>
          <w:szCs w:val="20"/>
        </w:rPr>
      </w:pPr>
      <w:r>
        <w:rPr>
          <w:i/>
          <w:sz w:val="20"/>
          <w:szCs w:val="20"/>
        </w:rPr>
        <w:br w:type="page"/>
      </w:r>
    </w:p>
    <w:p w:rsidR="005A7928" w:rsidRDefault="005A7928" w:rsidP="005A7928">
      <w:pPr>
        <w:spacing w:after="0" w:line="240" w:lineRule="auto"/>
        <w:rPr>
          <w:rFonts w:asciiTheme="majorHAnsi" w:eastAsiaTheme="majorEastAsia" w:hAnsiTheme="majorHAnsi" w:cstheme="majorBidi"/>
          <w:b/>
          <w:color w:val="7030A0"/>
          <w:sz w:val="20"/>
          <w:szCs w:val="20"/>
        </w:rPr>
      </w:pPr>
    </w:p>
    <w:p w:rsidR="005A7928" w:rsidRDefault="005A7928" w:rsidP="005A7928">
      <w:pPr>
        <w:pStyle w:val="Nagwek31"/>
        <w:spacing w:before="0"/>
        <w:rPr>
          <w:rFonts w:asciiTheme="majorHAnsi" w:hAnsiTheme="majorHAnsi"/>
          <w:i w:val="0"/>
          <w:sz w:val="20"/>
          <w:szCs w:val="20"/>
        </w:rPr>
      </w:pPr>
      <w:r>
        <w:rPr>
          <w:rFonts w:asciiTheme="majorHAnsi" w:hAnsiTheme="majorHAnsi"/>
          <w:i w:val="0"/>
          <w:sz w:val="20"/>
          <w:szCs w:val="20"/>
        </w:rPr>
        <w:t xml:space="preserve">Załącznik nr </w:t>
      </w:r>
      <w:r w:rsidR="00A95D8B">
        <w:rPr>
          <w:rFonts w:asciiTheme="majorHAnsi" w:hAnsiTheme="majorHAnsi"/>
          <w:i w:val="0"/>
          <w:sz w:val="20"/>
          <w:szCs w:val="20"/>
        </w:rPr>
        <w:t>5</w:t>
      </w:r>
      <w:r>
        <w:rPr>
          <w:rFonts w:asciiTheme="majorHAnsi" w:hAnsiTheme="majorHAnsi"/>
          <w:i w:val="0"/>
          <w:sz w:val="20"/>
          <w:szCs w:val="20"/>
        </w:rPr>
        <w:t xml:space="preserve"> – Wykaz osób</w:t>
      </w:r>
    </w:p>
    <w:p w:rsidR="00CD396D" w:rsidRDefault="00CD396D" w:rsidP="005A7928">
      <w:pPr>
        <w:pStyle w:val="Nagwek31"/>
        <w:spacing w:before="0"/>
        <w:rPr>
          <w:rFonts w:asciiTheme="majorHAnsi" w:hAnsiTheme="majorHAnsi"/>
          <w:i w:val="0"/>
          <w:sz w:val="20"/>
          <w:szCs w:val="20"/>
        </w:rPr>
      </w:pPr>
    </w:p>
    <w:p w:rsidR="00CD396D" w:rsidRDefault="00CD396D" w:rsidP="005A7928">
      <w:pPr>
        <w:spacing w:after="0" w:line="276" w:lineRule="auto"/>
        <w:jc w:val="both"/>
        <w:rPr>
          <w:sz w:val="20"/>
          <w:szCs w:val="20"/>
        </w:rPr>
      </w:pPr>
    </w:p>
    <w:p w:rsidR="005A7928" w:rsidRPr="00417B6B" w:rsidRDefault="005A7928" w:rsidP="005A7928">
      <w:pPr>
        <w:spacing w:after="0" w:line="276" w:lineRule="auto"/>
        <w:rPr>
          <w:b/>
          <w:bCs/>
          <w:sz w:val="20"/>
          <w:szCs w:val="20"/>
          <w:u w:val="single"/>
          <w:lang w:eastAsia="ar-SA"/>
        </w:rPr>
      </w:pPr>
      <w:r w:rsidRPr="00417B6B">
        <w:rPr>
          <w:b/>
          <w:bCs/>
          <w:sz w:val="20"/>
          <w:szCs w:val="20"/>
          <w:u w:val="single"/>
          <w:lang w:eastAsia="ar-SA"/>
        </w:rPr>
        <w:t>Wykonawca:</w:t>
      </w:r>
    </w:p>
    <w:p w:rsidR="005A7928" w:rsidRPr="00417B6B" w:rsidRDefault="005A7928" w:rsidP="005A7928">
      <w:pPr>
        <w:spacing w:after="0" w:line="276" w:lineRule="auto"/>
        <w:rPr>
          <w:b/>
          <w:bCs/>
          <w:sz w:val="20"/>
          <w:szCs w:val="20"/>
          <w:lang w:eastAsia="ar-SA"/>
        </w:rPr>
      </w:pPr>
      <w:r w:rsidRPr="00417B6B">
        <w:rPr>
          <w:b/>
          <w:bCs/>
          <w:sz w:val="20"/>
          <w:szCs w:val="20"/>
          <w:lang w:eastAsia="ar-SA"/>
        </w:rPr>
        <w:t>………………………………………….</w:t>
      </w:r>
    </w:p>
    <w:p w:rsidR="005A7928" w:rsidRPr="00417B6B" w:rsidRDefault="005A7928" w:rsidP="005A7928">
      <w:pPr>
        <w:spacing w:after="0" w:line="276" w:lineRule="auto"/>
        <w:rPr>
          <w:bCs/>
          <w:sz w:val="20"/>
          <w:szCs w:val="20"/>
          <w:lang w:eastAsia="ar-SA"/>
        </w:rPr>
      </w:pPr>
      <w:r w:rsidRPr="00417B6B">
        <w:rPr>
          <w:bCs/>
          <w:sz w:val="20"/>
          <w:szCs w:val="20"/>
          <w:lang w:eastAsia="ar-SA"/>
        </w:rPr>
        <w:t>(</w:t>
      </w:r>
      <w:r w:rsidRPr="00417B6B">
        <w:rPr>
          <w:i/>
          <w:sz w:val="20"/>
          <w:szCs w:val="20"/>
        </w:rPr>
        <w:t>pełna nazwa/firma, adres</w:t>
      </w:r>
      <w:r w:rsidRPr="00417B6B">
        <w:rPr>
          <w:bCs/>
          <w:sz w:val="20"/>
          <w:szCs w:val="20"/>
          <w:lang w:eastAsia="ar-SA"/>
        </w:rPr>
        <w:t>)</w:t>
      </w:r>
    </w:p>
    <w:p w:rsidR="005A7928" w:rsidRPr="00417B6B" w:rsidRDefault="005A7928" w:rsidP="005A7928">
      <w:pPr>
        <w:spacing w:after="0"/>
      </w:pPr>
    </w:p>
    <w:p w:rsidR="005A7928" w:rsidRPr="00417B6B" w:rsidRDefault="005A7928" w:rsidP="003B7691">
      <w:pPr>
        <w:jc w:val="center"/>
        <w:rPr>
          <w:b/>
          <w:sz w:val="20"/>
          <w:u w:val="single"/>
          <w:lang w:eastAsia="pl-PL"/>
        </w:rPr>
      </w:pPr>
      <w:r w:rsidRPr="00417B6B">
        <w:rPr>
          <w:b/>
          <w:sz w:val="20"/>
          <w:u w:val="single"/>
          <w:lang w:eastAsia="pl-PL"/>
        </w:rPr>
        <w:t xml:space="preserve">WYKAZ </w:t>
      </w:r>
      <w:r>
        <w:rPr>
          <w:b/>
          <w:sz w:val="20"/>
          <w:u w:val="single"/>
          <w:lang w:eastAsia="pl-PL"/>
        </w:rPr>
        <w:t>OSÓB</w:t>
      </w:r>
    </w:p>
    <w:p w:rsidR="003B7691" w:rsidRPr="00530804" w:rsidRDefault="003B7691" w:rsidP="003B7691">
      <w:pPr>
        <w:spacing w:after="0" w:line="276" w:lineRule="auto"/>
        <w:rPr>
          <w:b/>
          <w:bCs/>
          <w:sz w:val="20"/>
          <w:szCs w:val="20"/>
        </w:rPr>
      </w:pPr>
      <w:r>
        <w:rPr>
          <w:bCs/>
          <w:color w:val="000000"/>
          <w:sz w:val="20"/>
          <w:szCs w:val="20"/>
        </w:rPr>
        <w:t>Dotyczy:</w:t>
      </w:r>
      <w:r>
        <w:rPr>
          <w:b/>
          <w:bCs/>
          <w:sz w:val="20"/>
          <w:szCs w:val="20"/>
        </w:rPr>
        <w:t xml:space="preserve"> </w:t>
      </w:r>
      <w:sdt>
        <w:sdtPr>
          <w:rPr>
            <w:b/>
            <w:sz w:val="20"/>
            <w:szCs w:val="20"/>
          </w:rPr>
          <w:alias w:val="Tytuł"/>
          <w:id w:val="992601587"/>
          <w:dataBinding w:prefixMappings="xmlns:ns0='http://purl.org/dc/elements/1.1/' xmlns:ns1='http://schemas.openxmlformats.org/package/2006/metadata/core-properties' " w:xpath="/ns1:coreProperties[1]/ns0:title[1]" w:storeItemID="{6C3C8BC8-F283-45AE-878A-BAB7291924A1}"/>
          <w:text/>
        </w:sdtPr>
        <w:sdtContent>
          <w:r w:rsidR="008D6093">
            <w:rPr>
              <w:b/>
              <w:sz w:val="20"/>
              <w:szCs w:val="20"/>
            </w:rPr>
            <w:t>Modernizacja holu głównego, przedsionka oraz korytarza obok pracowni RTG i TK</w:t>
          </w:r>
        </w:sdtContent>
      </w:sdt>
    </w:p>
    <w:p w:rsidR="003B7691" w:rsidRDefault="003B7691" w:rsidP="003B7691">
      <w:pPr>
        <w:tabs>
          <w:tab w:val="left" w:pos="360"/>
        </w:tabs>
        <w:spacing w:after="0" w:line="276" w:lineRule="auto"/>
        <w:contextualSpacing/>
        <w:rPr>
          <w:b/>
          <w:bCs/>
          <w:sz w:val="20"/>
          <w:szCs w:val="20"/>
        </w:rPr>
      </w:pPr>
      <w:r>
        <w:rPr>
          <w:bCs/>
          <w:sz w:val="20"/>
          <w:szCs w:val="20"/>
        </w:rPr>
        <w:t xml:space="preserve">Nr referencyjny nadany sprawie przez Zamawiającego: </w:t>
      </w:r>
      <w:sdt>
        <w:sdtPr>
          <w:rPr>
            <w:b/>
            <w:bCs/>
            <w:sz w:val="20"/>
            <w:szCs w:val="20"/>
          </w:rPr>
          <w:alias w:val="Słowa kluczowe"/>
          <w:id w:val="437646183"/>
          <w:dataBinding w:prefixMappings="xmlns:ns0='http://purl.org/dc/elements/1.1/' xmlns:ns1='http://schemas.openxmlformats.org/package/2006/metadata/core-properties' " w:xpath="/ns1:coreProperties[1]/ns1:keywords[1]" w:storeItemID="{6C3C8BC8-F283-45AE-878A-BAB7291924A1}"/>
          <w:text/>
        </w:sdtPr>
        <w:sdtContent>
          <w:r w:rsidR="008D6093">
            <w:rPr>
              <w:b/>
              <w:bCs/>
              <w:sz w:val="20"/>
              <w:szCs w:val="20"/>
            </w:rPr>
            <w:t>SPZOZ.XII.231.2/1/2025</w:t>
          </w:r>
        </w:sdtContent>
      </w:sdt>
    </w:p>
    <w:p w:rsidR="005A7928" w:rsidRDefault="005A7928" w:rsidP="005A7928">
      <w:pPr>
        <w:spacing w:after="0" w:line="276" w:lineRule="auto"/>
        <w:ind w:right="-24"/>
        <w:contextualSpacing/>
        <w:jc w:val="both"/>
        <w:rPr>
          <w:rFonts w:eastAsia="Times New Roman"/>
          <w:b/>
          <w:bCs/>
          <w:color w:val="0000FF"/>
          <w:sz w:val="20"/>
          <w:szCs w:val="20"/>
        </w:rPr>
      </w:pPr>
    </w:p>
    <w:p w:rsidR="005A7928" w:rsidRPr="002A58D6" w:rsidRDefault="005A7928" w:rsidP="005A7928">
      <w:pPr>
        <w:autoSpaceDE w:val="0"/>
        <w:spacing w:after="0" w:line="276" w:lineRule="auto"/>
        <w:jc w:val="both"/>
        <w:rPr>
          <w:rFonts w:eastAsia="Times New Roman"/>
          <w:b/>
          <w:bCs/>
          <w:sz w:val="20"/>
          <w:szCs w:val="20"/>
          <w:lang w:eastAsia="ar-SA"/>
        </w:rPr>
      </w:pPr>
      <w:r w:rsidRPr="002A58D6">
        <w:rPr>
          <w:rFonts w:eastAsia="Times New Roman"/>
          <w:b/>
          <w:sz w:val="20"/>
          <w:szCs w:val="20"/>
          <w:lang w:eastAsia="pl-PL"/>
        </w:rPr>
        <w:t>Na potwierdzenie spełnienia warunku określonego w SWZ, Wykonawca</w:t>
      </w:r>
      <w:r w:rsidRPr="002A58D6">
        <w:rPr>
          <w:rFonts w:eastAsia="Times New Roman"/>
          <w:b/>
          <w:color w:val="00B050"/>
          <w:sz w:val="20"/>
          <w:szCs w:val="20"/>
          <w:lang w:eastAsia="pl-PL"/>
        </w:rPr>
        <w:t xml:space="preserve"> </w:t>
      </w:r>
      <w:r w:rsidRPr="002A58D6">
        <w:rPr>
          <w:rFonts w:eastAsia="Times New Roman"/>
          <w:b/>
          <w:sz w:val="20"/>
          <w:szCs w:val="20"/>
          <w:lang w:eastAsia="pl-PL"/>
        </w:rPr>
        <w:t>skieruje do realizacji zamówienia:</w:t>
      </w:r>
    </w:p>
    <w:p w:rsidR="005A7928" w:rsidRDefault="005A7928" w:rsidP="005A7928">
      <w:pPr>
        <w:spacing w:after="0" w:line="240" w:lineRule="auto"/>
        <w:rPr>
          <w:rFonts w:eastAsia="Times New Roman"/>
          <w:sz w:val="20"/>
          <w:szCs w:val="20"/>
          <w:lang w:eastAsia="pl-P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1681"/>
        <w:gridCol w:w="1298"/>
        <w:gridCol w:w="1576"/>
        <w:gridCol w:w="2186"/>
        <w:gridCol w:w="1889"/>
        <w:gridCol w:w="1889"/>
      </w:tblGrid>
      <w:tr w:rsidR="005C3420" w:rsidRPr="001F3FAC" w:rsidTr="005C3420">
        <w:trPr>
          <w:trHeight w:val="20"/>
        </w:trPr>
        <w:tc>
          <w:tcPr>
            <w:tcW w:w="7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sz w:val="20"/>
                <w:szCs w:val="20"/>
                <w:lang w:eastAsia="pl-PL"/>
              </w:rPr>
            </w:pPr>
            <w:bookmarkStart w:id="74" w:name="_Hlk113974338"/>
            <w:r w:rsidRPr="001F3FAC">
              <w:rPr>
                <w:rFonts w:eastAsia="Times New Roman"/>
                <w:b/>
                <w:bCs/>
                <w:sz w:val="20"/>
                <w:szCs w:val="20"/>
                <w:lang w:eastAsia="pl-PL"/>
              </w:rPr>
              <w:t>Funkcja</w:t>
            </w:r>
          </w:p>
        </w:tc>
        <w:tc>
          <w:tcPr>
            <w:tcW w:w="6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sz w:val="20"/>
                <w:szCs w:val="20"/>
                <w:lang w:eastAsia="pl-PL"/>
              </w:rPr>
            </w:pPr>
            <w:r w:rsidRPr="001F3FAC">
              <w:rPr>
                <w:rFonts w:eastAsia="Times New Roman"/>
                <w:b/>
                <w:bCs/>
                <w:sz w:val="20"/>
                <w:szCs w:val="20"/>
                <w:lang w:eastAsia="pl-PL"/>
              </w:rPr>
              <w:t>Imię i nazwisko</w:t>
            </w:r>
          </w:p>
          <w:p w:rsidR="005C3420" w:rsidRPr="001F3FAC" w:rsidRDefault="005C3420" w:rsidP="000458BE">
            <w:pPr>
              <w:spacing w:after="0" w:line="240" w:lineRule="auto"/>
              <w:jc w:val="center"/>
              <w:rPr>
                <w:rFonts w:eastAsia="Times New Roman"/>
                <w:sz w:val="20"/>
                <w:szCs w:val="20"/>
                <w:lang w:eastAsia="pl-PL"/>
              </w:rPr>
            </w:pPr>
          </w:p>
        </w:tc>
        <w:tc>
          <w:tcPr>
            <w:tcW w:w="74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sz w:val="20"/>
                <w:szCs w:val="20"/>
                <w:lang w:eastAsia="pl-PL"/>
              </w:rPr>
            </w:pPr>
            <w:r w:rsidRPr="001F3FAC">
              <w:rPr>
                <w:rFonts w:eastAsia="Times New Roman"/>
                <w:b/>
                <w:bCs/>
                <w:sz w:val="20"/>
                <w:szCs w:val="20"/>
                <w:lang w:eastAsia="pl-PL"/>
              </w:rPr>
              <w:t>Numer uprawnień budowlanych</w:t>
            </w:r>
          </w:p>
        </w:tc>
        <w:tc>
          <w:tcPr>
            <w:tcW w:w="1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sz w:val="20"/>
                <w:szCs w:val="20"/>
                <w:lang w:eastAsia="pl-PL"/>
              </w:rPr>
            </w:pPr>
            <w:r w:rsidRPr="001F3FAC">
              <w:rPr>
                <w:rFonts w:eastAsia="Times New Roman"/>
                <w:b/>
                <w:bCs/>
                <w:sz w:val="20"/>
                <w:szCs w:val="20"/>
                <w:lang w:eastAsia="pl-PL"/>
              </w:rPr>
              <w:t>Numer członkostwa Polskiej Izby Inżynierów Budownictwa</w:t>
            </w:r>
          </w:p>
        </w:tc>
        <w:tc>
          <w:tcPr>
            <w:tcW w:w="898"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sz w:val="20"/>
                <w:szCs w:val="20"/>
                <w:lang w:eastAsia="pl-PL"/>
              </w:rPr>
            </w:pPr>
            <w:r w:rsidRPr="001F3FAC">
              <w:rPr>
                <w:rFonts w:eastAsia="Times New Roman"/>
                <w:b/>
                <w:bCs/>
                <w:sz w:val="20"/>
                <w:szCs w:val="20"/>
                <w:lang w:eastAsia="pl-PL"/>
              </w:rPr>
              <w:t>Podstawa dysponowania</w:t>
            </w:r>
          </w:p>
        </w:tc>
        <w:tc>
          <w:tcPr>
            <w:tcW w:w="898" w:type="pct"/>
            <w:tcBorders>
              <w:top w:val="single" w:sz="4" w:space="0" w:color="000000"/>
              <w:left w:val="single" w:sz="4" w:space="0" w:color="000000"/>
              <w:bottom w:val="single" w:sz="4" w:space="0" w:color="000000"/>
              <w:right w:val="single" w:sz="4" w:space="0" w:color="auto"/>
            </w:tcBorders>
          </w:tcPr>
          <w:p w:rsidR="005C3420" w:rsidRPr="001F3FAC" w:rsidRDefault="005C3420" w:rsidP="000458BE">
            <w:pPr>
              <w:spacing w:after="0" w:line="240" w:lineRule="auto"/>
              <w:jc w:val="center"/>
              <w:rPr>
                <w:rFonts w:eastAsia="Times New Roman"/>
                <w:b/>
                <w:bCs/>
                <w:sz w:val="20"/>
                <w:szCs w:val="20"/>
                <w:lang w:eastAsia="pl-PL"/>
              </w:rPr>
            </w:pPr>
            <w:r>
              <w:rPr>
                <w:rFonts w:eastAsia="Times New Roman"/>
                <w:b/>
                <w:bCs/>
                <w:sz w:val="20"/>
                <w:szCs w:val="20"/>
                <w:lang w:eastAsia="pl-PL"/>
              </w:rPr>
              <w:t>Doświadczenie</w:t>
            </w:r>
          </w:p>
        </w:tc>
      </w:tr>
      <w:tr w:rsidR="005C3420" w:rsidRPr="001F3FAC" w:rsidTr="005C3420">
        <w:trPr>
          <w:trHeight w:val="20"/>
        </w:trPr>
        <w:tc>
          <w:tcPr>
            <w:tcW w:w="79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5C3420" w:rsidRDefault="005C3420" w:rsidP="005A7928">
            <w:pPr>
              <w:spacing w:after="0" w:line="240" w:lineRule="auto"/>
              <w:rPr>
                <w:rFonts w:eastAsia="Times New Roman"/>
                <w:b/>
                <w:bCs/>
                <w:sz w:val="20"/>
                <w:szCs w:val="20"/>
                <w:lang w:eastAsia="pl-PL"/>
              </w:rPr>
            </w:pPr>
            <w:r w:rsidRPr="005C3420">
              <w:rPr>
                <w:rFonts w:eastAsia="Times New Roman"/>
                <w:b/>
                <w:bCs/>
                <w:sz w:val="20"/>
                <w:szCs w:val="20"/>
                <w:lang w:eastAsia="pl-PL"/>
              </w:rPr>
              <w:t xml:space="preserve">Kierownik budowy </w:t>
            </w:r>
          </w:p>
        </w:tc>
        <w:tc>
          <w:tcPr>
            <w:tcW w:w="617"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sz w:val="20"/>
                <w:szCs w:val="20"/>
                <w:lang w:eastAsia="pl-PL"/>
              </w:rPr>
            </w:pPr>
          </w:p>
        </w:tc>
        <w:tc>
          <w:tcPr>
            <w:tcW w:w="74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sz w:val="20"/>
                <w:szCs w:val="20"/>
                <w:lang w:eastAsia="pl-PL"/>
              </w:rPr>
            </w:pPr>
          </w:p>
        </w:tc>
        <w:tc>
          <w:tcPr>
            <w:tcW w:w="103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rsidR="005C3420" w:rsidRPr="001F3FAC" w:rsidRDefault="005C3420" w:rsidP="005A7928">
            <w:pPr>
              <w:spacing w:after="0" w:line="240" w:lineRule="auto"/>
              <w:rPr>
                <w:rFonts w:eastAsia="Times New Roman"/>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Pr>
          <w:p w:rsidR="005C3420" w:rsidRPr="001F3FAC" w:rsidRDefault="005C3420" w:rsidP="005A7928">
            <w:pPr>
              <w:spacing w:after="0" w:line="240" w:lineRule="auto"/>
              <w:rPr>
                <w:rFonts w:eastAsia="Times New Roman"/>
                <w:sz w:val="20"/>
                <w:szCs w:val="20"/>
                <w:lang w:eastAsia="pl-PL"/>
              </w:rPr>
            </w:pPr>
          </w:p>
        </w:tc>
      </w:tr>
      <w:bookmarkEnd w:id="74"/>
    </w:tbl>
    <w:p w:rsidR="005A7928" w:rsidRDefault="005A7928" w:rsidP="005A7928">
      <w:pPr>
        <w:spacing w:after="0" w:line="276" w:lineRule="auto"/>
        <w:contextualSpacing/>
        <w:jc w:val="both"/>
        <w:rPr>
          <w:rFonts w:eastAsia="Times New Roman"/>
          <w:color w:val="7030A0"/>
          <w:sz w:val="20"/>
          <w:szCs w:val="20"/>
          <w:lang w:eastAsia="pl-PL"/>
        </w:rPr>
      </w:pPr>
    </w:p>
    <w:p w:rsidR="005A7928" w:rsidRPr="005A7928" w:rsidRDefault="005A7928" w:rsidP="005A7928">
      <w:pPr>
        <w:spacing w:after="0" w:line="276" w:lineRule="auto"/>
        <w:contextualSpacing/>
        <w:jc w:val="both"/>
        <w:rPr>
          <w:rFonts w:eastAsia="Times New Roman"/>
          <w:color w:val="7030A0"/>
          <w:sz w:val="20"/>
          <w:lang w:eastAsia="pl-PL"/>
        </w:rPr>
      </w:pPr>
      <w:r w:rsidRPr="007D651E">
        <w:rPr>
          <w:rFonts w:eastAsia="Times New Roman"/>
          <w:color w:val="7030A0"/>
          <w:sz w:val="20"/>
          <w:szCs w:val="20"/>
          <w:lang w:eastAsia="pl-PL"/>
        </w:rPr>
        <w:t xml:space="preserve">Do </w:t>
      </w:r>
      <w:r w:rsidRPr="007D651E">
        <w:rPr>
          <w:rFonts w:eastAsia="Times New Roman"/>
          <w:color w:val="7030A0"/>
          <w:sz w:val="20"/>
          <w:lang w:eastAsia="pl-PL"/>
        </w:rPr>
        <w:t xml:space="preserve">wykazu </w:t>
      </w:r>
      <w:r w:rsidRPr="000458BE">
        <w:rPr>
          <w:rFonts w:eastAsia="Times New Roman"/>
          <w:b/>
          <w:bCs/>
          <w:color w:val="7030A0"/>
          <w:sz w:val="20"/>
          <w:lang w:eastAsia="pl-PL"/>
        </w:rPr>
        <w:t>należy dołączyć</w:t>
      </w:r>
      <w:r w:rsidRPr="007D651E">
        <w:rPr>
          <w:rFonts w:eastAsia="Times New Roman"/>
          <w:color w:val="7030A0"/>
          <w:sz w:val="20"/>
          <w:lang w:eastAsia="pl-PL"/>
        </w:rPr>
        <w:t xml:space="preserve"> dokumenty potwierdzające posiadane uprawnienia przez wskazane w nim osoby oraz inne dokumenty potwierdzające posiadane kwalifikacje</w:t>
      </w:r>
      <w:r w:rsidRPr="005A7928">
        <w:rPr>
          <w:rFonts w:eastAsia="Times New Roman"/>
          <w:color w:val="7030A0"/>
          <w:sz w:val="20"/>
          <w:lang w:eastAsia="pl-PL"/>
        </w:rPr>
        <w:t xml:space="preserve"> i doświadczenie kierownika budowy, zgodnie z warunkami udziału w postępowaniu. </w:t>
      </w:r>
    </w:p>
    <w:p w:rsidR="005A7928" w:rsidRPr="00417B6B" w:rsidRDefault="005A7928" w:rsidP="005A7928">
      <w:pPr>
        <w:spacing w:after="0" w:line="276" w:lineRule="auto"/>
        <w:ind w:right="-24"/>
        <w:contextualSpacing/>
        <w:jc w:val="both"/>
        <w:rPr>
          <w:rFonts w:eastAsia="Times New Roman"/>
          <w:b/>
          <w:bCs/>
          <w:color w:val="0000FF"/>
          <w:sz w:val="20"/>
          <w:szCs w:val="20"/>
        </w:rPr>
      </w:pPr>
    </w:p>
    <w:p w:rsidR="00DB07AC" w:rsidRDefault="005A7928" w:rsidP="005A7928">
      <w:pPr>
        <w:autoSpaceDE w:val="0"/>
        <w:spacing w:after="0" w:line="276" w:lineRule="auto"/>
        <w:rPr>
          <w:sz w:val="20"/>
          <w:szCs w:val="20"/>
        </w:rPr>
      </w:pPr>
      <w:r w:rsidRPr="00417B6B">
        <w:rPr>
          <w:b/>
          <w:bCs/>
          <w:sz w:val="20"/>
        </w:rPr>
        <w:t>Podpis(y</w:t>
      </w:r>
      <w:r>
        <w:rPr>
          <w:b/>
          <w:bCs/>
          <w:sz w:val="20"/>
        </w:rPr>
        <w:t>)</w:t>
      </w: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446020" w:rsidRDefault="00446020" w:rsidP="007D559B">
      <w:pPr>
        <w:spacing w:after="0" w:line="276" w:lineRule="auto"/>
        <w:jc w:val="both"/>
        <w:rPr>
          <w:sz w:val="20"/>
          <w:szCs w:val="20"/>
        </w:rPr>
      </w:pPr>
    </w:p>
    <w:p w:rsidR="005A7928" w:rsidRDefault="005A7928" w:rsidP="00446020">
      <w:pPr>
        <w:pStyle w:val="Nagwek3"/>
        <w:jc w:val="right"/>
        <w:rPr>
          <w:rFonts w:asciiTheme="majorHAnsi" w:hAnsiTheme="majorHAnsi"/>
          <w:b/>
          <w:color w:val="7030A0"/>
          <w:sz w:val="20"/>
          <w:szCs w:val="20"/>
        </w:rPr>
      </w:pPr>
    </w:p>
    <w:p w:rsidR="005A7928" w:rsidRDefault="005A7928">
      <w:pPr>
        <w:spacing w:after="0" w:line="240" w:lineRule="auto"/>
        <w:rPr>
          <w:rFonts w:asciiTheme="majorHAnsi" w:eastAsia="Times New Roman" w:hAnsiTheme="majorHAnsi" w:cs="Times New Roman"/>
          <w:b/>
          <w:color w:val="7030A0"/>
          <w:sz w:val="20"/>
          <w:szCs w:val="20"/>
          <w:lang w:eastAsia="pl-PL"/>
        </w:rPr>
      </w:pPr>
      <w:r>
        <w:rPr>
          <w:rFonts w:asciiTheme="majorHAnsi" w:hAnsiTheme="majorHAnsi"/>
          <w:b/>
          <w:color w:val="7030A0"/>
          <w:sz w:val="20"/>
          <w:szCs w:val="20"/>
        </w:rPr>
        <w:br w:type="page"/>
      </w:r>
    </w:p>
    <w:p w:rsidR="00446020" w:rsidRPr="00446020" w:rsidRDefault="00A95D8B" w:rsidP="00446020">
      <w:pPr>
        <w:pStyle w:val="Nagwek3"/>
        <w:jc w:val="right"/>
        <w:rPr>
          <w:rFonts w:asciiTheme="majorHAnsi" w:hAnsiTheme="majorHAnsi"/>
          <w:b/>
          <w:color w:val="7030A0"/>
          <w:sz w:val="20"/>
          <w:szCs w:val="20"/>
        </w:rPr>
      </w:pPr>
      <w:r>
        <w:rPr>
          <w:rFonts w:asciiTheme="majorHAnsi" w:hAnsiTheme="majorHAnsi"/>
          <w:b/>
          <w:color w:val="7030A0"/>
          <w:sz w:val="20"/>
          <w:szCs w:val="20"/>
        </w:rPr>
        <w:lastRenderedPageBreak/>
        <w:t>Załącznik nr 6</w:t>
      </w:r>
      <w:r w:rsidR="00446020" w:rsidRPr="00446020">
        <w:rPr>
          <w:rFonts w:asciiTheme="majorHAnsi" w:hAnsiTheme="majorHAnsi"/>
          <w:b/>
          <w:color w:val="7030A0"/>
          <w:sz w:val="20"/>
          <w:szCs w:val="20"/>
        </w:rPr>
        <w:t xml:space="preserve">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b/>
          <w:color w:val="7030A0"/>
          <w:sz w:val="20"/>
          <w:szCs w:val="20"/>
        </w:rPr>
      </w:pPr>
      <w:r w:rsidRPr="0038169D">
        <w:rPr>
          <w:b/>
          <w:color w:val="7030A0"/>
          <w:sz w:val="20"/>
          <w:szCs w:val="20"/>
        </w:rPr>
        <w:t>WARUNKI RÓWNOWAŻNE/ WARUNKI REALIZACJI ZAMÓWIENIA</w:t>
      </w:r>
      <w:r w:rsidRPr="006F66C2">
        <w:rPr>
          <w:b/>
          <w:color w:val="7030A0"/>
          <w:sz w:val="20"/>
          <w:szCs w:val="20"/>
        </w:rPr>
        <w:t xml:space="preserve"> </w:t>
      </w:r>
    </w:p>
    <w:p w:rsidR="00446020" w:rsidRDefault="00446020" w:rsidP="00210411">
      <w:pPr>
        <w:pStyle w:val="Nagwek11"/>
        <w:spacing w:before="0"/>
        <w:jc w:val="left"/>
      </w:pPr>
    </w:p>
    <w:p w:rsidR="00CB1B07" w:rsidRPr="00210411" w:rsidRDefault="00CB1B07" w:rsidP="00CB1B07">
      <w:pPr>
        <w:tabs>
          <w:tab w:val="left" w:pos="1701"/>
        </w:tabs>
        <w:spacing w:after="0" w:line="276" w:lineRule="auto"/>
        <w:contextualSpacing/>
        <w:jc w:val="both"/>
        <w:rPr>
          <w:sz w:val="20"/>
          <w:szCs w:val="20"/>
        </w:rPr>
      </w:pPr>
      <w:r w:rsidRPr="00210411">
        <w:rPr>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w:t>
      </w:r>
      <w:r w:rsidR="005644FA">
        <w:rPr>
          <w:sz w:val="20"/>
          <w:szCs w:val="20"/>
        </w:rPr>
        <w:t xml:space="preserve"> </w:t>
      </w:r>
      <w:r w:rsidRPr="00210411">
        <w:rPr>
          <w:sz w:val="20"/>
          <w:szCs w:val="20"/>
        </w:rPr>
        <w:t xml:space="preserve">itp. W związku z powyższym Zamawiający dopuszcza możliwość zaoferowania produktów o innych znakach towarowych, patentach lub pochodzeniu, natomiast nie o innych właściwościach i </w:t>
      </w:r>
      <w:proofErr w:type="spellStart"/>
      <w:r w:rsidRPr="00210411">
        <w:rPr>
          <w:sz w:val="20"/>
          <w:szCs w:val="20"/>
        </w:rPr>
        <w:t>funkcjonalnościach</w:t>
      </w:r>
      <w:proofErr w:type="spellEnd"/>
      <w:r w:rsidRPr="00210411">
        <w:rPr>
          <w:sz w:val="20"/>
          <w:szCs w:val="20"/>
        </w:rPr>
        <w:t xml:space="preserve">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w:t>
      </w:r>
      <w:r w:rsidR="005644FA">
        <w:rPr>
          <w:sz w:val="20"/>
          <w:szCs w:val="20"/>
        </w:rPr>
        <w:t>/usługi/roboty budowlane</w:t>
      </w:r>
      <w:r w:rsidRPr="00210411">
        <w:rPr>
          <w:sz w:val="20"/>
          <w:szCs w:val="20"/>
        </w:rPr>
        <w:t xml:space="preserve">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CB1B07"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zawiera wskazanie znaków towarowych, patentów lub </w:t>
      </w:r>
      <w:r w:rsidRPr="00075BBC">
        <w:rPr>
          <w:rFonts w:asciiTheme="minorHAnsi" w:hAnsiTheme="minorHAnsi" w:cstheme="minorHAnsi"/>
        </w:rPr>
        <w:t>pochodzenie, źródło lub szczególny proces, który charakteryzuje przedmiot zamówienia dostarczane przez Wykonawcę, Zamawiający dopuszcza rozwiązania równoważne opisywane jak niżej, a wskazaniu temu towarzyszy wyraźne oznaczenie „lub równoważny”.</w:t>
      </w:r>
    </w:p>
    <w:p w:rsidR="00CB1B07" w:rsidRPr="00075BBC" w:rsidRDefault="00CB1B07" w:rsidP="00075BBC">
      <w:pPr>
        <w:pStyle w:val="Akapitzlist"/>
        <w:numPr>
          <w:ilvl w:val="0"/>
          <w:numId w:val="46"/>
        </w:numPr>
        <w:suppressAutoHyphens/>
        <w:spacing w:line="276" w:lineRule="auto"/>
        <w:ind w:left="426"/>
        <w:contextualSpacing/>
        <w:jc w:val="both"/>
        <w:rPr>
          <w:rFonts w:asciiTheme="minorHAnsi" w:hAnsiTheme="minorHAnsi" w:cstheme="minorHAnsi"/>
        </w:rPr>
      </w:pPr>
      <w:r w:rsidRPr="00075BBC">
        <w:rPr>
          <w:rFonts w:asciiTheme="minorHAnsi" w:hAnsiTheme="minorHAnsi" w:cstheme="minorHAnsi"/>
        </w:rPr>
        <w:t xml:space="preserve">W przypadku, gdy opis przedmiotu zamówienia odnosi się do norm, ocen technicznych, specyfikacji technicznych, specyfikacji technicznych i systemów referencji technicznych, o których mowa w art. 101 ust. 1 </w:t>
      </w:r>
      <w:proofErr w:type="spellStart"/>
      <w:r w:rsidRPr="00075BBC">
        <w:rPr>
          <w:rFonts w:asciiTheme="minorHAnsi" w:hAnsiTheme="minorHAnsi" w:cstheme="minorHAnsi"/>
        </w:rPr>
        <w:t>pkt</w:t>
      </w:r>
      <w:proofErr w:type="spellEnd"/>
      <w:r w:rsidRPr="00075BBC">
        <w:rPr>
          <w:rFonts w:asciiTheme="minorHAnsi" w:hAnsiTheme="minorHAnsi" w:cstheme="minorHAnsi"/>
        </w:rPr>
        <w:t xml:space="preserve"> 2 PZP oraz art. 101 ust. 3 PZP, Zamawiający dopuszcza rozwiązania równoważne, a odniesieniu takiemu towarzyszą wyrazy „lub równoważne”.</w:t>
      </w:r>
    </w:p>
    <w:p w:rsidR="00CB1B07" w:rsidRPr="00210411"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w:t>
      </w:r>
      <w:proofErr w:type="spellStart"/>
      <w:r w:rsidRPr="00210411">
        <w:rPr>
          <w:rFonts w:asciiTheme="minorHAnsi" w:hAnsiTheme="minorHAnsi" w:cstheme="minorHAnsi"/>
        </w:rPr>
        <w:t>pkt</w:t>
      </w:r>
      <w:proofErr w:type="spellEnd"/>
      <w:r w:rsidRPr="00210411">
        <w:rPr>
          <w:rFonts w:asciiTheme="minorHAnsi" w:hAnsiTheme="minorHAnsi" w:cstheme="minorHAnsi"/>
        </w:rPr>
        <w:t xml:space="preserve">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 xml:space="preserve">realizacji </w:t>
      </w:r>
      <w:r w:rsidR="00A306D0">
        <w:rPr>
          <w:rFonts w:asciiTheme="minorHAnsi" w:hAnsiTheme="minorHAnsi" w:cstheme="minorHAnsi"/>
        </w:rPr>
        <w:t>dostaw/usług/robót budowlanych</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w:t>
      </w:r>
      <w:r w:rsidR="00A306D0" w:rsidRPr="00210411">
        <w:rPr>
          <w:rFonts w:asciiTheme="minorHAnsi" w:hAnsiTheme="minorHAnsi" w:cstheme="minorHAnsi"/>
        </w:rPr>
        <w:t>nie</w:t>
      </w:r>
      <w:r w:rsidR="004115D9">
        <w:rPr>
          <w:rFonts w:asciiTheme="minorHAnsi" w:hAnsiTheme="minorHAnsi" w:cstheme="minorHAnsi"/>
        </w:rPr>
        <w:t xml:space="preserve"> </w:t>
      </w:r>
      <w:r w:rsidR="00A306D0" w:rsidRPr="00210411">
        <w:rPr>
          <w:rFonts w:asciiTheme="minorHAnsi" w:hAnsiTheme="minorHAnsi" w:cstheme="minorHAnsi"/>
        </w:rPr>
        <w:t>gorszych</w:t>
      </w:r>
      <w:r w:rsidRPr="00210411">
        <w:rPr>
          <w:rFonts w:asciiTheme="minorHAnsi" w:hAnsiTheme="minorHAnsi" w:cstheme="minorHAnsi"/>
        </w:rPr>
        <w:t xml:space="preserve"> parametrach niż wskazane w opisie przedmiotu zamówienia. Użyty przez Zamawiającego w opisie przedmiotu zamówienia wyraz „równoważny” oznaczać będzie każdy zbliżony (podobny) </w:t>
      </w:r>
      <w:r w:rsidR="00A306D0">
        <w:rPr>
          <w:rFonts w:asciiTheme="minorHAnsi" w:hAnsiTheme="minorHAnsi" w:cstheme="minorHAnsi"/>
        </w:rPr>
        <w:t xml:space="preserve">produkt </w:t>
      </w:r>
      <w:r w:rsidRPr="00210411">
        <w:rPr>
          <w:rFonts w:asciiTheme="minorHAnsi" w:hAnsiTheme="minorHAnsi" w:cstheme="minorHAnsi"/>
        </w:rPr>
        <w:t>pod względem parametrów technicznych, parametrów jakościowych, parametrów ilościowych, parametrów funkcjonalnych do produktu występujące</w:t>
      </w:r>
      <w:r w:rsidR="00A306D0">
        <w:rPr>
          <w:rFonts w:asciiTheme="minorHAnsi" w:hAnsiTheme="minorHAnsi" w:cstheme="minorHAnsi"/>
        </w:rPr>
        <w:t>j</w:t>
      </w:r>
      <w:r w:rsidRPr="00210411">
        <w:rPr>
          <w:rFonts w:asciiTheme="minorHAnsi" w:hAnsiTheme="minorHAnsi" w:cstheme="minorHAnsi"/>
        </w:rPr>
        <w:t xml:space="preserve"> na rynku indywidualnego producenta, co nie oznacza identyczności z produktem wskazanym w opisie przedmiotu zamówienia, ale posiadanie przez ten produkt zbliżonych cech i parametrów wskazanych powyżej. </w:t>
      </w:r>
    </w:p>
    <w:p w:rsidR="00034531"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r w:rsidR="004115D9">
        <w:rPr>
          <w:rFonts w:asciiTheme="minorHAnsi" w:hAnsiTheme="minorHAnsi" w:cstheme="minorHAnsi"/>
        </w:rPr>
        <w:t xml:space="preserve"> </w:t>
      </w:r>
    </w:p>
    <w:p w:rsidR="00CB1B07"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03453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4115D9" w:rsidRPr="00D62121" w:rsidRDefault="00CB1B07" w:rsidP="00D62121">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w:t>
      </w:r>
      <w:r w:rsidR="009F111D">
        <w:rPr>
          <w:rFonts w:asciiTheme="minorHAnsi" w:hAnsiTheme="minorHAnsi" w:cstheme="minorHAnsi"/>
        </w:rPr>
        <w:t xml:space="preserve"> </w:t>
      </w:r>
      <w:r w:rsidRPr="00210411">
        <w:rPr>
          <w:rFonts w:asciiTheme="minorHAnsi" w:hAnsiTheme="minorHAnsi" w:cstheme="minorHAnsi"/>
        </w:rPr>
        <w:t>bezpieczeństwo środowiskowe m.in. utylizacja)</w:t>
      </w:r>
      <w:r w:rsidR="004115D9">
        <w:rPr>
          <w:rFonts w:asciiTheme="minorHAnsi" w:hAnsiTheme="minorHAnsi" w:cstheme="minorHAnsi"/>
        </w:rPr>
        <w:t>.</w:t>
      </w:r>
    </w:p>
    <w:p w:rsidR="004115D9" w:rsidRPr="004115D9" w:rsidRDefault="004115D9" w:rsidP="00D62121">
      <w:pPr>
        <w:autoSpaceDE w:val="0"/>
        <w:autoSpaceDN w:val="0"/>
        <w:adjustRightInd w:val="0"/>
        <w:spacing w:after="0" w:line="240" w:lineRule="auto"/>
        <w:ind w:left="450" w:hanging="360"/>
        <w:jc w:val="both"/>
        <w:rPr>
          <w:rFonts w:asciiTheme="minorHAnsi" w:eastAsiaTheme="minorHAnsi" w:hAnsiTheme="minorHAnsi"/>
          <w:color w:val="000000"/>
          <w:sz w:val="20"/>
          <w:szCs w:val="20"/>
        </w:rPr>
      </w:pPr>
      <w:r w:rsidRPr="004115D9">
        <w:rPr>
          <w:rFonts w:asciiTheme="minorHAnsi" w:eastAsiaTheme="minorHAnsi" w:hAnsiTheme="minorHAnsi"/>
          <w:color w:val="000000"/>
          <w:sz w:val="20"/>
          <w:szCs w:val="20"/>
        </w:rPr>
        <w:t>6</w:t>
      </w:r>
      <w:r w:rsidRPr="0048688F">
        <w:rPr>
          <w:rFonts w:asciiTheme="minorHAnsi" w:eastAsiaTheme="minorHAnsi" w:hAnsiTheme="minorHAnsi"/>
          <w:color w:val="000000"/>
          <w:sz w:val="20"/>
          <w:szCs w:val="20"/>
        </w:rPr>
        <w:t xml:space="preserve">. </w:t>
      </w:r>
      <w:r w:rsidR="00D62121" w:rsidRPr="0048688F">
        <w:rPr>
          <w:rFonts w:asciiTheme="minorHAnsi" w:eastAsiaTheme="minorHAnsi" w:hAnsiTheme="minorHAnsi"/>
          <w:color w:val="000000"/>
          <w:sz w:val="20"/>
          <w:szCs w:val="20"/>
        </w:rPr>
        <w:tab/>
      </w:r>
      <w:r w:rsidRPr="0048688F">
        <w:rPr>
          <w:rFonts w:asciiTheme="minorHAnsi" w:eastAsiaTheme="minorHAnsi" w:hAnsiTheme="minorHAnsi"/>
          <w:color w:val="000000"/>
          <w:sz w:val="20"/>
          <w:szCs w:val="20"/>
        </w:rPr>
        <w:t>W przypadku niewskazania przez Wykonawcę w ofercie rozwiązania równoważnego</w:t>
      </w:r>
      <w:r w:rsidR="0048688F">
        <w:rPr>
          <w:rFonts w:asciiTheme="minorHAnsi" w:eastAsiaTheme="minorHAnsi" w:hAnsiTheme="minorHAnsi"/>
          <w:color w:val="000000"/>
          <w:sz w:val="20"/>
          <w:szCs w:val="20"/>
        </w:rPr>
        <w:t>,</w:t>
      </w:r>
      <w:r w:rsidRPr="0048688F">
        <w:rPr>
          <w:rFonts w:asciiTheme="minorHAnsi" w:eastAsiaTheme="minorHAnsi" w:hAnsiTheme="minorHAnsi"/>
          <w:color w:val="000000"/>
          <w:sz w:val="20"/>
          <w:szCs w:val="20"/>
        </w:rPr>
        <w:t xml:space="preserve"> Zamawiający uzna, iż Wykonawca będzie realizował przedmiot zamówienia zgodnie z rozwiązaniami wskazanymi w SWZ i jej załącznikach.</w:t>
      </w:r>
      <w:r w:rsidRPr="004115D9">
        <w:rPr>
          <w:rFonts w:asciiTheme="minorHAnsi" w:eastAsiaTheme="minorHAnsi" w:hAnsiTheme="minorHAnsi"/>
          <w:color w:val="000000"/>
          <w:sz w:val="20"/>
          <w:szCs w:val="20"/>
        </w:rPr>
        <w:t xml:space="preserve"> </w:t>
      </w:r>
    </w:p>
    <w:p w:rsidR="004115D9" w:rsidRPr="004115D9" w:rsidRDefault="004115D9" w:rsidP="004115D9">
      <w:pPr>
        <w:suppressAutoHyphens/>
        <w:spacing w:line="276" w:lineRule="auto"/>
        <w:contextualSpacing/>
        <w:jc w:val="both"/>
        <w:rPr>
          <w:rFonts w:asciiTheme="minorHAnsi" w:hAnsiTheme="minorHAnsi"/>
          <w:sz w:val="20"/>
          <w:szCs w:val="20"/>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783857" w:rsidRDefault="00783857" w:rsidP="005644FA">
      <w:pPr>
        <w:spacing w:before="60" w:after="60" w:line="276" w:lineRule="auto"/>
        <w:ind w:right="-69"/>
        <w:jc w:val="center"/>
        <w:textAlignment w:val="baseline"/>
        <w:rPr>
          <w:rFonts w:asciiTheme="minorHAnsi" w:hAnsiTheme="minorHAnsi"/>
        </w:rPr>
      </w:pPr>
    </w:p>
    <w:p w:rsidR="00AC64B1" w:rsidRDefault="00AC64B1" w:rsidP="005644FA">
      <w:pPr>
        <w:spacing w:before="60" w:after="60" w:line="276" w:lineRule="auto"/>
        <w:ind w:right="-69"/>
        <w:jc w:val="center"/>
        <w:textAlignment w:val="baseline"/>
        <w:rPr>
          <w:rFonts w:asciiTheme="minorHAnsi" w:hAnsiTheme="minorHAnsi"/>
        </w:rPr>
      </w:pPr>
    </w:p>
    <w:p w:rsidR="00AC64B1" w:rsidRDefault="00AC64B1" w:rsidP="005644FA">
      <w:pPr>
        <w:spacing w:before="60" w:after="60" w:line="276" w:lineRule="auto"/>
        <w:ind w:right="-69"/>
        <w:jc w:val="center"/>
        <w:textAlignment w:val="baseline"/>
        <w:rPr>
          <w:rFonts w:asciiTheme="minorHAnsi" w:hAnsiTheme="minorHAnsi"/>
        </w:rPr>
      </w:pPr>
    </w:p>
    <w:p w:rsidR="00AC64B1" w:rsidRDefault="00AC64B1" w:rsidP="005644FA">
      <w:pPr>
        <w:spacing w:before="60" w:after="60" w:line="276" w:lineRule="auto"/>
        <w:ind w:right="-69"/>
        <w:jc w:val="center"/>
        <w:textAlignment w:val="baseline"/>
        <w:rPr>
          <w:rFonts w:asciiTheme="minorHAnsi" w:hAnsiTheme="minorHAnsi"/>
        </w:rPr>
      </w:pPr>
    </w:p>
    <w:p w:rsidR="00AC64B1" w:rsidRDefault="00AC64B1" w:rsidP="005644FA">
      <w:pPr>
        <w:spacing w:before="60" w:after="60" w:line="276" w:lineRule="auto"/>
        <w:ind w:right="-69"/>
        <w:jc w:val="center"/>
        <w:textAlignment w:val="baseline"/>
        <w:rPr>
          <w:rFonts w:asciiTheme="minorHAnsi" w:hAnsiTheme="minorHAnsi"/>
        </w:rPr>
      </w:pPr>
    </w:p>
    <w:p w:rsidR="00AC64B1" w:rsidRDefault="00AC64B1" w:rsidP="005644FA">
      <w:pPr>
        <w:spacing w:before="60" w:after="60" w:line="276" w:lineRule="auto"/>
        <w:ind w:right="-69"/>
        <w:jc w:val="center"/>
        <w:textAlignment w:val="baseline"/>
        <w:rPr>
          <w:rFonts w:asciiTheme="minorHAnsi" w:hAnsiTheme="minorHAnsi"/>
        </w:rPr>
      </w:pPr>
    </w:p>
    <w:p w:rsidR="00AC64B1" w:rsidRDefault="00AC64B1" w:rsidP="005644FA">
      <w:pPr>
        <w:spacing w:before="60" w:after="60" w:line="276" w:lineRule="auto"/>
        <w:ind w:right="-69"/>
        <w:jc w:val="center"/>
        <w:textAlignment w:val="baseline"/>
        <w:rPr>
          <w:rFonts w:asciiTheme="minorHAnsi" w:hAnsiTheme="minorHAnsi"/>
        </w:rPr>
      </w:pPr>
    </w:p>
    <w:p w:rsidR="00BD2905" w:rsidRDefault="00BD2905">
      <w:pPr>
        <w:spacing w:after="0" w:line="240" w:lineRule="auto"/>
        <w:rPr>
          <w:rFonts w:cs="Calibri"/>
          <w:b/>
          <w:sz w:val="20"/>
          <w:szCs w:val="20"/>
        </w:rPr>
      </w:pPr>
      <w:bookmarkStart w:id="75" w:name="_Toc95987093"/>
      <w:bookmarkStart w:id="76" w:name="_Toc116843211"/>
    </w:p>
    <w:p w:rsidR="005644FA" w:rsidRDefault="009B26B9" w:rsidP="00D40354">
      <w:pPr>
        <w:spacing w:before="60" w:after="60" w:line="276" w:lineRule="auto"/>
        <w:ind w:right="-69"/>
        <w:jc w:val="center"/>
        <w:textAlignment w:val="baseline"/>
        <w:rPr>
          <w:rFonts w:cs="Calibri"/>
          <w:b/>
          <w:sz w:val="18"/>
          <w:szCs w:val="18"/>
        </w:rPr>
      </w:pPr>
      <w:r w:rsidRPr="007A784D">
        <w:rPr>
          <w:rFonts w:cs="Calibri"/>
          <w:b/>
          <w:sz w:val="20"/>
          <w:szCs w:val="20"/>
        </w:rPr>
        <w:t>TOM II WZÓR UMOWY</w:t>
      </w:r>
    </w:p>
    <w:p w:rsidR="00967F17" w:rsidRPr="005644FA" w:rsidRDefault="00967F17" w:rsidP="005644FA">
      <w:pPr>
        <w:spacing w:before="60" w:after="60" w:line="276" w:lineRule="auto"/>
        <w:ind w:right="-69"/>
        <w:jc w:val="center"/>
        <w:textAlignment w:val="baseline"/>
        <w:rPr>
          <w:rFonts w:cs="Calibri"/>
          <w:b/>
          <w:sz w:val="18"/>
          <w:szCs w:val="18"/>
        </w:rPr>
      </w:pPr>
      <w:r w:rsidRPr="00967F17">
        <w:rPr>
          <w:rFonts w:eastAsia="Times New Roman" w:cs="Calibri"/>
          <w:b/>
          <w:bCs/>
          <w:color w:val="auto"/>
          <w:sz w:val="20"/>
          <w:szCs w:val="20"/>
          <w:lang w:eastAsia="pl-PL"/>
        </w:rPr>
        <w:t>UMOWA</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 xml:space="preserve">zawarta na podstawie art. 254 </w:t>
      </w:r>
      <w:proofErr w:type="spellStart"/>
      <w:r w:rsidRPr="00967F17">
        <w:rPr>
          <w:rFonts w:eastAsia="Times New Roman" w:cs="Calibri"/>
          <w:color w:val="auto"/>
          <w:sz w:val="20"/>
          <w:szCs w:val="20"/>
          <w:lang w:eastAsia="pl-PL"/>
        </w:rPr>
        <w:t>pkt</w:t>
      </w:r>
      <w:proofErr w:type="spellEnd"/>
      <w:r w:rsidRPr="00967F17">
        <w:rPr>
          <w:rFonts w:eastAsia="Times New Roman" w:cs="Calibri"/>
          <w:color w:val="auto"/>
          <w:sz w:val="20"/>
          <w:szCs w:val="20"/>
          <w:lang w:eastAsia="pl-PL"/>
        </w:rPr>
        <w:t xml:space="preserve"> 1) ustawy z dnia 11 września 2019 r.</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Prawo zamówień publicznych (</w:t>
      </w:r>
      <w:r w:rsidRPr="00967F17">
        <w:rPr>
          <w:rFonts w:eastAsia="Times New Roman" w:cs="Calibri"/>
          <w:bCs/>
          <w:color w:val="auto"/>
          <w:sz w:val="20"/>
          <w:szCs w:val="20"/>
          <w:lang w:eastAsia="pl-PL"/>
        </w:rPr>
        <w:t>tj. Dz. U. z 202</w:t>
      </w:r>
      <w:r w:rsidR="00EC3D62">
        <w:rPr>
          <w:rFonts w:eastAsia="Times New Roman" w:cs="Calibri"/>
          <w:bCs/>
          <w:color w:val="auto"/>
          <w:sz w:val="20"/>
          <w:szCs w:val="20"/>
          <w:lang w:eastAsia="pl-PL"/>
        </w:rPr>
        <w:t>4</w:t>
      </w:r>
      <w:r w:rsidRPr="00967F17">
        <w:rPr>
          <w:rFonts w:eastAsia="Times New Roman" w:cs="Calibri"/>
          <w:bCs/>
          <w:color w:val="auto"/>
          <w:sz w:val="20"/>
          <w:szCs w:val="20"/>
          <w:lang w:eastAsia="pl-PL"/>
        </w:rPr>
        <w:t xml:space="preserve"> r. poz. 1</w:t>
      </w:r>
      <w:r w:rsidR="00EC3D62">
        <w:rPr>
          <w:rFonts w:eastAsia="Times New Roman" w:cs="Calibri"/>
          <w:bCs/>
          <w:color w:val="auto"/>
          <w:sz w:val="20"/>
          <w:szCs w:val="20"/>
          <w:lang w:eastAsia="pl-PL"/>
        </w:rPr>
        <w:t>320</w:t>
      </w:r>
      <w:r w:rsidRPr="00967F17">
        <w:rPr>
          <w:rFonts w:eastAsia="Times New Roman" w:cs="Calibri"/>
          <w:color w:val="auto"/>
          <w:sz w:val="20"/>
          <w:szCs w:val="20"/>
          <w:lang w:eastAsia="pl-PL"/>
        </w:rPr>
        <w:t>)</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w dniu ….. w Gostyniu pomiędzy:</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p>
    <w:p w:rsidR="00967F17" w:rsidRPr="00967F17" w:rsidRDefault="00967F17" w:rsidP="00967F17">
      <w:pPr>
        <w:spacing w:after="0" w:line="276" w:lineRule="auto"/>
        <w:jc w:val="both"/>
        <w:textAlignment w:val="baseline"/>
        <w:rPr>
          <w:rFonts w:cs="Calibri"/>
          <w:color w:val="auto"/>
          <w:sz w:val="20"/>
          <w:szCs w:val="20"/>
        </w:rPr>
      </w:pPr>
      <w:r w:rsidRPr="00967F17">
        <w:rPr>
          <w:rFonts w:cs="Calibri"/>
          <w:bCs/>
          <w:iCs/>
          <w:color w:val="auto"/>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967F17">
        <w:rPr>
          <w:rFonts w:cs="Calibri"/>
          <w:color w:val="auto"/>
          <w:sz w:val="20"/>
          <w:szCs w:val="20"/>
        </w:rPr>
        <w:t xml:space="preserve">, </w:t>
      </w:r>
      <w:r w:rsidRPr="00967F17">
        <w:rPr>
          <w:rFonts w:cs="Calibri"/>
          <w:bCs/>
          <w:iCs/>
          <w:color w:val="auto"/>
          <w:kern w:val="2"/>
          <w:sz w:val="20"/>
          <w:szCs w:val="20"/>
        </w:rPr>
        <w:t>zwanym dalej Zamawiającym,</w:t>
      </w:r>
      <w:r w:rsidRPr="00967F17">
        <w:rPr>
          <w:rFonts w:cs="Calibri"/>
          <w:color w:val="auto"/>
          <w:sz w:val="20"/>
          <w:szCs w:val="20"/>
        </w:rPr>
        <w:t xml:space="preserve"> </w:t>
      </w:r>
      <w:r w:rsidRPr="00967F17">
        <w:rPr>
          <w:rFonts w:cs="Calibri"/>
          <w:bCs/>
          <w:iCs/>
          <w:color w:val="auto"/>
          <w:kern w:val="2"/>
          <w:sz w:val="20"/>
          <w:szCs w:val="20"/>
        </w:rPr>
        <w:t xml:space="preserve">reprezentowanym przez: Zbigniewa </w:t>
      </w:r>
      <w:proofErr w:type="spellStart"/>
      <w:r w:rsidRPr="00967F17">
        <w:rPr>
          <w:rFonts w:cs="Calibri"/>
          <w:bCs/>
          <w:iCs/>
          <w:color w:val="auto"/>
          <w:kern w:val="2"/>
          <w:sz w:val="20"/>
          <w:szCs w:val="20"/>
        </w:rPr>
        <w:t>Hupało</w:t>
      </w:r>
      <w:proofErr w:type="spellEnd"/>
      <w:r w:rsidRPr="00967F17">
        <w:rPr>
          <w:rFonts w:cs="Calibri"/>
          <w:bCs/>
          <w:iCs/>
          <w:color w:val="auto"/>
          <w:kern w:val="2"/>
          <w:sz w:val="20"/>
          <w:szCs w:val="20"/>
        </w:rPr>
        <w:t xml:space="preserve"> – Dyrektora</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a </w:t>
      </w:r>
    </w:p>
    <w:p w:rsidR="00967F17" w:rsidRPr="00967F17" w:rsidRDefault="00967F17" w:rsidP="00967F17">
      <w:pPr>
        <w:spacing w:after="0" w:line="276" w:lineRule="auto"/>
        <w:contextualSpacing/>
        <w:rPr>
          <w:rFonts w:cs="Calibri"/>
          <w:color w:val="auto"/>
          <w:sz w:val="20"/>
          <w:szCs w:val="20"/>
        </w:rPr>
      </w:pPr>
      <w:r w:rsidRPr="00967F17">
        <w:rPr>
          <w:rFonts w:cs="Calibri"/>
          <w:b/>
          <w:color w:val="auto"/>
          <w:sz w:val="20"/>
          <w:szCs w:val="20"/>
        </w:rPr>
        <w:t>……………………………..</w:t>
      </w:r>
      <w:r w:rsidRPr="00967F17">
        <w:rPr>
          <w:rFonts w:cs="Calibri"/>
          <w:color w:val="auto"/>
          <w:sz w:val="20"/>
          <w:szCs w:val="20"/>
        </w:rPr>
        <w:t xml:space="preserve"> z siedzibą w …………………………….., przy ul. ………….., …………………….., zarejestrowaną w Sądzie Rejonowym ………………………… Wydział  ……………………….,  pod numerem: </w:t>
      </w:r>
      <w:r w:rsidRPr="00967F17">
        <w:rPr>
          <w:rFonts w:cs="Calibri"/>
          <w:bCs/>
          <w:color w:val="auto"/>
          <w:sz w:val="20"/>
          <w:szCs w:val="20"/>
        </w:rPr>
        <w:t>KRS ………………………</w:t>
      </w:r>
      <w:r w:rsidRPr="00967F17">
        <w:rPr>
          <w:rFonts w:cs="Calibri"/>
          <w:color w:val="auto"/>
          <w:sz w:val="20"/>
          <w:szCs w:val="20"/>
        </w:rPr>
        <w:t>, NIP: ……………………….., REGON: ……………………,</w:t>
      </w:r>
      <w:r w:rsidRPr="00967F17">
        <w:rPr>
          <w:rFonts w:cs="Calibri"/>
          <w:bCs/>
          <w:color w:val="333333"/>
          <w:sz w:val="20"/>
          <w:szCs w:val="20"/>
          <w:shd w:val="clear" w:color="auto" w:fill="FFFFFF"/>
        </w:rPr>
        <w:t xml:space="preserve"> </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zwaną dalej Wykonawcą,</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 xml:space="preserve">reprezentowaną przez: </w:t>
      </w:r>
      <w:r w:rsidRPr="00967F17">
        <w:rPr>
          <w:rFonts w:cs="Calibri"/>
          <w:color w:val="333333"/>
          <w:sz w:val="20"/>
          <w:szCs w:val="20"/>
          <w:shd w:val="clear" w:color="auto" w:fill="FFFFFF"/>
        </w:rPr>
        <w:t> </w:t>
      </w:r>
      <w:r w:rsidRPr="00967F17">
        <w:rPr>
          <w:rFonts w:cs="Calibri"/>
          <w:color w:val="auto"/>
          <w:sz w:val="20"/>
          <w:szCs w:val="20"/>
          <w:shd w:val="clear" w:color="auto" w:fill="FFFFFF"/>
        </w:rPr>
        <w:t>…………………… – ………………………………….</w:t>
      </w:r>
    </w:p>
    <w:p w:rsidR="00967F17" w:rsidRPr="00967F17" w:rsidRDefault="00967F17" w:rsidP="00967F17">
      <w:pPr>
        <w:spacing w:after="0" w:line="276" w:lineRule="auto"/>
        <w:ind w:right="270"/>
        <w:jc w:val="both"/>
        <w:textAlignment w:val="baseline"/>
        <w:rPr>
          <w:rFonts w:cs="Calibri"/>
          <w:color w:val="auto"/>
          <w:kern w:val="2"/>
          <w:sz w:val="20"/>
          <w:szCs w:val="20"/>
        </w:rPr>
      </w:pPr>
    </w:p>
    <w:p w:rsidR="00967F17" w:rsidRPr="00967F17" w:rsidRDefault="00967F17" w:rsidP="00967F17">
      <w:pPr>
        <w:spacing w:after="0" w:line="276" w:lineRule="auto"/>
        <w:ind w:right="4"/>
        <w:jc w:val="both"/>
        <w:textAlignment w:val="baseline"/>
        <w:rPr>
          <w:rFonts w:cs="Calibri"/>
          <w:color w:val="auto"/>
          <w:sz w:val="20"/>
          <w:szCs w:val="20"/>
        </w:rPr>
      </w:pPr>
      <w:r w:rsidRPr="00967F17">
        <w:rPr>
          <w:rFonts w:cs="Calibri"/>
          <w:color w:val="auto"/>
          <w:kern w:val="2"/>
          <w:sz w:val="20"/>
          <w:szCs w:val="20"/>
        </w:rPr>
        <w:t xml:space="preserve">w wyniku rozstrzygnięcia postępowania o udzielenie zamówienia publicznego prowadzonego w trybie …………………………………………. na podstawie przepisów ustawy z dnia 11 września 2019 r. Prawo zamówień publicznych (tj. </w:t>
      </w:r>
      <w:proofErr w:type="spellStart"/>
      <w:r w:rsidRPr="00967F17">
        <w:rPr>
          <w:rFonts w:cs="Calibri"/>
          <w:color w:val="auto"/>
          <w:kern w:val="2"/>
          <w:sz w:val="20"/>
          <w:szCs w:val="20"/>
        </w:rPr>
        <w:t>Dz.U</w:t>
      </w:r>
      <w:proofErr w:type="spellEnd"/>
      <w:r w:rsidRPr="00967F17">
        <w:rPr>
          <w:rFonts w:cs="Calibri"/>
          <w:color w:val="auto"/>
          <w:kern w:val="2"/>
          <w:sz w:val="20"/>
          <w:szCs w:val="20"/>
        </w:rPr>
        <w:t>. z 202</w:t>
      </w:r>
      <w:r w:rsidR="000F3E2D">
        <w:rPr>
          <w:rFonts w:cs="Calibri"/>
          <w:color w:val="auto"/>
          <w:kern w:val="2"/>
          <w:sz w:val="20"/>
          <w:szCs w:val="20"/>
        </w:rPr>
        <w:t>4</w:t>
      </w:r>
      <w:r w:rsidRPr="00967F17">
        <w:rPr>
          <w:rFonts w:cs="Calibri"/>
          <w:color w:val="auto"/>
          <w:kern w:val="2"/>
          <w:sz w:val="20"/>
          <w:szCs w:val="20"/>
        </w:rPr>
        <w:t xml:space="preserve"> poz. 1</w:t>
      </w:r>
      <w:r w:rsidR="000F3E2D">
        <w:rPr>
          <w:rFonts w:cs="Calibri"/>
          <w:color w:val="auto"/>
          <w:kern w:val="2"/>
          <w:sz w:val="20"/>
          <w:szCs w:val="20"/>
        </w:rPr>
        <w:t>320</w:t>
      </w:r>
      <w:r w:rsidRPr="00967F17">
        <w:rPr>
          <w:rFonts w:cs="Calibri"/>
          <w:color w:val="auto"/>
          <w:kern w:val="2"/>
          <w:sz w:val="20"/>
          <w:szCs w:val="20"/>
        </w:rPr>
        <w:t xml:space="preserve">), zwanej dalej ustawą </w:t>
      </w:r>
      <w:proofErr w:type="spellStart"/>
      <w:r w:rsidRPr="00967F17">
        <w:rPr>
          <w:rFonts w:cs="Calibri"/>
          <w:color w:val="auto"/>
          <w:kern w:val="2"/>
          <w:sz w:val="20"/>
          <w:szCs w:val="20"/>
        </w:rPr>
        <w:t>Pzp</w:t>
      </w:r>
      <w:proofErr w:type="spellEnd"/>
      <w:r w:rsidRPr="00967F17">
        <w:rPr>
          <w:rFonts w:cs="Calibri"/>
          <w:color w:val="auto"/>
          <w:kern w:val="2"/>
          <w:sz w:val="20"/>
          <w:szCs w:val="20"/>
        </w:rPr>
        <w:t>,</w:t>
      </w:r>
      <w:r w:rsidRPr="00967F17">
        <w:rPr>
          <w:rFonts w:cs="Calibri"/>
          <w:color w:val="auto"/>
          <w:sz w:val="20"/>
          <w:szCs w:val="20"/>
        </w:rPr>
        <w:t xml:space="preserve"> o następującej treści: </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jc w:val="center"/>
        <w:rPr>
          <w:rFonts w:cs="Calibri"/>
          <w:b/>
          <w:color w:val="000000"/>
          <w:sz w:val="20"/>
          <w:szCs w:val="20"/>
        </w:rPr>
      </w:pPr>
      <w:r w:rsidRPr="00967F17">
        <w:rPr>
          <w:rFonts w:cs="Calibri"/>
          <w:b/>
          <w:color w:val="000000"/>
          <w:sz w:val="20"/>
          <w:szCs w:val="20"/>
        </w:rPr>
        <w:t>[Definicje]</w:t>
      </w:r>
    </w:p>
    <w:p w:rsidR="00967F17" w:rsidRPr="00967F17" w:rsidRDefault="00967F17" w:rsidP="00967F17">
      <w:pPr>
        <w:spacing w:after="0" w:line="276" w:lineRule="auto"/>
        <w:jc w:val="both"/>
        <w:rPr>
          <w:rFonts w:cs="Calibri"/>
          <w:color w:val="000000"/>
          <w:sz w:val="20"/>
          <w:szCs w:val="20"/>
        </w:rPr>
      </w:pPr>
      <w:r w:rsidRPr="00967F17">
        <w:rPr>
          <w:rFonts w:cs="Calibri"/>
          <w:color w:val="000000"/>
          <w:sz w:val="20"/>
          <w:szCs w:val="20"/>
        </w:rPr>
        <w:t>Przyjmuje się, że poniższe terminy i wyrażenia w Umowie będą oznaczać:</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Strony – Zamawiającego oraz Wykonawcę;</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Przedmiot Umowy – zakres rzeczowy robót budowlanych oraz wszelkich innych prac i/lub dostaw </w:t>
      </w:r>
      <w:r w:rsidRPr="00967F17">
        <w:rPr>
          <w:rFonts w:cs="Calibri"/>
          <w:color w:val="000000"/>
          <w:sz w:val="20"/>
          <w:szCs w:val="20"/>
        </w:rPr>
        <w:br/>
        <w:t>oraz usług składający się na Przedmiot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Dni robocze – dni tygodnia od poniedziałku do piątku (lub inne dni pracujące dla Zamawiającego), </w:t>
      </w:r>
      <w:r w:rsidRPr="00967F17">
        <w:rPr>
          <w:rFonts w:cs="Calibri"/>
          <w:color w:val="000000"/>
          <w:sz w:val="20"/>
          <w:szCs w:val="20"/>
        </w:rPr>
        <w:br/>
        <w:t>z wyłączeniem dni ustawowo wolnych od pracy oraz dodatkowych dni wolnych u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Teren budowy/plac budowy – przestrzeń, w której prowadzone są roboty budowlane wraz z przestrzenią zajmowaną przez urządzenia i wyroby zaplecza budowy zorganizowanego przez Wykonawcę, za zgodą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FF0000"/>
          <w:sz w:val="20"/>
          <w:szCs w:val="20"/>
        </w:rPr>
      </w:pPr>
      <w:r w:rsidRPr="00967F17">
        <w:rPr>
          <w:rFonts w:cs="Calibri"/>
          <w:color w:val="000000"/>
          <w:sz w:val="20"/>
          <w:szCs w:val="20"/>
        </w:rPr>
        <w:t xml:space="preserve">Wada – cecha zmniejszająca wartość wykonanych robót budowlanych ze względu na cel oznaczony </w:t>
      </w:r>
      <w:r w:rsidRPr="00967F17">
        <w:rPr>
          <w:rFonts w:cs="Calibri"/>
          <w:color w:val="000000"/>
          <w:sz w:val="20"/>
          <w:szCs w:val="20"/>
        </w:rPr>
        <w:br/>
        <w:t>w Umowie lub wykonanie niezgodnie z odpowiednią dokumentacją, warunkami technicznymi, wiedzą techniczną, normami lub innymi dokumentami i uzgodnieniami w formie spisanej elektronicznie lub papierowo;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Usterka – wada w niewielkim stopniu zmniejszająca wartość wykonanych robót budowlanych, której usunięcie jest łatwe i możliwe do wykonania w krótkim terminie i niewielkim kosztem;</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SWZ – Specyfikacja Warunków Zamówienia oraz wyjaśnienia udzielone w trakcie przeprowadzenia postępowania o udzielenie zamówienia publicznego przez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Inspektor nadzoru – oznacza podmiot wybrany przez Zamawiającego, który będzie realizować usługi nadzoru oraz pełnić będzie funkcje sprawozdawcze na rzecz Zamawiającego w rozumieniu ustawy z dnia 07.07.1994 r. Prawo budowlane (tj. Dz. U. z 2023 r. poz. 682 ze zm.);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Harmonogram rzeczowo-finansowy – sporządzone przez Wykonawcę zestawienie określające w porządku chronologicznym ramy czasowe wykonania całości Przedmiotu Umowy, poszczególnych części (etapów) i rodzajów robót budowlanych objętych Przedmiotem Umowy wraz z szacunkiem przerobu i płatności, przy uwzględnieniu wykorzystania do ich realizacji określonych zasobów ludzkich i określonych zasobów materiałowych.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zanikających i ulegających zakryciu – dokument potwierdzający odbiór Robót budowlanych w zakresie wykonania przez Wykonawcę Robót budowlanych zanikających lub ulegających zakryciu zgodnie z Umową;</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lastRenderedPageBreak/>
        <w:t>Protokół odbioru częściowego – dokument potwierdzający odbiór Robót budowlanych w zakresie wykonania przez Wykonawcę zgodnie z Umową części Robót budowlanych;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Protokół odbioru usunięcia Wad – dokument potwierdzający odbiór Robót budowlanych w zakresie wykonania usunięcia przez Wykonawcę Wad powstałych w okresie rękojmi za Wady fizyczne lub w okresie gwarancji jakości w Robotach budowlanych zrealizowanych na podstawie Umowy;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końcowego Robót budowlanych – dokument potwierdzający odbiór wykonanych przez Wykonawcę całości robót budowlanych będących Przedmiotem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w okresie gwarancji– dokument potwierdzający odbiór Robót budowlanych po usunięciu przez Wykonawcę wszystkich Wad ujawnionych w Robotach budowlanych zrealizowanych na podstawie zawartej Umowy w okresie rękojmi i gwarancji jakości lub po stwierdzeniu braku wystąpienia Wad;</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Prawo budowlane – oznacza ustawę z dnia 7 lipca 1994 r. Prawo budowlane (tj. Dz. U. z 2023 r. poz. 682 ze zm.) z towarzyszącymi rozporządzeniami, regulujące działalność obejmującą projektowanie, budowę, utrzymanie i rozbiórki obiektów budowlanych oraz określające zasady działania organów administracji publicznej w tych dziedzinach;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Termin zakończenia robót – termin określony w Umowie do upływu, którego Wykonawca zobowiązany jest zakończyć wszystkie Roboty budowlane objęte Przedmiotem Umowy</w:t>
      </w:r>
      <w:r w:rsidRPr="00967F17">
        <w:rPr>
          <w:rFonts w:cs="Calibri"/>
          <w:strike/>
          <w:color w:val="000000"/>
          <w:sz w:val="20"/>
          <w:szCs w:val="20"/>
        </w:rPr>
        <w:t>.</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Siła wyższa – zdarzenie zewnętrzne, niemożliwe do przewidzenia i niemożliwe do zapobieżenia. W szczególności Strony uznają za Siłę wyższą wystąpienie katastrofalnych działań przyrody (np. zalanie, pożar, uderzenie pioruna), akty władzy ustawodawczej i wykonawczej (np. wywłaszczenie, stan wojenny, stan wyjątkowy, stan epidemii, stan klęski żywiołowej), zaburzenia życia zbiorowego (np. strajk, zamieszki uliczne);</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Program naprawczy – opracowany przez Wykonawcę i uzgodniony z Zamawiającym plan działań mający na celu nadrobienie opóźnień powstałych z winy Wykonawcy i dotrzymanie Terminu zakończenia Robót budowlanych, a obejmujący w szczególności: </w:t>
      </w:r>
    </w:p>
    <w:p w:rsidR="00967F17" w:rsidRPr="00967F17" w:rsidRDefault="00967F17" w:rsidP="00353956">
      <w:pPr>
        <w:numPr>
          <w:ilvl w:val="0"/>
          <w:numId w:val="88"/>
        </w:numPr>
        <w:tabs>
          <w:tab w:val="left" w:pos="567"/>
        </w:tabs>
        <w:spacing w:after="0" w:line="276" w:lineRule="auto"/>
        <w:ind w:left="993" w:hanging="284"/>
        <w:jc w:val="both"/>
        <w:rPr>
          <w:rFonts w:cs="Calibri"/>
          <w:color w:val="000000"/>
          <w:sz w:val="20"/>
          <w:szCs w:val="20"/>
        </w:rPr>
      </w:pPr>
      <w:r w:rsidRPr="00967F17">
        <w:rPr>
          <w:rFonts w:cs="Calibri"/>
          <w:color w:val="000000"/>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rsidR="00967F17" w:rsidRPr="00967F17" w:rsidRDefault="00967F17" w:rsidP="00353956">
      <w:pPr>
        <w:numPr>
          <w:ilvl w:val="0"/>
          <w:numId w:val="88"/>
        </w:numPr>
        <w:tabs>
          <w:tab w:val="left" w:pos="1418"/>
        </w:tabs>
        <w:spacing w:after="0" w:line="276" w:lineRule="auto"/>
        <w:ind w:left="993" w:hanging="284"/>
        <w:jc w:val="both"/>
        <w:rPr>
          <w:rFonts w:cs="Calibri"/>
          <w:color w:val="000000"/>
          <w:sz w:val="20"/>
          <w:szCs w:val="20"/>
        </w:rPr>
      </w:pPr>
      <w:r w:rsidRPr="00967F17">
        <w:rPr>
          <w:rFonts w:cs="Calibri"/>
          <w:color w:val="000000"/>
          <w:sz w:val="20"/>
          <w:szCs w:val="20"/>
        </w:rPr>
        <w:t xml:space="preserve">wskazanie konkretnych środków i metod (m. in. Reorganizacja sposobu wykonywania Robót budowlanych poprzez zwiększenie zaangażowania sprzętu, personelu, Podwykonawców lub zwiększenie zaangażowania zasobów finansowych i innych zasobów Wykonawcy), których zastosowanie pozwoli na dotrzymanie nowych terminów realizacji poszczególnych etapów Robót budowlanych oraz Terminu wykonania robót, przyjętych w przedkładanym Zamawiającemu zaktualizowanym Harmonogramie rzeczowo-finansowym; </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Pisemna komunikacja - komunikacja między Zamawiającym, a Wykonawcą, która może być realizowana pisemnie (listownie) lub w formie elektronicznej (mailowej);</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Przedstawiciele Zamawiającego: osoba z ramienia Zamawiającego wskazana w Umowie - Inspektor Nadzoru, Projektant.</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contextualSpacing/>
        <w:jc w:val="center"/>
        <w:rPr>
          <w:rFonts w:eastAsia="Times New Roman" w:cs="Calibri"/>
          <w:b/>
          <w:bCs/>
          <w:color w:val="000000"/>
          <w:sz w:val="20"/>
          <w:szCs w:val="20"/>
          <w:lang w:eastAsia="pl-PL"/>
        </w:rPr>
      </w:pPr>
      <w:r w:rsidRPr="00967F17">
        <w:rPr>
          <w:rFonts w:eastAsia="Times New Roman" w:cs="Calibri"/>
          <w:b/>
          <w:bCs/>
          <w:color w:val="000000"/>
          <w:sz w:val="20"/>
          <w:szCs w:val="20"/>
          <w:lang w:eastAsia="pl-PL"/>
        </w:rPr>
        <w:t>§ 1 [Przedmiot Umowy]</w:t>
      </w:r>
    </w:p>
    <w:p w:rsidR="0048688F" w:rsidRPr="0048688F" w:rsidRDefault="00967F17" w:rsidP="00EC3D62">
      <w:pPr>
        <w:numPr>
          <w:ilvl w:val="0"/>
          <w:numId w:val="50"/>
        </w:numPr>
        <w:spacing w:after="0" w:line="276" w:lineRule="auto"/>
        <w:ind w:left="425" w:hanging="425"/>
        <w:jc w:val="both"/>
        <w:rPr>
          <w:rFonts w:eastAsia="Times New Roman" w:cs="Calibri"/>
          <w:b/>
          <w:bCs/>
          <w:color w:val="000000"/>
          <w:sz w:val="20"/>
          <w:szCs w:val="20"/>
          <w:lang w:eastAsia="pl-PL"/>
        </w:rPr>
      </w:pPr>
      <w:r w:rsidRPr="00967F17">
        <w:rPr>
          <w:rFonts w:cs="Calibri"/>
          <w:color w:val="000000"/>
          <w:sz w:val="20"/>
          <w:szCs w:val="20"/>
        </w:rPr>
        <w:t xml:space="preserve">Przedmiotem Umowy jest: </w:t>
      </w:r>
      <w:r w:rsidR="00AF3709" w:rsidRPr="00AF3709">
        <w:rPr>
          <w:rFonts w:cs="Calibri"/>
          <w:b/>
          <w:bCs/>
          <w:color w:val="000000"/>
          <w:sz w:val="20"/>
          <w:szCs w:val="20"/>
        </w:rPr>
        <w:t>Modernizacja holu głównego, przedsionka oraz korytarza obok pracowni RTG i TK</w:t>
      </w:r>
      <w:r w:rsidRPr="00AF3709">
        <w:rPr>
          <w:rFonts w:cs="Calibri"/>
          <w:color w:val="000000"/>
          <w:sz w:val="20"/>
          <w:szCs w:val="20"/>
        </w:rPr>
        <w:t>,</w:t>
      </w:r>
      <w:r w:rsidRPr="00EC3D62">
        <w:rPr>
          <w:rFonts w:cs="Calibri"/>
          <w:color w:val="000000"/>
          <w:sz w:val="20"/>
          <w:szCs w:val="20"/>
        </w:rPr>
        <w:t xml:space="preserve"> </w:t>
      </w:r>
      <w:r w:rsidRPr="00967F17">
        <w:rPr>
          <w:rFonts w:cs="Calibri"/>
          <w:b/>
          <w:bCs/>
          <w:color w:val="000000"/>
          <w:sz w:val="20"/>
          <w:szCs w:val="20"/>
        </w:rPr>
        <w:t>zgodnie z Załącznikiem nr 1 stanowiącym</w:t>
      </w:r>
      <w:r w:rsidRPr="00967F17">
        <w:rPr>
          <w:rFonts w:cs="Calibri"/>
          <w:color w:val="000000"/>
          <w:sz w:val="20"/>
          <w:szCs w:val="20"/>
        </w:rPr>
        <w:t xml:space="preserve"> </w:t>
      </w:r>
      <w:r w:rsidRPr="00967F17">
        <w:rPr>
          <w:rFonts w:cs="Calibri"/>
          <w:b/>
          <w:bCs/>
          <w:color w:val="000000"/>
          <w:sz w:val="20"/>
          <w:szCs w:val="20"/>
        </w:rPr>
        <w:t>Opis Przedmiotu Zamówienia (OPZ)</w:t>
      </w:r>
      <w:r w:rsidRPr="00967F17">
        <w:rPr>
          <w:rFonts w:cs="Calibri"/>
          <w:color w:val="000000"/>
          <w:sz w:val="20"/>
          <w:szCs w:val="20"/>
        </w:rPr>
        <w:t xml:space="preserve">. </w:t>
      </w:r>
      <w:r w:rsidRPr="00967F17">
        <w:rPr>
          <w:rFonts w:cs="Calibri"/>
          <w:b/>
          <w:bCs/>
          <w:color w:val="000000"/>
          <w:sz w:val="20"/>
          <w:szCs w:val="20"/>
        </w:rPr>
        <w:t xml:space="preserve">Zakres Przedmiotu Umowy zawiera Dokumentacja zgodnie z ust. 2 niniejszego paragrafu stanowiąca Załącznik nr 1 do Umowy. </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zobowiązuje się do wykonania robót budowlanych zgodnie ze Specyfikacją Techniczną Wykonania i Odbioru Robót.</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W przypadku rozbieżności pomiędzy opisem wykonawczym, a zakresem rzeczowym przedmiarów należy uwzględnić stan wynikający z opisu wykonawczego. Wszelkie uwagi dotyczące zakresu i sposobu realizacji robót zawarte są Specyfikacji Technicznej Wykonania i Odbioru Robót. W przypadku jakichkolwiek sprzeczności w zapisach zawartych w Umowie, zaistniałe rozbieżności należy tłumaczyć zgodnie z celem zawartej Umowy w sposób zapewniający prawidłową realizację Przedmiotu Umowy.</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 xml:space="preserve">W szczególności w przypadku zaistnienia jakichkolwiek wątpliwości lub sprzeczności w treści Umowy oraz dokumentów należy mieć na względzie, iż zamiarem Zamawiającego i celem niniejszej Umowy jest zapewnienie najlepszej jakości i funkcjonalności modernizowanych obiektów stanowiących Przedmiot Umowy oraz zgodności przedmiotu Umowy z obowiązującymi normami i przepisami. Udostępnione w ramach SWZ przedmiary robót stanowią jedynie materiał </w:t>
      </w:r>
      <w:r w:rsidRPr="00967F17">
        <w:rPr>
          <w:rFonts w:cs="Calibri"/>
          <w:color w:val="000000"/>
          <w:sz w:val="20"/>
          <w:szCs w:val="20"/>
        </w:rPr>
        <w:lastRenderedPageBreak/>
        <w:t>pomocniczy ułatwiający Wykonawcy sporządzenie oferty. Zmiana lub rozszerzenie wartości przedmiarowych przez Wykonawcę nie będzie stanowiło podstawy do roszczeń o zwiększenie wynagrodzenia Wykonawcy, jeżeli uzna on konieczne dokonanie takiej zmiany lub rozszerzenia wartości przedmiarowych.</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wykonania robót budowlanych zg</w:t>
      </w:r>
      <w:r w:rsidR="00346EC7">
        <w:rPr>
          <w:rFonts w:cs="Calibri"/>
          <w:color w:val="000000"/>
          <w:sz w:val="20"/>
          <w:szCs w:val="20"/>
        </w:rPr>
        <w:t xml:space="preserve">odnie z obowiązującymi normami </w:t>
      </w:r>
      <w:r w:rsidRPr="00967F17">
        <w:rPr>
          <w:rFonts w:cs="Calibri"/>
          <w:color w:val="000000"/>
          <w:sz w:val="20"/>
          <w:szCs w:val="20"/>
        </w:rPr>
        <w:t>i zasadami współczesnej wiedzy technicznej z należytą starannością oraz do zapewni</w:t>
      </w:r>
      <w:r w:rsidR="00346EC7">
        <w:rPr>
          <w:rFonts w:cs="Calibri"/>
          <w:color w:val="000000"/>
          <w:sz w:val="20"/>
          <w:szCs w:val="20"/>
        </w:rPr>
        <w:t xml:space="preserve">enia wykonania </w:t>
      </w:r>
      <w:r w:rsidRPr="00967F17">
        <w:rPr>
          <w:rFonts w:cs="Calibri"/>
          <w:color w:val="000000"/>
          <w:sz w:val="20"/>
          <w:szCs w:val="20"/>
        </w:rPr>
        <w:t>i kierowania oraz koordynacji robotami budowlanymi objętymi Przedmiotem Umowy przez osoby posiadające stosowne kwalifikacje zawodowe i uprawnienia budowlane wskazane w ofercie Wykonawcy.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zapewnić na budowie ochronę, warunki </w:t>
      </w:r>
      <w:r w:rsidR="00346EC7">
        <w:rPr>
          <w:rFonts w:cs="Calibri"/>
          <w:color w:val="000000"/>
          <w:sz w:val="20"/>
          <w:szCs w:val="20"/>
        </w:rPr>
        <w:t xml:space="preserve">bezpieczeństwa i higieny pracy </w:t>
      </w:r>
      <w:r w:rsidRPr="00967F17">
        <w:rPr>
          <w:rFonts w:cs="Calibri"/>
          <w:color w:val="000000"/>
          <w:sz w:val="20"/>
          <w:szCs w:val="20"/>
        </w:rPr>
        <w:t xml:space="preserve">oraz zabezpieczenie przeciwpożarowe, ochrony </w:t>
      </w:r>
      <w:proofErr w:type="spellStart"/>
      <w:r w:rsidRPr="00967F17">
        <w:rPr>
          <w:rFonts w:cs="Calibri"/>
          <w:color w:val="000000"/>
          <w:sz w:val="20"/>
          <w:szCs w:val="20"/>
        </w:rPr>
        <w:t>p.poż</w:t>
      </w:r>
      <w:proofErr w:type="spellEnd"/>
      <w:r w:rsidRPr="00967F17">
        <w:rPr>
          <w:rFonts w:cs="Calibri"/>
          <w:color w:val="000000"/>
          <w:sz w:val="20"/>
          <w:szCs w:val="20"/>
        </w:rPr>
        <w:t>. mając na uwadze dobro pacjentów i pracowników Zamawiającego w trakcie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zastosować takie materiały budowlane, które spełniają wszelkie wymogi ustawy Prawo budowlane (art. 10). Zamawiający ma prawo w każdym czasie żądać okazania dokumentów potwierdzających spełnianie powyższych wymogów.</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ubezpieczenia Terenu budowy od mogących wystąpić szkód, od nagłych, losowych zdarzeń oraz od odpowiedzialności cywilnej Wykonawcy. Ubezpieczenie takie powinno objąć wykonywane roboty budowlane, używany sprzęt oraz urządzenia służące do realizacji robót budowlanych objętych Przedmiotem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przed przystąpieniem do realizacji robót budowlanych, przy zachowaniu najwyższej staranności, dokonał wizji lokalnej Terenu budowy, a także oświadcza, iż poznał i zna istniejący stan faktyczny nieruchomości będącej w posiadaniu Zamawiającego.</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ma obowiązek dostarczenia na każde żądanie Zamawiającego dokumentów potwierdzających prawidłową gospodarkę odpadami z Terenu budowy/placu z uwzględnieniem przepisów ustawy z dnia 14.12.2012 r. o odpadach (tj. Dz. U. z 2023 r. poz. 1587 ze zm.).</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zobowiązany jest do doprowadzenia – po zakończeniu robót budowlanych, a przed odbiorem końcowym – Terenu budowy/placu/miejsca tymczasowo przez siebie użytkowanego, do stanu nie gorszego niż przed jego przejęciem w celu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Roboty budowlane powinny być wykonane przy szczególnym uwzględ</w:t>
      </w:r>
      <w:r w:rsidR="00346EC7">
        <w:rPr>
          <w:rFonts w:cs="Calibri"/>
          <w:color w:val="000000"/>
          <w:sz w:val="20"/>
          <w:szCs w:val="20"/>
        </w:rPr>
        <w:t xml:space="preserve">nieniu przepisów ustawy z dnia </w:t>
      </w:r>
      <w:r w:rsidRPr="00967F17">
        <w:rPr>
          <w:rFonts w:cs="Calibri"/>
          <w:color w:val="000000"/>
          <w:sz w:val="20"/>
          <w:szCs w:val="20"/>
        </w:rPr>
        <w:t>15 kwietnia 2011 r. o działalności leczniczej (tj. Dz. U. z 2023 r. poz. 991 ze zm.) oraz wszelkich adekwatnych polskich norm przenoszących normy zharmonizowane oraz norm europejskich w braku polskich norm oraz uwzględniać fakt, że realizacja robót budowlanych odbywać się będzie w czynnym podmiocie ochrony zdrowia, w którym nieprzerwanie będą udzielane świadczenia zdrowotne.</w:t>
      </w:r>
    </w:p>
    <w:p w:rsidR="00346EC7" w:rsidRDefault="00346EC7" w:rsidP="00967F17">
      <w:pPr>
        <w:spacing w:after="0" w:line="276" w:lineRule="auto"/>
        <w:ind w:left="2124" w:firstLine="708"/>
        <w:jc w:val="both"/>
        <w:rPr>
          <w:rFonts w:cs="Calibri"/>
          <w:b/>
          <w:color w:val="auto"/>
          <w:sz w:val="20"/>
          <w:szCs w:val="20"/>
        </w:rPr>
      </w:pPr>
    </w:p>
    <w:p w:rsidR="00967F17" w:rsidRPr="00967F17" w:rsidRDefault="00967F17" w:rsidP="00346EC7">
      <w:pPr>
        <w:spacing w:after="0" w:line="276" w:lineRule="auto"/>
        <w:jc w:val="center"/>
        <w:rPr>
          <w:rFonts w:cs="Calibri"/>
          <w:b/>
          <w:color w:val="auto"/>
          <w:sz w:val="20"/>
          <w:szCs w:val="20"/>
        </w:rPr>
      </w:pPr>
      <w:r w:rsidRPr="00967F17">
        <w:rPr>
          <w:rFonts w:cs="Calibri"/>
          <w:b/>
          <w:color w:val="auto"/>
          <w:sz w:val="20"/>
          <w:szCs w:val="20"/>
        </w:rPr>
        <w:t>§ 2 [Wynagrodzenie Wykonawcy]</w:t>
      </w:r>
    </w:p>
    <w:p w:rsidR="00967F17" w:rsidRPr="00EC3D62" w:rsidRDefault="00967F17" w:rsidP="00EC3D62">
      <w:pPr>
        <w:numPr>
          <w:ilvl w:val="0"/>
          <w:numId w:val="74"/>
        </w:numPr>
        <w:spacing w:after="0" w:line="276" w:lineRule="auto"/>
        <w:jc w:val="both"/>
        <w:rPr>
          <w:rFonts w:cs="Calibri"/>
          <w:color w:val="000000"/>
          <w:sz w:val="20"/>
          <w:szCs w:val="20"/>
        </w:rPr>
      </w:pPr>
      <w:r w:rsidRPr="00967F17">
        <w:rPr>
          <w:rFonts w:cs="Calibri"/>
          <w:color w:val="000000"/>
          <w:sz w:val="20"/>
          <w:szCs w:val="20"/>
        </w:rPr>
        <w:t xml:space="preserve">Strony ustalają, że </w:t>
      </w:r>
      <w:r w:rsidRPr="00F57415">
        <w:rPr>
          <w:rFonts w:cs="Calibri"/>
          <w:color w:val="000000"/>
          <w:sz w:val="20"/>
          <w:szCs w:val="20"/>
        </w:rPr>
        <w:t xml:space="preserve">wartość </w:t>
      </w:r>
      <w:r w:rsidRPr="00F57415">
        <w:rPr>
          <w:rFonts w:cs="Calibri"/>
          <w:b/>
          <w:bCs/>
          <w:color w:val="000000"/>
          <w:sz w:val="20"/>
          <w:szCs w:val="20"/>
        </w:rPr>
        <w:t>wynagrodzenia ryczałtowego</w:t>
      </w:r>
      <w:r w:rsidRPr="00967F17">
        <w:rPr>
          <w:rFonts w:cs="Calibri"/>
          <w:color w:val="000000"/>
          <w:sz w:val="20"/>
          <w:szCs w:val="20"/>
        </w:rPr>
        <w:t xml:space="preserve"> Wykonawcy z tytułu należytego wykonania Przedmiotu Umowy wynosi:</w:t>
      </w:r>
      <w:r w:rsidR="00EC3D62">
        <w:rPr>
          <w:rFonts w:cs="Calibri"/>
          <w:color w:val="000000"/>
          <w:sz w:val="20"/>
          <w:szCs w:val="20"/>
        </w:rPr>
        <w:t xml:space="preserve"> </w:t>
      </w:r>
      <w:r w:rsidRPr="00EC3D62">
        <w:rPr>
          <w:rFonts w:cs="Calibri"/>
          <w:b/>
          <w:color w:val="000000"/>
          <w:sz w:val="20"/>
          <w:szCs w:val="20"/>
        </w:rPr>
        <w:t>……………. zł netto</w:t>
      </w:r>
      <w:r w:rsidRPr="00EC3D62">
        <w:rPr>
          <w:rFonts w:cs="Calibri"/>
          <w:color w:val="000000"/>
          <w:sz w:val="20"/>
          <w:szCs w:val="20"/>
        </w:rPr>
        <w:t xml:space="preserve"> (słownie złotych: ………….. …/100 tj. </w:t>
      </w:r>
      <w:r w:rsidRPr="00EC3D62">
        <w:rPr>
          <w:rFonts w:cs="Calibri"/>
          <w:b/>
          <w:color w:val="000000"/>
          <w:sz w:val="20"/>
          <w:szCs w:val="20"/>
        </w:rPr>
        <w:t xml:space="preserve">……………. zł brutto </w:t>
      </w:r>
      <w:r w:rsidRPr="00EC3D62">
        <w:rPr>
          <w:rFonts w:cs="Calibri"/>
          <w:color w:val="000000"/>
          <w:sz w:val="20"/>
          <w:szCs w:val="20"/>
        </w:rPr>
        <w:t>(słowni</w:t>
      </w:r>
      <w:r w:rsidR="00EC3D62">
        <w:rPr>
          <w:rFonts w:cs="Calibri"/>
          <w:color w:val="000000"/>
          <w:sz w:val="20"/>
          <w:szCs w:val="20"/>
        </w:rPr>
        <w:t>e złotych: …………….. …/100).</w:t>
      </w:r>
    </w:p>
    <w:p w:rsidR="00967F17" w:rsidRPr="00967F17" w:rsidRDefault="00967F17" w:rsidP="00353956">
      <w:pPr>
        <w:numPr>
          <w:ilvl w:val="0"/>
          <w:numId w:val="74"/>
        </w:numPr>
        <w:spacing w:after="0" w:line="276" w:lineRule="auto"/>
        <w:jc w:val="both"/>
        <w:rPr>
          <w:rFonts w:cs="Calibri"/>
          <w:color w:val="000000"/>
          <w:sz w:val="20"/>
          <w:szCs w:val="20"/>
        </w:rPr>
      </w:pPr>
      <w:r w:rsidRPr="00967F17">
        <w:rPr>
          <w:rFonts w:cs="Calibri"/>
          <w:color w:val="000000"/>
          <w:sz w:val="20"/>
          <w:szCs w:val="20"/>
        </w:rPr>
        <w:t>Wynagrodzenie, o którym mowa w ust. 1 obejmuje wszelkie prace/roboty budowlane niezbędne do należytego wykonania Przedmiotu Umowy oraz uwzględnia wszelkie koszty niezbędne dla prawidłowej realizacji Przedmiotu Umowy, w tym w szczególności koszty robót przygotowawczych, demontażu, transportu, utrzymania zaplecza, dozorowania robót budowlanych, prac porządkowych, zagospodarowania odpadów wraz z utylizacją, związane z odbiorami wykonanych prac/robót budowlanych, badań, pomiarów, opracowań i innych czynności niezbędnych do wykonania należycie Przedmiotu Umowy.</w:t>
      </w:r>
    </w:p>
    <w:p w:rsidR="00346EC7" w:rsidRDefault="00346EC7"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000000"/>
          <w:sz w:val="20"/>
          <w:szCs w:val="20"/>
        </w:rPr>
        <w:t>§ 3</w:t>
      </w:r>
      <w:r w:rsidRPr="00967F17">
        <w:rPr>
          <w:rFonts w:cs="Calibri"/>
          <w:color w:val="000000"/>
          <w:sz w:val="20"/>
          <w:szCs w:val="20"/>
        </w:rPr>
        <w:t xml:space="preserve"> </w:t>
      </w:r>
      <w:bookmarkStart w:id="77" w:name="_Hlk124778235"/>
      <w:r w:rsidRPr="00967F17">
        <w:rPr>
          <w:rFonts w:cs="Calibri"/>
          <w:b/>
          <w:bCs/>
          <w:color w:val="000000"/>
          <w:sz w:val="20"/>
          <w:szCs w:val="20"/>
        </w:rPr>
        <w:t>[</w:t>
      </w:r>
      <w:r w:rsidRPr="00967F17">
        <w:rPr>
          <w:rFonts w:cs="Calibri"/>
          <w:b/>
          <w:color w:val="auto"/>
          <w:sz w:val="20"/>
          <w:szCs w:val="20"/>
        </w:rPr>
        <w:t>Okres obowiązywania i termin realizacji Przedmiotu Umowy]</w:t>
      </w:r>
      <w:bookmarkEnd w:id="77"/>
    </w:p>
    <w:p w:rsid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przekazanie Wykonawcy Terenu budowy nastąpi w terminie uzgodnionym obustronnie lub w terminie </w:t>
      </w:r>
      <w:r w:rsidR="00F57415">
        <w:rPr>
          <w:rFonts w:cs="Calibri"/>
          <w:color w:val="000000"/>
          <w:sz w:val="20"/>
          <w:szCs w:val="20"/>
        </w:rPr>
        <w:br/>
      </w:r>
      <w:r w:rsidRPr="00967F17">
        <w:rPr>
          <w:rFonts w:cs="Calibri"/>
          <w:b/>
          <w:bCs/>
          <w:color w:val="000000"/>
          <w:sz w:val="20"/>
          <w:szCs w:val="20"/>
        </w:rPr>
        <w:t xml:space="preserve">7 dni roboczych </w:t>
      </w:r>
      <w:r w:rsidRPr="00967F17">
        <w:rPr>
          <w:rFonts w:cs="Calibri"/>
          <w:color w:val="000000"/>
          <w:sz w:val="20"/>
          <w:szCs w:val="20"/>
        </w:rPr>
        <w:t>od dnia zawarcia Umowy.</w:t>
      </w:r>
    </w:p>
    <w:p w:rsidR="00967F17" w:rsidRPr="00336B5A" w:rsidRDefault="00967F17" w:rsidP="00336B5A">
      <w:pPr>
        <w:numPr>
          <w:ilvl w:val="0"/>
          <w:numId w:val="75"/>
        </w:numPr>
        <w:autoSpaceDN w:val="0"/>
        <w:spacing w:after="0" w:line="276" w:lineRule="auto"/>
        <w:ind w:left="425" w:hanging="425"/>
        <w:jc w:val="both"/>
        <w:rPr>
          <w:rFonts w:cs="Calibri"/>
          <w:color w:val="000000"/>
          <w:sz w:val="20"/>
          <w:szCs w:val="20"/>
        </w:rPr>
      </w:pPr>
      <w:r w:rsidRPr="00336B5A">
        <w:rPr>
          <w:rFonts w:cs="Calibri"/>
          <w:color w:val="000000"/>
          <w:sz w:val="20"/>
          <w:szCs w:val="20"/>
        </w:rPr>
        <w:t xml:space="preserve">Jednocześnie Zamawiający obliguje Wykonawcę do zakończenia Przedmiotu Umowy </w:t>
      </w:r>
      <w:r w:rsidRPr="00336B5A">
        <w:rPr>
          <w:rFonts w:cs="Calibri"/>
          <w:color w:val="000000"/>
          <w:sz w:val="20"/>
          <w:szCs w:val="20"/>
          <w:lang w:eastAsia="pl-PL"/>
        </w:rPr>
        <w:t xml:space="preserve">w terminie </w:t>
      </w:r>
      <w:r w:rsidRPr="000458BE">
        <w:rPr>
          <w:rFonts w:cs="Calibri"/>
          <w:color w:val="000000"/>
          <w:sz w:val="20"/>
          <w:szCs w:val="20"/>
          <w:lang w:eastAsia="pl-PL"/>
        </w:rPr>
        <w:t xml:space="preserve">do </w:t>
      </w:r>
      <w:r w:rsidR="00DF3851">
        <w:rPr>
          <w:rFonts w:cs="Calibri"/>
          <w:color w:val="000000"/>
          <w:sz w:val="20"/>
          <w:szCs w:val="20"/>
          <w:lang w:eastAsia="pl-PL"/>
        </w:rPr>
        <w:t xml:space="preserve">8 tygodni, jednak nie dłużej niż do </w:t>
      </w:r>
      <w:r w:rsidRPr="000458BE">
        <w:rPr>
          <w:rFonts w:cs="Calibri"/>
          <w:color w:val="000000"/>
          <w:sz w:val="20"/>
          <w:szCs w:val="20"/>
          <w:lang w:eastAsia="pl-PL"/>
        </w:rPr>
        <w:t>dnia</w:t>
      </w:r>
      <w:r w:rsidRPr="000458BE">
        <w:rPr>
          <w:rFonts w:cs="Calibri"/>
          <w:b/>
          <w:bCs/>
          <w:color w:val="000000"/>
          <w:sz w:val="20"/>
          <w:szCs w:val="20"/>
          <w:lang w:eastAsia="pl-PL"/>
        </w:rPr>
        <w:t xml:space="preserve"> </w:t>
      </w:r>
      <w:r w:rsidR="00DF3851">
        <w:rPr>
          <w:rFonts w:cs="Calibri"/>
          <w:b/>
          <w:bCs/>
          <w:color w:val="000000"/>
          <w:sz w:val="20"/>
          <w:szCs w:val="20"/>
          <w:lang w:eastAsia="pl-PL"/>
        </w:rPr>
        <w:t>14</w:t>
      </w:r>
      <w:r w:rsidR="008D7BA5" w:rsidRPr="00A56D44">
        <w:rPr>
          <w:rFonts w:cs="Calibri"/>
          <w:b/>
          <w:bCs/>
          <w:color w:val="000000"/>
          <w:sz w:val="20"/>
          <w:szCs w:val="20"/>
          <w:lang w:eastAsia="pl-PL"/>
        </w:rPr>
        <w:t>.</w:t>
      </w:r>
      <w:r w:rsidR="00DF3851">
        <w:rPr>
          <w:rFonts w:cs="Calibri"/>
          <w:b/>
          <w:bCs/>
          <w:color w:val="000000"/>
          <w:sz w:val="20"/>
          <w:szCs w:val="20"/>
          <w:lang w:eastAsia="pl-PL"/>
        </w:rPr>
        <w:t>05</w:t>
      </w:r>
      <w:r w:rsidR="00F57415" w:rsidRPr="00A56D44">
        <w:rPr>
          <w:rFonts w:cs="Calibri"/>
          <w:b/>
          <w:bCs/>
          <w:color w:val="000000"/>
          <w:sz w:val="20"/>
          <w:szCs w:val="20"/>
          <w:lang w:eastAsia="pl-PL"/>
        </w:rPr>
        <w:t>.202</w:t>
      </w:r>
      <w:r w:rsidR="00DF3851">
        <w:rPr>
          <w:rFonts w:cs="Calibri"/>
          <w:b/>
          <w:bCs/>
          <w:color w:val="000000"/>
          <w:sz w:val="20"/>
          <w:szCs w:val="20"/>
          <w:lang w:eastAsia="pl-PL"/>
        </w:rPr>
        <w:t>5</w:t>
      </w:r>
      <w:r w:rsidR="00F57415" w:rsidRPr="000458BE">
        <w:rPr>
          <w:rFonts w:cs="Calibri"/>
          <w:b/>
          <w:bCs/>
          <w:color w:val="000000"/>
          <w:sz w:val="20"/>
          <w:szCs w:val="20"/>
          <w:lang w:eastAsia="pl-PL"/>
        </w:rPr>
        <w:t xml:space="preserve"> r.</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Przekazanie Terenu budowy nastąpi protokolarnie, w obecn</w:t>
      </w:r>
      <w:r w:rsidR="00336B5A">
        <w:rPr>
          <w:rFonts w:cs="Calibri"/>
          <w:color w:val="000000"/>
          <w:sz w:val="20"/>
          <w:szCs w:val="20"/>
        </w:rPr>
        <w:t xml:space="preserve">ości przedstawiciela Wykonawcy </w:t>
      </w:r>
      <w:r w:rsidRPr="00967F17">
        <w:rPr>
          <w:rFonts w:cs="Calibri"/>
          <w:color w:val="000000"/>
          <w:sz w:val="20"/>
          <w:szCs w:val="20"/>
        </w:rPr>
        <w:t>i przedstawiciela Zamawiającego.</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Wykonawca zobowiązany jest zgłosić Zamawiającemu zauważone podczas przekazania Terenu budowy usterki i uszkodzenia w pobliskiej infrastrukturze i żądać wpisania ich do protokołu.</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Wszelkie zauważone podczas prac lub po ich zakończeniu usterki i uszkodzenia pobliskiej infrastruktury, co do których będzie zachodziło podejrzenie powstania w wyniku działalności Wykonawcy lub poprzez jego zaniechanie, a nie wpisane wcześniej do protokołu przekazania Terenu budowy Wykonawca będzie zobowiązany naprawić na swój koszt.</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lastRenderedPageBreak/>
        <w:t>Jako zrealizowanie Przedmiotu Umowy rozumie się wykonanie wszystkich czynności, w tym prac, robót budowlanych, dostarczenia wyposażenia, uporządkowanie Terenu budowy, wykonania i przekazania kompletnej dokumentacji powykonawczej, składającej się na Przedmiot Umowy z tym, że za termin realizacji Przedmiotu Umowy uznaje się dzień podpisania Protokołu odbioru końcowego Robót budowlanych przez Zamawiającego.</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Wskazanie terminów w ust. 1 i ust. 2 nie narusza obowiązku zachowania przez Wykonawcę terminów częściowych oraz stopnia zaawansowania robót budowlanych określonych w Harmonogramie realizacji robót sporządzonym przez Wykonawcę.</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jeżeli przyczyny z powodu których będzie zagrożone dotrzymanie terminu zakończenia robót budowlanych będą następstwem okoliczności, za które odpowiedzialność ponosić będzie wyłącznie Wykonawca, Wykonawca nie jest uprawniony do żądania przedłużenia terminu zakończenia robót budowlanych oraz przesunięcia wykonania odbioru robót budowlanych lub otrzymania z tego tytułu dodatkowego wynagrodzenia.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Jeżeli z przyczyn niezależnych i niezawinionych od Wykonawcy niemożliwa jest kontynuacja realizacji robót budowlanych, Wykonawca pisemnie zgłasza wniosek o konieczności czasowego przerwania realizacji robót budowlanych, nie później jednak niż do końca dnia roboczego następującego po dniu wystąpienia takiego rodzaju okoliczności oraz zobowiązany jest poinformować o powyższym fakcie Zamawiającego wraz z pisemnym uzasadnieniem potwierdzonym przez Inspektora nadzoru. Brak wyżej wymienionego zgłoszenia do Zamawiającego wyłącza uprawnienie Wykonawcy do złożenia wniosku do Zamawiającego o zmianę Umowy.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W związku z ujawnieniem zagrożenia terminu zakończenia robót budowlanych Wykonawca niezwłocznie dostarczy Zamawiającemu Program naprawczy, który będzie uzgodniony z Zamawiającym i przyjęty przez Strony w celu nadrobienia opóźnień powstałych z winy Wykonawcy.</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Strony przyjmują, że każdorazowe podjęcie przez Strony negocjacji w celu zmiany Umowy nie uprawnia Wykonawcy do wstrzymania lub zwolnienia tempa realizowanych robót budowlanych albo złożenia oświadczenia o rozwiązaniu Umowy.</w:t>
      </w:r>
    </w:p>
    <w:p w:rsidR="00125312" w:rsidRDefault="00125312"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§4 [Obowiązki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zobowiązany jest do przygotowania szczegółowego kosztorysu rozliczeniowego uzgodnionego z Zamawiającym i przedłożenia go Zamawiającemu w terminie </w:t>
      </w:r>
      <w:r w:rsidRPr="00967F17">
        <w:rPr>
          <w:rFonts w:cs="Calibri"/>
          <w:b/>
          <w:bCs/>
          <w:color w:val="000000"/>
          <w:sz w:val="20"/>
          <w:szCs w:val="20"/>
        </w:rPr>
        <w:t>do 10 dni roboczych</w:t>
      </w:r>
      <w:r w:rsidRPr="00967F17">
        <w:rPr>
          <w:rFonts w:cs="Calibri"/>
          <w:color w:val="000000"/>
          <w:sz w:val="20"/>
          <w:szCs w:val="20"/>
        </w:rPr>
        <w:t xml:space="preserve"> od dnia zawarcia Umowy wraz z zestawieniem robót/prac, który ma charakter jedynie poglądowy i będzie sporządzony przez Wykonawcę na podstawie </w:t>
      </w:r>
      <w:r w:rsidRPr="00967F17">
        <w:rPr>
          <w:rFonts w:cs="Calibri"/>
          <w:b/>
          <w:bCs/>
          <w:color w:val="000000"/>
          <w:sz w:val="20"/>
          <w:szCs w:val="20"/>
        </w:rPr>
        <w:t>Załącznika nr 1</w:t>
      </w:r>
      <w:r w:rsidRPr="00967F17">
        <w:rPr>
          <w:rFonts w:cs="Calibri"/>
          <w:color w:val="000000"/>
          <w:sz w:val="20"/>
          <w:szCs w:val="20"/>
        </w:rPr>
        <w:t xml:space="preserve"> do umowy w formacie .</w:t>
      </w:r>
      <w:proofErr w:type="spellStart"/>
      <w:r w:rsidRPr="00967F17">
        <w:rPr>
          <w:rFonts w:cs="Calibri"/>
          <w:color w:val="000000"/>
          <w:sz w:val="20"/>
          <w:szCs w:val="20"/>
        </w:rPr>
        <w:t>xls</w:t>
      </w:r>
      <w:proofErr w:type="spellEnd"/>
      <w:r w:rsidRPr="00967F17">
        <w:rPr>
          <w:rFonts w:cs="Calibri"/>
          <w:color w:val="000000"/>
          <w:sz w:val="20"/>
          <w:szCs w:val="20"/>
        </w:rPr>
        <w:t xml:space="preserve">.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 przypadku dofinansowania przedmiotu umowy z zewnętrznych źródeł finansowania (w tym z projektów realizowanych z dofinansowaniem z UE), Wykonawca zobowiązany jest do dostosowania kosztorysu rozliczeniowego do zakresu i harmonogramu określonego w projekcie w zakresie finansowania zadania według wymogów tam wskazanych w uzgodnieniu z Zamawiającym.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Zamawiający po otrzymaniu szczegółowego kosztorysu rozliczeniowego od Wykonawcy może w terminie </w:t>
      </w:r>
      <w:r w:rsidRPr="00967F17">
        <w:rPr>
          <w:rFonts w:cs="Calibri"/>
          <w:b/>
          <w:bCs/>
          <w:color w:val="000000"/>
          <w:sz w:val="20"/>
          <w:szCs w:val="20"/>
        </w:rPr>
        <w:t>do 10 dni roboczych</w:t>
      </w:r>
      <w:r w:rsidRPr="00967F17">
        <w:rPr>
          <w:rFonts w:cs="Calibri"/>
          <w:color w:val="000000"/>
          <w:sz w:val="20"/>
          <w:szCs w:val="20"/>
        </w:rPr>
        <w:t xml:space="preserve"> złożyć uzasadnione zastrzeżenia bądź wezwać Wykonawcę do wyjaśnień w zakresie sporządzonego szczegółowego kosztorysu rozliczeniowego.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szczegółowego kosztorysu rozliczeniowego z uwzględnieniem ceny ofertowej złożonej przez Wykonawcę, Zamawiający może wezwać Wykonawcę do ostatecznego przedłożenia szczegółowego kosztorysu rozliczeniowego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przygotowania i przedłożenia Zamawiającemu w terminie 7 dni roboczych od dnia zawarcia Umowy Harmonogramu realizacji robot według wzoru ustalonego z Zamawiającym, a także ustalonych zasad fakturowania za procentowe zawansowanie wykonanych robót budowlanych w trakcie obowiązywania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 przypadku dofinansowania przedmiotu umowy z zewnętrznych źródeł finansowania (w tym z projektów realizowanych z dofinansowaniem z UE), Wykonawca zobowiązany jest do dostosowania Harmonogramu realizacji robót do zakresu, terminów i harmonogramu finansowania zadania według wymogów tam wskazanych w uzgodnieniu z Zamawiającym.</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Zamawiający po otrzymaniu Harmonogramu realizacji robót od Wykonawcy może w terminie 5 dni roboczych złożyć uzasadnione zastrzeżenia bądź wezwać do wyjaśnień Wykonawcę w zakresie sporządzonego Harmonogramu realizacji robót, a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Harmonogramu realizacji robót, z uwzględnieniem elementów jak wyżej, Zamawiający może wezwać Wykonawcę do ostatecznego przedłożenia Harmonogramu realizacji robót,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lastRenderedPageBreak/>
        <w:t>Wykonawca zobowiązuje się wykonać Przedmiot Umowy bez Wad i Usterek, w sposób zgodny z wymogami powszechnie obowiązującego prawa, przy zachowaniu staranności wynikającej z zawodowego (profesjonalnego) zajmowania się wykonywaniem robót budowlanych. Wykonawca zobowiązany jest do wykonania Przedmiotu Umowy zgodnie z aktualną wiedzą techniczną, najwyższymi umiejętnościami oraz stosowaną praktyką zawodową z tym, że wszystkie działania i zanie</w:t>
      </w:r>
      <w:r w:rsidR="00125312">
        <w:rPr>
          <w:rFonts w:cs="Calibri"/>
          <w:color w:val="000000"/>
          <w:sz w:val="20"/>
          <w:szCs w:val="20"/>
        </w:rPr>
        <w:t xml:space="preserve">chania Wykonawcy będą oceniane </w:t>
      </w:r>
      <w:r w:rsidRPr="00967F17">
        <w:rPr>
          <w:rFonts w:cs="Calibri"/>
          <w:color w:val="000000"/>
          <w:sz w:val="20"/>
          <w:szCs w:val="20"/>
        </w:rPr>
        <w:t>i weryfikowane przez Zamawiającego z uwzględnieniem zachowania nale</w:t>
      </w:r>
      <w:r w:rsidR="00125312">
        <w:rPr>
          <w:rFonts w:cs="Calibri"/>
          <w:color w:val="000000"/>
          <w:sz w:val="20"/>
          <w:szCs w:val="20"/>
        </w:rPr>
        <w:t xml:space="preserve">żytej staranności w rozumieniu </w:t>
      </w:r>
      <w:r w:rsidRPr="00967F17">
        <w:rPr>
          <w:rFonts w:cs="Calibri"/>
          <w:color w:val="000000"/>
          <w:sz w:val="20"/>
          <w:szCs w:val="20"/>
        </w:rPr>
        <w:t>art. 355 § 2 Kodeksu cywilnego.</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Strony zobowiązują się do współpracy, a Wykonawca dodatkowo zobowiązuje się do działania na rzecz i w interesie Zamawiającego w całym okresie realizacji Przedmiotu Umowy, a dodatkowo także po uzyskaniu od Zamawiającego pełnomocnictwa rodzajowego do działania, jeżeli takie pełnomocnictwo będzie wymagane, w szczególności w zakresie uzyskania pozwoleń, zezwoleń, opinii, zatwierdzeń itp.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wykona Przedmiot Umowy w sposób zgodny z wy</w:t>
      </w:r>
      <w:r w:rsidR="00125312">
        <w:rPr>
          <w:rFonts w:cs="Calibri"/>
          <w:color w:val="000000"/>
          <w:sz w:val="20"/>
          <w:szCs w:val="20"/>
        </w:rPr>
        <w:t xml:space="preserve">maganiami określonymi w Umowie </w:t>
      </w:r>
      <w:r w:rsidRPr="00967F17">
        <w:rPr>
          <w:rFonts w:cs="Calibri"/>
          <w:color w:val="000000"/>
          <w:sz w:val="20"/>
          <w:szCs w:val="20"/>
        </w:rPr>
        <w:t>i zobowiązuje się w szczególności do: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realizacji objętych treścią Przedmiotu Umowy pisemnych poleceń Zamawiającego,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ustanowienia przy realizacji zadania Kierownika budowy z uprawnieniami do kierowania robotami budowlanymi. Zadaniem Kierownika budowy będzie wykonywanie samodzielnych funkcji technicznych w budownictwie zgodnie z obowiązującymi przepisami ustawy Prawo budowlane oraz koordynacja całości robót realizowanych zgodnie z zawartą Umową,</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stosowania środków ochrony osobistej, w szczególności do noszenia kasków, kamizelek, obuwia roboczego. Zamawiający wymaga także, aby Wykonawca stosował środki ochrony osobistej i stosował się do regulacji wewnętrznej obowiązującej u Zamawiającego,</w:t>
      </w:r>
    </w:p>
    <w:p w:rsid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niezwłocznego pisemnego i wyczerpującego informowa</w:t>
      </w:r>
      <w:r w:rsidR="00125312">
        <w:rPr>
          <w:rFonts w:cs="Calibri"/>
          <w:color w:val="000000"/>
          <w:sz w:val="20"/>
          <w:szCs w:val="20"/>
        </w:rPr>
        <w:t xml:space="preserve">nia Zamawiającego o problemach </w:t>
      </w:r>
      <w:r w:rsidRPr="00967F17">
        <w:rPr>
          <w:rFonts w:cs="Calibri"/>
          <w:color w:val="000000"/>
          <w:sz w:val="20"/>
          <w:szCs w:val="20"/>
        </w:rPr>
        <w:t>lub okolicznościach mogących wpłynąć na jakość, koszt lub termin zakończenia realizacji poszczególnych Zakresów/Zadań/czynności/prac/robót budowlanych przy realizacji Przedmiotu Umowy,</w:t>
      </w:r>
    </w:p>
    <w:p w:rsidR="00967F17" w:rsidRPr="00125312" w:rsidRDefault="00967F17" w:rsidP="00336B5A">
      <w:pPr>
        <w:numPr>
          <w:ilvl w:val="0"/>
          <w:numId w:val="51"/>
        </w:numPr>
        <w:spacing w:after="0" w:line="276" w:lineRule="auto"/>
        <w:ind w:left="709" w:hanging="259"/>
        <w:contextualSpacing/>
        <w:jc w:val="both"/>
        <w:rPr>
          <w:rFonts w:cs="Calibri"/>
          <w:color w:val="000000"/>
          <w:sz w:val="20"/>
          <w:szCs w:val="20"/>
        </w:rPr>
      </w:pPr>
      <w:r w:rsidRPr="00125312">
        <w:rPr>
          <w:rFonts w:cs="Calibri"/>
          <w:color w:val="000000"/>
          <w:sz w:val="20"/>
          <w:szCs w:val="20"/>
        </w:rPr>
        <w:t>przestrzegania praw autorskich i pokrewnych,</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brania udziału w spotkaniach informacyjnych prowadzonych przez właściwe organy lub Zamawiającego, a także przez organ założycielski Zamawiającego w celu merytorycznego i technicznego wsparcia oraz doradztwa na rzecz Zamawiającego, </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3 dni roboczych</w:t>
      </w:r>
      <w:r w:rsidRPr="00967F17">
        <w:rPr>
          <w:rFonts w:cs="Calibri"/>
          <w:color w:val="000000"/>
          <w:sz w:val="20"/>
          <w:szCs w:val="20"/>
        </w:rPr>
        <w:t xml:space="preserve"> przygotowania dla Zamawiającego wyczerpujących i szczegółowych odpowiedzi na pytania oraz zarzuty dotyczące realizacji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dodatkowej i niezbędnej ilości osób (kadry) z odpowiednimi kwalifikacjami stosownie do zakresu i rozmiaru Przedmiotu Umowy, który umożliwi należyte jego wykonanie, w szczególności zachowanie terminów określonych w Umowie,</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niezwłocznego przekazania Zamawiającemu do wiadomości, w drodze elektronicznej, wysłanych wystąpień i wniosków o wydanie: warunków, decyzji, opinii, uzgodnień (i ich uzupełnień) oraz wszystkie otrzymane decyzje i postanowienia organów administracji publicznej i samorządowej, opinii i uzgodnień innych podmiotów wydawanych w trakcie obowiązywania umowy, gestorów sieci, jednak nie później niż w terminie </w:t>
      </w:r>
      <w:r w:rsidRPr="00967F17">
        <w:rPr>
          <w:rFonts w:cs="Calibri"/>
          <w:b/>
          <w:bCs/>
          <w:color w:val="000000"/>
          <w:sz w:val="20"/>
          <w:szCs w:val="20"/>
        </w:rPr>
        <w:t>3 dni roboczych</w:t>
      </w:r>
      <w:r w:rsidRPr="00967F17">
        <w:rPr>
          <w:rFonts w:cs="Calibri"/>
          <w:color w:val="000000"/>
          <w:sz w:val="20"/>
          <w:szCs w:val="20"/>
        </w:rPr>
        <w:t xml:space="preserve"> od dnia ich otrzymania przez Wykonawcę,</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na wniosek, w formie i w terminie ustalonym przez Zamawiającego, jednak </w:t>
      </w:r>
      <w:r w:rsidRPr="00967F17">
        <w:rPr>
          <w:rFonts w:cs="Calibri"/>
          <w:b/>
          <w:bCs/>
          <w:color w:val="000000"/>
          <w:sz w:val="20"/>
          <w:szCs w:val="20"/>
        </w:rPr>
        <w:t>nie krótszym niż 3 dni roboczych</w:t>
      </w:r>
      <w:r w:rsidRPr="00967F17">
        <w:rPr>
          <w:rFonts w:cs="Calibri"/>
          <w:color w:val="000000"/>
          <w:sz w:val="20"/>
          <w:szCs w:val="20"/>
        </w:rPr>
        <w:t>, przekazania dokumentacji zgodnie ze złożonym wnioskiem lub jej elementu,</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protokolarnego przejęcia Terenu budowy/placu budowy w terminie wskazanym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umieszczenia na Terenie budowy/placu budowy niezbędnych</w:t>
      </w:r>
      <w:r w:rsidR="004A6785">
        <w:rPr>
          <w:rFonts w:cs="Calibri"/>
          <w:color w:val="000000"/>
          <w:sz w:val="20"/>
          <w:szCs w:val="20"/>
        </w:rPr>
        <w:t xml:space="preserve"> tablic informacyjnych zgodnie </w:t>
      </w:r>
      <w:r w:rsidRPr="00967F17">
        <w:rPr>
          <w:rFonts w:cs="Calibri"/>
          <w:color w:val="000000"/>
          <w:sz w:val="20"/>
          <w:szCs w:val="20"/>
        </w:rPr>
        <w:t>z obowiązującymi przepisami prawa oraz wytycznymi Zamawiającego, a także w przypadku realizowania Inwestycji ze środków pochodzących z UE lub funduszy przygotowania i umieszczenia tablic informacyjnych zgodnie z obowiązującymi wytycznymi,</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wykorzystywania wyłącznie materiałów i urządzeń posiadających odpowiednie dopuszczenie do stosowania i zapewniających sprawność eksploatacyjną wykonanego Przedmiotu Umowy przed datą ich zamówienia, wbudowania lub zainstalowania Zamawiający dokonuje ich zatwierdzenia przez nadzór autorski poprzez podpisanie kart katalogowych przez obie strony;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organizacji i realizacji na własny koszt i ryzyko dostaw urządzeń, materiałów i innych elementów wymaganych do należytej realizacji Przedmiotu Umowy, w tym do składowania ich na Terenie budowy/placu budowy zgodnie ze sztuką budowlaną, wiedzą i doświadczeniem profesjonalisty oraz zgodnie z powszechnie obowiązującymi przepisami prawa z uwzględnieniem, że Zamawiający jest czynnym obiektem ochrony zdrowia (Szpital),</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lastRenderedPageBreak/>
        <w:t>ochrony mienia własnego, urządzeń, które będą służyć realizacji Przedmiotu Umowy własnym staraniem i na własny koszt. W tym przypadku Wykonawca zgłosi Zamawiającemu osoby pełniące funkcję ochrony mienia ze strony Wykonawcy, aby Zamawiający mógł udzielić tym osobom stosownego zezwolenia na przebywanie w obiekcie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wszelkich robót towarzyszących i tymczasowych niezbędnych do wykonania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usunięcia wszelkich wad i usterek stwierdzonych przez Inspektora nadzoru inwestorskiego w trakcie realizacji robót budowlanych/prac/czynności, w terminie wyznaczonym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wykonania i kierowania robotami budowlanymi objętymi Przedmiotem Umowy przez osoby posiadające stosowne kwalifikacje zawodowe i uprawnienia budowlane w trakcie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robót budowlanych wchodzących w skład Przedmiotu Umowy z własnych materiałów i przy użyciu sprzętu będącego w dyspozycji Wykonawcy w okresie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000000"/>
          <w:sz w:val="20"/>
          <w:szCs w:val="20"/>
        </w:rPr>
        <w:t>utrzymania porządku na Terenie budowy/placu budowy w trakcie realizacji robót budowlanych, a po zakończeniu robót budowlanych - usunięcia poza Teren budowy/plac budowy wszelkich urządzeń tymczasowego zaplecza oraz pozostawienie całego Terenu budowy/placu budowy nadającego się do użytkowania</w:t>
      </w:r>
      <w:r w:rsidRPr="00967F17">
        <w:rPr>
          <w:rFonts w:cs="Calibri"/>
          <w:color w:val="auto"/>
          <w:sz w:val="20"/>
          <w:szCs w:val="20"/>
        </w:rPr>
        <w:t>;</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w przypadku zniszczenia lub uszkodzenia istniejącej infrastruktury w toku realizacji Przedmiotu Umowy – naprawienia ich i doprowadzenia do stanu poprzedniego;</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umożliwienia wstępu na Teren budowy/plac budowy oraz udostępnienia danych i informacji związanych z realizacją Przedmiotu Umowy przedstawicielom określonych służb oraz organów, a także innym wskazanym przez Zamawiającego osobom i podmiotom;</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usunięcia z Terenu budowy/placu budowy osób i podmiotów, których obecność zakwestionował Zamawiający, w szczególności, gdy nie gwarantują należytego poziomu wykonywania robót budowlanych, naruszają zasady współżycia społecznego, nie prze</w:t>
      </w:r>
      <w:r w:rsidR="004A6785">
        <w:rPr>
          <w:rFonts w:cs="Calibri"/>
          <w:color w:val="auto"/>
          <w:sz w:val="20"/>
          <w:szCs w:val="20"/>
        </w:rPr>
        <w:t xml:space="preserve">strzegają zasad bezpieczeństwa </w:t>
      </w:r>
      <w:r w:rsidRPr="00967F17">
        <w:rPr>
          <w:rFonts w:cs="Calibri"/>
          <w:color w:val="auto"/>
          <w:sz w:val="20"/>
          <w:szCs w:val="20"/>
        </w:rPr>
        <w:t>i ochrony zdrowia, pozostają pod wpływem alkoholu bądź innych środków psychoaktywnych;</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uzgodnienia z </w:t>
      </w:r>
      <w:r w:rsidRPr="00967F17">
        <w:rPr>
          <w:rFonts w:cs="Calibri"/>
          <w:b/>
          <w:bCs/>
          <w:color w:val="auto"/>
          <w:sz w:val="20"/>
          <w:szCs w:val="20"/>
        </w:rPr>
        <w:t>Kierownikiem Działu Eksploatacyjno-Technicznego</w:t>
      </w:r>
      <w:r w:rsidRPr="00967F17">
        <w:rPr>
          <w:rFonts w:cs="Calibri"/>
          <w:color w:val="auto"/>
          <w:sz w:val="20"/>
          <w:szCs w:val="20"/>
        </w:rPr>
        <w:t xml:space="preserve"> prac przełączeniowych lub potencjalnie mogących zakłócić funkcjonowanie sieci energetycznych, niskoprądowych, prac </w:t>
      </w:r>
      <w:proofErr w:type="spellStart"/>
      <w:r w:rsidRPr="00967F17">
        <w:rPr>
          <w:rFonts w:cs="Calibri"/>
          <w:color w:val="auto"/>
          <w:sz w:val="20"/>
          <w:szCs w:val="20"/>
        </w:rPr>
        <w:t>wod.-kan</w:t>
      </w:r>
      <w:proofErr w:type="spellEnd"/>
      <w:r w:rsidRPr="00967F17">
        <w:rPr>
          <w:rFonts w:cs="Calibri"/>
          <w:color w:val="auto"/>
          <w:sz w:val="20"/>
          <w:szCs w:val="20"/>
        </w:rPr>
        <w:t xml:space="preserve">., </w:t>
      </w:r>
      <w:proofErr w:type="spellStart"/>
      <w:r w:rsidRPr="00967F17">
        <w:rPr>
          <w:rFonts w:cs="Calibri"/>
          <w:color w:val="auto"/>
          <w:sz w:val="20"/>
          <w:szCs w:val="20"/>
        </w:rPr>
        <w:t>c.o</w:t>
      </w:r>
      <w:proofErr w:type="spellEnd"/>
      <w:r w:rsidRPr="00967F17">
        <w:rPr>
          <w:rFonts w:cs="Calibri"/>
          <w:color w:val="auto"/>
          <w:sz w:val="20"/>
          <w:szCs w:val="20"/>
        </w:rPr>
        <w:t xml:space="preserve">. oraz robót ziemnych, </w:t>
      </w:r>
      <w:r w:rsidRPr="00967F17">
        <w:rPr>
          <w:rFonts w:cs="Calibri"/>
          <w:color w:val="000000"/>
          <w:sz w:val="20"/>
          <w:szCs w:val="20"/>
        </w:rPr>
        <w:t>pod rygorem odpowiedzialności odszkodowawczej za wyrządzoną szkodę do pełnej wysokości, a także odstąpienia od Umowy z winy Wykonawcy;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systematycznego wykonywania - </w:t>
      </w:r>
      <w:r w:rsidRPr="00967F17">
        <w:rPr>
          <w:rFonts w:cs="Calibri"/>
          <w:b/>
          <w:bCs/>
          <w:color w:val="auto"/>
          <w:sz w:val="20"/>
          <w:szCs w:val="20"/>
        </w:rPr>
        <w:t>co najmniej raz w tygodniu</w:t>
      </w:r>
      <w:r w:rsidRPr="00967F17">
        <w:rPr>
          <w:rFonts w:cs="Calibri"/>
          <w:color w:val="auto"/>
          <w:sz w:val="20"/>
          <w:szCs w:val="20"/>
        </w:rPr>
        <w:t xml:space="preserve"> - dokumentacji fotograficznej z przebiegu robót/prac, obejmujące wszystkie prowadzone roboty/prace ze szczególnym uwzględnieniem robót budowlanych/prac ulegających zakryciu tzw. zanikających. Wykonawca przekaże dokumentację fotograficzną Zamawiającemu w formie cyfrowej pen </w:t>
      </w:r>
      <w:proofErr w:type="spellStart"/>
      <w:r w:rsidRPr="00967F17">
        <w:rPr>
          <w:rFonts w:cs="Calibri"/>
          <w:color w:val="auto"/>
          <w:sz w:val="20"/>
          <w:szCs w:val="20"/>
        </w:rPr>
        <w:t>drive</w:t>
      </w:r>
      <w:proofErr w:type="spellEnd"/>
      <w:r w:rsidRPr="00967F17">
        <w:rPr>
          <w:rFonts w:cs="Calibri"/>
          <w:color w:val="auto"/>
          <w:sz w:val="20"/>
          <w:szCs w:val="20"/>
        </w:rPr>
        <w:t xml:space="preserve"> lub dysku SSD i stanowić ona będzie integralną część protokołów przerobowych oraz końcowej dokumentacji powykonawczej przygotowanej przez Wykonawcę. Zdjęcia muszą być we właściwy sposób opisane i posegregowane (oddzielne nazwane foldery z datą ich wykonania) w celu łatwej identyfikacji miejsca wykonania zdjęć; Zamawiający dopuszcza sporządzenie legendy w formie pisemnej do przekazanej dokumentacji fotograficznej,</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Przedkładania, do akceptacji Zamawiającego propozycji rozwiązań materiałowych dla wszystkich branż w postaci wypełnionej </w:t>
      </w:r>
      <w:r w:rsidRPr="00967F17">
        <w:rPr>
          <w:rFonts w:cs="Calibri"/>
          <w:b/>
          <w:color w:val="auto"/>
          <w:sz w:val="20"/>
          <w:szCs w:val="20"/>
        </w:rPr>
        <w:t>Karty Zatwierdzenia Materiałów i Urządzeń</w:t>
      </w:r>
      <w:r w:rsidRPr="00967F17">
        <w:rPr>
          <w:rFonts w:cs="Calibri"/>
          <w:color w:val="auto"/>
          <w:sz w:val="20"/>
          <w:szCs w:val="20"/>
        </w:rPr>
        <w:t xml:space="preserve">, której wzór Strony ustalą po zawarciu Umowy. Do powyższej Karty Wykonawca zobowiązany jest załączyć dokumenty dopuszczające wyroby budowlane do stosowania w budownictwie, takie jak: deklaracje właściwości użytkowych lub krajowych, karty charakterystyki – dla wyrobów zawierających substancje niebezpieczne, instrukcje montażu (np. systemowych ścian i sufitów), atest hutniczy – dla wyrobów hutniczych, atest higieniczny- dla wyrobów mających kontakt z woda pitną, karty techniczne. Jest to niezbędne do weryfikacji czy zaproponowane materiały/urządzenia spełniają wymagania Zamawiającego. Wykonawca zobowiązany jest uzyskać każdorazowo zatwierdzenia powyżej wskazanych kart materiałowych na wbudowywane materiały, urządzenia, sprzęt, systemy i inne przed ich zamówieniem i wbudowaniem przed Wykonawcę. </w:t>
      </w:r>
      <w:r w:rsidRPr="00967F17">
        <w:rPr>
          <w:rFonts w:cs="Calibri"/>
          <w:color w:val="000000"/>
          <w:sz w:val="20"/>
          <w:szCs w:val="20"/>
        </w:rPr>
        <w:t>Na zmianę materiałów użytych do realizacji Przedmiotu umowy, w stosunku do określonych w Dokumentacji projektowej, mając na uwadze obowiązujące parametry równoważności, wymagana jest pisemna zgoda Zamawiającego poprzedzona uzyskaniem przez Wykonawcę pisemnej, pozytywnej opinii Przedstawiciela Zamawiającego z uzasadnieniem technicznym i formalno-prawnym dokonania zmiany oraz pozytywna opinia Inspektora nadzoru.</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wykonywania na swój koszt w okresie gwarancji przeglądów konserwacyjnych, serwisów, napraw wbudowanych materiałów oraz urządzeń, łącznie z wymianą materiałów eksploatacyjnych w tych urządzeniach (systemach), które wymagane są przez ich producentów w okresie udzielonej gwarancji przez Wykonawcę także zgodnie z wymaganiami określonymi przez Zamawiającego; Przeglądy będą realizowane zgodnie z Harmonogramem gwarancyjno-serwisowym sporządzonym przez Wykonawcę na cały okres udzielonej gwarancji, który załączony będzie do dokumentacji </w:t>
      </w:r>
      <w:r w:rsidRPr="00967F17">
        <w:rPr>
          <w:rFonts w:cs="Calibri"/>
          <w:color w:val="auto"/>
          <w:sz w:val="20"/>
          <w:szCs w:val="20"/>
        </w:rPr>
        <w:lastRenderedPageBreak/>
        <w:t>powykonawczej sporządzonej przez Wykonawcę, który sporządzony zostanie także w wersji elektronicznej w formacie .</w:t>
      </w:r>
      <w:proofErr w:type="spellStart"/>
      <w:r w:rsidRPr="00967F17">
        <w:rPr>
          <w:rFonts w:cs="Calibri"/>
          <w:color w:val="auto"/>
          <w:sz w:val="20"/>
          <w:szCs w:val="20"/>
        </w:rPr>
        <w:t>xls</w:t>
      </w:r>
      <w:proofErr w:type="spellEnd"/>
      <w:r w:rsidRPr="00967F17">
        <w:rPr>
          <w:rFonts w:cs="Calibri"/>
          <w:color w:val="auto"/>
          <w:sz w:val="20"/>
          <w:szCs w:val="20"/>
        </w:rPr>
        <w:t>,</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sporządzenia wykazu środków trwałych (w formie zestawień tabelarycznych uzgodnionych z przedstawicielem Zamawiającego) zawierający również urządzenia i elementy wyposażenia obiektu wraz z kosztem wbudowania – nr faktury, która rozlicza ten koszt i miejscem montażu zgodnie z obowiązującymi przepisami w tym Rozporządzenie Rady Ministrów z dnia 3 października 2016 r. w sprawie Klasyfikacji Środków Trwałych (KŚT) (</w:t>
      </w:r>
      <w:proofErr w:type="spellStart"/>
      <w:r w:rsidRPr="00967F17">
        <w:rPr>
          <w:rFonts w:cs="Calibri"/>
          <w:color w:val="auto"/>
          <w:sz w:val="20"/>
          <w:szCs w:val="20"/>
        </w:rPr>
        <w:t>Dz.U</w:t>
      </w:r>
      <w:proofErr w:type="spellEnd"/>
      <w:r w:rsidRPr="00967F17">
        <w:rPr>
          <w:rFonts w:cs="Calibri"/>
          <w:color w:val="auto"/>
          <w:sz w:val="20"/>
          <w:szCs w:val="20"/>
        </w:rPr>
        <w:t>. 2016 poz. 1864 ze zm.).</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sporządzenia dokumentacji powykonawczej w wersji papierowej, w dwóch egzemplarzach (konieczność ponumerowania stron w dokumentacji) wraz ze spisem treści oraz przygotowania wersji elektronicznej na nośniku typu </w:t>
      </w:r>
      <w:proofErr w:type="spellStart"/>
      <w:r w:rsidRPr="00967F17">
        <w:rPr>
          <w:rFonts w:cs="Calibri"/>
          <w:color w:val="auto"/>
          <w:sz w:val="20"/>
          <w:szCs w:val="20"/>
        </w:rPr>
        <w:t>pen-drive</w:t>
      </w:r>
      <w:proofErr w:type="spellEnd"/>
      <w:r w:rsidRPr="00967F17">
        <w:rPr>
          <w:rFonts w:cs="Calibri"/>
          <w:color w:val="auto"/>
          <w:sz w:val="20"/>
          <w:szCs w:val="20"/>
        </w:rPr>
        <w:t xml:space="preserve"> lub dysk SSD. Wersja elektroniczna dokumentacji powykonawczej powinna zawierać wersję edytowalną opracowania w formacie .</w:t>
      </w:r>
      <w:proofErr w:type="spellStart"/>
      <w:r w:rsidRPr="00967F17">
        <w:rPr>
          <w:rFonts w:cs="Calibri"/>
          <w:color w:val="auto"/>
          <w:sz w:val="20"/>
          <w:szCs w:val="20"/>
        </w:rPr>
        <w:t>doc</w:t>
      </w:r>
      <w:proofErr w:type="spellEnd"/>
      <w:r w:rsidRPr="00967F17">
        <w:rPr>
          <w:rFonts w:cs="Calibri"/>
          <w:color w:val="auto"/>
          <w:sz w:val="20"/>
          <w:szCs w:val="20"/>
        </w:rPr>
        <w:t xml:space="preserve"> (dokumenty tekstowe), .</w:t>
      </w:r>
      <w:proofErr w:type="spellStart"/>
      <w:r w:rsidRPr="00967F17">
        <w:rPr>
          <w:rFonts w:cs="Calibri"/>
          <w:color w:val="auto"/>
          <w:sz w:val="20"/>
          <w:szCs w:val="20"/>
        </w:rPr>
        <w:t>xls</w:t>
      </w:r>
      <w:proofErr w:type="spellEnd"/>
      <w:r w:rsidRPr="00967F17">
        <w:rPr>
          <w:rFonts w:cs="Calibri"/>
          <w:color w:val="auto"/>
          <w:sz w:val="20"/>
          <w:szCs w:val="20"/>
        </w:rPr>
        <w:t xml:space="preserve"> (arkusze kalkulacyjne), .</w:t>
      </w:r>
      <w:proofErr w:type="spellStart"/>
      <w:r w:rsidRPr="00967F17">
        <w:rPr>
          <w:rFonts w:cs="Calibri"/>
          <w:color w:val="auto"/>
          <w:sz w:val="20"/>
          <w:szCs w:val="20"/>
        </w:rPr>
        <w:t>dwg</w:t>
      </w:r>
      <w:proofErr w:type="spellEnd"/>
      <w:r w:rsidRPr="00967F17">
        <w:rPr>
          <w:rFonts w:cs="Calibri"/>
          <w:color w:val="auto"/>
          <w:sz w:val="20"/>
          <w:szCs w:val="20"/>
        </w:rPr>
        <w:t xml:space="preserve"> (rysunki) oraz wersję do odczytu (</w:t>
      </w:r>
      <w:proofErr w:type="spellStart"/>
      <w:r w:rsidRPr="00967F17">
        <w:rPr>
          <w:rFonts w:cs="Calibri"/>
          <w:color w:val="auto"/>
          <w:sz w:val="20"/>
          <w:szCs w:val="20"/>
        </w:rPr>
        <w:t>skan</w:t>
      </w:r>
      <w:proofErr w:type="spellEnd"/>
      <w:r w:rsidRPr="00967F17">
        <w:rPr>
          <w:rFonts w:cs="Calibri"/>
          <w:color w:val="auto"/>
          <w:sz w:val="20"/>
          <w:szCs w:val="20"/>
        </w:rPr>
        <w:t xml:space="preserve"> rysunków </w:t>
      </w:r>
      <w:proofErr w:type="spellStart"/>
      <w:r w:rsidRPr="00967F17">
        <w:rPr>
          <w:rFonts w:cs="Calibri"/>
          <w:color w:val="auto"/>
          <w:sz w:val="20"/>
          <w:szCs w:val="20"/>
        </w:rPr>
        <w:t>itp</w:t>
      </w:r>
      <w:proofErr w:type="spellEnd"/>
      <w:r w:rsidRPr="00967F17">
        <w:rPr>
          <w:rFonts w:cs="Calibri"/>
          <w:color w:val="auto"/>
          <w:sz w:val="20"/>
          <w:szCs w:val="20"/>
        </w:rPr>
        <w:t xml:space="preserve"> z notatkami odręcznymi). Pliki przeznaczone do odczytu powinny być nazwane zgodnie z ich zawartością w sposób czytelny oraz opatrzone spisem treści udostępniane w formacie </w:t>
      </w:r>
      <w:proofErr w:type="spellStart"/>
      <w:r w:rsidRPr="00967F17">
        <w:rPr>
          <w:rFonts w:cs="Calibri"/>
          <w:color w:val="auto"/>
          <w:sz w:val="20"/>
          <w:szCs w:val="20"/>
        </w:rPr>
        <w:t>.pd</w:t>
      </w:r>
      <w:proofErr w:type="spellEnd"/>
      <w:r w:rsidRPr="00967F17">
        <w:rPr>
          <w:rFonts w:cs="Calibri"/>
          <w:color w:val="auto"/>
          <w:sz w:val="20"/>
          <w:szCs w:val="20"/>
        </w:rPr>
        <w:t xml:space="preserve">f, i powinny być zoptymalizowane, rozdzielczość materiałów w postaci graficznej nie powinna przekraczać 150-400 </w:t>
      </w:r>
      <w:proofErr w:type="spellStart"/>
      <w:r w:rsidRPr="00967F17">
        <w:rPr>
          <w:rFonts w:cs="Calibri"/>
          <w:color w:val="auto"/>
          <w:sz w:val="20"/>
          <w:szCs w:val="20"/>
        </w:rPr>
        <w:t>dpi</w:t>
      </w:r>
      <w:proofErr w:type="spellEnd"/>
      <w:r w:rsidRPr="00967F17">
        <w:rPr>
          <w:rFonts w:cs="Calibri"/>
          <w:color w:val="auto"/>
          <w:sz w:val="20"/>
          <w:szCs w:val="20"/>
        </w:rPr>
        <w:t>,</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usunięcia po zakończeniu robót budowlanych z terenu Zamawiającego wszelkich urządzeń tymczasowego zaplecza oraz pozostawienia całego Terenu budowy/placu budowy czystego i nadającego się do użytkowania zgodnie z prowadzoną działalności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Do obowiązków Wykonawcy należy zapewnienie i skierowanie do realizacji Przedmiotu Umowy w każdym czasie odpowiedniej ilości osób (kadry) w tym osób z uprawnieniami zgodnie z obowiązującymi przepisami prawa stosownie do zakresu oraz rodzaju robót/prac wskazanych w opisie Przedmiotu Umowy, który to umożliwi wykonanie Przedmiotu Umowy zgodnie z jego treścią oraz w</w:t>
      </w:r>
      <w:r w:rsidR="004A6785">
        <w:rPr>
          <w:rFonts w:cs="Calibri"/>
          <w:color w:val="000000"/>
          <w:sz w:val="20"/>
          <w:szCs w:val="20"/>
        </w:rPr>
        <w:t xml:space="preserve">arunkami określonymi w Umowie, </w:t>
      </w:r>
      <w:r w:rsidRPr="00967F17">
        <w:rPr>
          <w:rFonts w:cs="Calibri"/>
          <w:color w:val="000000"/>
          <w:sz w:val="20"/>
          <w:szCs w:val="20"/>
        </w:rPr>
        <w:t>a także w przypadku konieczności zachowania terminów określonych w Umowie lub w przyjętym Harmonogramie realizacji Przedmiotu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ponosi pełną odpowiedzialność, zarówno wobec Zamawiającego, jak i wobec osób i podmiotów trzecich z tytułu wszelkich szkód wynikłych lub związanych </w:t>
      </w:r>
      <w:r w:rsidR="004A6785">
        <w:rPr>
          <w:rFonts w:cs="Calibri"/>
          <w:color w:val="000000"/>
          <w:sz w:val="20"/>
          <w:szCs w:val="20"/>
        </w:rPr>
        <w:t xml:space="preserve">z realizacją Przedmiotu Umowy, </w:t>
      </w:r>
      <w:r w:rsidRPr="00967F17">
        <w:rPr>
          <w:rFonts w:cs="Calibri"/>
          <w:color w:val="000000"/>
          <w:sz w:val="20"/>
          <w:szCs w:val="20"/>
        </w:rPr>
        <w:t>w szczególności z tytułu zwłoki w realizacji robót budowlanych przez Wykonawcę powstałej na skutek okoliczności, za które wyłączną odpowiedzialność ponosi Wykonawca.</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gwarantuje Zamawiającemu możliwość sprawdzenia i bieżącej kontroli postępu w zakresie realizacji Przedmiotu Umowy w sposób, w miejscu i w czasie wzajemnie uzgodnionym na każde żądanie Zamawiającego zgłoszone na piśmie lub za pomocą komunikacji mailowej.</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ma obowiązek usunięcia i wyjaśnienia ewentualnych uwag lub dokonania wymaganych uzupełnień w ramach realizacji Przedmiotu Umowy, zgłoszonych przez Zamawiającego, w terminie wyznaczonym przez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prowadzenia robót budowlanych w czynnym obiekcie ochrony zdrowia, co oznacza, że musi zapewnić jego ciągłe i prawidłowe funkcjonowanie w trakcie prowadzenia robót budowlanych, a ewentualne zakłócenia, przestoje, wstrzymania pracy oddziałów w placówce wymaga zgody Zamawiającego udzielonej na piśmie. Zamawiający wymaga, aby każda czynność związana z przełączeniem, wyłączeniem (czasowym i ostatecznym), przebudową, modernizacją urządzeń, likwidacją kolizji sieciowych lub obiektowych itp. musi zostać uzgodniona z Zamawiającym i Zamawiający musi wyrazić zgodę na takie działanie Wykonawcy. Wystąpienie Wykonawcy do Zamawiającego o uzgodnienie musi zostać dokonane w formie pisemnej (pod rygorem nieważności), na co najmniej 3 dni robocze przed planowanymi robotami budowlanymi (pracami).</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w przypadku wystąpienia kolizji realizowanych robót bud</w:t>
      </w:r>
      <w:r w:rsidR="004A6785">
        <w:rPr>
          <w:rFonts w:cs="Calibri"/>
          <w:color w:val="000000"/>
          <w:sz w:val="20"/>
          <w:szCs w:val="20"/>
        </w:rPr>
        <w:t xml:space="preserve">owlanych/prac </w:t>
      </w:r>
      <w:r w:rsidRPr="00967F17">
        <w:rPr>
          <w:rFonts w:cs="Calibri"/>
          <w:color w:val="000000"/>
          <w:sz w:val="20"/>
          <w:szCs w:val="20"/>
        </w:rPr>
        <w:t>z obiektami, naniesieniami, instalacjami w obrębie/na Terenie budowy/placu, Wykonawca zobowiązany jest do wykonania na własny koszt wszelkich czynności związanych z usunięciem wszelkich występujących kolizji. Sposób usunięcia kolizji i technologia wymaga uzgodnienia i zatwierdzenia przez Inspektora nadzoru i Zamawiającego z Wykonawcą. Nie dotyczy to kolizji, które mogą wystąpić w czasie realizacji przez Wykonawcę prac ziemnych w wyniku niezgodności z dokumentacją geodezyjną.</w:t>
      </w:r>
    </w:p>
    <w:p w:rsidR="00967F17" w:rsidRPr="00967F17" w:rsidRDefault="00967F17" w:rsidP="00967F17">
      <w:pPr>
        <w:spacing w:after="0" w:line="276" w:lineRule="auto"/>
        <w:contextualSpacing/>
        <w:jc w:val="both"/>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§5 [Obowiązki Zamawiającego]</w:t>
      </w:r>
    </w:p>
    <w:p w:rsidR="00967F17" w:rsidRPr="00967F17" w:rsidRDefault="00967F17" w:rsidP="00353956">
      <w:pPr>
        <w:numPr>
          <w:ilvl w:val="2"/>
          <w:numId w:val="52"/>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 obowiązków Zamawiającego należy w szczególności:</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protokolarne przekazanie Wykonawcy Terenu budowy/placu,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zapewnienie na własny koszt nadzoru inwestorskiego,</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wskazanie punktów poboru energii elektrycznej oraz punktów poboru wody, a także ustalenie zasad ponoszenia kosztów zużycia powyższych mediów,</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zapewnienie odbioru wykonanych robót budowlanych w terminach określonych w Umowie,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zapłata wynagrodzenia Wykonawcy na warunkach określonych w Umowie.</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2880"/>
          <w:tab w:val="left" w:pos="4536"/>
        </w:tabs>
        <w:spacing w:after="0" w:line="276" w:lineRule="auto"/>
        <w:ind w:left="340"/>
        <w:jc w:val="center"/>
        <w:rPr>
          <w:rFonts w:cs="Calibri"/>
          <w:b/>
          <w:color w:val="auto"/>
          <w:sz w:val="20"/>
          <w:szCs w:val="20"/>
        </w:rPr>
      </w:pPr>
      <w:r w:rsidRPr="00967F17">
        <w:rPr>
          <w:rFonts w:cs="Calibri"/>
          <w:b/>
          <w:color w:val="auto"/>
          <w:sz w:val="20"/>
          <w:szCs w:val="20"/>
        </w:rPr>
        <w:t>§ 6 [Nadzór]</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t>
      </w:r>
      <w:r w:rsidR="00F57415">
        <w:rPr>
          <w:rFonts w:eastAsia="Times New Roman" w:cs="Calibri"/>
          <w:color w:val="auto"/>
          <w:sz w:val="20"/>
          <w:szCs w:val="20"/>
          <w:lang w:eastAsia="pl-PL"/>
        </w:rPr>
        <w:t>po</w:t>
      </w:r>
      <w:r w:rsidRPr="00967F17">
        <w:rPr>
          <w:rFonts w:eastAsia="Times New Roman" w:cs="Calibri"/>
          <w:color w:val="auto"/>
          <w:sz w:val="20"/>
          <w:szCs w:val="20"/>
          <w:lang w:eastAsia="pl-PL"/>
        </w:rPr>
        <w:t xml:space="preserve">informuje, </w:t>
      </w:r>
      <w:r w:rsidR="00F57415">
        <w:rPr>
          <w:rFonts w:eastAsia="Times New Roman" w:cs="Calibri"/>
          <w:color w:val="auto"/>
          <w:sz w:val="20"/>
          <w:szCs w:val="20"/>
          <w:lang w:eastAsia="pl-PL"/>
        </w:rPr>
        <w:t xml:space="preserve">gdy </w:t>
      </w:r>
      <w:r w:rsidRPr="00967F17">
        <w:rPr>
          <w:rFonts w:eastAsia="Times New Roman" w:cs="Calibri"/>
          <w:color w:val="auto"/>
          <w:sz w:val="20"/>
          <w:szCs w:val="20"/>
          <w:lang w:eastAsia="pl-PL"/>
        </w:rPr>
        <w:t>obowiązki Inspektorów nadzoru nad robotami budowlanymi realizowanymi przez Wykonawcę w branży konstrukcyjno-budowlanej, branży elektrycznej oraz sanitarnej będą pełniły osoby wskazane przez Zamawiającego. Zakres działania Inspektora nadzoru określają przepisy Prawa budowlanego, zawarta z nim umowa o świadczenie usług oraz polecenia Zamawiającego.</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Inspektor nadzoru jest zobowiązany do świadczenia usług nadzoru zgodnie z Prawem budowlanym, kontroli i koordynacji wykonania Przedmiotu Umowy oraz uczestnictwa w naradach roboczych.</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z ramienia Wykonawcy kierowanie, nadzór i realizację robót budowlanych będą wykonywać osoby wymienione w Załączniku nr 2 do Umowy. Zmiana osób wykonujących funkcje wymagają każdorazowego uzgodnienia z Zamawiającym na podstawie złożonych przez Strony oświadczeń pisemnych (pismo Wykonawcy wraz z pisemnym zatwierdzeniem zmiany przez Zamawiającego), które to nie wymagają podpisania odrębnego aneksu do Umowy. Zgłoszone przez Wykonawcę nowe osoby muszą posiadać kwalifikacje i doświadczenie zawodowe oraz uprawnienia w zakresie nie mniejszym niż wymagane w przez Zamawiającego na etapie prowadzonego postępowania o udzielenie zamówienia publicznego. Kopie uprawnień tych osób Wykonawca przedłoży Zamawiającemu do wglądu na etapie składania wniosku o zmianę osób wykonujących samodzielne funkcje w budownictwie.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stosować się do poleceń, wytycznych i instrukcji wydanych przez Inspektora nadzoru w czasie realizacji Przedmiotu Umowy, a jeżeli polecenie, wytyczne lub instrukcja jest/są sprzeczne z prawem lub obowiązującą sztuką budowlaną składa do Zamawiającego na piśmie zastrzeżenie wraz ze szczegółowym uzasadnieniem swojego stanowiska.</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potwierdzają, że Inspektor nadzoru jest wyłącznie upoważniony do sprawdzenia zakresu i wartości wykonanych robót budowlanych, w tym do nadzoru nad realizacją</w:t>
      </w:r>
      <w:r w:rsidR="004A6785">
        <w:rPr>
          <w:rFonts w:eastAsia="Times New Roman" w:cs="Calibri"/>
          <w:color w:val="auto"/>
          <w:sz w:val="20"/>
          <w:szCs w:val="20"/>
          <w:lang w:eastAsia="pl-PL"/>
        </w:rPr>
        <w:t xml:space="preserve"> robót budowlanych i zgodności </w:t>
      </w:r>
      <w:r w:rsidRPr="00967F17">
        <w:rPr>
          <w:rFonts w:eastAsia="Times New Roman" w:cs="Calibri"/>
          <w:color w:val="auto"/>
          <w:sz w:val="20"/>
          <w:szCs w:val="20"/>
          <w:lang w:eastAsia="pl-PL"/>
        </w:rPr>
        <w:t xml:space="preserve">z opracowanym przez Wykonawcę Harmonogramem rzeczowo-finansowym, do sporządzenia i dokonania ewentualnych korekt rozliczenia wykonanych robót budowlanych oraz potwierdza kwoty należne do zapłaty na rzecz Wykonawcy w terminie </w:t>
      </w:r>
      <w:r w:rsidRPr="00967F17">
        <w:rPr>
          <w:rFonts w:eastAsia="Times New Roman" w:cs="Calibri"/>
          <w:b/>
          <w:bCs/>
          <w:color w:val="auto"/>
          <w:sz w:val="20"/>
          <w:szCs w:val="20"/>
          <w:lang w:eastAsia="pl-PL"/>
        </w:rPr>
        <w:t>7 dni roboczych</w:t>
      </w:r>
      <w:r w:rsidRPr="00967F17">
        <w:rPr>
          <w:rFonts w:eastAsia="Times New Roman" w:cs="Calibri"/>
          <w:color w:val="auto"/>
          <w:sz w:val="20"/>
          <w:szCs w:val="20"/>
          <w:lang w:eastAsia="pl-PL"/>
        </w:rPr>
        <w:t xml:space="preserve"> od dnia podpisania przez Strony Protokołu odbioru wykonanych robót budowlanych, zgodnie z zasadami określonymi w Umowie.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Kierownik budowy i/lub poszczególni Kierownicy Robót budowlanych pełnią na Terenie budowy obowiązki Wykonawcy i posiadają prawa oraz obowiązki określone w ustawie Prawo budowlane, w tym prawo do reprezentowania Wykonawcy w kontaktach realizowanych z Inspektorami nadzoru w trakcie realizacji Przedmiotu Umowy.</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Kierownik budowy Wykonawcy zobowiązany jest do uczestnictwa w naradach roboczych (Radach budowy) i stawiać się na każde wezwanie Zamawiającego lub Inspektora nadzoru.</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bCs/>
          <w:color w:val="auto"/>
          <w:sz w:val="20"/>
          <w:szCs w:val="20"/>
        </w:rPr>
        <w:t>§ 7 [</w:t>
      </w:r>
      <w:r w:rsidRPr="00967F17">
        <w:rPr>
          <w:rFonts w:cs="Calibri"/>
          <w:b/>
          <w:color w:val="auto"/>
          <w:sz w:val="20"/>
          <w:szCs w:val="20"/>
        </w:rPr>
        <w:t>Zasada współdziałania i komunikacji między Stronami]</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zobowiązują się wykonać Przedmiot umowy zgodnie z powszechnie obowiązującymi przepisami prawa, treścią i celem zawartej umowy. Strony będą współpracować w dobrej wierze w celu zapewnienia jak najlepszego ostatecznego efektu zrealizowanego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zobowiązuje się do współdziałania z Wykonawcą na każdym etapie realizacji Przedmiotu Umowy, w tym do przekazywania Wykonawcy informacji i materiałów niezbędnych do prawidłowego wykonania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wyznacza jako przedstawiciela Zamawiającego: </w:t>
      </w:r>
      <w:r w:rsidRPr="00967F17">
        <w:rPr>
          <w:rFonts w:eastAsia="Times New Roman" w:cs="Calibri"/>
          <w:b/>
          <w:bCs/>
          <w:color w:val="auto"/>
          <w:sz w:val="20"/>
          <w:szCs w:val="20"/>
          <w:lang w:eastAsia="pl-PL"/>
        </w:rPr>
        <w:t>Kierownik Działu Eksploatacyjno-Technicznego</w:t>
      </w:r>
      <w:r w:rsidRPr="00967F17">
        <w:rPr>
          <w:rFonts w:eastAsia="Times New Roman" w:cs="Calibri"/>
          <w:color w:val="auto"/>
          <w:sz w:val="20"/>
          <w:szCs w:val="20"/>
          <w:lang w:eastAsia="pl-PL"/>
        </w:rPr>
        <w:t xml:space="preserve">, który jest upoważniony w imieniu Zamawiającego do kontroli realizacji Przedmiotu Umowy, w tym do przekazywania decyzji Zamawiającego w zakresie realizacji Przedmiotu Umowy. W przypadku nieobecności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Zamawiający wskaże inną osobę, która będzie realizowała powyższe czynności.</w:t>
      </w:r>
    </w:p>
    <w:p w:rsidR="00967F17" w:rsidRPr="00967F17" w:rsidRDefault="00967F17" w:rsidP="00353956">
      <w:pPr>
        <w:numPr>
          <w:ilvl w:val="0"/>
          <w:numId w:val="54"/>
        </w:numPr>
        <w:tabs>
          <w:tab w:val="num" w:pos="426"/>
          <w:tab w:val="num" w:pos="567"/>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upoważnia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lub wskazaną osobę do podpisywania Protokołów odbioru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zastrzega sobie prawo zmiany osób wskazanych w ust. 3 i 4, a o dokonaniu zmiany Zamawiający powiadomi na piśmie Wykonawcę w terminie </w:t>
      </w:r>
      <w:r w:rsidRPr="00967F17">
        <w:rPr>
          <w:rFonts w:eastAsia="Times New Roman" w:cs="Calibri"/>
          <w:b/>
          <w:bCs/>
          <w:color w:val="auto"/>
          <w:sz w:val="20"/>
          <w:szCs w:val="20"/>
          <w:lang w:eastAsia="pl-PL"/>
        </w:rPr>
        <w:t>3 dni roboczych</w:t>
      </w:r>
      <w:r w:rsidRPr="00967F17">
        <w:rPr>
          <w:rFonts w:eastAsia="Times New Roman" w:cs="Calibri"/>
          <w:color w:val="auto"/>
          <w:sz w:val="20"/>
          <w:szCs w:val="20"/>
          <w:lang w:eastAsia="pl-PL"/>
        </w:rPr>
        <w:t xml:space="preserve"> przed dokonaniem zmiany. Zmiana ta nie wymaga zawarcia aneksu do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Osoba wskazana w ust. 3 i 4 nie jest uprawniona do zaciągania zobowiązań finansowych w imieniu Zamawiającego, ale jest upoważniona do podpisywania protokołów odbioru zgodnie z zasadami określonymi w Umowie.</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Wykonywanie czynności przez osoby określone w ust. 3 i 4 nie m</w:t>
      </w:r>
      <w:r w:rsidR="004A6785">
        <w:rPr>
          <w:rFonts w:eastAsia="Times New Roman" w:cs="Calibri"/>
          <w:color w:val="auto"/>
          <w:sz w:val="20"/>
          <w:szCs w:val="20"/>
          <w:lang w:eastAsia="pl-PL"/>
        </w:rPr>
        <w:t xml:space="preserve">a wpływu na zakres kompetencji </w:t>
      </w:r>
      <w:r w:rsidRPr="00967F17">
        <w:rPr>
          <w:rFonts w:eastAsia="Times New Roman" w:cs="Calibri"/>
          <w:color w:val="auto"/>
          <w:sz w:val="20"/>
          <w:szCs w:val="20"/>
          <w:lang w:eastAsia="pl-PL"/>
        </w:rPr>
        <w:t>i odpowiedzialności osób sprawujących samodzielne funkcje techniczne w budownictwie ustalone przez Strony w czasie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dodatkowo, na każde żądanie Zamawiającego, zobowiązuje się do udzielenia – w formie pisemnej –informacji na temat stanu realizacji Przedmiotu Umowy, w tym możliwości wystąpienia odchyleń od terminów pośrednich </w:t>
      </w:r>
      <w:r w:rsidRPr="00967F17">
        <w:rPr>
          <w:rFonts w:eastAsia="Times New Roman" w:cs="Calibri"/>
          <w:color w:val="auto"/>
          <w:sz w:val="20"/>
          <w:szCs w:val="20"/>
          <w:lang w:eastAsia="pl-PL"/>
        </w:rPr>
        <w:lastRenderedPageBreak/>
        <w:t xml:space="preserve">wskazanych przez Wykonawcę. Udzielenie informacji, o której mowa w zdaniu poprzedzającym, powinno nastąpić niezwłocznie, jednak w terminie nie dłuższym niż </w:t>
      </w:r>
      <w:r w:rsidRPr="00967F17">
        <w:rPr>
          <w:rFonts w:eastAsia="Times New Roman" w:cs="Calibri"/>
          <w:b/>
          <w:bCs/>
          <w:color w:val="auto"/>
          <w:sz w:val="20"/>
          <w:szCs w:val="20"/>
          <w:lang w:eastAsia="pl-PL"/>
        </w:rPr>
        <w:t>2 dni robocze</w:t>
      </w:r>
      <w:r w:rsidRPr="00967F17">
        <w:rPr>
          <w:rFonts w:eastAsia="Times New Roman" w:cs="Calibri"/>
          <w:color w:val="auto"/>
          <w:sz w:val="20"/>
          <w:szCs w:val="20"/>
          <w:lang w:eastAsia="pl-PL"/>
        </w:rPr>
        <w:t xml:space="preserve"> od dnia otrzymania żądania od Zamawiającego bez względu na formę przekazania żądania.</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Zamawiający zgłosi jakiekolwiek zastrzeżenia do informacji udzielonej przez Wykonawcę, o której mowa w ust. 8, istnieje możliwość zorganizowania spotkania przedstawicieli Zamawiającego i Wykonawcy w celu zaprezentowania przez Wykonawcę dodatkowych informacji.</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zobowiązuje się informować Zamawiającego w formie komunikacji pisemnej o wszelkich istotnych okolicznościach, które mają lub mogą mieć wpływ na wykonanie Przedmiotu Umowy niezwłocznie, nie później jednak niż w terminie </w:t>
      </w:r>
      <w:r w:rsidRPr="00967F17">
        <w:rPr>
          <w:rFonts w:eastAsia="Times New Roman" w:cs="Calibri"/>
          <w:b/>
          <w:bCs/>
          <w:color w:val="auto"/>
          <w:sz w:val="20"/>
          <w:szCs w:val="20"/>
          <w:lang w:eastAsia="pl-PL"/>
        </w:rPr>
        <w:t>2 dni roboczych</w:t>
      </w:r>
      <w:r w:rsidRPr="00967F17">
        <w:rPr>
          <w:rFonts w:eastAsia="Times New Roman" w:cs="Calibri"/>
          <w:color w:val="auto"/>
          <w:sz w:val="20"/>
          <w:szCs w:val="20"/>
          <w:lang w:eastAsia="pl-PL"/>
        </w:rPr>
        <w:t xml:space="preserve"> od dnia powzięcia informacji o ich zaistnieniu. W szczególności dotyczy to informacji, zdarzeń, które mają lub mogą mieć wpływ na terminowe wykonanie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okoliczności, o których mowa w ust. 10 uniemożliwiają Wykonawcy prawidłowe wykonanie Przedmiotu Umowy, Zamawiający ma prawo odstąpić od Umowy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dnia powzięcia informacji o zaistnieniu tych okoliczności i zawiadomić w formie pisemnej Wykonawcę o odstąpieniu od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 każdej zmianie adresu do korespondencji Strona jest zobowiązana powiadomić niezwłocznie drugą Stronę. Niedopełnienie tego obowiązku skutkuje uznaniem korespondencji wysłanej na adres siedziby Wykonawcy i Zamawiającego za doręczoną.</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000000"/>
          <w:sz w:val="20"/>
          <w:szCs w:val="20"/>
          <w:lang w:eastAsia="pl-PL"/>
        </w:rPr>
      </w:pPr>
      <w:r w:rsidRPr="00967F17">
        <w:rPr>
          <w:rFonts w:eastAsia="Times New Roman" w:cs="Calibri"/>
          <w:color w:val="000000"/>
          <w:sz w:val="20"/>
          <w:szCs w:val="20"/>
          <w:lang w:eastAsia="pl-PL"/>
        </w:rPr>
        <w:t xml:space="preserve">Strony dokonają odbioru zrealizowanego Przedmiotu Umowy poprzez podpisanie Protokołu odbioru. W przypadku wniesienia przez Zamawiającego uwag i zastrzeżeń do wykonanego Przedmiotu Umowy, Strony ustalają, że zostaną wpisane one do treści Protokołu. Zamawiający zastrzega możliwość zgłoszenia pisemnych uwag do wykonanego Przedmiotu Umowy w terminie </w:t>
      </w:r>
      <w:r w:rsidRPr="00967F17">
        <w:rPr>
          <w:rFonts w:eastAsia="Times New Roman" w:cs="Calibri"/>
          <w:b/>
          <w:bCs/>
          <w:color w:val="000000"/>
          <w:sz w:val="20"/>
          <w:szCs w:val="20"/>
          <w:lang w:eastAsia="pl-PL"/>
        </w:rPr>
        <w:t>14 dni roboczych</w:t>
      </w:r>
      <w:r w:rsidRPr="00967F17">
        <w:rPr>
          <w:rFonts w:eastAsia="Times New Roman" w:cs="Calibri"/>
          <w:color w:val="000000"/>
          <w:sz w:val="20"/>
          <w:szCs w:val="20"/>
          <w:lang w:eastAsia="pl-PL"/>
        </w:rPr>
        <w:t xml:space="preserve"> od dnia podpisania przez Strony Protokołu odbioru.</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wyznacza …………………. tel. ……………… mail: ………………………. oraz …………………. tel. ……………… mail: ………………………., która jest upoważniona w imieniu Wykonawcy do nadzorowania, zarządzania i kontroli realizacji Przedmiotu Umowy oraz do bezpośrednich kontaktów z Zamawiającym, w tym do uczestnictwa w naradach roboczych i spotkaniach, które związane będą z realizacją Przedmiotu Umowy, a także do podpisywania Protokołu odbioru/Protokołów Częściowych Protokołów Odbioru ze Strony Wykonawcy.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Wszelkie zmiany osób wskazanych przez Wykonawcę do realizacji Przedmiotu Umowy w stosunku do osób podanych w ofercie są możliwe jedynie za uprzednią, pisemną zgodą Zamawiającego. Nowa osoba dedykowana przez Wykonawcę do realizacji Przedmiotu Umowy musi spełniać warunki określone w SWZ w zakresie doświadczenia i kwalifikacji Wykonawcy zgodnie z wymaganiami określonymi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Zmiana, o której mowa w ust. 15, nie wymaga zmiany Umowy. Strony za wystarczające uznają pisemne poinformowanie o przyczynach zmiany Zamawiającego i uzyskanie jego pisemnej akceptacji dla dokonania zawnioskowanej zmiany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Komunikacja pomiędzy Stronami Umowy odbywać się będzie w języku polskim, a w przypadku korzystania z osób posługujących się językiem obcym, Wykonawca musi zapewnić tłumacza języka obcego na cały okres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ustalają, że narady robocze z udziałem przedstawicieli Zamawiającego i Wykonawcy odbywać się będą w terminach i miejscach wzajemnie uzgodnionych, z tym zastrzeżeniem, że Zamawiający może zawsze zażądać zwołania narady roboczej w każdym czasie. Wszystkie ustalenia pomiędzy Stronami dokonywane będą wyłącznie na piśmie i przekazywane będą roboczo w formie komunikacji mailowej.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ma obowiązek usunięcia i wyjaśnienia ewentualnych uwag lub dokonania wymaganych uzupełnień w realizacji Przedmiotu Umowy, zgłoszonych przez Zamawiającego, w terminie wyznaczonym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że posiada odpowiednie zasoby i przygotowanie techniczne oraz ma dostęp do niezbędnego sprzętu, który pozwoli na zrealizowanie robót budowlanych objętych Przedmiotem Umowy zgodnie z obowiązującymi przepisami Prawa budowlanego, BHP, </w:t>
      </w:r>
      <w:proofErr w:type="spellStart"/>
      <w:r w:rsidRPr="00967F17">
        <w:rPr>
          <w:rFonts w:eastAsia="Times New Roman" w:cs="Calibri"/>
          <w:color w:val="auto"/>
          <w:sz w:val="20"/>
          <w:szCs w:val="20"/>
          <w:lang w:eastAsia="pl-PL"/>
        </w:rPr>
        <w:t>p.po</w:t>
      </w:r>
      <w:r w:rsidR="004A6785">
        <w:rPr>
          <w:rFonts w:eastAsia="Times New Roman" w:cs="Calibri"/>
          <w:color w:val="auto"/>
          <w:sz w:val="20"/>
          <w:szCs w:val="20"/>
          <w:lang w:eastAsia="pl-PL"/>
        </w:rPr>
        <w:t>ż</w:t>
      </w:r>
      <w:proofErr w:type="spellEnd"/>
      <w:r w:rsidR="004A6785">
        <w:rPr>
          <w:rFonts w:eastAsia="Times New Roman" w:cs="Calibri"/>
          <w:color w:val="auto"/>
          <w:sz w:val="20"/>
          <w:szCs w:val="20"/>
          <w:lang w:eastAsia="pl-PL"/>
        </w:rPr>
        <w:t xml:space="preserve">., zasadami sztuki budowlanej </w:t>
      </w:r>
      <w:r w:rsidRPr="00967F17">
        <w:rPr>
          <w:rFonts w:eastAsia="Times New Roman" w:cs="Calibri"/>
          <w:color w:val="auto"/>
          <w:sz w:val="20"/>
          <w:szCs w:val="20"/>
          <w:lang w:eastAsia="pl-PL"/>
        </w:rPr>
        <w:t>i współczesnej wiedzy technicznej, obowiązującymi polskimi normami i normami zharmonizowanymi UE, z materiałów odpowiadających wymogom wyrobów dopuszczonych do stosowania w budownictwie, przepisami ustawy z dnia 27.04.2001r. Prawo ochrony środowiska (tj. Dz. U. z 2024 r. poz. 54 ze zm.), przepisami ustawy z dnia 14.12.2012 r. o odpadach (tj. Dz. U. z 2023 r. poz. 1587 ze zm.).</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iż na dzień zawarcia Umowy znane są mu wszelkie uwarunkowania faktyczne </w:t>
      </w:r>
      <w:r w:rsidRPr="00967F17">
        <w:rPr>
          <w:rFonts w:eastAsia="Times New Roman" w:cs="Calibri"/>
          <w:color w:val="auto"/>
          <w:sz w:val="20"/>
          <w:szCs w:val="20"/>
          <w:lang w:eastAsia="pl-PL"/>
        </w:rPr>
        <w:br/>
        <w:t>i prawne związane z Przedmiotem Umowy, w szczególności oświadcza, iż znany mu jest sposób i warunki dostępu do Terenu budowy/placu a także, że zbadał Teren budowy/plac, także jego otoczenie również pod względem rozmieszczenia urządzeń i zapoznał się z dostępną Dokumentacją techniczną, lokalizacją urządzeń na planach, mapach, rysunkach.</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 xml:space="preserve">Wykonawca oświadcza, że wyraża zgodę na wykonanie przez Przedstawiciela Zamawiającego kontroli </w:t>
      </w:r>
      <w:r w:rsidRPr="00967F17">
        <w:rPr>
          <w:rFonts w:eastAsia="Times New Roman" w:cs="Calibri"/>
          <w:color w:val="auto"/>
          <w:sz w:val="20"/>
          <w:szCs w:val="20"/>
          <w:lang w:eastAsia="pl-PL"/>
        </w:rPr>
        <w:br/>
        <w:t xml:space="preserve">w celu sprawdzenia zgodności stosowanych metod produkcyjnych i jakości materiałów z wymaganiami określonymi w Dokumentacji wykonawczo opisowej.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w wyniku przeprowadzonej kontroli Przedstawiciel Zamawiającego ustali, że jakość materiałów </w:t>
      </w:r>
      <w:r w:rsidRPr="00967F17">
        <w:rPr>
          <w:rFonts w:eastAsia="Times New Roman" w:cs="Calibri"/>
          <w:color w:val="auto"/>
          <w:sz w:val="20"/>
          <w:szCs w:val="20"/>
          <w:lang w:eastAsia="pl-PL"/>
        </w:rPr>
        <w:br/>
        <w:t xml:space="preserve">i stosowane metody przy ich produkcji nie odpowiadają wymaganiom określonym w Dokumentacji wykonawczo opisowej, to powinien niezwłocznie powiadomić o tym Wykonawcę. Wykonawca zastosuje kwestionowane materiały do robót budowlanych dopiero wówczas, gdy </w:t>
      </w:r>
      <w:r w:rsidR="004A6785">
        <w:rPr>
          <w:rFonts w:eastAsia="Times New Roman" w:cs="Calibri"/>
          <w:color w:val="auto"/>
          <w:sz w:val="20"/>
          <w:szCs w:val="20"/>
          <w:lang w:eastAsia="pl-PL"/>
        </w:rPr>
        <w:t xml:space="preserve">udowodni Inspektorowi nadzoru, </w:t>
      </w:r>
      <w:r w:rsidRPr="00967F17">
        <w:rPr>
          <w:rFonts w:eastAsia="Times New Roman" w:cs="Calibri"/>
          <w:color w:val="auto"/>
          <w:sz w:val="20"/>
          <w:szCs w:val="20"/>
          <w:lang w:eastAsia="pl-PL"/>
        </w:rPr>
        <w:t>że ich jakość odpowiada wymaganiom określonym w Dokumentacji wykonawczo opisowej. Wszystkie koszty z tym związane – bezpośrednie lub pośrednie obciążają wyłącznie Wykonawcę.</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wbudowania lub zamontowania przez Wykonawcę</w:t>
      </w:r>
      <w:r w:rsidR="00336B5A">
        <w:rPr>
          <w:rFonts w:eastAsia="Times New Roman" w:cs="Calibri"/>
          <w:color w:val="auto"/>
          <w:sz w:val="20"/>
          <w:szCs w:val="20"/>
          <w:lang w:eastAsia="pl-PL"/>
        </w:rPr>
        <w:t xml:space="preserve"> niezaakceptowanych materiałów </w:t>
      </w:r>
      <w:r w:rsidRPr="00967F17">
        <w:rPr>
          <w:rFonts w:eastAsia="Times New Roman" w:cs="Calibri"/>
          <w:color w:val="auto"/>
          <w:sz w:val="20"/>
          <w:szCs w:val="20"/>
          <w:lang w:eastAsia="pl-PL"/>
        </w:rPr>
        <w:t xml:space="preserve">i urządzeń, Przedstawiciel Zamawiającego może wydać polecenie Wykonawcy do natychmiastowego ich demontażu lub usunięcia na wyłączny koszt Wykonawcy oraz zastąpienie ich materiałami zaakceptowanymi przez Przedstawiciela Zamawiającego.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zapewnić odpowiedni system kontroli oraz instrumenty, urządzenia, materiały potrzebne do zbadania jakości i ilości materiałów oraz robót budowlanych oraz dostarczyć do Przedstawiciela Zamawiającego wymagane próbki materiałów przed ich wbudowaniem na własny koszt, stosownie do dokumentacji projektowej, zapisów umownych i zasad sztuki budowlanej.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określonym w ust. 25, jeżeli wyniki badań zleconych dodatkowo przez Przedstawiciela Zamawiającego wykażą, że materiały bądź roboty budowlane nie są zg</w:t>
      </w:r>
      <w:r w:rsidR="004A6785">
        <w:rPr>
          <w:rFonts w:eastAsia="Times New Roman" w:cs="Calibri"/>
          <w:color w:val="auto"/>
          <w:sz w:val="20"/>
          <w:szCs w:val="20"/>
          <w:lang w:eastAsia="pl-PL"/>
        </w:rPr>
        <w:t xml:space="preserve">odne z wymaganiami określonymi </w:t>
      </w:r>
      <w:r w:rsidRPr="00967F17">
        <w:rPr>
          <w:rFonts w:eastAsia="Times New Roman" w:cs="Calibri"/>
          <w:color w:val="auto"/>
          <w:sz w:val="20"/>
          <w:szCs w:val="20"/>
          <w:lang w:eastAsia="pl-PL"/>
        </w:rPr>
        <w:t>w Umowie, Dokumentacji wykonawczo opisowej czy w przepisach powszechnie obowiązującego prawa, to koszty tych badań będzie ponosić wyłącznie Wykonawca. Jeżeli materiały bądź roboty budowlane będą zgodne z wymaganiami określonymi w Dokumentacji wykonawczo opisowej, czy w przepisach powszechnie obowiązującego prawa, to koszty tych badań będą obciążać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że ponosi pełną odpowiedzialność za szkody oraz następstwa nieszczęśliwych wypadków dotyczących pracowników i osób trzecich powstałych w związku z realizowanymi robotami budowlanymi, w tym także z ruchem pojazdów mechanicznych na terenie nieruchomości Zamawiającego (Szpital), a także za wszelkie szkody powstałe w Przedmiocie Umowy od dnia rozpoczęcia realizacji robót </w:t>
      </w:r>
      <w:proofErr w:type="spellStart"/>
      <w:r w:rsidRPr="00967F17">
        <w:rPr>
          <w:rFonts w:eastAsia="Times New Roman" w:cs="Calibri"/>
          <w:color w:val="auto"/>
          <w:sz w:val="20"/>
          <w:szCs w:val="20"/>
          <w:lang w:eastAsia="pl-PL"/>
        </w:rPr>
        <w:t>budowalnych</w:t>
      </w:r>
      <w:proofErr w:type="spellEnd"/>
      <w:r w:rsidRPr="00967F17">
        <w:rPr>
          <w:rFonts w:eastAsia="Times New Roman" w:cs="Calibri"/>
          <w:color w:val="auto"/>
          <w:sz w:val="20"/>
          <w:szCs w:val="20"/>
          <w:lang w:eastAsia="pl-PL"/>
        </w:rPr>
        <w:t xml:space="preserve"> przez Wykonawcę do dnia dokonania przez Zamawiającego odbioru końcowego tj. podpisania przez Strony Protokołu odbioru końcowego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zgodnie oświadczają, że jednocześnie z pracami wykonywanymi przez Wykonawcę na podstawie Umowy, na nieruchomości Zamawiającego, mogą być prowadzone prace i roboty budowlane również przez inne podmioty trzecie, co Wykonawca niniejszym akceptuje i nie wnosi w tym zakresie żadnych zastrzeżeń.</w:t>
      </w:r>
    </w:p>
    <w:p w:rsidR="00967F17" w:rsidRPr="00967F17" w:rsidRDefault="00967F17" w:rsidP="00967F17">
      <w:pPr>
        <w:suppressAutoHyphens/>
        <w:spacing w:after="0" w:line="276" w:lineRule="auto"/>
        <w:ind w:left="426"/>
        <w:contextualSpacing/>
        <w:jc w:val="both"/>
        <w:rPr>
          <w:rFonts w:eastAsia="Times New Roman" w:cs="Calibri"/>
          <w:color w:val="auto"/>
          <w:sz w:val="20"/>
          <w:szCs w:val="20"/>
          <w:lang w:eastAsia="pl-PL"/>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8 [Odbiory oraz usunięcie Wad lub Usterek]</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Strony zgodnie stanowią, że będą stosowane następujące rodzaje odbiorów robót budowlanych:</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odbiory robót zanikających i ulegających zakryciu;</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 xml:space="preserve">odbiory częściowe według stanu zaawansowania robót; </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końcowy;</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po upływie gwarancji.</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 odbiorach uczestniczą przedstawiciele Zamawiającego i Wykonawcy oraz Inspektorzy nadzoru inwestorskiego. W razie nieobecności Wykonawcy w trakcie procedury odbiorowej, Zamawiający spisuje protokół odbioru jednostronnie, a ustalenia protokołu spisanego jednostronnie są wiążące dla Zamawiającego oraz Wykonawcy, na co Wykonawca oświadcza, że wyraża nieodwołalną zgodę.</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O osiągnięciu gotowości do odbioru częściowego i końcowego Wykonawca zobowiązany jest zawiadomić Zamawiającego. Zawiadomienie, powinno być dokonane w formie pisemnej, pod rygorem jego nieważności. Zamawiający zobowiązany jest do potwierdzenia otrzymania zawiadomienia.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Wykonawca zobowiązany jest do skompletowania i wraz ze zgłoszeniem gotowości do odbioru przedstawienia Zamawiającemu wszystkich dokumentów niezbędnych do oceny prawidłowego wykonania Przedmiotu Umowy oraz dopełnienia wszystkich innych czynności wymaganych powszechnie obowiązującymi przepisami prawa w tym dokumentacji zdjęciowej zgodnie z zapisami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odbiory robót zanikających i ulegających zakryciu Zamawiający wyznaczy i rozpocznie czynności odbioru robót zanikających w terminie </w:t>
      </w:r>
      <w:r w:rsidRPr="00967F17">
        <w:rPr>
          <w:rFonts w:cs="Calibri"/>
          <w:b/>
          <w:bCs/>
          <w:color w:val="000000"/>
          <w:sz w:val="20"/>
          <w:szCs w:val="20"/>
        </w:rPr>
        <w:t>2 dni roboczych</w:t>
      </w:r>
      <w:r w:rsidRPr="00967F17">
        <w:rPr>
          <w:rFonts w:cs="Calibri"/>
          <w:color w:val="000000"/>
          <w:sz w:val="20"/>
          <w:szCs w:val="20"/>
        </w:rPr>
        <w:t xml:space="preserve"> od daty pisemnego zgłoszenia.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wyznaczy termin czynności odbioru częściowego, w terminie </w:t>
      </w:r>
      <w:r w:rsidRPr="00967F17">
        <w:rPr>
          <w:rFonts w:cs="Calibri"/>
          <w:b/>
          <w:bCs/>
          <w:color w:val="000000"/>
          <w:sz w:val="20"/>
          <w:szCs w:val="20"/>
        </w:rPr>
        <w:t>3 dni roboczych</w:t>
      </w:r>
      <w:r w:rsidRPr="00967F17">
        <w:rPr>
          <w:rFonts w:cs="Calibri"/>
          <w:color w:val="000000"/>
          <w:sz w:val="20"/>
          <w:szCs w:val="20"/>
        </w:rPr>
        <w:t xml:space="preserve"> od daty zgłoszenia przez Wykonawcę Zamawiającemu gotowości do odbioru. Zamawiający dokona odbioru części robót według stanu </w:t>
      </w:r>
      <w:r w:rsidRPr="00967F17">
        <w:rPr>
          <w:rFonts w:cs="Calibri"/>
          <w:color w:val="000000"/>
          <w:sz w:val="20"/>
          <w:szCs w:val="20"/>
        </w:rPr>
        <w:lastRenderedPageBreak/>
        <w:t xml:space="preserve">zaawansowania robót wcześniej zakończonych prac i pod warunkiem dostarczenie spisu dotychczas wbudowanych środków trwałych. </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za dzień zakończenia robót budowlanych, dzień, w którym Wykonawca zgłosi pisemnie Zamawiającemu gotowość do odbioru końcowego, </w:t>
      </w:r>
      <w:r w:rsidRPr="00967F17">
        <w:rPr>
          <w:rFonts w:cs="Calibri"/>
          <w:b/>
          <w:color w:val="000000"/>
          <w:sz w:val="20"/>
          <w:szCs w:val="20"/>
        </w:rPr>
        <w:t>potwierdzoną przez Inspektorów nadzoru</w:t>
      </w:r>
      <w:r w:rsidRPr="00967F17">
        <w:rPr>
          <w:rFonts w:cs="Calibri"/>
          <w:color w:val="000000"/>
          <w:sz w:val="20"/>
          <w:szCs w:val="20"/>
        </w:rPr>
        <w:t xml:space="preserve"> oraz uporządkuje Teren budowy/plac.</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 terminie najpóźniej </w:t>
      </w:r>
      <w:r w:rsidRPr="00967F17">
        <w:rPr>
          <w:rFonts w:cs="Calibri"/>
          <w:b/>
          <w:color w:val="000000"/>
          <w:sz w:val="20"/>
          <w:szCs w:val="20"/>
        </w:rPr>
        <w:t>7 dni roboczych</w:t>
      </w:r>
      <w:r w:rsidRPr="00967F17">
        <w:rPr>
          <w:rFonts w:cs="Calibri"/>
          <w:color w:val="000000"/>
          <w:sz w:val="20"/>
          <w:szCs w:val="20"/>
        </w:rPr>
        <w:t xml:space="preserve"> od dnia uzyskania informacji o gotowości do czynności odbioru Przedmiotu Umowy </w:t>
      </w:r>
      <w:r w:rsidRPr="00967F17">
        <w:rPr>
          <w:rFonts w:cs="Calibri"/>
          <w:b/>
          <w:color w:val="000000"/>
          <w:sz w:val="20"/>
          <w:szCs w:val="20"/>
        </w:rPr>
        <w:t>wyznaczy termin czynności odbiorowych</w:t>
      </w:r>
      <w:r w:rsidRPr="00967F17">
        <w:rPr>
          <w:rFonts w:cs="Calibri"/>
          <w:color w:val="000000"/>
          <w:sz w:val="20"/>
          <w:szCs w:val="20"/>
        </w:rPr>
        <w:t>. Odbiór końcowy polega na końcowej ocenie rzeczywistego wykonania robót budowlanych w odniesieniu do ich ilości, jakości i wartości. Stwierdzone Wady lub Usterki Wykonawca uzupełni i poprawi niezwłocznie w trakcie czynności odbiorowych, o ile to możliwe, jeżeli nie, to w terminie uzgodnionym przez Strony.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Wraz z wnioskiem o zakończeniu robót Wykonawca zobowiązany jest przekazać Zamawiającemu następujące dokumenty:  </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Rysunkową dokumentację powykonawczą z naniesionymi zmianami i obmierzonymi powierzchniami wszystkich pomieszczeń przedmiotu zamówienia, które zostały wprowadzone w trakcie realizacji Przedmiotu Umowy,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wyniki pomiarów kontrolnych oraz badań </w:t>
      </w:r>
      <w:r w:rsidRPr="00967F17">
        <w:rPr>
          <w:rFonts w:eastAsia="Times New Roman" w:cs="Calibri"/>
          <w:b/>
          <w:bCs/>
          <w:color w:val="auto"/>
          <w:sz w:val="20"/>
          <w:szCs w:val="20"/>
          <w:lang w:eastAsia="pl-PL"/>
        </w:rPr>
        <w:t>(jeżeli konieczne),</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pozytywne tj. dopuszczające protokoły PSP i Sanepid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dokumenty jakościowe wbudowanych materiałów,</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geodezyjną inwentaryzację powykonawczą robót i sieci uzbrojenia terenu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ahoma,Bold" w:cs="Calibri"/>
          <w:color w:val="auto"/>
          <w:sz w:val="20"/>
          <w:szCs w:val="20"/>
          <w:lang w:eastAsia="pl-PL"/>
        </w:rPr>
        <w:t>oświadczenie o przeniesieniu wszelkich majątkowych praw autorskich do Utworów wchodzących w skład zrealizowanej Inwestycji wraz z wszelkimi wymaganymi licencjami,</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bCs/>
          <w:color w:val="auto"/>
          <w:sz w:val="20"/>
          <w:szCs w:val="20"/>
          <w:lang w:eastAsia="pl-PL"/>
        </w:rPr>
        <w:t xml:space="preserve">dokumentów niezbędnych do rozliczenia Inwestycji zgodnie z klasyfikacją środków trwałych (KŚT) </w:t>
      </w:r>
      <w:r w:rsidRPr="00967F17">
        <w:rPr>
          <w:rFonts w:eastAsia="Times New Roman" w:cs="Calibri"/>
          <w:bCs/>
          <w:color w:val="auto"/>
          <w:sz w:val="20"/>
          <w:szCs w:val="20"/>
          <w:lang w:eastAsia="pl-PL"/>
        </w:rPr>
        <w:br/>
        <w:t>– z jednoczesnym sklasyfikowaniem tych środków w formie odrębnego zestawienia według uzgodnienia pomiędzy Stronami,</w:t>
      </w:r>
    </w:p>
    <w:p w:rsidR="00967F17" w:rsidRPr="00967F17" w:rsidRDefault="00967F17" w:rsidP="00336B5A">
      <w:pPr>
        <w:numPr>
          <w:ilvl w:val="0"/>
          <w:numId w:val="79"/>
        </w:numPr>
        <w:spacing w:after="0" w:line="276" w:lineRule="auto"/>
        <w:ind w:hanging="270"/>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według komisji odbiorowej roboty pod względem przygotowania dokumentacyjnego nie będą gotowe do odbioru końcowego, komisja odbiorowa wyznaczy ponowny termin do odbioru końcowego. Wszystkie zarządzone przez komisję odbiorową roboty poprawkowe lub uzupełniające będą zestawione według wzoru ustalonego przez Zamawiającego. Pozostałe dokumenty Wykonawca zobowiązany jest przekazać Zamawiającemu w dniu odbioru końcowego robót.</w:t>
      </w:r>
    </w:p>
    <w:p w:rsidR="00967F17" w:rsidRPr="00967F17" w:rsidRDefault="00967F17" w:rsidP="00353956">
      <w:pPr>
        <w:numPr>
          <w:ilvl w:val="0"/>
          <w:numId w:val="55"/>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do odbioru końcowego Wykonawca przedstawia wykaz przekazywanego wyposażenia </w:t>
      </w:r>
      <w:r w:rsidRPr="00967F17">
        <w:rPr>
          <w:rFonts w:cs="Calibri"/>
          <w:color w:val="000000"/>
          <w:sz w:val="20"/>
          <w:szCs w:val="20"/>
        </w:rPr>
        <w:br/>
        <w:t>i sporządzi „Wykaz środków trwałych” lub złoży oświadczenie przez Wykonawcę o braku wyposażenia, które można zaliczyć zgodnie z obowiązującym prawem w zakres środków trwałych zgodnie z obowiązującą Klasyfikacją Środków Trwałych (KŚT). Strony po zawarciu Umowy uzgodnią szczegółową treść informacji wymaganej przez Zamawiającego, a dotyczącej przekazywanego wyposażenia.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Po zakończeniu każdych czynności odbiorowych Zamawiający z Wykonawcą sporządzą Protokół odbioru robót budowlanych.</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Zamawiający odmawia dokonania odbioru końcowego, jeżeli w toku czynności odbiorowych, stwierdzono zaistnienie którejkolwiek z poniższych sytuacji:</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występują Wady Przedmiotu Umowy, których nie da się usunąć lub mające wpływ na możliwość użytkowania przedmiotu umowy;</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Wykonawca nie wywiązał się z jakiegokolwiek obowiązku, o którym mowa w Umowie;</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roboty budowlane nie zostały zakończone, albowiem nie osiągnięto zaplanowanego efektu realizacji Inwestycji (Zadania Inwestycyjnego);</w:t>
      </w:r>
    </w:p>
    <w:p w:rsidR="00967F17" w:rsidRPr="00967F17" w:rsidRDefault="00967F17" w:rsidP="00353956">
      <w:pPr>
        <w:numPr>
          <w:ilvl w:val="0"/>
          <w:numId w:val="56"/>
        </w:numPr>
        <w:spacing w:after="0" w:line="276" w:lineRule="auto"/>
        <w:ind w:left="850" w:hanging="425"/>
        <w:jc w:val="both"/>
        <w:rPr>
          <w:rFonts w:cs="Calibri"/>
          <w:color w:val="000000"/>
          <w:sz w:val="20"/>
          <w:szCs w:val="20"/>
        </w:rPr>
      </w:pPr>
      <w:r w:rsidRPr="00967F17">
        <w:rPr>
          <w:rFonts w:cs="Calibri"/>
          <w:color w:val="000000"/>
          <w:sz w:val="20"/>
          <w:szCs w:val="20"/>
        </w:rPr>
        <w:t>stwierdzono braki w dokumentach koniecznych do uzupełnienia zgodnie z postanowieniami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Wystąpienie którejkolwiek z okoliczności, o których mowa w ust. 12 zostanie odnotowane w protokole z czynności odbiorowych. Wykonawca zobowiązany jest w takiej sytuacji do usunięcia Wad Przedmiotu Umowy lub wywiązania się z obowiązku/obowiązków, którym uchybił lub zakończenia robót budowlanych w terminie wyznaczonym przez Zamawiającego. W takim przypadku</w:t>
      </w:r>
      <w:r w:rsidR="004A6785">
        <w:rPr>
          <w:rFonts w:cs="Calibri"/>
          <w:color w:val="000000"/>
          <w:sz w:val="20"/>
          <w:szCs w:val="20"/>
        </w:rPr>
        <w:t xml:space="preserve"> Wykonawca pozostaje w zwłoce, </w:t>
      </w:r>
      <w:r w:rsidRPr="00967F17">
        <w:rPr>
          <w:rFonts w:cs="Calibri"/>
          <w:color w:val="000000"/>
          <w:sz w:val="20"/>
          <w:szCs w:val="20"/>
        </w:rPr>
        <w:t>a Zamawiający jest uprawniony do naliczania kar umownych określonych w Umowie.</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może zlecić usunięcie Wad lub Usterek Przedmiotu Umowy w zastępstwie Wykonawcy innemu podmiotowi na koszt i ryzyko Wykonawcy bez potrzeby uzyskania wyroku sądu lub stosownego postanowienia, na co Wykonawca oświadcza, że wyraża nieodwołalną zgodę (umowne wykonanie zastępcze). Zamawiający ma obowiązek uprzedniego pisemnego poinformowania Wykonawcy o zamiarze zastępczego usunięcia Wad lub Usterek. Strony ustalają, że wszelkie koszty poniesione przez Zamawiającego w związku z umownym wykonaniem zastępczym określonym powyżej, Zamawiający może potrącić z wynagrodzenia Wykonawcy lub zabezpieczenia należytego wykonania Umowy (o ile zostało ustalone), a w razie braku powyższych możliwości – Wykonawca na pisemne żądanie Zamawiającego zwróci </w:t>
      </w:r>
      <w:r w:rsidRPr="00967F17">
        <w:rPr>
          <w:rFonts w:cs="Calibri"/>
          <w:color w:val="000000"/>
          <w:sz w:val="20"/>
          <w:szCs w:val="20"/>
        </w:rPr>
        <w:lastRenderedPageBreak/>
        <w:t xml:space="preserve">udokumentowane koszty poniesione w ramach umownego wykonania zastępczego przez Zamawiającego w terminie </w:t>
      </w:r>
      <w:r w:rsidRPr="00967F17">
        <w:rPr>
          <w:rFonts w:cs="Calibri"/>
          <w:b/>
          <w:bCs/>
          <w:color w:val="000000"/>
          <w:sz w:val="20"/>
          <w:szCs w:val="20"/>
        </w:rPr>
        <w:t>10 dni roboczych</w:t>
      </w:r>
      <w:r w:rsidRPr="00967F17">
        <w:rPr>
          <w:rFonts w:cs="Calibri"/>
          <w:color w:val="000000"/>
          <w:sz w:val="20"/>
          <w:szCs w:val="20"/>
        </w:rPr>
        <w:t xml:space="preserve"> licząc od dnia otrzymania wezwania od Zamawiającego.</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 dniem podpisania protokołu odbioru końcowego robót budowlanych zrealizowanego Przedmiotu Umowy, na Zamawiającego przechodzi ryzyko utraty lub uszkodzenia Przedmiotu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Do dnia podpisania protokołu odbioru z usunięcia usterek nielimitujących zawartych w protokole odbioru końcowego zrealizowanego przedmiotu umowy i przekazania Zamawiającemu kompletu kluczy do budynku i/lub do pomieszczeń ryzyko utraty lub uszkodzenia przedmiotu umowy pozostaje na Wykonawcy. </w:t>
      </w:r>
    </w:p>
    <w:p w:rsidR="004A6785" w:rsidRDefault="004A6785" w:rsidP="00967F17">
      <w:pPr>
        <w:keepNext/>
        <w:spacing w:after="0" w:line="276" w:lineRule="auto"/>
        <w:jc w:val="center"/>
        <w:outlineLvl w:val="0"/>
        <w:rPr>
          <w:rFonts w:cs="Calibri"/>
          <w:b/>
          <w:bCs/>
          <w:color w:val="000000"/>
          <w:kern w:val="32"/>
          <w:sz w:val="20"/>
          <w:szCs w:val="20"/>
        </w:rPr>
      </w:pPr>
    </w:p>
    <w:p w:rsidR="00967F17" w:rsidRPr="00967F17" w:rsidRDefault="00967F17" w:rsidP="00967F17">
      <w:pPr>
        <w:keepNext/>
        <w:spacing w:after="0" w:line="276" w:lineRule="auto"/>
        <w:jc w:val="center"/>
        <w:outlineLvl w:val="0"/>
        <w:rPr>
          <w:rFonts w:cs="Calibri"/>
          <w:bCs/>
          <w:color w:val="000000"/>
          <w:kern w:val="32"/>
          <w:sz w:val="20"/>
          <w:szCs w:val="20"/>
        </w:rPr>
      </w:pPr>
      <w:r w:rsidRPr="00967F17">
        <w:rPr>
          <w:rFonts w:cs="Calibri"/>
          <w:b/>
          <w:bCs/>
          <w:color w:val="000000"/>
          <w:kern w:val="32"/>
          <w:sz w:val="20"/>
          <w:szCs w:val="20"/>
        </w:rPr>
        <w:t>§ 9</w:t>
      </w:r>
      <w:r w:rsidRPr="00967F17">
        <w:rPr>
          <w:rFonts w:cs="Calibri"/>
          <w:bCs/>
          <w:color w:val="000000"/>
          <w:kern w:val="32"/>
          <w:sz w:val="20"/>
          <w:szCs w:val="20"/>
        </w:rPr>
        <w:t xml:space="preserve"> </w:t>
      </w:r>
      <w:r w:rsidRPr="00967F17">
        <w:rPr>
          <w:rFonts w:cs="Calibri"/>
          <w:b/>
          <w:bCs/>
          <w:color w:val="auto"/>
          <w:kern w:val="2"/>
          <w:sz w:val="20"/>
          <w:szCs w:val="20"/>
          <w:lang w:eastAsia="hi-IN" w:bidi="hi-IN"/>
        </w:rPr>
        <w:t>[Warunki płatności]</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 xml:space="preserve">Należność za należyte wykonanie Przedmiotu Umowy płatna będzie przez Zamawiającego przelewem, </w:t>
      </w:r>
      <w:r w:rsidRPr="00967F17">
        <w:rPr>
          <w:rFonts w:cs="Calibri"/>
          <w:color w:val="auto"/>
          <w:sz w:val="20"/>
          <w:szCs w:val="20"/>
        </w:rPr>
        <w:br/>
        <w:t xml:space="preserve">na rachunek bankowy Wykonawcy określony w treści faktury, </w:t>
      </w:r>
      <w:r w:rsidRPr="00967F17">
        <w:rPr>
          <w:rFonts w:cs="Calibri"/>
          <w:bCs/>
          <w:color w:val="auto"/>
          <w:sz w:val="20"/>
          <w:szCs w:val="20"/>
        </w:rPr>
        <w:t>w terminie</w:t>
      </w:r>
      <w:r w:rsidRPr="00967F17">
        <w:rPr>
          <w:rFonts w:cs="Calibri"/>
          <w:b/>
          <w:color w:val="auto"/>
          <w:sz w:val="20"/>
          <w:szCs w:val="20"/>
        </w:rPr>
        <w:t xml:space="preserve"> 60 dni </w:t>
      </w:r>
      <w:r w:rsidRPr="00967F17">
        <w:rPr>
          <w:rFonts w:cs="Calibri"/>
          <w:bCs/>
          <w:color w:val="auto"/>
          <w:sz w:val="20"/>
          <w:szCs w:val="20"/>
        </w:rPr>
        <w:t>od dnia otrzymania prawidłowej faktury przez Zamawiającego po podpisaniu przez Strony Protokołu odbioru robót</w:t>
      </w:r>
      <w:r w:rsidRPr="00967F17">
        <w:rPr>
          <w:rFonts w:cs="Calibri"/>
          <w:b/>
          <w:color w:val="auto"/>
          <w:sz w:val="20"/>
          <w:szCs w:val="20"/>
        </w:rPr>
        <w:t>.</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Strony przyjmują, że termin zapłaty określony w ust. 1 uznają za zachowany w dniu uznania rachunku bankowego Zamawiającego.</w:t>
      </w:r>
    </w:p>
    <w:p w:rsidR="00967F17" w:rsidRPr="00967F17" w:rsidRDefault="00967F17" w:rsidP="00150404">
      <w:pPr>
        <w:numPr>
          <w:ilvl w:val="2"/>
          <w:numId w:val="58"/>
        </w:numPr>
        <w:suppressAutoHyphens/>
        <w:spacing w:after="0" w:line="276" w:lineRule="auto"/>
        <w:ind w:left="450"/>
        <w:contextualSpacing/>
        <w:jc w:val="both"/>
        <w:rPr>
          <w:rFonts w:cs="Calibri"/>
          <w:bCs/>
          <w:color w:val="000000"/>
          <w:sz w:val="20"/>
          <w:szCs w:val="20"/>
        </w:rPr>
      </w:pPr>
      <w:r w:rsidRPr="00967F17">
        <w:rPr>
          <w:rFonts w:cs="Calibri"/>
          <w:color w:val="000000"/>
          <w:sz w:val="20"/>
          <w:szCs w:val="20"/>
        </w:rPr>
        <w:t xml:space="preserve">Wykonawca zobowiązuje się wystawiać i dostarczać faktury na podstawie przyjętych zasad realizacji Przedmiotu Umowy, zgodnie z przyjętym przez Strony Harmonogramie rzeczowym realizacji robót i stopnia ich realizacji przez Wykonawcę, na podstawie podpisanych przez Strony Protokołów częściowych. Zamawiający wymaga, aby Wykonawca wystawiał faktury na </w:t>
      </w:r>
      <w:r w:rsidR="004A6785">
        <w:rPr>
          <w:rFonts w:cs="Calibri"/>
          <w:color w:val="000000"/>
          <w:sz w:val="20"/>
          <w:szCs w:val="20"/>
        </w:rPr>
        <w:t xml:space="preserve">podstawie faktycznego przerobu </w:t>
      </w:r>
      <w:r w:rsidRPr="00967F17">
        <w:rPr>
          <w:rFonts w:cs="Calibri"/>
          <w:color w:val="000000"/>
          <w:sz w:val="20"/>
          <w:szCs w:val="20"/>
        </w:rPr>
        <w:t>i zaangażowania raz w miesiącu, w okresie obowiązywania Umowy z tym, że faktura końcowa powinna być nie większa niż 20% wartości Przedmiotu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oświadcza, iż akceptuje przesyłanie przez Wykonawcę faktury w formie elektronicznej, zgodnie z ustawą z dnia 11 marca 2004 o podatku od towarów i usług (</w:t>
      </w:r>
      <w:r w:rsidRPr="00967F17">
        <w:rPr>
          <w:rFonts w:cs="Calibri"/>
          <w:bCs/>
          <w:color w:val="auto"/>
          <w:sz w:val="20"/>
          <w:szCs w:val="20"/>
        </w:rPr>
        <w:t xml:space="preserve">tj. </w:t>
      </w:r>
      <w:proofErr w:type="spellStart"/>
      <w:r w:rsidRPr="00967F17">
        <w:rPr>
          <w:rFonts w:cs="Calibri"/>
          <w:bCs/>
          <w:color w:val="auto"/>
          <w:sz w:val="20"/>
          <w:szCs w:val="20"/>
        </w:rPr>
        <w:t>Dz.U</w:t>
      </w:r>
      <w:proofErr w:type="spellEnd"/>
      <w:r w:rsidRPr="00967F17">
        <w:rPr>
          <w:rFonts w:cs="Calibri"/>
          <w:bCs/>
          <w:color w:val="auto"/>
          <w:sz w:val="20"/>
          <w:szCs w:val="20"/>
        </w:rPr>
        <w:t>. z 2024 r. poz. 361 ze zm.</w:t>
      </w:r>
      <w:r w:rsidRPr="00967F17">
        <w:rPr>
          <w:rFonts w:cs="Calibri"/>
          <w:color w:val="auto"/>
          <w:sz w:val="20"/>
          <w:szCs w:val="20"/>
        </w:rPr>
        <w:t xml:space="preserve">). Faktury będą przesyłane na adres mailowy: </w:t>
      </w:r>
      <w:hyperlink r:id="rId21" w:history="1">
        <w:r w:rsidRPr="00967F17">
          <w:rPr>
            <w:rFonts w:cs="Calibri"/>
            <w:color w:val="0000FF"/>
            <w:sz w:val="20"/>
            <w:szCs w:val="20"/>
            <w:u w:val="single"/>
          </w:rPr>
          <w:t>księgowość@szpitalgostyn.pl</w:t>
        </w:r>
      </w:hyperlink>
      <w:r w:rsidRPr="00967F17">
        <w:rPr>
          <w:rFonts w:cs="Calibri"/>
          <w:color w:val="auto"/>
          <w:sz w:val="20"/>
          <w:szCs w:val="20"/>
        </w:rPr>
        <w:t xml:space="preserve"> Fakturę należy wysłać na adres mailowy w formacie </w:t>
      </w:r>
      <w:proofErr w:type="spellStart"/>
      <w:r w:rsidRPr="00967F17">
        <w:rPr>
          <w:rFonts w:cs="Calibri"/>
          <w:color w:val="auto"/>
          <w:sz w:val="20"/>
          <w:szCs w:val="20"/>
        </w:rPr>
        <w:t>*pd</w:t>
      </w:r>
      <w:proofErr w:type="spellEnd"/>
      <w:r w:rsidRPr="00967F17">
        <w:rPr>
          <w:rFonts w:cs="Calibri"/>
          <w:color w:val="auto"/>
          <w:sz w:val="20"/>
          <w:szCs w:val="20"/>
        </w:rPr>
        <w:t>f.</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Wykonawcy tworzą konsorcjum, należność za wykonanie Przedmiotu Umowy będzie zapłacona przez Zamawiającego przelewem na rachunek bankowy należący do uczestnika Konsorcjum, który bezpośrednio (faktycznie) realizuje Przedmiot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Wykonawcą jest konsorcjum, zakazuje się dochodzenia należności z tytułu realizacji Przedmiotu Umowy od Zamawiającego przez innego członka konsorcjum niż faktycznie realizującego Przedmiot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na co Wykonawca oświadcza, że wyraża nieodwołalną zgodę. Termin zapłaty liczony jest od daty wpływu do Zamawiającego prawidłowej faktury lub noty korygującej.</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w:t>
      </w:r>
      <w:r w:rsidR="004A6785">
        <w:rPr>
          <w:rFonts w:cs="Calibri"/>
          <w:color w:val="auto"/>
          <w:sz w:val="20"/>
          <w:szCs w:val="20"/>
        </w:rPr>
        <w:t xml:space="preserve"> umożliwia dokonanie płatności </w:t>
      </w:r>
      <w:r w:rsidRPr="00967F17">
        <w:rPr>
          <w:rFonts w:cs="Calibri"/>
          <w:color w:val="auto"/>
          <w:sz w:val="20"/>
          <w:szCs w:val="20"/>
        </w:rPr>
        <w:t>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r w:rsidRPr="00967F17">
        <w:rPr>
          <w:rFonts w:cs="Calibri"/>
          <w:bCs/>
          <w:color w:val="auto"/>
          <w:sz w:val="20"/>
          <w:szCs w:val="20"/>
        </w:rPr>
        <w:t xml:space="preserve">tj. </w:t>
      </w:r>
      <w:proofErr w:type="spellStart"/>
      <w:r w:rsidRPr="00967F17">
        <w:rPr>
          <w:rFonts w:cs="Calibri"/>
          <w:bCs/>
          <w:color w:val="auto"/>
          <w:sz w:val="20"/>
          <w:szCs w:val="20"/>
        </w:rPr>
        <w:t>Dz.U</w:t>
      </w:r>
      <w:proofErr w:type="spellEnd"/>
      <w:r w:rsidRPr="00967F17">
        <w:rPr>
          <w:rFonts w:cs="Calibri"/>
          <w:bCs/>
          <w:color w:val="auto"/>
          <w:sz w:val="20"/>
          <w:szCs w:val="20"/>
        </w:rPr>
        <w:t>. z 2024 r. poz. 361 ze zm.</w:t>
      </w:r>
      <w:r w:rsidRPr="00967F17">
        <w:rPr>
          <w:rFonts w:cs="Calibri"/>
          <w:color w:val="auto"/>
          <w:sz w:val="20"/>
          <w:szCs w:val="20"/>
        </w:rPr>
        <w:t xml:space="preserve">), a gdy w wymienionym wykazie brak wskazania dla Wykonawcy jakiegokolwiek rachunku bankowego, Zamawiający dokona zapłaty na rachunek bankowy podany w treści faktury, z zastosowaniem art. 117ba § 3 </w:t>
      </w:r>
      <w:proofErr w:type="spellStart"/>
      <w:r w:rsidRPr="00967F17">
        <w:rPr>
          <w:rFonts w:cs="Calibri"/>
          <w:color w:val="auto"/>
          <w:sz w:val="20"/>
          <w:szCs w:val="20"/>
        </w:rPr>
        <w:t>pkt</w:t>
      </w:r>
      <w:proofErr w:type="spellEnd"/>
      <w:r w:rsidRPr="00967F17">
        <w:rPr>
          <w:rFonts w:cs="Calibri"/>
          <w:color w:val="auto"/>
          <w:sz w:val="20"/>
          <w:szCs w:val="20"/>
        </w:rPr>
        <w:t xml:space="preserve"> 2 ustawy Ordynacja podatkowa (</w:t>
      </w:r>
      <w:r w:rsidRPr="00967F17">
        <w:rPr>
          <w:rFonts w:cs="Calibri"/>
          <w:bCs/>
          <w:color w:val="auto"/>
          <w:sz w:val="20"/>
          <w:szCs w:val="20"/>
        </w:rPr>
        <w:t>tj. Dz. U. z 2023 r. poz. 2383 ze zm.</w:t>
      </w:r>
      <w:r w:rsidRPr="00967F17">
        <w:rPr>
          <w:rFonts w:cs="Calibri"/>
          <w:color w:val="auto"/>
          <w:sz w:val="20"/>
          <w:szCs w:val="20"/>
        </w:rPr>
        <w:t xml:space="preserve">). Wykonawca oświadcza, że Właściwy dla Wykonawcy Urząd Skarbowy to Urząd Skarbowy </w:t>
      </w:r>
      <w:r w:rsidRPr="00967F17">
        <w:rPr>
          <w:rFonts w:cs="Calibri"/>
          <w:b/>
          <w:bCs/>
          <w:color w:val="auto"/>
          <w:sz w:val="20"/>
          <w:szCs w:val="20"/>
        </w:rPr>
        <w:t xml:space="preserve">………………... </w:t>
      </w:r>
      <w:r w:rsidRPr="00967F17">
        <w:rPr>
          <w:rFonts w:cs="Calibri"/>
          <w:i/>
          <w:iCs/>
          <w:color w:val="auto"/>
          <w:sz w:val="20"/>
          <w:szCs w:val="20"/>
        </w:rPr>
        <w:t>(podać włącznie z adresem)</w:t>
      </w:r>
    </w:p>
    <w:p w:rsidR="00967F17" w:rsidRPr="00967F17" w:rsidRDefault="00967F17" w:rsidP="00150404">
      <w:pPr>
        <w:numPr>
          <w:ilvl w:val="2"/>
          <w:numId w:val="58"/>
        </w:numPr>
        <w:suppressAutoHyphens/>
        <w:spacing w:after="0" w:line="276" w:lineRule="auto"/>
        <w:ind w:left="450" w:hanging="450"/>
        <w:contextualSpacing/>
        <w:jc w:val="both"/>
        <w:rPr>
          <w:rFonts w:cs="Calibri"/>
          <w:color w:val="auto"/>
          <w:sz w:val="20"/>
          <w:szCs w:val="20"/>
        </w:rPr>
      </w:pPr>
      <w:r w:rsidRPr="00967F17">
        <w:rPr>
          <w:rFonts w:cs="Calibri"/>
          <w:color w:val="auto"/>
          <w:sz w:val="20"/>
          <w:szCs w:val="20"/>
        </w:rPr>
        <w:t xml:space="preserve">Odsetki za opóźnienie w zapłacie należności pieniężnej naliczane będą przez Wykonawcę w wysokości określonej w art. 4 </w:t>
      </w:r>
      <w:proofErr w:type="spellStart"/>
      <w:r w:rsidRPr="00967F17">
        <w:rPr>
          <w:rFonts w:cs="Calibri"/>
          <w:color w:val="auto"/>
          <w:sz w:val="20"/>
          <w:szCs w:val="20"/>
        </w:rPr>
        <w:t>pkt</w:t>
      </w:r>
      <w:proofErr w:type="spellEnd"/>
      <w:r w:rsidRPr="00967F17">
        <w:rPr>
          <w:rFonts w:cs="Calibri"/>
          <w:color w:val="auto"/>
          <w:sz w:val="20"/>
          <w:szCs w:val="20"/>
        </w:rPr>
        <w:t xml:space="preserve"> 3 a) ustawy z dnia 08.03.2013 r. o przeciwdziałaniu nadmiernym opóźnieniom w transakcjach handlowych (tj. Dz. U. z 2023 r. poz. 1790 ze zm.).</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Wykonawca wystawiać będzie odrębne noty odsetkowe i doręczał je będzie do Zamawiającego z zachowaniem przepisów ustawy z dnia 08.03.2013 r. o przeciwdziałaniu nadmiernym opóźnieniom w transakcjach handlowych (</w:t>
      </w:r>
      <w:bookmarkStart w:id="78" w:name="_Hlk124417736"/>
      <w:r w:rsidRPr="00967F17">
        <w:rPr>
          <w:rFonts w:cs="Calibri"/>
          <w:color w:val="auto"/>
          <w:sz w:val="20"/>
          <w:szCs w:val="20"/>
        </w:rPr>
        <w:t>tj. Dz. U. z 2023 r. poz. 1790 ze zm.)</w:t>
      </w:r>
      <w:bookmarkEnd w:id="78"/>
      <w:r w:rsidRPr="00967F17">
        <w:rPr>
          <w:rFonts w:cs="Calibri"/>
          <w:color w:val="auto"/>
          <w:sz w:val="20"/>
          <w:szCs w:val="20"/>
        </w:rPr>
        <w:t>.</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lastRenderedPageBreak/>
        <w:t>Warunkiem dokonania zapłaty przez Zamawiającego wynagrodzenia jest przedstawienie przez Wykonawcę wraz z fakturą potwierdzenia dokonania zapłaty wymagalnego wynagrodzenia na rzecz podwykonawców lub dalszych podwykonawców, z którymi zostały zawarte Umowy zaakceptowane przez Zamawiającego. W przypadku nieprzedstawienia przez Wykonawcę wszystkich dowodów zapłaty, Zamawiający wstrzymuje wypłatę należnego wynagrodzenia Wykonawcy do czasu przedstawienia wszystkich dowodów zapłaty. Wykonawca oprócz dowodów zapłaty, zobowiązany jest do przedstawienia oświadczeń podwykonawców potwierdzających otrzymanie należnego im od Wykonawcy wynagrodzenia. W przypadku, gdy podwykonawca nie przedstawi oświadczenia, o którym mowa w zdaniu poprzedzającym, a dowody zapłaty będą potwierdzały wypłatę należnego mu wynagrodzenia, Zamawiający za rozstrzygające uzna dowody zapłaty należnego wynagrodzenia. W przypadku, gdy wynagrodzenie na rzecz podwykonawców nie jest jeszcze wymagalne, Wykonawca przedstawi Zamawiającemu dowód zabezpieczenia środków przeznaczonych na jego pokrycie.</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 xml:space="preserve">Termin zapłaty wynagrodzenia podwykonawcy lub dalszemu podwykonawcy nie może być dłuższy niż 60 dni od dnia doręczenia wykonawcy, podwykonawcy lub dalszemu podwykonawcy faktury lub rachunku, potwierdzających wykonanie zleconej podwykonawcy lub dalszemu podwykonawcy dostawy, usługi lub roboty budowlanej. </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niedokonania przez Wykonawcę zapłaty należnego wynagrodzenia podwykonawcy lub dalszemu podwykonawcy, podwykonawca lub dalszy podwykonawca może wystąpić do Zamawiającego o zapłatę należnego mu wynagrodzenia bezpośrednio- z pominięciem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dokona bezpośredniej zapłaty na rzecz podwykonawcy lub dalszego podwykonawcy wyłącznie należności wynikających z zaakceptowanej przez Zamawiającego Umowy o podwykonawstwo/ o dalsze podwykonawstwo, w szczególności tylko należności powstałych po zaakceptowaniu przez Zamawiającego Umowy, bez odsetek należnych z tytułu opóźnienia.</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dokonania bezpośredniej zapłaty, o której mowa w ust.17, kwota ta zostanie potrącona z wynagrodzenia należnego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o której mowa w ust.17, nie nastąpi, jeżeli Wykonawca wykaże niezasadność takiej zapłaty w terminie 7 dni kalendarzowych od dnia wezwania go przez Zamawiającego do zgłoszenia uwag w formie pisemnej.</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istnienia zasadniczej wątpliwości co do wysokości należnego wynagrodzenia, Zamawiający złoży kwotę potrzebą na pokrycie wynagrodzenia podwykonawcy lub dalszego podwykonawcy do depozytu sądowego i zawiadomi o tym fakcie Wykonawcę i podwykonawcę lub dalszego podwykonawcę.</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wynagrodzenia na rzecz Podwykonawcy przez Zamawiającego, z zastrzeżeniem powyższych zapisów nastąpi w terminie do 30 dni od dnia zgłoszenia uwag lub upływu terminu na zgłoszenie uwag przez Wykonawcę zgodnie z wezwaniem Zamawiającego.</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Wstrzymanie zapłaty faktury przez Zamawiającego w sytuacjach, gdy Wykonawca nie wywiąże się z obowiązków, o których mowa w ust.8 i ust.14 nie stanowi opóźnienia w zapłacie należności przez Zamawiającego W związku z powyższym Wykonawca oświadcza, że nie będzie naliczał odsetek z tytułu opóźnienia w zapłacie.</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zastrzega, że stosować będzie normę określoną w art.647</w:t>
      </w:r>
      <w:r w:rsidRPr="00967F17">
        <w:rPr>
          <w:rFonts w:cs="Calibri"/>
          <w:color w:val="auto"/>
          <w:sz w:val="20"/>
          <w:szCs w:val="20"/>
          <w:vertAlign w:val="superscript"/>
        </w:rPr>
        <w:t xml:space="preserve">1 </w:t>
      </w:r>
      <w:r w:rsidRPr="00967F17">
        <w:rPr>
          <w:rFonts w:cs="Calibri"/>
          <w:color w:val="auto"/>
          <w:sz w:val="20"/>
          <w:szCs w:val="20"/>
        </w:rPr>
        <w:t xml:space="preserve"> </w:t>
      </w:r>
      <w:r w:rsidRPr="00967F17">
        <w:rPr>
          <w:rFonts w:cs="Calibri"/>
          <w:bCs/>
          <w:color w:val="000000"/>
          <w:kern w:val="32"/>
          <w:sz w:val="20"/>
          <w:szCs w:val="20"/>
        </w:rPr>
        <w:t xml:space="preserve">§ 1 K.c. tj. Zamawiający odpowiada solidarnie z Wykonawcą za zapłatę wynagrodzenia należnego podwykonawcy z tytułu wykonanych przez niego robót budowlanych, których szczegółowy przedmiot został zgłoszony Zamawiającemu przez Wykonawcę lub bezpośrednio przez podwykonawcę przed przystąpieniem do wykonywania tych robót, chyba, że w ciągu 30 dni kalendarzowych od dnia doręczenia Zamawiającemu zgłoszenia, Zamawiający złożył Wykonawcy, albo podwykonawcy sprzeciw wobec wykonywania tych robót przez podwykonawcę. </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4A6785">
        <w:rPr>
          <w:rFonts w:cs="Calibri"/>
          <w:color w:val="auto"/>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967F17" w:rsidRPr="00967F17" w:rsidRDefault="00967F17" w:rsidP="00967F17">
      <w:pPr>
        <w:tabs>
          <w:tab w:val="left" w:pos="708"/>
        </w:tabs>
        <w:spacing w:after="0" w:line="276" w:lineRule="auto"/>
        <w:jc w:val="center"/>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auto"/>
          <w:sz w:val="20"/>
          <w:szCs w:val="20"/>
        </w:rPr>
        <w:t>§10 [Zmiany Umowy]</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Na podstawie art. 455 ust. 1 </w:t>
      </w:r>
      <w:proofErr w:type="spellStart"/>
      <w:r w:rsidRPr="00967F17">
        <w:rPr>
          <w:rFonts w:cs="Calibri"/>
          <w:color w:val="auto"/>
          <w:sz w:val="20"/>
          <w:szCs w:val="20"/>
        </w:rPr>
        <w:t>pkt</w:t>
      </w:r>
      <w:proofErr w:type="spellEnd"/>
      <w:r w:rsidRPr="00967F17">
        <w:rPr>
          <w:rFonts w:cs="Calibri"/>
          <w:color w:val="auto"/>
          <w:sz w:val="20"/>
          <w:szCs w:val="20"/>
        </w:rPr>
        <w:t xml:space="preserve"> 1) a) - c) ustawy </w:t>
      </w:r>
      <w:proofErr w:type="spellStart"/>
      <w:r w:rsidRPr="00967F17">
        <w:rPr>
          <w:rFonts w:cs="Calibri"/>
          <w:color w:val="auto"/>
          <w:sz w:val="20"/>
          <w:szCs w:val="20"/>
        </w:rPr>
        <w:t>Pzp</w:t>
      </w:r>
      <w:proofErr w:type="spellEnd"/>
      <w:r w:rsidRPr="00967F17">
        <w:rPr>
          <w:rFonts w:cs="Calibri"/>
          <w:color w:val="auto"/>
          <w:sz w:val="20"/>
          <w:szCs w:val="20"/>
        </w:rPr>
        <w:t xml:space="preserve">, Strony dopuszczają możliwość zmiany Umowy bez przeprowadzenia nowego postępowania o udzielenie zamówienia, w przypadku </w:t>
      </w:r>
      <w:r w:rsidR="004A6785">
        <w:rPr>
          <w:rFonts w:cs="Calibri"/>
          <w:color w:val="auto"/>
          <w:sz w:val="20"/>
          <w:szCs w:val="20"/>
        </w:rPr>
        <w:t xml:space="preserve">wystąpienia co najmniej jednej </w:t>
      </w:r>
      <w:r w:rsidRPr="00967F17">
        <w:rPr>
          <w:rFonts w:cs="Calibri"/>
          <w:color w:val="auto"/>
          <w:sz w:val="20"/>
          <w:szCs w:val="20"/>
        </w:rPr>
        <w:t>z okoliczności wymienionych poniżej, z uwzględnieniem podawanych warunków ich wprowadzenia według zasad, jak niżej:</w:t>
      </w:r>
    </w:p>
    <w:p w:rsidR="00967F17" w:rsidRPr="00967F17" w:rsidRDefault="00967F17" w:rsidP="00353956">
      <w:pPr>
        <w:numPr>
          <w:ilvl w:val="3"/>
          <w:numId w:val="86"/>
        </w:numPr>
        <w:autoSpaceDE w:val="0"/>
        <w:autoSpaceDN w:val="0"/>
        <w:adjustRightInd w:val="0"/>
        <w:spacing w:after="0" w:line="276" w:lineRule="auto"/>
        <w:ind w:left="284" w:hanging="284"/>
        <w:rPr>
          <w:rFonts w:eastAsia="Times New Roman" w:cs="Calibri"/>
          <w:color w:val="auto"/>
          <w:sz w:val="20"/>
          <w:szCs w:val="20"/>
          <w:lang w:eastAsia="pl-PL"/>
        </w:rPr>
      </w:pPr>
      <w:r w:rsidRPr="00967F17">
        <w:rPr>
          <w:rFonts w:eastAsia="Times New Roman" w:cs="Calibri"/>
          <w:color w:val="auto"/>
          <w:sz w:val="20"/>
          <w:szCs w:val="20"/>
          <w:lang w:eastAsia="pl-PL"/>
        </w:rPr>
        <w:t>Zamawiający przewiduje:</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przedłużenie terminu wykonania Umowy, jeżeli niemożność dotrzymania pierwotnego terminu wykonania Przedmiotu Umowy stanowi konsekwencję występujących w szczególności okoliczności, jak niżej: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przyczyn zależnych od Zamawiającego, organów administracji, innych osób lub podmiotów, za których działania nie odpowiada Wykonawca,</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siły wyższej,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warunków atmosferycznych nie pozwalających na realizację robót budowlanych, dla których określona odpowiednimi normami technologia wymaga właściwych warunków atmosferycznych,</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spowodowanych wystąpieniem warunków dla Terenu budowy, gdzie realizowane są roboty budowlane, odbiegających w sposób istotny od wykazanych w dokumentacji, w szczególności napotkania nie występujących w planach i niezinwentaryzowanych instalacji budowlanych, elementów konstrukcyjnych lub elementów objętych ochroną konserwatorską zabytków, uniemożliwiających prowadzenie robót budowlanych według dokumentacji projektowej. W powyższych przypadkach termin wykonania Przedmiotu Umowy może ulec odpowiedniej zmianie, jeżeli przy zachowaniu należytej staranności z uwzględnieniem profesjonalnego charakteru Wykonawcy nie można było uniknąć takiej zmiany,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wydłużonych terminów procedur administracyjnych oraz innych terminów spraw urzędowych mających wpływ na terminy realizacji Przedmiotu Umowy, które nie są zawinione przez Wykonawcę, tj. pomimo spełnienia przez Wykonawcę warunków do wydania decyzji administracyjnych, uzgodnień czy innych aktów niezbędnych do wykonania Przedmiotu Umowy i złożenia prawidłowego oraz kompletnego wniosku o ich wydanie procedura nie może zostać zakończona, w takim przypadku zmiana terminu lub terminów realizacji Przedmiotu umowy nastąpi o liczbę dni trwania wskazanych powyżej procedur przekraczającą terminy wynikające z przepisów prawa lub przeciętnych terminów załatwiania tego typu spraw przez dany organ lub podmiot, wyłącznie w sytuacji, gdy Wykonawca udowodni, że wpływa to na terminy realizacji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warunków technicznych gestorów sieci, co uniemożliwia realizację przez Wykonawcę obowiązków wynikających z Umowy, nastąpi zmiana terminu lub terminów realizacji Przedmiotu Umowy w zakresie odpowiadającym wpływowi tego zdarzenia na realizację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zawieszenia realizacji inwestycji przez organy nadzoru budowlanego z przyczyn niezależnych od Wykonawcy,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udokumentowanego wystąpienia awarii nie zawinionej czynnościami lub nie wynikającej z zaniechania czynności, do których Wykonawca był zobowiązany – w przypadku, gdy awaria wpływa na możliwość wykonywania części lub całości Przedmiotu Umowy – odpowiednia, pod względem wpływu części lub całości terminu trwania awarii na część lub całość Przedmiotu Umowy,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konieczności uwzględnienia wpływu innych przedsięwzięć lub działań powiązanych z Przedmiotem Umowy, nastąpi zmiana terminu lub terminów realizacji Przedmiotu Umowy w zakresie odpowiadającym wpływowi tego zdarzenia na realizację Przedmiotu Umowy.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ograniczenie zakresu Przedmiotu Umowy, gdy rezygnacja wynika z obiektywnie uzasadnionych przesłanek (np. sposób zagospodarowania terenu lub zagospodarowania obiektu, zmiany koncepcji zagospodarowania pomieszczeń przez Zamawiającego),</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roboty zamienne, jeżeli takie zmiany w szczególności:</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zapewnić prawidłową realizację Przedmiotu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obniżyć koszty wykonania robót budowlanych lub eksploatacji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zapewnią optymalne parametry techniczne lub podniosą standard jakości robó</w:t>
      </w:r>
      <w:r w:rsidR="00AC64B1">
        <w:rPr>
          <w:rFonts w:eastAsia="Times New Roman" w:cs="Calibri"/>
          <w:color w:val="auto"/>
          <w:sz w:val="20"/>
          <w:szCs w:val="20"/>
          <w:lang w:eastAsia="pl-PL"/>
        </w:rPr>
        <w:t xml:space="preserve">t budowlanych </w:t>
      </w:r>
      <w:r w:rsidRPr="00967F17">
        <w:rPr>
          <w:rFonts w:eastAsia="Times New Roman" w:cs="Calibri"/>
          <w:color w:val="auto"/>
          <w:sz w:val="20"/>
          <w:szCs w:val="20"/>
          <w:lang w:eastAsia="pl-PL"/>
        </w:rPr>
        <w:t>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ze sposobu zagospodarowania Terenu budowy/placu lub obiektu/pomieszczeń,</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konieczności zmiany dokumentacji opisowo rysunkowej,</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niemożliwych do zinwentaryzowania i przewidzenia ukrytych elementów ujawnionych w trakcie prowadzenia robót budowlanych,</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przyniosą inne, wymierne korzyści dla Zamawiającego. </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4A6785">
      <w:pPr>
        <w:autoSpaceDE w:val="0"/>
        <w:autoSpaceDN w:val="0"/>
        <w:adjustRightInd w:val="0"/>
        <w:spacing w:after="0" w:line="276" w:lineRule="auto"/>
        <w:ind w:left="426"/>
        <w:jc w:val="both"/>
        <w:rPr>
          <w:rFonts w:cs="Calibri"/>
          <w:color w:val="auto"/>
          <w:sz w:val="20"/>
          <w:szCs w:val="20"/>
        </w:rPr>
      </w:pPr>
      <w:r w:rsidRPr="00967F17">
        <w:rPr>
          <w:rFonts w:cs="Calibri"/>
          <w:color w:val="auto"/>
          <w:sz w:val="20"/>
          <w:szCs w:val="20"/>
        </w:rPr>
        <w:lastRenderedPageBreak/>
        <w:t>Roboty zamienne mogą być realizowane wyłącznie po uzyskaniu pisemnej zgody Zamawiającego pod rygorem nieważności, poprzedzonej uzasadnionym pisemnym zgłoszeniem przez Wykonawcę w zakresie realizacji zakresu robót zamiennych. Dopuszczalne są roboty zamienne wynikające ze sposobu zagospodarowania Terenu budowy/placu lub obiektu/pomieszczeń, konieczności zmian w dokumentacji projektowej/ opisowo- rysunkowej oraz w zakresie zmian materiałów, technologii, urządzeń na materiały, technologie i urządzenia spełniające parametry techniczne lub na mater</w:t>
      </w:r>
      <w:r w:rsidR="004A6785">
        <w:rPr>
          <w:rFonts w:cs="Calibri"/>
          <w:color w:val="auto"/>
          <w:sz w:val="20"/>
          <w:szCs w:val="20"/>
        </w:rPr>
        <w:t xml:space="preserve">iały, technologie i urządzenia </w:t>
      </w:r>
      <w:r w:rsidRPr="00967F17">
        <w:rPr>
          <w:rFonts w:cs="Calibri"/>
          <w:color w:val="auto"/>
          <w:sz w:val="20"/>
          <w:szCs w:val="20"/>
        </w:rPr>
        <w:t>o wyższych parametrach, niż określone w Opisie przedmiotu Zamówienia, dokumentacji technicznej i ofercie Wykonawcy.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obniżenie wynagrodzenia Wykonawcy z uwagi na zmianę lub ograniczenie faktycznego zakresu realizacji Przedmiotu Umowy, w szczególności w wyniku okoliczności, o których mowa w niniejszym paragrafie.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Umowy w zakresie osób i adresów w niej wskazanych i innych danych identyfikujących Wykonawcę i Zamawiającego, w tym osoby wskazane za realizację Przedmi</w:t>
      </w:r>
      <w:r w:rsidR="004A6785">
        <w:rPr>
          <w:rFonts w:eastAsia="Times New Roman" w:cs="Calibri"/>
          <w:color w:val="auto"/>
          <w:sz w:val="20"/>
          <w:szCs w:val="20"/>
          <w:lang w:eastAsia="pl-PL"/>
        </w:rPr>
        <w:t xml:space="preserve">otu Umowy, za nadzór </w:t>
      </w:r>
      <w:r w:rsidRPr="00967F17">
        <w:rPr>
          <w:rFonts w:eastAsia="Times New Roman" w:cs="Calibri"/>
          <w:color w:val="auto"/>
          <w:sz w:val="20"/>
          <w:szCs w:val="20"/>
          <w:lang w:eastAsia="pl-PL"/>
        </w:rPr>
        <w:t>i koordynację robót budowlanych,</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albo rezygnacji z Podwykonawcy - jeżeli dotyczy ona podmiotu, na którego zasoby Wykonawca powoływał się na zasadach określonych w ustawie Prawo zamówień publicznych na etapie postępowania o udzielenie zamówienia publicznego, w celu wykazania spełniania warunków udziału w postępowaniu, Wykonawca jest zobowiązany wykazać Zamawiającemu, iż proponowany inny podwykonawca lub Wykonawca samodzielnie spełnia je w stopniu nie mniejszym, niż wymagany w tra</w:t>
      </w:r>
      <w:r w:rsidR="004A6785">
        <w:rPr>
          <w:rFonts w:eastAsia="Times New Roman" w:cs="Calibri"/>
          <w:color w:val="auto"/>
          <w:sz w:val="20"/>
          <w:szCs w:val="20"/>
          <w:lang w:eastAsia="pl-PL"/>
        </w:rPr>
        <w:t xml:space="preserve">kcie postępowania </w:t>
      </w:r>
      <w:r w:rsidRPr="00967F17">
        <w:rPr>
          <w:rFonts w:eastAsia="Times New Roman" w:cs="Calibri"/>
          <w:color w:val="auto"/>
          <w:sz w:val="20"/>
          <w:szCs w:val="20"/>
          <w:lang w:eastAsia="pl-PL"/>
        </w:rPr>
        <w:t>o udzielenie zamówienia.</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możliwość wykonania robót dodatkowych, które będą niezbędne do prawidłowej i należytej realizacji Przedmiotu Umowy.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Zmiana sposobu spełnienia świadczenia objętego Przedmiotem Umowy:</w:t>
      </w:r>
    </w:p>
    <w:p w:rsidR="00967F17" w:rsidRPr="00967F17" w:rsidRDefault="00967F17" w:rsidP="00353956">
      <w:pPr>
        <w:widowControl w:val="0"/>
        <w:numPr>
          <w:ilvl w:val="0"/>
          <w:numId w:val="83"/>
        </w:numPr>
        <w:suppressAutoHyphens/>
        <w:autoSpaceDE w:val="0"/>
        <w:autoSpaceDN w:val="0"/>
        <w:adjustRightInd w:val="0"/>
        <w:spacing w:after="0" w:line="276" w:lineRule="auto"/>
        <w:contextualSpacing/>
        <w:jc w:val="both"/>
        <w:textAlignment w:val="baseline"/>
        <w:rPr>
          <w:rFonts w:cs="Calibri"/>
          <w:color w:val="auto"/>
          <w:sz w:val="20"/>
          <w:szCs w:val="20"/>
        </w:rPr>
      </w:pPr>
      <w:r w:rsidRPr="00967F17">
        <w:rPr>
          <w:rFonts w:cs="Calibri"/>
          <w:color w:val="auto"/>
          <w:sz w:val="20"/>
          <w:szCs w:val="20"/>
        </w:rPr>
        <w:t xml:space="preserve">nieprzewidziana niemożność realizacji Przedmiotu Umowy ze strony Wykonawcy - w takim przypadku Zamawiający dopuszcza realizację Przedmiotu Umowy poprzez zaoferowanie przedmiotu zamiennego, równoważnego, ale jego cena (wartość wynagrodzenia należna Wykonawcy) nie może przewyższać ceny (wartości wynagrodzenia należnego Wykonawcy) Przedmiotu Umowy podstawowego; Zmiana sposobu spełnienia świadczenia możliwa jest jedynie po wyrażeniu pisemnej zgody przez </w:t>
      </w:r>
      <w:bookmarkStart w:id="79" w:name="_Hlk128573865"/>
      <w:r w:rsidRPr="00967F17">
        <w:rPr>
          <w:rFonts w:cs="Calibri"/>
          <w:color w:val="auto"/>
          <w:sz w:val="20"/>
          <w:szCs w:val="20"/>
        </w:rPr>
        <w:t>Kierownik Działu Eksploatacyjno-Techniczneg</w:t>
      </w:r>
      <w:bookmarkEnd w:id="79"/>
      <w:r w:rsidRPr="00967F17">
        <w:rPr>
          <w:rFonts w:cs="Calibri"/>
          <w:color w:val="auto"/>
          <w:sz w:val="20"/>
          <w:szCs w:val="20"/>
        </w:rPr>
        <w:t>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zmianę powszechnie obowiązujących przepisów prawa lub warunków realizacji umowy z Narodowym Funduszem Zdrowia (zmiana umowy z NFZ dotyczy realizacji świadczenia przez NFZ lub następcą prawnym płatnika świadczeń) lub wyrażeniem indywidualnej zgody przez NFZ na realizację świadczeń zdrowotnych, która ma wpływ na realizowany Przedmiot Umowy,</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zapewnienie bezpieczeństwa lub zapobieżenie awarii mogącej wystąpić u Zamawiającego,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jest niezbędna dla prawidłowej i należytej realizacji Przedmiotu Umowy, w tym konieczna jest zmiana elementów składowych Przedmiotu Umowy na zasadzie ich uzupełnienia lub wymiany, </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dopuszczalną zmianę zakresu realizacji Przedmiotu Umowy przez Wykonawcę, w szczególności poprzez zmianę Przedmiotu Umowy na Przedmiot Umowy lepszej jakości przy zachowaniu tożsamości Przedmiotu Umowy, po uzyskaniu zgody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zmianę nazwy, określenia, kodu, numeru katalogowego, oznaczenia Przedmiotu Umowy przy zachowaniu tożsamości świadczenia i jego jakości przez Wykonawcę po wyrażeniu zgody przez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poprzez zmianę Przedmiotu Umowy z uwagi na wstrzymanie lub zakończenie produkcji, wycofanie z obrotu, braku dostępności, czego Wykonawca nie mógł przewidzieć w dniu zawarcia Umowy na tzw. zamiennik, Przedmiot Umowy równoważny tj. przedmiot Umowy równoważny, który spełni wszystkie wymogi Zamawiającego określone w Opisie Przedmiotu Zamówienia, Karcie produktu, Karcie materiałowej, w tym także cenę jednostkową netto (wartość wynagrodzenia Wykonawcy), po uzyskaniu zgody </w:t>
      </w:r>
      <w:r w:rsidRPr="00967F17">
        <w:rPr>
          <w:rFonts w:cs="Calibri"/>
          <w:bCs/>
          <w:color w:val="auto"/>
          <w:sz w:val="20"/>
          <w:szCs w:val="20"/>
        </w:rPr>
        <w:t>Kierownik Działu Eksploatacyjno-Technicznego</w:t>
      </w:r>
      <w:r w:rsidRPr="00967F17">
        <w:rPr>
          <w:rFonts w:cs="Calibri"/>
          <w:b/>
          <w:bCs/>
          <w:color w:val="auto"/>
          <w:sz w:val="20"/>
          <w:szCs w:val="20"/>
        </w:rPr>
        <w:t>,</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Zmiana wynagrodzenia Wykonawcy: </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Zmiany spowodowane ustawowym wzrostem albo zmniejszeniem stawki podatku VAT lub podatku akcyzowego, jeżeli dotyczy Przedmiotu Umowy:</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r w:rsidRPr="00967F17">
        <w:rPr>
          <w:rFonts w:cs="Calibri"/>
          <w:color w:val="auto"/>
          <w:sz w:val="20"/>
          <w:szCs w:val="20"/>
        </w:rPr>
        <w:t>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bookmarkStart w:id="80" w:name="_Hlk59455763"/>
      <w:r w:rsidRPr="00967F17">
        <w:rPr>
          <w:rFonts w:cs="Calibri"/>
          <w:color w:val="auto"/>
          <w:sz w:val="20"/>
          <w:szCs w:val="20"/>
        </w:rPr>
        <w:t xml:space="preserve">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w:t>
      </w:r>
      <w:r w:rsidRPr="00967F17">
        <w:rPr>
          <w:rFonts w:cs="Calibri"/>
          <w:color w:val="auto"/>
          <w:sz w:val="20"/>
          <w:szCs w:val="20"/>
        </w:rPr>
        <w:lastRenderedPageBreak/>
        <w:t>VAT lub podatku akcyzowego.</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Mając na uwadze treść art. 436 </w:t>
      </w:r>
      <w:proofErr w:type="spellStart"/>
      <w:r w:rsidRPr="00967F17">
        <w:rPr>
          <w:rFonts w:cs="Calibri"/>
          <w:color w:val="auto"/>
          <w:sz w:val="20"/>
          <w:szCs w:val="20"/>
        </w:rPr>
        <w:t>pkt</w:t>
      </w:r>
      <w:proofErr w:type="spellEnd"/>
      <w:r w:rsidRPr="00967F17">
        <w:rPr>
          <w:rFonts w:cs="Calibri"/>
          <w:color w:val="auto"/>
          <w:sz w:val="20"/>
          <w:szCs w:val="20"/>
        </w:rPr>
        <w:t xml:space="preserve"> 4 b) </w:t>
      </w:r>
      <w:proofErr w:type="spellStart"/>
      <w:r w:rsidRPr="00967F17">
        <w:rPr>
          <w:rFonts w:cs="Calibri"/>
          <w:color w:val="auto"/>
          <w:sz w:val="20"/>
          <w:szCs w:val="20"/>
        </w:rPr>
        <w:t>Pzp</w:t>
      </w:r>
      <w:proofErr w:type="spellEnd"/>
      <w:r w:rsidRPr="00967F17">
        <w:rPr>
          <w:rFonts w:cs="Calibri"/>
          <w:color w:val="auto"/>
          <w:sz w:val="20"/>
          <w:szCs w:val="20"/>
        </w:rPr>
        <w:t>, Strony wprowadzają zasady zmiany wynagrodzenia Wykonawcy w przypadkach, jak niżej:</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wysokości minimalnego wynagrodzenia za pracę albo wysokość minimalnej stawki godzinowej, ustalonych na podstawie przepisów ustawy </w:t>
      </w:r>
      <w:r w:rsidR="004A6785">
        <w:rPr>
          <w:rFonts w:eastAsia="Times New Roman" w:cs="Calibri"/>
          <w:color w:val="auto"/>
          <w:sz w:val="20"/>
          <w:szCs w:val="20"/>
          <w:lang w:eastAsia="pl-PL"/>
        </w:rPr>
        <w:t xml:space="preserve">z dnia 10 października 2002 r. </w:t>
      </w:r>
      <w:r w:rsidRPr="00967F17">
        <w:rPr>
          <w:rFonts w:eastAsia="Times New Roman" w:cs="Calibri"/>
          <w:color w:val="auto"/>
          <w:sz w:val="20"/>
          <w:szCs w:val="20"/>
          <w:lang w:eastAsia="pl-PL"/>
        </w:rPr>
        <w:t>o minimalnym wynagrodzeniu za pracę (tj. Dz. U. 2020 po</w:t>
      </w:r>
      <w:r w:rsidR="004A6785">
        <w:rPr>
          <w:rFonts w:eastAsia="Times New Roman" w:cs="Calibri"/>
          <w:color w:val="auto"/>
          <w:sz w:val="20"/>
          <w:szCs w:val="20"/>
          <w:lang w:eastAsia="pl-PL"/>
        </w:rPr>
        <w:t xml:space="preserve">z. 2207 ze zm.) pod warunkiem, </w:t>
      </w:r>
      <w:r w:rsidRPr="00967F17">
        <w:rPr>
          <w:rFonts w:eastAsia="Times New Roman" w:cs="Calibri"/>
          <w:color w:val="auto"/>
          <w:sz w:val="20"/>
          <w:szCs w:val="20"/>
          <w:lang w:eastAsia="pl-PL"/>
        </w:rPr>
        <w:t>że zmiana ta skutkować będzie zwiększeniem kosztów p</w:t>
      </w:r>
      <w:r w:rsidR="004A6785">
        <w:rPr>
          <w:rFonts w:eastAsia="Times New Roman" w:cs="Calibri"/>
          <w:color w:val="auto"/>
          <w:sz w:val="20"/>
          <w:szCs w:val="20"/>
          <w:lang w:eastAsia="pl-PL"/>
        </w:rPr>
        <w:t xml:space="preserve">o stronie Wykonawcy związanych </w:t>
      </w:r>
      <w:r w:rsidRPr="00967F17">
        <w:rPr>
          <w:rFonts w:eastAsia="Times New Roman" w:cs="Calibri"/>
          <w:color w:val="auto"/>
          <w:sz w:val="20"/>
          <w:szCs w:val="20"/>
          <w:lang w:eastAsia="pl-PL"/>
        </w:rPr>
        <w:t xml:space="preserve">z realizacją Przedmiotu Umowy z uwagi na zwiększenie wynagrodzeń pracowników, którzy otrzymują wynagrodzenie w wysokości minimalnego wynagrodzenia za pracę lub jego odpowiednią część (w przypadku pracowników zatrudnionych w wymiarze niższym niż pełen etat), bezpośrednio biorących udział w realizacji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wysokości minimalnego wynagrodzenia złożyć do Zamawiającego pisemny wniosek, w którym musi wykazać rzeczywisty wpływ zmian minimalnego wynagrodzenia pracowników na zwiększenie kosztów realizacji Przedmiotu Umowy po stronie Wykonawcy, przedstawiając w tym celu szczegółowe wyliczenia i zależności między zmianą wysokości minimalnego wynagrodzenia, a wzrostem kosztów realizacji Przedmiotu Umowy. Zamawiający w terminie </w:t>
      </w:r>
      <w:r w:rsidRPr="00967F17">
        <w:rPr>
          <w:rFonts w:eastAsia="Times New Roman" w:cs="Calibri"/>
          <w:b/>
          <w:bCs/>
          <w:color w:val="auto"/>
          <w:sz w:val="20"/>
          <w:szCs w:val="20"/>
          <w:lang w:eastAsia="pl-PL"/>
        </w:rPr>
        <w:t>10 dni</w:t>
      </w:r>
      <w:r w:rsidRPr="00967F17">
        <w:rPr>
          <w:rFonts w:eastAsia="Times New Roman" w:cs="Calibri"/>
          <w:color w:val="auto"/>
          <w:sz w:val="20"/>
          <w:szCs w:val="20"/>
          <w:lang w:eastAsia="pl-PL"/>
        </w:rPr>
        <w:t xml:space="preserve"> </w:t>
      </w:r>
      <w:r w:rsidRPr="00967F17">
        <w:rPr>
          <w:rFonts w:eastAsia="Times New Roman" w:cs="Calibri"/>
          <w:b/>
          <w:bCs/>
          <w:color w:val="auto"/>
          <w:sz w:val="20"/>
          <w:szCs w:val="20"/>
          <w:lang w:eastAsia="pl-PL"/>
        </w:rPr>
        <w:t>roboczych</w:t>
      </w:r>
      <w:r w:rsidRPr="00967F17">
        <w:rPr>
          <w:rFonts w:eastAsia="Times New Roman" w:cs="Calibri"/>
          <w:color w:val="auto"/>
          <w:sz w:val="20"/>
          <w:szCs w:val="20"/>
          <w:lang w:eastAsia="pl-PL"/>
        </w:rPr>
        <w:t xml:space="preserve"> od dnia złożenia wniosku ocenia, czy Wykonawca wykazał rzeczywisty wpływ zmiany na wzrost kosztów realizacji Przedmiotu Umowy. Po ocenie dostarczonych dokumentów i obliczeń, o ile Wykonawca wykażę rzeczywisty wpływ zmiany na wzrost kosztów realizacji Przedmiotu Umowy, Strony przystępują do negocjacji w zakresie zwiększenia wynagrodzenia Umownego brutto Wykonawcy.</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podlegania ubezpieczeniom społecznym</w:t>
      </w:r>
      <w:r w:rsidR="004A6785">
        <w:rPr>
          <w:rFonts w:eastAsia="Times New Roman" w:cs="Calibri"/>
          <w:color w:val="auto"/>
          <w:sz w:val="20"/>
          <w:szCs w:val="20"/>
          <w:lang w:eastAsia="pl-PL"/>
        </w:rPr>
        <w:t xml:space="preserve"> lub ubezpieczeniu zdrowotnemu </w:t>
      </w:r>
      <w:r w:rsidRPr="00967F17">
        <w:rPr>
          <w:rFonts w:eastAsia="Times New Roman" w:cs="Calibri"/>
          <w:color w:val="auto"/>
          <w:sz w:val="20"/>
          <w:szCs w:val="20"/>
          <w:lang w:eastAsia="pl-PL"/>
        </w:rPr>
        <w:t xml:space="preserve">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złożyć do Zmawiającego pisemny wniosek, w którym musi wykazać rzeczywisty wpływ zmiany zasad podlegania ubezpieczeniom społecznym lub ubezpieczeniu zdrowotnemu lub wysokości stawki składki na ubezpieczenia społeczne lub zdrowotne na zwiększenie kosztów realizacji Przedmiotu Umowy, przedstawiając w tym celu szczegółowe wyliczenia i zależności między zmianą zasad, a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w zakresie podlegania lub zmianie wysokości składek na wzrost kosztów realizacji Przedmiotu Umowy, Strony przystępują do negocjacji w zakresie zwiększenia wynagrodzenia umownego brutto Wykonawcy.</w:t>
      </w:r>
    </w:p>
    <w:p w:rsidR="00967F17" w:rsidRPr="00967F17" w:rsidRDefault="00967F17" w:rsidP="00353956">
      <w:pPr>
        <w:widowControl w:val="0"/>
        <w:numPr>
          <w:ilvl w:val="2"/>
          <w:numId w:val="59"/>
        </w:numPr>
        <w:suppressAutoHyphens/>
        <w:autoSpaceDE w:val="0"/>
        <w:autoSpaceDN w:val="0"/>
        <w:adjustRightInd w:val="0"/>
        <w:spacing w:after="0" w:line="276" w:lineRule="auto"/>
        <w:ind w:left="1134" w:hanging="283"/>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gromadzenia wysokości wpłat do pracowniczych planów kapitałowych, o których mowa w ustawie z dnia 04 października 2018 r. o pracowniczych p</w:t>
      </w:r>
      <w:r w:rsidR="004A6785">
        <w:rPr>
          <w:rFonts w:eastAsia="Times New Roman" w:cs="Calibri"/>
          <w:color w:val="auto"/>
          <w:sz w:val="20"/>
          <w:szCs w:val="20"/>
          <w:lang w:eastAsia="pl-PL"/>
        </w:rPr>
        <w:t xml:space="preserve">lanach kapitałowych (tj. </w:t>
      </w:r>
      <w:proofErr w:type="spellStart"/>
      <w:r w:rsidR="004A6785">
        <w:rPr>
          <w:rFonts w:eastAsia="Times New Roman" w:cs="Calibri"/>
          <w:color w:val="auto"/>
          <w:sz w:val="20"/>
          <w:szCs w:val="20"/>
          <w:lang w:eastAsia="pl-PL"/>
        </w:rPr>
        <w:t>Dz.U</w:t>
      </w:r>
      <w:proofErr w:type="spellEnd"/>
      <w:r w:rsidR="004A6785">
        <w:rPr>
          <w:rFonts w:eastAsia="Times New Roman" w:cs="Calibri"/>
          <w:color w:val="auto"/>
          <w:sz w:val="20"/>
          <w:szCs w:val="20"/>
          <w:lang w:eastAsia="pl-PL"/>
        </w:rPr>
        <w:t xml:space="preserve">. </w:t>
      </w:r>
      <w:r w:rsidRPr="00967F17">
        <w:rPr>
          <w:rFonts w:eastAsia="Times New Roman" w:cs="Calibri"/>
          <w:color w:val="auto"/>
          <w:sz w:val="20"/>
          <w:szCs w:val="20"/>
          <w:lang w:eastAsia="pl-PL"/>
        </w:rPr>
        <w:t xml:space="preserve">z 2023 r. poz. 46 ze zm.), z zastrzeżeniem, że dotyczy to wyłącznie zamiany zasad wprowadzonych na gromadzenia i wysokości wpłat do pracowniczych planów kapitałowych poczynionych na szczeblu Wykonawcy (pracodawca-pracownik).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zasad gromadzenia i wysokości wpłat do pracowniczych planów kapitałowych, o których mowa w ustawie z 4 października 2018 r. o pracowniczych planach kapitałowych złożyć do Zamawiającego pisemny wniosek, w którym musi wykazać rzeczywisty wpływ zmian zasad gromadzenia i wysokości wpłat do pracowniczych planów kapitałowych na zwiększenie kosztów realizacji Przedmiotu Umowy, przedstawiając w tym celu szczegółowe wyliczenia i zależności między zmianą gromadzenia i wysokości wpłaty do pracowniczych planów kapitałowych, o których mowa w ustawie z dnia 4 października 2018 r. o pracowniczych planach kapitałowych ze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na wzrost kosztów realizacji Przedmiotu Umowy. Po ocenie dostarczonych dokumentów i obliczeń, o ile ocena złożonych dokumentów będzie pozwalała na przyjęcie, iż zmiana zasad gromadzenia i wysokości wpłat do pracowniczych planów kapitałowych, o których mowa w ustawie z dnia 4 października 2018 r. o pracowniczych planach kapitałowych realnie zwiększy koszty Wykonawcy, Strony przystępują do negocjacji w zakresie zwiększenia wynagrodzenia umownego brutto Wykonawcy ulega zmianie w przypadku wejścia w życie zmiany przepisów w zakresie zasad gromadzenia i wysokości wpłat do pracowniczych planów kapitałowych, o których mowa w ustawie z dnia 4 października 2018 r. o pracowniczych planach kapitałowych mających zastosowanie w czasie realizacji Przedmiotu Umowy. Wówczas wynagrodzenie brutto Wykonawcy za części prac wykonywanych po terminie wprowadzenia zmiany ulegnie stosownym zmianom, natomiast wartość wynagrodzenia netto pozostanie bez zmian.</w:t>
      </w:r>
    </w:p>
    <w:bookmarkEnd w:id="80"/>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 xml:space="preserve">Zmiany podmiotowe - Wykonawcę, któremu Zamawiający udzielił zamówienia, ma zastąpić nowy wykonawca w przypadkach wskazanych w art. 455 ust. 1 </w:t>
      </w:r>
      <w:proofErr w:type="spellStart"/>
      <w:r w:rsidRPr="00967F17">
        <w:rPr>
          <w:rFonts w:eastAsia="Times New Roman" w:cs="Calibri"/>
          <w:color w:val="auto"/>
          <w:sz w:val="20"/>
          <w:szCs w:val="20"/>
          <w:lang w:eastAsia="pl-PL"/>
        </w:rPr>
        <w:t>pkt</w:t>
      </w:r>
      <w:proofErr w:type="spellEnd"/>
      <w:r w:rsidRPr="00967F17">
        <w:rPr>
          <w:rFonts w:eastAsia="Times New Roman" w:cs="Calibri"/>
          <w:color w:val="auto"/>
          <w:sz w:val="20"/>
          <w:szCs w:val="20"/>
          <w:lang w:eastAsia="pl-PL"/>
        </w:rPr>
        <w:t xml:space="preserve"> 2) ustawy </w:t>
      </w:r>
      <w:proofErr w:type="spellStart"/>
      <w:r w:rsidRPr="00967F17">
        <w:rPr>
          <w:rFonts w:eastAsia="Times New Roman" w:cs="Calibri"/>
          <w:color w:val="auto"/>
          <w:sz w:val="20"/>
          <w:szCs w:val="20"/>
          <w:lang w:eastAsia="pl-PL"/>
        </w:rPr>
        <w:t>Pzp</w:t>
      </w:r>
      <w:proofErr w:type="spellEnd"/>
      <w:r w:rsidRPr="00967F17">
        <w:rPr>
          <w:rFonts w:eastAsia="Times New Roman" w:cs="Calibri"/>
          <w:color w:val="auto"/>
          <w:sz w:val="20"/>
          <w:szCs w:val="20"/>
          <w:lang w:eastAsia="pl-PL"/>
        </w:rPr>
        <w:t xml:space="preserve"> -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określone przez Zamawiającego na etapie prowadzonego postępowania o udzielenie zamówienia publicznego, nie zachodzą wobec niego podstawy wykluczenia oraz nie pociąga to za sobą innych istotnych zmian Umowy, a także nie ma na celu uniknięcia stosowania przepisów ustawy </w:t>
      </w:r>
      <w:proofErr w:type="spellStart"/>
      <w:r w:rsidRPr="00967F17">
        <w:rPr>
          <w:rFonts w:eastAsia="Times New Roman" w:cs="Calibri"/>
          <w:color w:val="auto"/>
          <w:sz w:val="20"/>
          <w:szCs w:val="20"/>
          <w:lang w:eastAsia="pl-PL"/>
        </w:rPr>
        <w:t>Pzp</w:t>
      </w:r>
      <w:proofErr w:type="spellEnd"/>
      <w:r w:rsidRPr="00967F17">
        <w:rPr>
          <w:rFonts w:eastAsia="Times New Roman" w:cs="Calibri"/>
          <w:color w:val="auto"/>
          <w:sz w:val="20"/>
          <w:szCs w:val="20"/>
          <w:lang w:eastAsia="pl-PL"/>
        </w:rPr>
        <w:t>.</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Zmiany postanowień zawartej Umowy wymagają zachowania formy pisemnej pod rygorem nieważności. Strony ustalają, że postanowienia powyższe Umowy mogą być odpowiednio dostosowywane pod względem językowym, stylistycznym na potrzeby prawidłowego sporządzenia aneksu do Umowy, z zachowaniem celu, dla którego zmiana Umowy jest wprowadzana oraz mając na uwadze przewidziane zmiany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Zgodnie z art. 439 </w:t>
      </w:r>
      <w:proofErr w:type="spellStart"/>
      <w:r w:rsidRPr="00967F17">
        <w:rPr>
          <w:rFonts w:eastAsia="Times New Roman" w:cs="Calibri"/>
          <w:color w:val="auto"/>
          <w:sz w:val="20"/>
          <w:szCs w:val="20"/>
          <w:lang w:eastAsia="pl-PL"/>
        </w:rPr>
        <w:t>Pzp</w:t>
      </w:r>
      <w:proofErr w:type="spellEnd"/>
      <w:r w:rsidRPr="00967F17">
        <w:rPr>
          <w:rFonts w:eastAsia="Times New Roman" w:cs="Calibri"/>
          <w:color w:val="auto"/>
          <w:sz w:val="20"/>
          <w:szCs w:val="20"/>
          <w:lang w:eastAsia="pl-PL"/>
        </w:rPr>
        <w:t xml:space="preserve">, Strony stanowią, iż dokonają zmiany wynagrodzenia Wykonawcy w wypadku zmiany cen materiałów lub kosztów związanych z realizacją Przedmiotu Umowy. </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wynagrodzenie, o której mowa w ust. 3, będzie możliwa w przypadku wzrostu cen materiałów lub kosztów związanych z realizacją Przedmiotu Umowy o 10 % w stosunku do cen materiałów lub kosztów związanych z realizacją Przedmiotu Umowy obowiązujących w dniu zawarcia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Wprowadzenie zmiany wysokości wynagrodzenia, o której mowa w ust. 4, wymaga uprzedniego złożenia przez Wykonawcę oświadczenia o zmianie cen materiałów lub kosztów związanych z realizacją Przedmiotu Umowy i do przedłożenia szczegółowej kalkulacji cen materiałów lub kosztów związanych z realizacją Przedmiotu Umowy wraz z wykazaniem ich wpływy na koszty realizacji Przedmiotu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Poziom wzrostu cen materiałów lub kosztów związanych z realizacją Przedmiotu Umowy oraz zmiana wysokości wynagrodzenia Wykonawcy zostaną ustalone na podstawie wskaźnika cen produkcji budowlano-montażowej, ogłaszanego w komunikacie Prezesa Głównego Urzędu Statystycznego w miesiącu poprzedzającym złożenie wniosku o zmianę wynagrodzenia Wykonawcy z tytułu okoliczności, o których mowa w niniejszym ustępie, w stosunku do analogicznego miesiąca roku poprzedniego.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wynagrodzenia Wykonawcy możliwa będzie nie częściej niż raz na 12 miesięcy. Maksymalna wartość zmiany wynagrodzenia nie może przekroczyć 10 % wartości wynagrodzenia Wykonawcy brutto. Zmiana wysokości wynagrodzenia obowiązywać będzie od miesiąca następnego, po miesiącu, w którym nastąpiła zmiana.</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Przez zmianę cen materiałów lub kosztów realizacji Przedmiotu Umowy rozumie się wzrost, jak i obniżenie, względem cen materiałów lub kosztów przyjętych w celu ustalenia wyn</w:t>
      </w:r>
      <w:r w:rsidR="004A6785">
        <w:rPr>
          <w:rFonts w:eastAsia="Times New Roman" w:cs="Calibri"/>
          <w:color w:val="auto"/>
          <w:sz w:val="20"/>
          <w:szCs w:val="20"/>
          <w:lang w:eastAsia="pl-PL"/>
        </w:rPr>
        <w:t xml:space="preserve">agrodzenia Wykonawcy zawartego </w:t>
      </w:r>
      <w:r w:rsidRPr="00967F17">
        <w:rPr>
          <w:rFonts w:eastAsia="Times New Roman" w:cs="Calibri"/>
          <w:color w:val="auto"/>
          <w:sz w:val="20"/>
          <w:szCs w:val="20"/>
          <w:lang w:eastAsia="pl-PL"/>
        </w:rPr>
        <w:t>w ofercie Wykonawcy złożonej w postępowaniu o udzielenie zamówienia publicznego.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zmiany wynagrodzenia Wykonawcy na warunkach określonych w ust. 3-8, Wykonawca zobowiązany jest do zmiany wynagrodzenia przysługującego Podwyk</w:t>
      </w:r>
      <w:r w:rsidR="004A6785">
        <w:rPr>
          <w:rFonts w:eastAsia="Times New Roman" w:cs="Calibri"/>
          <w:color w:val="auto"/>
          <w:sz w:val="20"/>
          <w:szCs w:val="20"/>
          <w:lang w:eastAsia="pl-PL"/>
        </w:rPr>
        <w:t xml:space="preserve">onawcy, z którym zawarł umowę, </w:t>
      </w:r>
      <w:r w:rsidRPr="00967F17">
        <w:rPr>
          <w:rFonts w:eastAsia="Times New Roman" w:cs="Calibri"/>
          <w:color w:val="auto"/>
          <w:sz w:val="20"/>
          <w:szCs w:val="20"/>
          <w:lang w:eastAsia="pl-PL"/>
        </w:rPr>
        <w:t xml:space="preserve">w zakresie odpowiadającym zmianom cen materiałów lub kosztów dotyczących zobowiązania Podwykonawcy, jeżeli łącznie spełnione są następujące warunki: </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przedmiotem umowy są roboty budowlane lub usługi;</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okres obowiązywania umowy przekracza 6 miesięcy.</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11 [Gwarancja]</w:t>
      </w:r>
    </w:p>
    <w:p w:rsidR="00967F17" w:rsidRPr="00967F17" w:rsidRDefault="00967F17" w:rsidP="00353956">
      <w:pPr>
        <w:numPr>
          <w:ilvl w:val="0"/>
          <w:numId w:val="60"/>
        </w:numPr>
        <w:spacing w:after="0" w:line="276" w:lineRule="auto"/>
        <w:jc w:val="both"/>
        <w:rPr>
          <w:rFonts w:cs="Calibri"/>
          <w:color w:val="000000"/>
          <w:sz w:val="20"/>
          <w:szCs w:val="20"/>
        </w:rPr>
      </w:pPr>
      <w:r w:rsidRPr="00967F17">
        <w:rPr>
          <w:rFonts w:cs="Calibri"/>
          <w:color w:val="000000"/>
          <w:sz w:val="20"/>
          <w:szCs w:val="20"/>
        </w:rPr>
        <w:t xml:space="preserve">Wykonawca oświadcza, że udziela Zamawiającemu </w:t>
      </w:r>
      <w:r w:rsidRPr="00967F17">
        <w:rPr>
          <w:rFonts w:cs="Calibri"/>
          <w:b/>
          <w:bCs/>
          <w:color w:val="000000"/>
          <w:sz w:val="20"/>
          <w:szCs w:val="20"/>
        </w:rPr>
        <w:t>gwarancji</w:t>
      </w:r>
      <w:r w:rsidRPr="00967F17">
        <w:rPr>
          <w:rFonts w:cs="Calibri"/>
          <w:color w:val="000000"/>
          <w:sz w:val="20"/>
          <w:szCs w:val="20"/>
        </w:rPr>
        <w:t xml:space="preserve"> </w:t>
      </w:r>
      <w:r w:rsidRPr="00967F17">
        <w:rPr>
          <w:rFonts w:cs="Calibri"/>
          <w:b/>
          <w:bCs/>
          <w:color w:val="000000"/>
          <w:sz w:val="20"/>
          <w:szCs w:val="20"/>
        </w:rPr>
        <w:t>na roboty budowlane oraz wszelkie inne prace wykonane w ramach wykonanego Przedmiotu Umowy</w:t>
      </w:r>
      <w:r w:rsidRPr="00967F17">
        <w:rPr>
          <w:rFonts w:cs="Calibri"/>
          <w:color w:val="000000"/>
          <w:sz w:val="20"/>
          <w:szCs w:val="20"/>
        </w:rPr>
        <w:t>, jak również na wykonaną w ramach Przedmiotu Umowy dokumentację powykonawczą. Wykonawca oświadcza, że przysługujące Zamawiającemu uprawnienia z tytułu gwarancji jakości nie będą rodzić po stronie Zamawiającego żadnych dodatkowych kosztów, czy też poniesienia dodatkowych wydatków np. w zakresie zawierania umów serwisowych z dostawcą urządzeń lub producentem/dostawcą elementów/urządzeń składających się na Przedmiot Umowy. Strony przyjmują, że dokumenty potwierdzające gwarancję producencką muszą być przekazane nie później niż w dacie odbioru końcowego. Brak przekazania dokumentów producenckich może stanowić podstawę do odmowy dokonania takiego odbioru przez Zamawiającego.</w:t>
      </w:r>
    </w:p>
    <w:p w:rsidR="00967F17" w:rsidRPr="00967F17" w:rsidRDefault="00967F17" w:rsidP="00353956">
      <w:pPr>
        <w:numPr>
          <w:ilvl w:val="0"/>
          <w:numId w:val="60"/>
        </w:numPr>
        <w:spacing w:after="0" w:line="276" w:lineRule="auto"/>
        <w:ind w:hanging="425"/>
        <w:jc w:val="both"/>
        <w:rPr>
          <w:rFonts w:cs="Calibri"/>
          <w:color w:val="000000"/>
          <w:sz w:val="20"/>
          <w:szCs w:val="20"/>
        </w:rPr>
      </w:pPr>
      <w:r w:rsidRPr="00967F17">
        <w:rPr>
          <w:rFonts w:cs="Calibri"/>
          <w:color w:val="000000"/>
          <w:sz w:val="20"/>
          <w:szCs w:val="20"/>
        </w:rPr>
        <w:t>Wykonawca w okresie udzielonej gwarancji zawiera na swój koszt umowy serwisowe, w tym umowy na wykonanie obowiązkowych przeglądów technicznych z dostawcami, producentami urządzeń i technologii na cały okres obowiązywania gwarancji i zobowiązuje się poinformować Zamawiającego i przedłożyć na pierwsze żądanie Zamawiającego wykaz umów serwisowych, które zostały zawarte przez Wykonawcę. Zamawiający przez cały okres obowiązywania Umowy, a także w okresie gwarancji może żądać od Wykonawcy przedłożenia zawartych umów serwisowych, a Wykonawca niezwłocznie spełni żądanie Zamawiającego.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Termin gwarancji na roboty </w:t>
      </w:r>
      <w:proofErr w:type="spellStart"/>
      <w:r w:rsidRPr="00967F17">
        <w:rPr>
          <w:rFonts w:cs="Calibri"/>
          <w:color w:val="000000"/>
          <w:sz w:val="20"/>
          <w:szCs w:val="20"/>
        </w:rPr>
        <w:t>budowalne</w:t>
      </w:r>
      <w:proofErr w:type="spellEnd"/>
      <w:r w:rsidRPr="00967F17">
        <w:rPr>
          <w:rFonts w:cs="Calibri"/>
          <w:color w:val="000000"/>
          <w:sz w:val="20"/>
          <w:szCs w:val="20"/>
        </w:rPr>
        <w:t xml:space="preserve"> ustala się </w:t>
      </w:r>
      <w:r w:rsidRPr="00150404">
        <w:rPr>
          <w:rFonts w:cs="Calibri"/>
          <w:b/>
          <w:bCs/>
          <w:color w:val="000000"/>
          <w:sz w:val="20"/>
          <w:szCs w:val="20"/>
        </w:rPr>
        <w:t>na …. miesięcy</w:t>
      </w:r>
      <w:r w:rsidRPr="00967F17">
        <w:rPr>
          <w:rFonts w:cs="Calibri"/>
          <w:color w:val="000000"/>
          <w:sz w:val="20"/>
          <w:szCs w:val="20"/>
        </w:rPr>
        <w:t xml:space="preserve"> od daty odbioru końcowego Przedmiotu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lastRenderedPageBreak/>
        <w:t xml:space="preserve">Strony ustalają, że </w:t>
      </w:r>
      <w:r w:rsidRPr="00967F17">
        <w:rPr>
          <w:rFonts w:cs="Calibri"/>
          <w:b/>
          <w:bCs/>
          <w:color w:val="000000"/>
          <w:sz w:val="20"/>
          <w:szCs w:val="20"/>
        </w:rPr>
        <w:t>okres rękojmi jest równy okresowi gwarancji udzielonej przez Wykonawcę</w:t>
      </w:r>
      <w:r w:rsidRPr="00967F17">
        <w:rPr>
          <w:rFonts w:cs="Calibri"/>
          <w:color w:val="000000"/>
          <w:sz w:val="20"/>
          <w:szCs w:val="20"/>
        </w:rPr>
        <w:t xml:space="preserve"> zgodnie z oświadczeniem złożonym w ust. 3. W pozostałym zakresie do rękojmi zastosowanie mają przepisy Kodeksu cywilnego z zastrzeżeniem odrębnej regulacji zawartej w Umowie.</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względem Zamawiającego, jeżeli wykonany Przedmiot Umowy ma Wady lub Usterki zmniejszające jego wartość lub użyteczność ze względu na cel określony w Umowie lub wynikający z przeznaczenia rzeczy, albo jeżeli wykonany Przedmiot Umowy nie ma właściwości, które zgodnie z Dokumentacją projektową posiadać powinien.</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 tytułu rękojmi za Wady i Usterki Przedmiotu Umowy istniejące w czasie dokonywania czynności odbioru oraz za Wady i Usterki powstałe po odbiorze, lecz z przyczyn tkwiących w wykonanym Przedmiocie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nie może uwolnić się od odpowiedzialności z tytułu rękojmi za Wady i Usterki powstałe wskutek rozwiązań, których wprowadzenia zażądał oraz za Wady i Usterki wykonanego Przedmiotu Umowy powstałe wskutek dostarczonego przez siebie projektu lub zastosowanego rozwiązania technicznego.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 w ramach gwarancji – zobowiązany jest do usunięcia Wad lub Usterek w terminie wyznaczonym przez Zamawiającego w każdym czasie. </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 okresie odpowiedzialności z tytułu gwarancji jakości, Wykonawca jest zobowiązany do nieodpłatnego usuwania Wad lub do dostarczenia rzeczy wolnej od Wad, a jeżeli wady te ujawnią się przed upływem terminu określonego w ust. 3. Zamawiający może dochodzić roszczeń z tytułu gwarancji jakości także po tym terminie, jeżeli zgłosił Wadę przed upływem terminu określonego w ust. 3.</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Wykonawca nie usunie Wad w terminie wyznaczonym przez Zamawiającego na ich usunięcie, to Zamawiający może zlecić usunięcie Wad stronie trzeciej (podmiotowi trzeciemu), na koszt Wykonawcy, bez konieczności uzyskania wyroku lub innego postanowienia sądu, na co Wykonawca oświadcza, że wyraża nieodwołalną zgodę. W tym przypadku koszty usuwania Wad będą pokrywane w pierwszej kolejności z zatrzymanej kwoty będącej zabezpieczeniem należytego wykonania Przedmiotu Umowy lub bezpośrednio z udzielonej gwarancji należytego wykonania Przedmiotu Umowy (z dokumentu), a jeżeli nie będzie to możliwe Zamawiający pisemnie wezwie do zapłaty Wykonawcę, który w terminie </w:t>
      </w:r>
      <w:r w:rsidRPr="00967F17">
        <w:rPr>
          <w:rFonts w:cs="Calibri"/>
          <w:b/>
          <w:bCs/>
          <w:color w:val="000000"/>
          <w:sz w:val="20"/>
          <w:szCs w:val="20"/>
        </w:rPr>
        <w:t>14 dni kalendarzowych</w:t>
      </w:r>
      <w:r w:rsidRPr="00967F17">
        <w:rPr>
          <w:rFonts w:cs="Calibri"/>
          <w:color w:val="000000"/>
          <w:sz w:val="20"/>
          <w:szCs w:val="20"/>
        </w:rPr>
        <w:t xml:space="preserve"> dokona zapłaty na rzecz Zamawiającego. </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przyjmują, że jeżeli użyte przez Wykonawcę do realizacji Przedmiotu Umowy urządzenia, elementy technologii i wyposażenia będą miały gwarancje jakości udzielone przez producenta dłuższe niż okresy wskazane w ust. 3, to Wykonawca zobowiązuje się przekazać te gwarancje jakości Zamawiającemu w trakcie przeglądu gwarancyjnego w ostatnim roku eksploatacji Przedmiotu Umowy, w formie dokumentów gwarancyjnych oraz sporządzić uzgodniony przez Strony wykaz przedmiotów, urządzeń, instalacji czy wyposażenia, których dotyczy dłuższy okres udzielonej gwarancji przez producenta oraz złożyć stosowne oświadczenie i poinformować pisemnie producenta, a kopię takiego pisma przekazać do Zamawiającego.</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ustalają, że obok roszczeń z tytułu rękojmi i gwarancji przewidzianych w przepisach polskiego prawa Zamawiającemu przysługiwać będzie dodatkowo od Wykonawcy (w ramach modyfikacji roszczeń dokonanej pomiędzy przedsiębiorcami) roszczenie o odszkodowanie z tytułu wszelkich szkód poniesionych na skutek ujawnienia się lub powstania Wad, za które Wykonawca ponosi odpowiedzialność, a objętych gwarancją/rękojmią do wysokości rzeczywiście poniesionej przez Zamawiającego udokumentowanej szkody.</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bez zbędnej zwłoki dokona na rzecz Zamawiającego cesji praw ze wszystkich pisemnych gwarancji udzielonych przez producentów urządzeń zamontowanych u Zamawiającego w ramach realizacji Przedmiotu Umowy, a wygasających po upływie okresu udzielonej bezwarunkowej gwarancji przez Wykonawcę zgodnie z oświadczeniem złożonym w ust. 3.</w:t>
      </w:r>
    </w:p>
    <w:p w:rsidR="00967F17" w:rsidRPr="00967F17" w:rsidRDefault="00967F17" w:rsidP="00967F17">
      <w:pPr>
        <w:spacing w:after="0" w:line="276" w:lineRule="auto"/>
        <w:jc w:val="center"/>
        <w:rPr>
          <w:rFonts w:cs="Calibri"/>
          <w:b/>
          <w:bCs/>
          <w:color w:val="auto"/>
          <w:sz w:val="20"/>
          <w:szCs w:val="20"/>
        </w:rPr>
      </w:pPr>
      <w:bookmarkStart w:id="81" w:name="_Hlk58508933"/>
      <w:r w:rsidRPr="00967F17">
        <w:rPr>
          <w:rFonts w:cs="Calibri"/>
          <w:b/>
          <w:bCs/>
          <w:color w:val="auto"/>
          <w:sz w:val="20"/>
          <w:szCs w:val="20"/>
        </w:rPr>
        <w:t>§12 [Kary umowne</w:t>
      </w:r>
      <w:bookmarkEnd w:id="81"/>
      <w:r w:rsidRPr="00967F17">
        <w:rPr>
          <w:rFonts w:cs="Calibri"/>
          <w:b/>
          <w:bCs/>
          <w:color w:val="auto"/>
          <w:sz w:val="20"/>
          <w:szCs w:val="20"/>
        </w:rPr>
        <w:t>]</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terminowym wykonaniu Przedmiotu Umowy, Wykonawca zapłaci Zamawiającemu karę umowną w wysokości: 0,1 % wartości netto wynagrodzenia określonego w § 2 ust. 1 Umowy za każdy kolejny tydzień zwłoki w realizacji Przedmiotu Umowy.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usunięciu wad lub usterek stwierdzonych podczas odbioru końcowego oraz w okresie gwarancji/rękojmi oraz zwłokę w realizacji zobowiązań Wykonawcy w zakresie gwarancji/rękojmi – w wysokości 250,00 zł za każdy rozpoczęty dzień zwłoki lub każde uchybienie terminowi wykonania zobowiązań Wykonawcy.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lub dalszym podwykonawcom w wysokości 0,1 % wartości netto wynagrodzenia należnego Podwykonawcom lub dalszym podwykonawcom za każdy przypadek naruszenia obowiązku terminowej zapłaty wynagrodzenia.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lastRenderedPageBreak/>
        <w:t>W przypadku nieprzedłożenia do zaakceptowania lub nieprzedłożenia w terminie projektu umowy o podwykonawstwo, której przedmiotem są roboty budowlane, lub projektu jej zmiany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W przypadku nieprzedłożenia poświadczonej za zgodność z oryginałem kopii umowy o podwykonawstwo lub jej zmiany lub nieprzedłożenia ich w terminie określonym w Umowie w wysokości 1 000,00 zł za każdy przypadek naruszenia,  </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zmiany umowy o podwykonawstwo w zakresie terminu zapłaty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naruszenia któregokolwiek z obowiązków przewidzianych w § 14 Umowy (obowiązek zatrudniania na umowę o pracę) w wysokości 5 000,00 złotych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wygaśnięcia polisy ubezpieczeniowej, o której mowa w § 15 Umowy, w trakcie realizacji Umowy i jej nieprzedłużenia przez Wykonawcę, w wysokości 3 000,00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z tytułu zmiany wysokości wynagrodzenia (dokonanie waloryzacji wynagrodzenia Wykonawcy) w wysokości 0,01 % wynagrodzenia netto należnego Podwykonawcom, za każdy przypadek naruszenia.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W przypadku rozwiązania umowy przez Zamawiającego z przyczyn leżących po stronie Wykonawcy Zamawiający naliczy Wykonawcy karę umowną w wysokości 10% wartości netto niezrealizowanej części Przedmiotu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ustalają, że łączna wysokość wszystkich kar umownych nie może wynieść więcej niż 20 % wartości netto całkowitego wynagrodzenia umownego Wykonawcy określonego w § 2 ust. 1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Zamawiający może dochodzić od Wykonawcy, na zasadach ogólnych Kodeksu cywilnego, odszkodowania przewyższającego wysokość zastrzeżonych kar umownych z zastrzeżeniem bezwzględnie obowiązujących przepisów prawa.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zmiany wynagrodzenia (waloryzacji wynagrodzenia Wykonawcy) kary umowne, o których mowa powyżej naliczone będą od wartości zmienionego wynagrodzenia Wykonawcy.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wykonanie prawa odstąpienia ustawowego lub umownego (także ze skutkiem ex </w:t>
      </w:r>
      <w:proofErr w:type="spellStart"/>
      <w:r w:rsidRPr="00967F17">
        <w:rPr>
          <w:rFonts w:cs="Calibri"/>
          <w:color w:val="auto"/>
          <w:sz w:val="20"/>
          <w:szCs w:val="20"/>
        </w:rPr>
        <w:t>tunc</w:t>
      </w:r>
      <w:proofErr w:type="spellEnd"/>
      <w:r w:rsidRPr="00967F17">
        <w:rPr>
          <w:rFonts w:cs="Calibri"/>
          <w:color w:val="auto"/>
          <w:sz w:val="20"/>
          <w:szCs w:val="20"/>
        </w:rPr>
        <w:t>), nie wyłącza prawa dochodzenia przez Stronę kar umownych przewidzianych w Umowie oraz nie wyłącza dochodzenia kar za zwłokę i inne przypadki określone w Umowie lub przewidziane przez powszechnie obowiązujące przepisy prawa wraz z karą za odstąpienie.</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967F17">
        <w:rPr>
          <w:rFonts w:cs="Calibri"/>
          <w:color w:val="auto"/>
          <w:sz w:val="20"/>
          <w:szCs w:val="20"/>
        </w:rPr>
        <w:t>Pzp</w:t>
      </w:r>
      <w:proofErr w:type="spellEnd"/>
      <w:r w:rsidRPr="00967F17">
        <w:rPr>
          <w:rFonts w:cs="Calibri"/>
          <w:color w:val="auto"/>
          <w:sz w:val="20"/>
          <w:szCs w:val="20"/>
        </w:rPr>
        <w:t>.</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kary pieniężne przewidziane postanowieniami Umowy podlegać mogą sumowaniu </w:t>
      </w:r>
      <w:r w:rsidRPr="00967F17">
        <w:rPr>
          <w:rFonts w:cs="Calibri"/>
          <w:color w:val="auto"/>
          <w:sz w:val="20"/>
          <w:szCs w:val="20"/>
        </w:rPr>
        <w:br/>
        <w:t>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§13 [Zasada walutowości]</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cs="Calibri"/>
          <w:color w:val="auto"/>
          <w:sz w:val="20"/>
          <w:szCs w:val="20"/>
        </w:rPr>
      </w:pPr>
      <w:r w:rsidRPr="00967F17">
        <w:rPr>
          <w:rFonts w:cs="Calibri"/>
          <w:color w:val="auto"/>
          <w:sz w:val="20"/>
          <w:szCs w:val="20"/>
        </w:rPr>
        <w:t>Zapłata wymagalnych wierzytelności umownych realizowana będzie przez Zamawiającego na rzecz Wykonawcy w złotych polskich (PLN).</w:t>
      </w:r>
    </w:p>
    <w:p w:rsidR="00967F17" w:rsidRPr="00967F17" w:rsidRDefault="00967F17" w:rsidP="004A6785">
      <w:pPr>
        <w:tabs>
          <w:tab w:val="left" w:pos="2880"/>
        </w:tabs>
        <w:spacing w:after="0" w:line="276" w:lineRule="auto"/>
        <w:jc w:val="center"/>
        <w:rPr>
          <w:rFonts w:cs="Calibri"/>
          <w:b/>
          <w:color w:val="auto"/>
          <w:sz w:val="20"/>
          <w:szCs w:val="20"/>
        </w:rPr>
      </w:pPr>
      <w:r w:rsidRPr="00967F17">
        <w:rPr>
          <w:rFonts w:cs="Calibri"/>
          <w:b/>
          <w:color w:val="auto"/>
          <w:sz w:val="20"/>
          <w:szCs w:val="20"/>
        </w:rPr>
        <w:t>§ 14 [Personel Wykonawcy]</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wymaga, aby zgodnie z art. 95 ust. 1 </w:t>
      </w:r>
      <w:proofErr w:type="spellStart"/>
      <w:r w:rsidRPr="00967F17">
        <w:rPr>
          <w:rFonts w:eastAsia="Times New Roman" w:cs="Calibri"/>
          <w:color w:val="auto"/>
          <w:sz w:val="20"/>
          <w:szCs w:val="20"/>
          <w:lang w:eastAsia="pl-PL"/>
        </w:rPr>
        <w:t>Pzp</w:t>
      </w:r>
      <w:proofErr w:type="spellEnd"/>
      <w:r w:rsidRPr="00967F17">
        <w:rPr>
          <w:rFonts w:eastAsia="Times New Roman" w:cs="Calibri"/>
          <w:color w:val="auto"/>
          <w:sz w:val="20"/>
          <w:szCs w:val="20"/>
          <w:lang w:eastAsia="pl-PL"/>
        </w:rPr>
        <w:t>, osoby realizujące Przedmiotu Umowy, jeżeli wykonanie tych czynności polega na wykonywaniu pracy w sposób określony w art. 22 § 1 Kodeksu pracy, były zatrudniane na podstawie Umowy o pracę. Zamawiający wskazuje rodzaj czynności niezbędnych do realizacji Przedmiotu Umowy, których dotyczą wymagania zatrudnienia na podstawie Umowy o pracę przez Wykonawcę oraz podwy</w:t>
      </w:r>
      <w:r w:rsidR="004A6785">
        <w:rPr>
          <w:rFonts w:eastAsia="Times New Roman" w:cs="Calibri"/>
          <w:color w:val="auto"/>
          <w:sz w:val="20"/>
          <w:szCs w:val="20"/>
          <w:lang w:eastAsia="pl-PL"/>
        </w:rPr>
        <w:t xml:space="preserve">konawców dalszych podwykonawców </w:t>
      </w:r>
      <w:r w:rsidRPr="00967F17">
        <w:rPr>
          <w:rFonts w:eastAsia="Times New Roman" w:cs="Calibri"/>
          <w:color w:val="auto"/>
          <w:sz w:val="20"/>
          <w:szCs w:val="20"/>
          <w:lang w:eastAsia="pl-PL"/>
        </w:rPr>
        <w:t>i osób wykonujących czynności w trakcie realizacji Przedmiotu Umowy tj. wykonywanie robót budowlanych m. in. branża ogólnobudowlana oraz innych prac fizycznych, rozumianych jako wykonywanie czynności wymagających ruchu oraz wysiłku, w tym związanych z posługiwaniem się określonymi narzędziami lub urządzeniami; pojęcie pracy fizycznej nie obejmuje wykonywania czynności administracyjno-biurowych i pełnienia samodzielnych funkcji w budownictwie.</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b/>
          <w:color w:val="auto"/>
          <w:sz w:val="20"/>
          <w:szCs w:val="20"/>
          <w:lang w:eastAsia="pl-PL"/>
        </w:rPr>
        <w:t>Wykonawca lub podwykonawca oraz dalszy podwykonawca najpóźniej w dniu zawarcia Umowy przedstawi Zamawiającemu oświadczenie o zatrudnieniu na podstawie Umowy o pracę osób wykonujących czynności w zakresie realizacji Przedmiotu Umowy wraz z wykazem osób zatrudnionych na podstawie Umowy o pracę, ze wskazaniem imienia i nazwiska danej osoby oraz wymiaru czasu pracy (pełen etat/część etatu). Osoby te muszą brać udział w realizacji Przedmiotu Umowy.</w:t>
      </w:r>
      <w:r w:rsidRPr="00967F17">
        <w:rPr>
          <w:rFonts w:eastAsia="Times New Roman" w:cs="Calibri"/>
          <w:color w:val="auto"/>
          <w:sz w:val="20"/>
          <w:szCs w:val="20"/>
          <w:lang w:eastAsia="pl-PL"/>
        </w:rPr>
        <w:t xml:space="preserve"> Wykonawca lub podwykonawca zobowiązany jest do bieżącej aktualizacji ww. wykazu. </w:t>
      </w:r>
      <w:r w:rsidRPr="00967F17">
        <w:rPr>
          <w:rFonts w:eastAsia="Times New Roman" w:cs="Calibri"/>
          <w:color w:val="auto"/>
          <w:sz w:val="20"/>
          <w:szCs w:val="20"/>
          <w:lang w:eastAsia="pl-PL"/>
        </w:rPr>
        <w:lastRenderedPageBreak/>
        <w:t>Wykonawca przedstawia Zamawiającemu zaktualizowany wykaz niezwłocznie, nie później niż w kolejnym dniu roboczym po zmianie osób ujętych w wykazie. Na zasadach określonych w niniejszym punkcie Wykonawca przedstawia Zamawiającemu wykazy dotyczące podwykonawców i dalszych podwykonawców.</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Każdorazowo na żądanie Zamawiającego, w terminie wskazanym przez Zamawiającego </w:t>
      </w:r>
      <w:r w:rsidRPr="00967F17">
        <w:rPr>
          <w:rFonts w:eastAsia="Times New Roman" w:cs="Calibri"/>
          <w:b/>
          <w:bCs/>
          <w:color w:val="auto"/>
          <w:sz w:val="20"/>
          <w:szCs w:val="20"/>
          <w:lang w:eastAsia="pl-PL"/>
        </w:rPr>
        <w:t>nie krótszym niż 3 dni robocze</w:t>
      </w:r>
      <w:r w:rsidRPr="00967F17">
        <w:rPr>
          <w:rFonts w:eastAsia="Times New Roman" w:cs="Calibri"/>
          <w:color w:val="auto"/>
          <w:sz w:val="20"/>
          <w:szCs w:val="20"/>
          <w:lang w:eastAsia="pl-PL"/>
        </w:rPr>
        <w:t xml:space="preserve">, Wykonawca i podwykonawca zobowiązują się przedłożyć Zamawiającemu do wglądu kopie umów o pracę zawartych przez Wykonawcę oraz podwykonawców z osobami wykonującymi wskazane przez Zamawiającego czynności w zakresie realizacji zamówienia. Kopia Umowy/umów powinna zostać </w:t>
      </w:r>
      <w:proofErr w:type="spellStart"/>
      <w:r w:rsidRPr="00967F17">
        <w:rPr>
          <w:rFonts w:eastAsia="Times New Roman" w:cs="Calibri"/>
          <w:color w:val="auto"/>
          <w:sz w:val="20"/>
          <w:szCs w:val="20"/>
          <w:lang w:eastAsia="pl-PL"/>
        </w:rPr>
        <w:t>zanonimizowana</w:t>
      </w:r>
      <w:proofErr w:type="spellEnd"/>
      <w:r w:rsidRPr="00967F17">
        <w:rPr>
          <w:rFonts w:eastAsia="Times New Roman" w:cs="Calibri"/>
          <w:color w:val="auto"/>
          <w:sz w:val="20"/>
          <w:szCs w:val="20"/>
          <w:lang w:eastAsia="pl-PL"/>
        </w:rPr>
        <w:t xml:space="preserve"> w sposób zapewniający ochronę danych osobowych pracowników. Informacje takie jak: data zawarcia Umowy, rodzaj Umowy o pracę i wymiar etatu powinny być możliwe do zidentyfikowania.</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Nieprzedłożenie przez Wykonawcę i podwykonawcę aktualizacji wykazu osób zatrudnionych oraz kopii </w:t>
      </w:r>
      <w:proofErr w:type="spellStart"/>
      <w:r w:rsidRPr="00967F17">
        <w:rPr>
          <w:rFonts w:eastAsia="Times New Roman" w:cs="Calibri"/>
          <w:color w:val="auto"/>
          <w:sz w:val="20"/>
          <w:szCs w:val="20"/>
          <w:lang w:eastAsia="pl-PL"/>
        </w:rPr>
        <w:t>zanonimizowanych</w:t>
      </w:r>
      <w:proofErr w:type="spellEnd"/>
      <w:r w:rsidRPr="00967F17">
        <w:rPr>
          <w:rFonts w:eastAsia="Times New Roman" w:cs="Calibri"/>
          <w:color w:val="auto"/>
          <w:sz w:val="20"/>
          <w:szCs w:val="20"/>
          <w:lang w:eastAsia="pl-PL"/>
        </w:rPr>
        <w:t xml:space="preserve"> umów zawartych przez Wykonawcę oraz podwykonawców z osobami wykonującymi czynności określone przez Zamawiającego w terminie wskazanym przez Zamawiającego będzie traktowane jako niewypełnienie obowiązku zatrudnienia osób na podstawie Umowy o pracę. Z tego tytułu wykonawcy zostanie naliczona kara umowna określona w ust. 5.</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w:t>
      </w:r>
      <w:r w:rsidRPr="00967F17">
        <w:rPr>
          <w:rFonts w:eastAsia="Times New Roman" w:cs="Calibri"/>
          <w:b/>
          <w:bCs/>
          <w:color w:val="auto"/>
          <w:sz w:val="20"/>
          <w:szCs w:val="20"/>
          <w:lang w:eastAsia="pl-PL"/>
        </w:rPr>
        <w:t xml:space="preserve"> </w:t>
      </w:r>
      <w:r w:rsidRPr="00967F17">
        <w:rPr>
          <w:rFonts w:eastAsia="Times New Roman" w:cs="Calibri"/>
          <w:color w:val="auto"/>
          <w:sz w:val="20"/>
          <w:szCs w:val="20"/>
          <w:lang w:eastAsia="pl-PL"/>
        </w:rPr>
        <w:t xml:space="preserve">określonej w § 12 ust. 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uzasadnionych wątpliwości co do przestrzegania prawa pracy przez Wykonawcę lub podwykonawcę, Zamawiający może zwrócić się o przeprowadzenie kontroli przez Państwową Inspekcję Pracy.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§15 [Ubezpieczenie]</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Do obowiązku Wykonawcy związanego z realizacją Przedmiotu Umowy należy zawarcie na koszt własny Umowy ubezpieczenia wszelkich ryzyk budowlanych, przy zachowaniu poniższych warunków: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zakres Ubezpieczenia powinien obejmować wszystkie wytworzone w ramach Umowy obiekty budowlane i roboty budowlane, w tym także testy próbne instalacji i urządzeń oraz materiały dostarczane w związku z realizacją Przedmiotu Umowy, choćby nie były w niej ujęte;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okres objęcia ochroną ubezpieczenia powinien być zgodny z terminem realizacji Przedmiotu Umowy tj. od dnia zawarcia Umowy do dnia dokonania odbioru końcowego Przedmiotu Umowy,</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suma ubezpieczenia nie może być niższa niż 100 % wynagrodzenia umownego Wykonawcy brutto;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do 7 dni roboczych</w:t>
      </w:r>
      <w:r w:rsidRPr="00967F17">
        <w:rPr>
          <w:rFonts w:cs="Calibri"/>
          <w:color w:val="000000"/>
          <w:sz w:val="20"/>
          <w:szCs w:val="20"/>
        </w:rPr>
        <w:t xml:space="preserve"> od dnia zawarcia Umowy, lecz przed przejęciem Terenu budowy/placu, Wykonawca przedstawi Zamawiającemu potwierdzoną za zgodność z oryginałem kopię polisy ubezpieczeniowej wraz z potwierdzeniem opłacenia składki za cały planowany okres realizacji Przedmiotu Umowy albo za okres, który wynika z zawartej umowy ubezpieczenia.</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wystąpienia szkody objętej ochroną ubezpieczeniową i dokonania przez ubezpieczyciela potrącenia z wypłacanego odszkodowania, kwota potrącona zostanie pokryta w całości przez Wykonawcę;</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§16 [Zakaz cesji]</w:t>
      </w:r>
    </w:p>
    <w:p w:rsidR="00967F17" w:rsidRPr="00967F17" w:rsidRDefault="00967F17" w:rsidP="00967F17">
      <w:pPr>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lastRenderedPageBreak/>
        <w:t>§17 [Klauzula RODO do Umowy]</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sidRPr="00967F17">
        <w:rPr>
          <w:rFonts w:eastAsia="Times New Roman" w:cs="Calibri"/>
          <w:b/>
          <w:bCs/>
          <w:color w:val="auto"/>
          <w:sz w:val="20"/>
          <w:szCs w:val="20"/>
          <w:lang w:eastAsia="pl-PL"/>
        </w:rPr>
        <w:t xml:space="preserve">p. Ewa </w:t>
      </w:r>
      <w:proofErr w:type="spellStart"/>
      <w:r w:rsidRPr="00967F17">
        <w:rPr>
          <w:rFonts w:eastAsia="Times New Roman" w:cs="Calibri"/>
          <w:b/>
          <w:bCs/>
          <w:color w:val="auto"/>
          <w:sz w:val="20"/>
          <w:szCs w:val="20"/>
          <w:lang w:eastAsia="pl-PL"/>
        </w:rPr>
        <w:t>Knapkiewicz</w:t>
      </w:r>
      <w:proofErr w:type="spellEnd"/>
      <w:r w:rsidRPr="00967F17">
        <w:rPr>
          <w:rFonts w:eastAsia="Times New Roman" w:cs="Calibri"/>
          <w:color w:val="auto"/>
          <w:sz w:val="20"/>
          <w:szCs w:val="20"/>
          <w:lang w:eastAsia="pl-PL"/>
        </w:rPr>
        <w:t xml:space="preserve"> (email: iod@szpitalgostyn.pl). Ze strony Wykonawcy, osobą kontaktową w tym zakresie jest ………………… (email: ………………………….).</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Dane osobowe przetwarzane będą przez okres trwania umowy, a po jej zakończeniu przez czas wynikający </w:t>
      </w:r>
      <w:r w:rsidRPr="00967F17">
        <w:rPr>
          <w:rFonts w:eastAsia="Times New Roman" w:cs="Calibri"/>
          <w:color w:val="auto"/>
          <w:sz w:val="20"/>
          <w:szCs w:val="20"/>
          <w:lang w:eastAsia="pl-PL"/>
        </w:rPr>
        <w:br/>
        <w:t>z obowiązujących przepisów prawa lub do czasu przedawnienia roszczeń.</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nie będą wobec siebie podejmować zautomatyzowanych decyzji, w tym decyzji będących wynikiem profilowania; dane osobowe nie będą przekazywane poza EOG.</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§18 [Klauzula w zakresie przeciwdziałaniu wspierania agresji na Ukrainę]</w:t>
      </w:r>
    </w:p>
    <w:p w:rsidR="00967F17" w:rsidRPr="00967F17" w:rsidRDefault="00967F17" w:rsidP="00967F17">
      <w:pPr>
        <w:tabs>
          <w:tab w:val="left" w:pos="284"/>
        </w:tabs>
        <w:suppressAutoHyphens/>
        <w:spacing w:after="0" w:line="276" w:lineRule="auto"/>
        <w:contextualSpacing/>
        <w:jc w:val="both"/>
        <w:rPr>
          <w:rFonts w:cs="Calibri"/>
          <w:color w:val="auto"/>
          <w:sz w:val="20"/>
          <w:szCs w:val="20"/>
        </w:rPr>
      </w:pPr>
      <w:r w:rsidRPr="00967F17">
        <w:rPr>
          <w:rFonts w:cs="Calibri"/>
          <w:color w:val="auto"/>
          <w:sz w:val="20"/>
          <w:szCs w:val="20"/>
        </w:rPr>
        <w:t>W związku z wejściem w życie ustawy z dnia 13.04.2022 r. o szczególnych rozwiązaniach w zakresie przeciwdziałania wspieraniu agresji na Ukrainę oraz służących ochronie bezpieczeństwa narodowego (</w:t>
      </w:r>
      <w:r w:rsidR="004A6785">
        <w:rPr>
          <w:rFonts w:cs="Calibri"/>
          <w:bCs/>
          <w:color w:val="auto"/>
          <w:sz w:val="20"/>
          <w:szCs w:val="20"/>
        </w:rPr>
        <w:t xml:space="preserve">tj. Dz. U. </w:t>
      </w:r>
      <w:r w:rsidRPr="00967F17">
        <w:rPr>
          <w:rFonts w:cs="Calibri"/>
          <w:bCs/>
          <w:color w:val="auto"/>
          <w:sz w:val="20"/>
          <w:szCs w:val="20"/>
        </w:rPr>
        <w:t>z 2024 r. poz. 507 ze zm.</w:t>
      </w:r>
      <w:r w:rsidRPr="00967F17">
        <w:rPr>
          <w:rFonts w:cs="Calibri"/>
          <w:color w:val="auto"/>
          <w:sz w:val="20"/>
          <w:szCs w:val="20"/>
        </w:rPr>
        <w:t>) oraz brzmieniu art. 5 k Rozporządzenia Rady (UE)</w:t>
      </w:r>
      <w:r w:rsidR="004A6785">
        <w:rPr>
          <w:rFonts w:cs="Calibri"/>
          <w:color w:val="auto"/>
          <w:sz w:val="20"/>
          <w:szCs w:val="20"/>
        </w:rPr>
        <w:t xml:space="preserve"> 2022/576 z dnia 08.04.2022 r. </w:t>
      </w:r>
      <w:r w:rsidRPr="00967F17">
        <w:rPr>
          <w:rFonts w:cs="Calibri"/>
          <w:color w:val="auto"/>
          <w:sz w:val="20"/>
          <w:szCs w:val="20"/>
        </w:rPr>
        <w:t>w sprawie zmiany rozporządzenia (UE) nr 833/2014 dotyczącego środków ograniczających w związku z działaniami Rosji destabilizującymi sytuację na Ukrainie (Dz. Urz. UE L/111/1), Wykonawca oświadcza, że:</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nie jest Wykonawcą wymienionym w wykazach określonych w rozporządzeniu 765/2006 i rozporządzeniu 269/2014 albo wpisanym na listę na podstawie decyzji w sprawie wpisu na listę rozstrzygającej o zastosowaniu środka, o którym mowa w art. 1 </w:t>
      </w:r>
      <w:proofErr w:type="spellStart"/>
      <w:r w:rsidRPr="00967F17">
        <w:rPr>
          <w:rFonts w:cs="Calibri"/>
          <w:color w:val="auto"/>
          <w:sz w:val="20"/>
          <w:szCs w:val="20"/>
        </w:rPr>
        <w:t>pkt</w:t>
      </w:r>
      <w:proofErr w:type="spellEnd"/>
      <w:r w:rsidRPr="00967F17">
        <w:rPr>
          <w:rFonts w:cs="Calibri"/>
          <w:color w:val="auto"/>
          <w:sz w:val="20"/>
          <w:szCs w:val="20"/>
        </w:rPr>
        <w:t xml:space="preserve">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beneficjentem rzeczywistym w rozumieniu</w:t>
      </w:r>
      <w:r w:rsidR="004A6785">
        <w:rPr>
          <w:rFonts w:cs="Calibri"/>
          <w:color w:val="auto"/>
          <w:sz w:val="20"/>
          <w:szCs w:val="20"/>
        </w:rPr>
        <w:t xml:space="preserve"> ustawy z dnia 1 marca 2018 r. </w:t>
      </w:r>
      <w:r w:rsidRPr="00967F17">
        <w:rPr>
          <w:rFonts w:cs="Calibri"/>
          <w:color w:val="auto"/>
          <w:sz w:val="20"/>
          <w:szCs w:val="20"/>
        </w:rPr>
        <w:t xml:space="preserve">o przeciwdziałaniu praniu pieniędzy oraz finansowaniu terroryzmu (tj. </w:t>
      </w:r>
      <w:proofErr w:type="spellStart"/>
      <w:r w:rsidRPr="00967F17">
        <w:rPr>
          <w:rFonts w:cs="Calibri"/>
          <w:bCs/>
          <w:color w:val="auto"/>
          <w:sz w:val="20"/>
          <w:szCs w:val="20"/>
        </w:rPr>
        <w:t>Dz.U</w:t>
      </w:r>
      <w:proofErr w:type="spellEnd"/>
      <w:r w:rsidRPr="00967F17">
        <w:rPr>
          <w:rFonts w:cs="Calibri"/>
          <w:bCs/>
          <w:color w:val="auto"/>
          <w:sz w:val="20"/>
          <w:szCs w:val="20"/>
        </w:rPr>
        <w:t>. z 2023 r. poz. 1124 ze zm.</w:t>
      </w:r>
      <w:r w:rsidRPr="00967F17">
        <w:rPr>
          <w:rFonts w:cs="Calibri"/>
          <w:color w:val="auto"/>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967F17">
        <w:rPr>
          <w:rFonts w:cs="Calibri"/>
          <w:color w:val="auto"/>
          <w:sz w:val="20"/>
          <w:szCs w:val="20"/>
        </w:rPr>
        <w:t>pkt</w:t>
      </w:r>
      <w:proofErr w:type="spellEnd"/>
      <w:r w:rsidRPr="00967F17">
        <w:rPr>
          <w:rFonts w:cs="Calibri"/>
          <w:color w:val="auto"/>
          <w:sz w:val="20"/>
          <w:szCs w:val="20"/>
        </w:rPr>
        <w:t xml:space="preserve">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nie jest Wykonawcą, którego jednostką dominującą w rozumieniu art. 3 ust. 1 </w:t>
      </w:r>
      <w:proofErr w:type="spellStart"/>
      <w:r w:rsidRPr="00967F17">
        <w:rPr>
          <w:rFonts w:cs="Calibri"/>
          <w:color w:val="auto"/>
          <w:sz w:val="20"/>
          <w:szCs w:val="20"/>
        </w:rPr>
        <w:t>pkt</w:t>
      </w:r>
      <w:proofErr w:type="spellEnd"/>
      <w:r w:rsidRPr="00967F17">
        <w:rPr>
          <w:rFonts w:cs="Calibri"/>
          <w:color w:val="auto"/>
          <w:sz w:val="20"/>
          <w:szCs w:val="20"/>
        </w:rPr>
        <w:t xml:space="preserve"> 37 ustawy z dnia 29 września 1994 r. o rachunkowości (</w:t>
      </w:r>
      <w:r w:rsidRPr="00967F17">
        <w:rPr>
          <w:rFonts w:cs="Calibri"/>
          <w:bCs/>
          <w:color w:val="auto"/>
          <w:sz w:val="20"/>
          <w:szCs w:val="20"/>
        </w:rPr>
        <w:t>tj. Dz. U. z 2023 r. poz. 120 ze zm.</w:t>
      </w:r>
      <w:r w:rsidRPr="00967F17">
        <w:rPr>
          <w:rFonts w:cs="Calibri"/>
          <w:color w:val="auto"/>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967F17">
        <w:rPr>
          <w:rFonts w:cs="Calibri"/>
          <w:color w:val="auto"/>
          <w:sz w:val="20"/>
          <w:szCs w:val="20"/>
        </w:rPr>
        <w:t>pkt</w:t>
      </w:r>
      <w:proofErr w:type="spellEnd"/>
      <w:r w:rsidRPr="00967F17">
        <w:rPr>
          <w:rFonts w:cs="Calibri"/>
          <w:color w:val="auto"/>
          <w:sz w:val="20"/>
          <w:szCs w:val="20"/>
        </w:rPr>
        <w:t xml:space="preserve">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§19 [Ochrona Zamawiającego]</w:t>
      </w:r>
    </w:p>
    <w:p w:rsidR="00967F17" w:rsidRPr="00967F17" w:rsidRDefault="00967F17" w:rsidP="004A6785">
      <w:pPr>
        <w:numPr>
          <w:ilvl w:val="2"/>
          <w:numId w:val="53"/>
        </w:numPr>
        <w:suppressAutoHyphens/>
        <w:spacing w:after="0" w:line="276" w:lineRule="auto"/>
        <w:ind w:left="270" w:hanging="270"/>
        <w:contextualSpacing/>
        <w:jc w:val="both"/>
        <w:rPr>
          <w:rFonts w:cs="Calibri"/>
          <w:color w:val="auto"/>
          <w:sz w:val="20"/>
          <w:szCs w:val="20"/>
        </w:rPr>
      </w:pPr>
      <w:r w:rsidRPr="00967F17">
        <w:rPr>
          <w:rFonts w:cs="Calibri"/>
          <w:color w:val="auto"/>
          <w:sz w:val="20"/>
          <w:szCs w:val="20"/>
        </w:rPr>
        <w:t>W przypadku wystąpienia przez jakąkolwiek osobę trzecią, Podwykonawców i dalszych Podwykonawców wobec Zamawiającego z roszczeniami pozostającymi w związku z realizacją przez Wykonawcę obowiązków wynikających z Umowy, Zamawiający powiadomi o tym niezwłocznie Wykonawcę.</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lastRenderedPageBreak/>
        <w:t xml:space="preserve">Po otrzymaniu zawiadomienia, o którym mowa w ust. 1 niniejszego </w:t>
      </w:r>
      <w:r w:rsidR="004A6785">
        <w:rPr>
          <w:rFonts w:cs="Calibri"/>
          <w:color w:val="auto"/>
          <w:sz w:val="20"/>
          <w:szCs w:val="20"/>
        </w:rPr>
        <w:t xml:space="preserve">paragrafu Wykonawca oświadcza, </w:t>
      </w:r>
      <w:r w:rsidRPr="00967F17">
        <w:rPr>
          <w:rFonts w:cs="Calibri"/>
          <w:color w:val="auto"/>
          <w:sz w:val="20"/>
          <w:szCs w:val="20"/>
        </w:rPr>
        <w:t>że zobowiązuje się zwolnić Zamawiającego od odpowiedzialności wobec osób trzecich, Podwykonawc</w:t>
      </w:r>
      <w:r w:rsidR="004A6785">
        <w:rPr>
          <w:rFonts w:cs="Calibri"/>
          <w:color w:val="auto"/>
          <w:sz w:val="20"/>
          <w:szCs w:val="20"/>
        </w:rPr>
        <w:t xml:space="preserve">ów </w:t>
      </w:r>
      <w:r w:rsidRPr="00967F17">
        <w:rPr>
          <w:rFonts w:cs="Calibri"/>
          <w:color w:val="auto"/>
          <w:sz w:val="20"/>
          <w:szCs w:val="20"/>
        </w:rPr>
        <w:t>i dalszych Podwykonawców. W przypadku postępowania sądowego, Wykonawca zobowiązuje się niezwłocznie przystąpić do toczącego się postępowania sądowego i w miarę możliwości zwolnić Zamawiającego z konieczności występowania w sprawie.</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razie zaistnienia okoliczności określonych w ust. 1 i ust. 2 niniejszego paragrafu, Wykonawca zobowiązany jest do zwrotu Zamawiającemu wszelkich poniesionych przez niego</w:t>
      </w:r>
      <w:r w:rsidR="004A6785">
        <w:rPr>
          <w:rFonts w:cs="Calibri"/>
          <w:color w:val="auto"/>
          <w:sz w:val="20"/>
          <w:szCs w:val="20"/>
        </w:rPr>
        <w:t xml:space="preserve"> kosztów i wydatków związanych </w:t>
      </w:r>
      <w:r w:rsidRPr="00967F17">
        <w:rPr>
          <w:rFonts w:cs="Calibri"/>
          <w:color w:val="auto"/>
          <w:sz w:val="20"/>
          <w:szCs w:val="20"/>
        </w:rPr>
        <w:t>z wystąpieniem z roszczeniami wobec Zamawiającego. Przez zwrot wszystkich kosztów i wydatków rozumie się w szczególności zwrot kosztów pomocy prawnej oraz zwrot kwot zapłaconych na podstawie orzeczeń sądów czy organów administracji (po wyczerpaniu wszystkich instancji) osobie trzeciej lub innej osobie albo podmiotowi, która wystąpiła z roszczeniami w stosunku do Zamawiającego.</w:t>
      </w:r>
    </w:p>
    <w:p w:rsidR="00967F17" w:rsidRPr="00967F17" w:rsidRDefault="00967F17" w:rsidP="00967F17">
      <w:pPr>
        <w:suppressAutoHyphens/>
        <w:spacing w:after="0" w:line="276" w:lineRule="auto"/>
        <w:ind w:left="284"/>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§20 [Prawo autorskie]</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 dniem przyjęcia przez Zamawiającego Utworów powstałych w związku</w:t>
      </w:r>
      <w:r w:rsidR="004A6785">
        <w:rPr>
          <w:rFonts w:cs="Calibri"/>
          <w:color w:val="auto"/>
          <w:sz w:val="20"/>
          <w:szCs w:val="20"/>
        </w:rPr>
        <w:t xml:space="preserve"> z realizacją Przedmiotu Umowy </w:t>
      </w:r>
      <w:r w:rsidRPr="00967F17">
        <w:rPr>
          <w:rFonts w:cs="Calibri"/>
          <w:color w:val="auto"/>
          <w:sz w:val="20"/>
          <w:szCs w:val="20"/>
        </w:rPr>
        <w:t>(lub części), w ramach wynagrodzenia ryczałtowego z tytułu wykonania Przedmiotu Umowy, Wykonawca przenosi na rzecz Zamawiającego bezwarunkowo, bez dodatkowych opłat, całość autorskich praw majątkowych do wszystk</w:t>
      </w:r>
      <w:r w:rsidR="004A6785">
        <w:rPr>
          <w:rFonts w:cs="Calibri"/>
          <w:color w:val="auto"/>
          <w:sz w:val="20"/>
          <w:szCs w:val="20"/>
        </w:rPr>
        <w:t xml:space="preserve">ich Utworów w rozumieniu ustawy </w:t>
      </w:r>
      <w:r w:rsidRPr="00967F17">
        <w:rPr>
          <w:rFonts w:cs="Calibri"/>
          <w:color w:val="auto"/>
          <w:sz w:val="20"/>
          <w:szCs w:val="20"/>
        </w:rPr>
        <w:t xml:space="preserve">z dnia 04.02.1994 r. o Prawie autorskim i prawach pokrewnych (tj. </w:t>
      </w:r>
      <w:proofErr w:type="spellStart"/>
      <w:r w:rsidRPr="00967F17">
        <w:rPr>
          <w:rFonts w:cs="Calibri"/>
          <w:color w:val="auto"/>
          <w:sz w:val="20"/>
          <w:szCs w:val="20"/>
        </w:rPr>
        <w:t>Dz.U</w:t>
      </w:r>
      <w:proofErr w:type="spellEnd"/>
      <w:r w:rsidRPr="00967F17">
        <w:rPr>
          <w:rFonts w:cs="Calibri"/>
          <w:color w:val="auto"/>
          <w:sz w:val="20"/>
          <w:szCs w:val="20"/>
        </w:rPr>
        <w:t>. z 2022r. poz. 2509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oraz inne dokumenty,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utrwalenie i zwielokrotnianie dowolnymi technikami, w tym drukarskimi, poligraficznymi, reprograficznymi, informatycznymi, cyfrowymi, w tym kserokopie, slajdy, reprodukcje komputerowe, odręcznie i odmianami tych technik,</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wykorzystywanie wielokrotne Utworu do realizacji celów, w tym dla wykonania Zadania inwestycyjnego przez Zamawiającego, a także pozyskania, rozliczenia funduszy z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do opracowania wniosku o dofinansowanie z funduszy UE, wniosku o rozliczenie przyznanych funduszy z UE, a także innych wniosków i dokumentów składanych w związku z otrzymanym dofinansowaniem Zadania inwestycyjnego z funduszy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wprowadzanie do pamięci komputera, serwera, prywatnej chmury obliczeniowej, która jest w dyspozycji Zamawiającego be względu na tytuł prawny jej posiadania,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w zakresie koniecznym dla prawidłowej eksploatacji Utworu przez Zamawiającego w dowolnym miejscu i czasie, a także w dowolnej liczbie,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udostępnienie potencjalnym wykonawcom robót budowlanych, dostaw i usług, w tym także wykonanie niezbędnej ilości kopii według uznania Zamawiającego,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wielokrotne wykorzystywanie do opracowania i realizacji projektu technicznego,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rozpowszechnianie w inny sposób w tym: wprowadzanie do obrotu, ekspozycja, publikowanie części lub całości, opracowania,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przetwarzanie, wprowadzanie zmian, poprawek i modyfikacji Utworu.</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Postanowienia ust. 1 i 2 stosuje się odpowiednio do zmian Utworów wchodzących w skład Dokumentacji powykonawczej objętej Przedmiotem Umowy (bez względu na jej rodzaj) w ramach nadzoru autorskiego dokonane podczas wykonywania prac objętych tą dokumentacją.</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Strony ustalają, iż rozpowszechnianie na polach eksploatacji określonych w ust. 2 może następować w całości, w części, fragmentach, samodzielnie, a także w połączeniu z dziełami/Utworami innych osób i podmiotów, w tym jako część dzieła zbiorowego, po zarchiwizowaniu w formie elektronicznej i drukowanej, po dokonaniu opracowań, przystosowań, uzupełnień lub innych modyfikacji.</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 xml:space="preserve">W przypadku wystąpienia przez jakąkolwiek osobę trzecią lub podmiot trzeci w stosunku do Zamawiającego z roszczeniem z tytułu naruszenia praw autorskich, zarówno osobistych, jak i majątkowych, jeżeli naruszenie nastąpiło w związku z </w:t>
      </w:r>
      <w:r w:rsidRPr="00967F17">
        <w:rPr>
          <w:rFonts w:cs="Calibri"/>
          <w:color w:val="000000"/>
          <w:sz w:val="20"/>
          <w:szCs w:val="20"/>
        </w:rPr>
        <w:lastRenderedPageBreak/>
        <w:t>nienależytym wykonaniem Dokumentacji powykonawczej w ramach Przedmiotu Umowy realizowanego przez Wykonawcę, to Wykonawca:</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przyjmie na siebie pełną odpowiedzialność za powstanie oraz wszelkie skutki powyższych zdarzeń, w tym przyjmie na siebie odpowiedzialność za wyrządzenie szkody bez względu na jej rozmiar,</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bCs/>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oświadcza, że przeniesienie autorskich praw majątkowych na Zamawiającego zawsze następuje w stanie wolnym od obciążeń i praw osób trzecich.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zobowiązuje się, że wykonując Przedmiot Umowy będzie</w:t>
      </w:r>
      <w:r w:rsidR="004A6785">
        <w:rPr>
          <w:rFonts w:cs="Calibri"/>
          <w:color w:val="000000"/>
          <w:sz w:val="20"/>
          <w:szCs w:val="20"/>
        </w:rPr>
        <w:t xml:space="preserve"> przestrzegał przepisów ustawy </w:t>
      </w:r>
      <w:r w:rsidRPr="00967F17">
        <w:rPr>
          <w:rFonts w:cs="Calibri"/>
          <w:color w:val="000000"/>
          <w:sz w:val="20"/>
          <w:szCs w:val="20"/>
        </w:rPr>
        <w:t>o Prawie autorskim i prawach pokrewnych i nie naruszy praw majątkowych osób trzecich, a Utwory stanowiące element lub Dokumentację powykonawczą przekaże Zamawiającemu zawsze w stanie wolnym od jakichkolwiek obciążeń prawami tych osób.</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 zakresie w jakim z jakichkolwiek przyczyn przeniesienie praw do Dokumentacji powykonawczej stanowiącej element wykonania Przedmiotu Umowy lub jej części okazałoby się nieskuteczne lub niepełne, albo wymagać będzie dodatkowych czynności faktycznych lub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zwłaszcza dla współtwórcy/współtwórców Dokumentacji powykonawczej stanowiącej rezultat wykonania Przedmiotu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ponosi odpowiedzialność za wszelkie Wady i konsekwencje istnienia tych Wad ujawnione lub mogące się ujawnić w przyszłości w związku z realizacją Przedmiotu Umowy.</w:t>
      </w:r>
    </w:p>
    <w:p w:rsidR="003B7691" w:rsidRDefault="003B7691"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§21 </w:t>
      </w:r>
      <w:r w:rsidRPr="00967F17">
        <w:rPr>
          <w:rFonts w:cs="Calibri"/>
          <w:b/>
          <w:color w:val="000000"/>
          <w:sz w:val="20"/>
          <w:szCs w:val="20"/>
        </w:rPr>
        <w:t>[Poleganie na potencjale innych podmiotów]</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przypadku, gdy Wykonawca, na etapie postępowania o udzielenie </w:t>
      </w:r>
      <w:r w:rsidR="004A6785">
        <w:rPr>
          <w:rFonts w:cs="Calibri"/>
          <w:color w:val="000000"/>
          <w:sz w:val="20"/>
          <w:szCs w:val="20"/>
        </w:rPr>
        <w:t xml:space="preserve">zamówienia publicznego polega, </w:t>
      </w:r>
      <w:r w:rsidRPr="00967F17">
        <w:rPr>
          <w:rFonts w:cs="Calibri"/>
          <w:color w:val="000000"/>
          <w:sz w:val="20"/>
          <w:szCs w:val="20"/>
        </w:rPr>
        <w:t xml:space="preserve">w odniesieniu do niniejszego Przedmiotu Umowy lub jego części, odpowiednio na zdolnościach technicznych lub zawodowych lub sytuacji finansowej lub ekonomicznej innych podmiotów zgodnie z art. 118 </w:t>
      </w:r>
      <w:proofErr w:type="spellStart"/>
      <w:r w:rsidRPr="00967F17">
        <w:rPr>
          <w:rFonts w:cs="Calibri"/>
          <w:color w:val="000000"/>
          <w:sz w:val="20"/>
          <w:szCs w:val="20"/>
        </w:rPr>
        <w:t>Pzp</w:t>
      </w:r>
      <w:proofErr w:type="spellEnd"/>
      <w:r w:rsidRPr="00967F17">
        <w:rPr>
          <w:rFonts w:cs="Calibri"/>
          <w:color w:val="000000"/>
          <w:sz w:val="20"/>
          <w:szCs w:val="20"/>
        </w:rPr>
        <w:t>,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Zmiana taka będzie wymagała zawarcia aneksu do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zdolnościach lub sytuacji innych podmiotów, zgodnie z ust. 1, musi udowodnić Zamawiającemu, że realizując Przedmiot Umowy będzie dysponował niezbędnymi zasobami tych podmiotów, w szczególności przedstawiając zobowiązanie tych podmiotów do oddania mu do dyspozycji niezbędnych zasobów na potrzeby realizacji Przedmiotu Umowy wyraźnie wskazując zakres wykonania Przedmiotu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celu oceny czy Wykonawca polegając na zdolnościach lub sytuacji innych podmiotów, na zasadach określonych w art. 118 </w:t>
      </w:r>
      <w:proofErr w:type="spellStart"/>
      <w:r w:rsidRPr="00967F17">
        <w:rPr>
          <w:rFonts w:cs="Calibri"/>
          <w:color w:val="000000"/>
          <w:sz w:val="20"/>
          <w:szCs w:val="20"/>
        </w:rPr>
        <w:t>Pzp</w:t>
      </w:r>
      <w:proofErr w:type="spellEnd"/>
      <w:r w:rsidRPr="00967F17">
        <w:rPr>
          <w:rFonts w:cs="Calibri"/>
          <w:color w:val="000000"/>
          <w:sz w:val="20"/>
          <w:szCs w:val="20"/>
        </w:rPr>
        <w:t xml:space="preserve"> będzie dysponował niezbędnymi zasobami w stopniu umożliwiającym należyte wykonanie zamówienia publicznego oraz w celu oceny czy stosunek łączący Wykonawcę z tymi podmiotami gwarantuje rzeczywisty dostęp do ich zasobów, Zamawiający może żądać dokumentów dotyczących w szczególności: zakresu udostępnianych Wykonawcy zasobów innego podmiotu, sposobu ich wykorzystania przez Wykonawcę przy wykonywaniu Przedmiotu Umowy oraz zakresu i okresu udziału innego podmiotu przy wykonaniu Przedmiotu Umowy. W odniesieniu do warunków dotyczących wykształcenia, kwalifikacji zawodowych lub doświadczenia, Wykonawca może polegać na zdolnościach innych podmiotów, jeśli podmioty te zrealizują roboty budowlane do realizacji, których te zdolności są wymagane.</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Zamawiający ocenia, czy odpowiednio udostępniane Wykonawcy przez inne podmioty zdolności techniczne lub zawodowe lub ich sytuacja finansowa lub ekonomiczna, pozwalają na wykazanie przez Wykonawcę spełnianie warunków udziału w </w:t>
      </w:r>
      <w:r w:rsidRPr="00967F17">
        <w:rPr>
          <w:rFonts w:cs="Calibri"/>
          <w:color w:val="000000"/>
          <w:sz w:val="20"/>
          <w:szCs w:val="20"/>
        </w:rPr>
        <w:lastRenderedPageBreak/>
        <w:t>postępowaniu oraz bada, czy nie zachodzą, wobec tego podmiotu podstawy wykluczenia, o których mowa w obowiązującej w postępowaniu SWZ.</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Jeżeli zdolności techniczne lub zawodowe lub sytuacja ekonomiczna lub finansowa podmiotu, o którym mowa w ust. 1, nie będą potwierdzać spełnienia przez Wykonawcę warunków udziału w postępowaniu lub zachodzą wobec tych podmiotów podstawy wykluczenia, Wykonawca w terminie określonym przez Zamawiającego będzie zobowiązany: zastąpić ten podmiot innym podmiotem/podmiotami lub wykonać osobiście odpowiednią część Przedmiotu Umowy, jeżeli wykaże odpowiednio zdolności techniczne lub zawodowe lub sytuację finansową lub ekonomiczną o których mowa w ust. 1. Brak wypełnienia obowiązku określonego powyżej przez Wykonawcę stanowi rażące naruszenie istotnych postanowień Umowy, uprawniające Zamawiającego do odstąpienia od Umowy z winy Wykonawcy.</w:t>
      </w:r>
    </w:p>
    <w:p w:rsidR="00967F17" w:rsidRPr="00967F17" w:rsidRDefault="00967F17" w:rsidP="00967F17">
      <w:pPr>
        <w:spacing w:after="0" w:line="276" w:lineRule="auto"/>
        <w:ind w:left="357"/>
        <w:jc w:val="both"/>
        <w:rPr>
          <w:rFonts w:cs="Calibri"/>
          <w:color w:val="000000"/>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§22 </w:t>
      </w:r>
      <w:r w:rsidRPr="00967F17">
        <w:rPr>
          <w:rFonts w:cs="Calibri"/>
          <w:b/>
          <w:color w:val="000000"/>
          <w:sz w:val="20"/>
          <w:szCs w:val="20"/>
        </w:rPr>
        <w:t>[Podwykonawcy i dalsi podwykonawcy]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może zlecić wykonanie części robót budowlanyc</w:t>
      </w:r>
      <w:r w:rsidR="004A6785">
        <w:rPr>
          <w:rFonts w:cs="Calibri"/>
          <w:color w:val="000000"/>
          <w:sz w:val="20"/>
          <w:szCs w:val="20"/>
        </w:rPr>
        <w:t xml:space="preserve">h osobom fizycznym lub prawnym </w:t>
      </w:r>
      <w:r w:rsidRPr="00967F17">
        <w:rPr>
          <w:rFonts w:cs="Calibri"/>
          <w:color w:val="000000"/>
          <w:sz w:val="20"/>
          <w:szCs w:val="20"/>
        </w:rPr>
        <w:t>oraz jednostkom organizacyjnym niebędących osobami prawnymi, którym ustawa przyznaje zdolność prawną, posiadającym odpowiednie uprawnienia i kwalifikacje i dysponującymi osobami posiadającymi odpowiednie kwalifikacje, doświadczenie i wyposażenie do wykonania zleconych robót budowlanych w ramach realizacji Przedmiotu Umowy.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Ustalony w Umowie zakres Przedmiotu Umowy realizowany będzie z udziałem następujących podwykonawców i/lub dalszych podwykonawców:</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za działania, zaniechania, uchybienia i zaniedbania podwykonawców lub dalszych podwykonawców, w takim samym stopniu, jak za działania i zaniechania własne (odpowiedzialność solidarna).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projektu Umowy o podwykonawstwo, którą zamierza zawrzeć, a której przedmiotem są roboty budowlane </w:t>
      </w:r>
      <w:r w:rsidRPr="00967F17">
        <w:rPr>
          <w:rFonts w:cs="Calibri"/>
          <w:bCs/>
          <w:color w:val="000000"/>
          <w:sz w:val="20"/>
          <w:szCs w:val="20"/>
        </w:rPr>
        <w:t xml:space="preserve">na </w:t>
      </w:r>
      <w:r w:rsidRPr="00967F17">
        <w:rPr>
          <w:rFonts w:cs="Calibri"/>
          <w:b/>
          <w:color w:val="000000"/>
          <w:sz w:val="20"/>
          <w:szCs w:val="20"/>
        </w:rPr>
        <w:t xml:space="preserve">10 dni roboczych </w:t>
      </w:r>
      <w:r w:rsidRPr="00967F17">
        <w:rPr>
          <w:rFonts w:cs="Calibri"/>
          <w:color w:val="000000"/>
          <w:sz w:val="20"/>
          <w:szCs w:val="20"/>
        </w:rPr>
        <w:t>przed planowanym przystąpieniem podwykonawcy do wykonywania robót budowlanych. Postanowienie stosuję się odpowiednio do podwykonawców i dalszych podwykonawców.</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Zamawiający </w:t>
      </w:r>
      <w:r w:rsidRPr="00967F17">
        <w:rPr>
          <w:rFonts w:cs="Calibri"/>
          <w:bCs/>
          <w:color w:val="000000"/>
          <w:sz w:val="20"/>
          <w:szCs w:val="20"/>
        </w:rPr>
        <w:t xml:space="preserve">w terminie </w:t>
      </w:r>
      <w:r w:rsidRPr="00967F17">
        <w:rPr>
          <w:rFonts w:cs="Calibri"/>
          <w:b/>
          <w:color w:val="000000"/>
          <w:sz w:val="20"/>
          <w:szCs w:val="20"/>
        </w:rPr>
        <w:t>3 dni roboczych</w:t>
      </w:r>
      <w:r w:rsidRPr="00967F17">
        <w:rPr>
          <w:rFonts w:cs="Calibri"/>
          <w:color w:val="000000"/>
          <w:sz w:val="20"/>
          <w:szCs w:val="20"/>
        </w:rPr>
        <w:t xml:space="preserve"> od dnia przedstawienia mu przez Wykonawcę projektu Umowy z podwykonawcą, o której mowa w ust. 4, nie zgłosi do niej sprzeciwu w formie pisemnej, uważa się, że wyraził zgodę na zawarcie Umowy z zastrzeżeniem postanowień szczególnych w Umowie.</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zawrzeć umowę z podwykonawcą o treści zgodnej z projektem, na który Zamawiający wraził zgodę zgodnie z ust. 5.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Umowa, o której mowa w ust. 6 musi być zawarta w formie pisemnej pod rygorem nieważności.</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roboty budowlane w terminie </w:t>
      </w:r>
      <w:r w:rsidRPr="00967F17">
        <w:rPr>
          <w:rFonts w:cs="Calibri"/>
          <w:b/>
          <w:bCs/>
          <w:color w:val="000000"/>
          <w:sz w:val="20"/>
          <w:szCs w:val="20"/>
        </w:rPr>
        <w:t xml:space="preserve">7 dni roboczych </w:t>
      </w:r>
      <w:r w:rsidRPr="00967F17">
        <w:rPr>
          <w:rFonts w:cs="Calibri"/>
          <w:color w:val="000000"/>
          <w:sz w:val="20"/>
          <w:szCs w:val="20"/>
        </w:rPr>
        <w:t>od dnia jej zawarcia.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Niezgłoszenie w formie pisemnej sprzeciwu do zawartej Umowy o podwykonawstwo </w:t>
      </w:r>
      <w:r w:rsidRPr="00967F17">
        <w:rPr>
          <w:rFonts w:cs="Calibri"/>
          <w:bCs/>
          <w:color w:val="000000"/>
          <w:sz w:val="20"/>
          <w:szCs w:val="20"/>
        </w:rPr>
        <w:t xml:space="preserve">w terminie </w:t>
      </w:r>
      <w:r w:rsidRPr="00967F17">
        <w:rPr>
          <w:rFonts w:cs="Calibri"/>
          <w:b/>
          <w:color w:val="000000"/>
          <w:sz w:val="20"/>
          <w:szCs w:val="20"/>
        </w:rPr>
        <w:t xml:space="preserve">7 dni roboczych </w:t>
      </w:r>
      <w:r w:rsidRPr="00967F17">
        <w:rPr>
          <w:rFonts w:cs="Calibri"/>
          <w:color w:val="000000"/>
          <w:sz w:val="20"/>
          <w:szCs w:val="20"/>
        </w:rPr>
        <w:t>od dnia jej przedstawienia uważa się za akceptację Umowy przez Zamawiającego.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dostawy lub usługi, w terminie </w:t>
      </w:r>
      <w:r w:rsidRPr="00967F17">
        <w:rPr>
          <w:rFonts w:cs="Calibri"/>
          <w:b/>
          <w:bCs/>
          <w:color w:val="000000"/>
          <w:sz w:val="20"/>
          <w:szCs w:val="20"/>
        </w:rPr>
        <w:t xml:space="preserve">7 dni roboczych </w:t>
      </w:r>
      <w:r w:rsidRPr="00967F17">
        <w:rPr>
          <w:rFonts w:cs="Calibri"/>
          <w:color w:val="000000"/>
          <w:sz w:val="20"/>
          <w:szCs w:val="20"/>
        </w:rPr>
        <w:t>od dnia jej zawarcia, z wyłączeniem umów o podwykonawstwo o wartości mniejszej niż 0,5 % wartości Przedmiotu Umowy. Wyłączenie, o którym mowa w zdaniu poprzedzający</w:t>
      </w:r>
      <w:r w:rsidR="004A6785">
        <w:rPr>
          <w:rFonts w:cs="Calibri"/>
          <w:color w:val="000000"/>
          <w:sz w:val="20"/>
          <w:szCs w:val="20"/>
        </w:rPr>
        <w:t xml:space="preserve">m, nie dotyczy umów </w:t>
      </w:r>
      <w:r w:rsidRPr="00967F17">
        <w:rPr>
          <w:rFonts w:cs="Calibri"/>
          <w:color w:val="000000"/>
          <w:sz w:val="20"/>
          <w:szCs w:val="20"/>
        </w:rPr>
        <w:t xml:space="preserve">o podwykonawstwo o wartości większej niż 50.000,00 zł brutto. </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Umowa, o której mowa w ust. 10, musi być zawarta w formie pisemnej pod rygorem nieważności.</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Wymogi, o których mowa w ust. 4-11, stosuje się odpowiednio do projektu zmiany U</w:t>
      </w:r>
      <w:r w:rsidR="004A6785">
        <w:rPr>
          <w:rFonts w:cs="Calibri"/>
          <w:color w:val="000000"/>
          <w:sz w:val="20"/>
          <w:szCs w:val="20"/>
        </w:rPr>
        <w:t xml:space="preserve">mowy </w:t>
      </w:r>
      <w:r w:rsidRPr="00967F17">
        <w:rPr>
          <w:rFonts w:cs="Calibri"/>
          <w:color w:val="000000"/>
          <w:sz w:val="20"/>
          <w:szCs w:val="20"/>
        </w:rPr>
        <w:t>o podwykonawstwo oraz do zmiany Umowy o podwykonawstwo.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Wykonawca zobowiązany jest do zapłaty na rzecz Zamawiającego kar umownych w następujących przypadkach i następującej wysokości:</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zapłaty lub nieterminowej zapłaty wynagrodzenia należnego Podwykonawcy lub dalszemu podwykonawcy – 0,1% całkowitego wynagrodzenia netto ustalonego w Umowie, za każdy rozpoczęty dzień opóźnienia w zapłacie wynagrodzenia Podwykonawcom lub dalszym podwykonawcom;</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do zaakceptowania projektu Umowy o podwykonawstwo, której przedmiotem są roboty budowlane lub projektu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lastRenderedPageBreak/>
        <w:t>z tytułu nieprzedłożenia poświadczonej za zgodność z oryginałem kopii Umowy o podwykonawstwo lub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zmiany Umowy o podwykonawstwo w zakresie terminu zapłaty - 10% całkowitego wynagrodzenia netto ustalonego w Umowie.</w:t>
      </w:r>
    </w:p>
    <w:p w:rsidR="00967F17" w:rsidRPr="00967F17" w:rsidRDefault="00967F17" w:rsidP="00967F17">
      <w:pPr>
        <w:spacing w:after="0" w:line="276" w:lineRule="auto"/>
        <w:jc w:val="both"/>
        <w:rPr>
          <w:rFonts w:cs="Calibri"/>
          <w:color w:val="000000"/>
          <w:sz w:val="20"/>
          <w:szCs w:val="20"/>
        </w:rPr>
      </w:pPr>
    </w:p>
    <w:p w:rsidR="00967F17" w:rsidRPr="00967F17" w:rsidRDefault="00967F17" w:rsidP="00967F17">
      <w:pPr>
        <w:spacing w:after="0" w:line="276" w:lineRule="auto"/>
        <w:jc w:val="center"/>
        <w:rPr>
          <w:rFonts w:cs="Calibri"/>
          <w:b/>
          <w:color w:val="000000"/>
          <w:sz w:val="20"/>
          <w:szCs w:val="20"/>
          <w:lang w:eastAsia="pl-PL"/>
        </w:rPr>
      </w:pPr>
      <w:r w:rsidRPr="00967F17">
        <w:rPr>
          <w:rFonts w:cs="Calibri"/>
          <w:b/>
          <w:bCs/>
          <w:color w:val="000000"/>
          <w:sz w:val="20"/>
          <w:szCs w:val="20"/>
          <w:lang w:eastAsia="pl-PL"/>
        </w:rPr>
        <w:t>§</w:t>
      </w:r>
      <w:r w:rsidRPr="00967F17">
        <w:rPr>
          <w:rFonts w:cs="Calibri"/>
          <w:b/>
          <w:color w:val="000000"/>
          <w:sz w:val="20"/>
          <w:szCs w:val="20"/>
          <w:lang w:eastAsia="pl-PL"/>
        </w:rPr>
        <w:t xml:space="preserve"> 23 [Odstąpienie od Umowy]</w:t>
      </w:r>
    </w:p>
    <w:p w:rsidR="00967F17" w:rsidRPr="00967F17" w:rsidRDefault="00967F17" w:rsidP="00353956">
      <w:pPr>
        <w:numPr>
          <w:ilvl w:val="0"/>
          <w:numId w:val="76"/>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W razie zaistnienia istotnej zmiany okoliczności powodującej, że wykonanie Umowy nie leży w interesie publicznym, czego nie można było przewidzieć w chwili zawarcia Umowy lub dalsze wykonywanie Przedmiotu Umowy może zagrozić istotnemu interesowi państwa lub bezpieczeństwu publicznemu, Zamawiający może od Umowy odstąpić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tych okolicznościach. W takim przypadku Wykonawcy przysługuje wynagrodzenie należne z tytułu wykonania części Przedmiotu Umowy potwierdzonej wpisem w Protokole odbioru przez Inspektora Nadzoru i Kierownika Budowy.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Jeżeli Wykonawca opóźnia się z rozpoczęciem lub zakończeniem realizacji Przedmiotu Umowy tak dalece, że nie jest prawdopodobne, żeby zdołał ukończyć Przedmiot Umowy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Zamawiający jest uprawniony do odstąpienia od Umowy w każdym przypadku rażącego naruszenia istotnych postanowień Umowy przez Wykonawcę. Do rażących naruszeń istotnych postanowień Umowy Strony zaliczać będą w szczególności:</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któregokolwiek etapu/części robót budowlanych w stosunku do terminu przewidzianego dla tego etapu/części w Harmonogramie realizacji robót, przekraczające </w:t>
      </w:r>
      <w:r w:rsidRPr="00967F17">
        <w:rPr>
          <w:rFonts w:cs="Calibri"/>
          <w:b/>
          <w:bCs/>
          <w:color w:val="000000"/>
          <w:sz w:val="20"/>
          <w:szCs w:val="20"/>
        </w:rPr>
        <w:t>21 dni kalendarzowe</w:t>
      </w:r>
      <w:r w:rsidRPr="00967F17">
        <w:rPr>
          <w:rFonts w:cs="Calibri"/>
          <w:color w:val="000000"/>
          <w:sz w:val="20"/>
          <w:szCs w:val="20"/>
        </w:rPr>
        <w:t>;</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Przedmiotu Umowy w stosunku do terminu realizacji ustalonego w Umowie przekraczające </w:t>
      </w:r>
      <w:r w:rsidRPr="00967F17">
        <w:rPr>
          <w:rFonts w:cs="Calibri"/>
          <w:b/>
          <w:bCs/>
          <w:color w:val="000000"/>
          <w:sz w:val="20"/>
          <w:szCs w:val="20"/>
        </w:rPr>
        <w:t>30 dni kalendarzowe;</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stosowanie materiałów bądź instalowanie wyposażenia niezgodnych z art. 10 ustawy Prawo </w:t>
      </w:r>
      <w:proofErr w:type="spellStart"/>
      <w:r w:rsidRPr="00967F17">
        <w:rPr>
          <w:rFonts w:cs="Calibri"/>
          <w:color w:val="000000"/>
          <w:sz w:val="20"/>
          <w:szCs w:val="20"/>
        </w:rPr>
        <w:t>budowalne</w:t>
      </w:r>
      <w:proofErr w:type="spellEnd"/>
      <w:r w:rsidRPr="00967F17">
        <w:rPr>
          <w:rFonts w:cs="Calibri"/>
          <w:color w:val="000000"/>
          <w:sz w:val="20"/>
          <w:szCs w:val="20"/>
        </w:rPr>
        <w:t xml:space="preserve"> lub niezapewniających sprawności eksploatacyjnej Przedmiotu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O ile w Umowie nie zastrzeżono inaczej, Zamawiający jest uprawniony do odstąpienia od Umowy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zaistnieniu okoliczności uzasadniających skorzystanie z prawa do umownego odstąpienia od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stanowią, że odstąpienie następuje ze skutkami na przyszłość, z wyjątkiem przypadku odstąpienia, </w:t>
      </w:r>
      <w:r w:rsidRPr="00967F17">
        <w:rPr>
          <w:rFonts w:cs="Calibri"/>
          <w:color w:val="000000"/>
          <w:sz w:val="20"/>
          <w:szCs w:val="20"/>
        </w:rPr>
        <w:br/>
        <w:t>o którym mowa w ust. 3 a).</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zobowiązuje się do sporządzenia protokołu, który będzie określał stan realizacji Przedmiotu Umowy do dnia odstąpienia od Umowy oraz jeżeli odstąpienie nastąpiło z winy Wykonawcy, do zabezpieczenia na swój koszt przerwanych robót budowlanych w zakresie określonym przez Zamawiającego.</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wysokość należnego Wykonawcy wynagrodzenia zostanie ustalona na podstawie wykonanego kosztorysu powykonawczego zgodnego z Harmonogramem realizacji robót, realizacji Przedmiotu Umowy według stawek obowiązujących w dniu zawarcia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że odstąpienie od Umowy, pod rygorem nieważności, powinno nastąpić w formie pisemnej z podaniem uzasadnienia. </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jest odpowiedzialny z tytułu gwarancji za roboty budowlane wykonane do dnia odstąpienia od Umowy, chyba że co innego Strony ustalą odrębnie.</w:t>
      </w:r>
    </w:p>
    <w:p w:rsidR="009924A0" w:rsidRDefault="009924A0" w:rsidP="00967F17">
      <w:pPr>
        <w:spacing w:after="0" w:line="276" w:lineRule="auto"/>
        <w:jc w:val="center"/>
        <w:rPr>
          <w:rFonts w:cs="Calibri"/>
          <w:b/>
          <w:color w:val="auto"/>
          <w:sz w:val="20"/>
          <w:szCs w:val="20"/>
        </w:rPr>
      </w:pPr>
    </w:p>
    <w:p w:rsidR="00967F17" w:rsidRPr="00967F17" w:rsidRDefault="00967F17" w:rsidP="00967F17">
      <w:pPr>
        <w:spacing w:after="0" w:line="276" w:lineRule="auto"/>
        <w:jc w:val="center"/>
        <w:rPr>
          <w:rFonts w:cs="Calibri"/>
          <w:b/>
          <w:color w:val="auto"/>
          <w:sz w:val="20"/>
          <w:szCs w:val="20"/>
        </w:rPr>
      </w:pPr>
      <w:r w:rsidRPr="00967F17">
        <w:rPr>
          <w:rFonts w:cs="Calibri"/>
          <w:b/>
          <w:color w:val="auto"/>
          <w:sz w:val="20"/>
          <w:szCs w:val="20"/>
        </w:rPr>
        <w:t>§ 24 [Zabezpieczenie należytego wykonania Przedmiotu Umowy]*</w:t>
      </w:r>
    </w:p>
    <w:p w:rsidR="00967F17" w:rsidRPr="00967F17" w:rsidRDefault="00967F17" w:rsidP="00353956">
      <w:pPr>
        <w:numPr>
          <w:ilvl w:val="0"/>
          <w:numId w:val="78"/>
        </w:numPr>
        <w:autoSpaceDN w:val="0"/>
        <w:spacing w:after="0" w:line="276" w:lineRule="auto"/>
        <w:jc w:val="both"/>
        <w:rPr>
          <w:rFonts w:cs="Calibri"/>
          <w:color w:val="auto"/>
          <w:sz w:val="20"/>
          <w:szCs w:val="20"/>
        </w:rPr>
      </w:pPr>
      <w:r w:rsidRPr="00967F17">
        <w:rPr>
          <w:rFonts w:cs="Calibri"/>
          <w:color w:val="auto"/>
          <w:sz w:val="20"/>
          <w:szCs w:val="20"/>
        </w:rPr>
        <w:t xml:space="preserve">Wykonawca wniósł zabezpieczenie należytego wykonania Przedmiotu Umowy w wysokości </w:t>
      </w:r>
      <w:r w:rsidRPr="00150404">
        <w:rPr>
          <w:rFonts w:cs="Calibri"/>
          <w:b/>
          <w:bCs/>
          <w:color w:val="auto"/>
          <w:sz w:val="20"/>
          <w:szCs w:val="20"/>
        </w:rPr>
        <w:t>1 %</w:t>
      </w:r>
      <w:r w:rsidRPr="00967F17">
        <w:rPr>
          <w:rFonts w:cs="Calibri"/>
          <w:color w:val="auto"/>
          <w:sz w:val="20"/>
          <w:szCs w:val="20"/>
        </w:rPr>
        <w:t xml:space="preserve"> wynagrodzenia brutto przewidziane za wykonanie Przedmiotu Umowy kwota zabezpieczenia wynosi ……  zł (słownie: ……………. ), forma zabezpieczenia ……………</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Zabezpieczenie należytego wykonania Przedmiotu Umowy służy do pokrycia wszelkich roszczeń wynikających z niewykonania lub nienależytego wykonania Przedmiotu Umowy, w tym zapłaty naliczonych przez Zamawiającego kar umownych.</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Zamawiający zwróci Wykonawcy 70% całości zabezpieczenia w terminie 30 dni od dnia wykonania Przedmiotu Umowy i uznania przez Zamawiającego za należycie wykonane (tj. licząc od dnia podpisania protokołu końcowego wykonania Przedmiotu Umowy).</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lastRenderedPageBreak/>
        <w:t>Pozostałe 30% zabezpieczenia zostanie zwrócone w terminie 15 dni po upływie okresu rękojmi za Wady na podstawie pisemnego wniosku Wykonawcy do Zamawiającego.</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 xml:space="preserve">Zabezpieczenie może być wniesione w jednej z form wskazanych w art. 450 ust. 1 </w:t>
      </w:r>
      <w:proofErr w:type="spellStart"/>
      <w:r w:rsidRPr="00967F17">
        <w:rPr>
          <w:rFonts w:cs="Calibri"/>
          <w:color w:val="auto"/>
          <w:sz w:val="20"/>
          <w:szCs w:val="20"/>
        </w:rPr>
        <w:t>Pzp</w:t>
      </w:r>
      <w:proofErr w:type="spellEnd"/>
      <w:r w:rsidRPr="00967F17">
        <w:rPr>
          <w:rFonts w:cs="Calibri"/>
          <w:color w:val="auto"/>
          <w:sz w:val="20"/>
          <w:szCs w:val="20"/>
        </w:rPr>
        <w:t xml:space="preserve">, jednak Zamawiający nie wyraża zgody na zabezpieczenie w formie wskazanej w art. 450 ust. 2 </w:t>
      </w:r>
      <w:proofErr w:type="spellStart"/>
      <w:r w:rsidRPr="00967F17">
        <w:rPr>
          <w:rFonts w:cs="Calibri"/>
          <w:color w:val="auto"/>
          <w:sz w:val="20"/>
          <w:szCs w:val="20"/>
        </w:rPr>
        <w:t>pkt</w:t>
      </w:r>
      <w:proofErr w:type="spellEnd"/>
      <w:r w:rsidRPr="00967F17">
        <w:rPr>
          <w:rFonts w:cs="Calibri"/>
          <w:color w:val="auto"/>
          <w:sz w:val="20"/>
          <w:szCs w:val="20"/>
        </w:rPr>
        <w:t xml:space="preserve"> 1) -3) </w:t>
      </w:r>
      <w:proofErr w:type="spellStart"/>
      <w:r w:rsidRPr="00967F17">
        <w:rPr>
          <w:rFonts w:cs="Calibri"/>
          <w:color w:val="auto"/>
          <w:sz w:val="20"/>
          <w:szCs w:val="20"/>
        </w:rPr>
        <w:t>Pzp</w:t>
      </w:r>
      <w:proofErr w:type="spellEnd"/>
      <w:r w:rsidRPr="00967F17">
        <w:rPr>
          <w:rFonts w:cs="Calibri"/>
          <w:color w:val="auto"/>
          <w:sz w:val="20"/>
          <w:szCs w:val="20"/>
        </w:rPr>
        <w:t>.</w:t>
      </w:r>
    </w:p>
    <w:p w:rsidR="00967F17" w:rsidRPr="00967F17" w:rsidRDefault="00967F17" w:rsidP="00967F17">
      <w:pPr>
        <w:autoSpaceDN w:val="0"/>
        <w:spacing w:after="0" w:line="276" w:lineRule="auto"/>
        <w:ind w:left="360"/>
        <w:jc w:val="both"/>
        <w:rPr>
          <w:rFonts w:cs="Calibri"/>
          <w:color w:val="auto"/>
          <w:sz w:val="20"/>
          <w:szCs w:val="20"/>
        </w:rPr>
      </w:pPr>
      <w:r w:rsidRPr="00967F17">
        <w:rPr>
          <w:rFonts w:cs="Calibri"/>
          <w:color w:val="auto"/>
          <w:sz w:val="20"/>
          <w:szCs w:val="20"/>
        </w:rPr>
        <w:t>*jeśli dotyczy</w:t>
      </w:r>
    </w:p>
    <w:p w:rsidR="00967F17" w:rsidRDefault="00967F17" w:rsidP="0049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§25 [Postanowienia końcowe]</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sprawach nieuregulowanych Umową mają zastosowanie przepisy Prawa zamówień publicznych, przepisy Kodeksu cywilnego, przepisy Prawa budowlanego.</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Ewentualne spory mogące wyniknąć z realizacji postanowień Umowy, Strony będą rozstrzygać na zasadzie porozumienia stron. W przypadku braku porozumienia pomiędzy stronami, sporne kwestie rozstrzygane będą przez sąd powszechny w Poznaniu właściwy miejscowo dla siedziby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§26 [Ilość egzemplarzy]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 xml:space="preserve">1.  Umowę sporządzono </w:t>
      </w:r>
      <w:r w:rsidRPr="00967F17">
        <w:rPr>
          <w:rFonts w:cs="Calibri"/>
          <w:b/>
          <w:bCs/>
          <w:color w:val="auto"/>
          <w:sz w:val="20"/>
          <w:szCs w:val="20"/>
        </w:rPr>
        <w:t>w dwóch</w:t>
      </w:r>
      <w:r w:rsidRPr="00967F17">
        <w:rPr>
          <w:rFonts w:cs="Calibri"/>
          <w:color w:val="auto"/>
          <w:sz w:val="20"/>
          <w:szCs w:val="20"/>
        </w:rPr>
        <w:t xml:space="preserve"> (2) jednobrzmiących egzemplarzach, każdy na prawach oryginału, jeden dla Wykonawcy i jeden dla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2.  Strony dopuszczają również zawarcie umowy na odległość przy pomocy środków komunikacji elektronicznej poprzez opatrzenie niniejszego dokumentu kwalifikowanym podpisem elektronicznym przez każdą ze Stron. W przypadku zawarcia umowy w formie elektronicznej i opatrzenie kwalifikowanymi podpisami elektronicznymi zapis ust. 1 nie obowiązuje.</w:t>
      </w:r>
    </w:p>
    <w:p w:rsidR="00967F17" w:rsidRPr="00967F17" w:rsidRDefault="00967F17" w:rsidP="00967F17">
      <w:pPr>
        <w:spacing w:after="0" w:line="276" w:lineRule="auto"/>
        <w:jc w:val="center"/>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ZAMAWIAJĄCY</w:t>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t>WYKONAWCA</w:t>
      </w:r>
    </w:p>
    <w:p w:rsidR="00967F17" w:rsidRPr="00967F17" w:rsidRDefault="00967F17" w:rsidP="00967F17">
      <w:pPr>
        <w:spacing w:after="0" w:line="276" w:lineRule="auto"/>
        <w:rPr>
          <w:rFonts w:cs="Calibri"/>
          <w:b/>
          <w:bCs/>
          <w:i/>
          <w:iCs/>
          <w:color w:val="auto"/>
          <w:sz w:val="20"/>
          <w:szCs w:val="20"/>
        </w:rPr>
      </w:pP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Załączniki:</w:t>
      </w: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w:t>
      </w:r>
    </w:p>
    <w:p w:rsidR="00DD7142" w:rsidRDefault="00DD7142" w:rsidP="007C55CC">
      <w:pPr>
        <w:pStyle w:val="Nagwek11"/>
        <w:spacing w:before="0"/>
        <w:rPr>
          <w:rFonts w:asciiTheme="majorHAnsi" w:hAnsiTheme="majorHAnsi"/>
          <w:sz w:val="28"/>
          <w:u w:val="none"/>
        </w:rPr>
        <w:sectPr w:rsidR="00DD7142" w:rsidSect="00150404">
          <w:footerReference w:type="default" r:id="rId22"/>
          <w:footerReference w:type="first" r:id="rId23"/>
          <w:pgSz w:w="11906" w:h="16838"/>
          <w:pgMar w:top="720" w:right="765" w:bottom="720" w:left="810" w:header="0" w:footer="709" w:gutter="0"/>
          <w:cols w:space="708"/>
          <w:formProt w:val="0"/>
          <w:titlePg/>
          <w:docGrid w:linePitch="360"/>
        </w:sectPr>
      </w:pPr>
    </w:p>
    <w:p w:rsidR="00DB07AC" w:rsidRDefault="00341985" w:rsidP="007D559B">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75"/>
      <w:bookmarkEnd w:id="76"/>
    </w:p>
    <w:p w:rsidR="001636BA" w:rsidRDefault="001636BA" w:rsidP="007D559B">
      <w:pPr>
        <w:pStyle w:val="Nagwek11"/>
        <w:spacing w:before="0"/>
        <w:rPr>
          <w:rFonts w:asciiTheme="majorHAnsi" w:hAnsiTheme="majorHAnsi"/>
          <w:sz w:val="28"/>
          <w:u w:val="none"/>
        </w:rPr>
      </w:pPr>
    </w:p>
    <w:p w:rsidR="00D40354" w:rsidRPr="000458BE" w:rsidRDefault="0045149A" w:rsidP="001636BA">
      <w:pPr>
        <w:shd w:val="clear" w:color="auto" w:fill="FFFFFF"/>
        <w:spacing w:after="0" w:line="240" w:lineRule="auto"/>
        <w:jc w:val="both"/>
        <w:rPr>
          <w:rFonts w:eastAsia="Times New Roman" w:cs="Calibri"/>
          <w:b/>
          <w:bCs/>
          <w:color w:val="auto"/>
          <w:sz w:val="20"/>
          <w:szCs w:val="20"/>
        </w:rPr>
      </w:pPr>
      <w:r>
        <w:rPr>
          <w:rFonts w:eastAsia="Times New Roman" w:cs="Calibri"/>
          <w:b/>
          <w:bCs/>
          <w:color w:val="auto"/>
          <w:sz w:val="20"/>
          <w:szCs w:val="20"/>
        </w:rPr>
        <w:t xml:space="preserve">(OPZ, </w:t>
      </w:r>
      <w:proofErr w:type="spellStart"/>
      <w:r w:rsidR="00D40354" w:rsidRPr="000458BE">
        <w:rPr>
          <w:rFonts w:eastAsia="Times New Roman" w:cs="Calibri"/>
          <w:b/>
          <w:bCs/>
          <w:color w:val="auto"/>
          <w:sz w:val="20"/>
          <w:szCs w:val="20"/>
        </w:rPr>
        <w:t>STWiOR</w:t>
      </w:r>
      <w:proofErr w:type="spellEnd"/>
      <w:r>
        <w:rPr>
          <w:rFonts w:eastAsia="Times New Roman" w:cs="Calibri"/>
          <w:b/>
          <w:bCs/>
          <w:color w:val="auto"/>
          <w:sz w:val="20"/>
          <w:szCs w:val="20"/>
        </w:rPr>
        <w:t xml:space="preserve">, </w:t>
      </w:r>
      <w:r w:rsidRPr="001636BA">
        <w:rPr>
          <w:rFonts w:eastAsia="Times New Roman" w:cs="Calibri"/>
          <w:b/>
          <w:bCs/>
          <w:color w:val="auto"/>
          <w:sz w:val="20"/>
          <w:szCs w:val="20"/>
        </w:rPr>
        <w:t>przedmiar</w:t>
      </w:r>
      <w:r w:rsidR="00D40354" w:rsidRPr="000458BE">
        <w:rPr>
          <w:rFonts w:eastAsia="Times New Roman" w:cs="Calibri"/>
          <w:b/>
          <w:bCs/>
          <w:color w:val="auto"/>
          <w:sz w:val="20"/>
          <w:szCs w:val="20"/>
        </w:rPr>
        <w:t xml:space="preserve"> - </w:t>
      </w:r>
      <w:r w:rsidR="00273462">
        <w:rPr>
          <w:rFonts w:eastAsia="Times New Roman" w:cs="Calibri"/>
          <w:b/>
          <w:bCs/>
          <w:color w:val="auto"/>
          <w:sz w:val="20"/>
          <w:szCs w:val="20"/>
        </w:rPr>
        <w:t xml:space="preserve">dokumenty te stanowią </w:t>
      </w:r>
      <w:r w:rsidR="00D40354" w:rsidRPr="000458BE">
        <w:rPr>
          <w:rFonts w:eastAsia="Times New Roman" w:cs="Calibri"/>
          <w:b/>
          <w:bCs/>
          <w:color w:val="auto"/>
          <w:sz w:val="20"/>
          <w:szCs w:val="20"/>
        </w:rPr>
        <w:t>odrębne załączniki</w:t>
      </w:r>
      <w:r w:rsidR="00273462">
        <w:rPr>
          <w:rFonts w:eastAsia="Times New Roman" w:cs="Calibri"/>
          <w:b/>
          <w:bCs/>
          <w:color w:val="auto"/>
          <w:sz w:val="20"/>
          <w:szCs w:val="20"/>
        </w:rPr>
        <w:t>, które zostały opublikowane na stronie prowadzonego postępowania</w:t>
      </w:r>
      <w:r w:rsidR="00D40354" w:rsidRPr="000458BE">
        <w:rPr>
          <w:rFonts w:eastAsia="Times New Roman" w:cs="Calibri"/>
          <w:b/>
          <w:bCs/>
          <w:color w:val="auto"/>
          <w:sz w:val="20"/>
          <w:szCs w:val="20"/>
        </w:rPr>
        <w:t>)</w:t>
      </w:r>
    </w:p>
    <w:p w:rsidR="00231F02" w:rsidRDefault="00231F02" w:rsidP="007D559B">
      <w:pPr>
        <w:pStyle w:val="Nagwek11"/>
        <w:spacing w:before="0"/>
        <w:rPr>
          <w:rFonts w:asciiTheme="majorHAnsi" w:hAnsiTheme="majorHAnsi"/>
          <w:sz w:val="28"/>
          <w:u w:val="none"/>
        </w:rPr>
      </w:pPr>
    </w:p>
    <w:p w:rsidR="00DB07AC" w:rsidRPr="003D4E9F" w:rsidRDefault="00DB07AC" w:rsidP="007D559B">
      <w:pPr>
        <w:spacing w:after="0"/>
        <w:rPr>
          <w:sz w:val="10"/>
          <w:szCs w:val="10"/>
        </w:rPr>
      </w:pPr>
    </w:p>
    <w:p w:rsidR="00DB07AC" w:rsidRDefault="00DB07AC" w:rsidP="000C5E7A">
      <w:pPr>
        <w:spacing w:after="0" w:line="276" w:lineRule="auto"/>
        <w:jc w:val="right"/>
        <w:rPr>
          <w:rFonts w:asciiTheme="minorHAnsi" w:hAnsiTheme="minorHAnsi"/>
          <w:b/>
          <w:color w:val="7030A0"/>
          <w:sz w:val="20"/>
        </w:rPr>
      </w:pPr>
    </w:p>
    <w:sectPr w:rsidR="00DB07AC" w:rsidSect="00D40354">
      <w:pgSz w:w="11906" w:h="16838"/>
      <w:pgMar w:top="720" w:right="720" w:bottom="720" w:left="765" w:header="0" w:footer="709"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D843D5" w15:done="0"/>
  <w15:commentEx w15:paraId="6CAF4008" w15:done="0"/>
  <w15:commentEx w15:paraId="1A386447" w15:done="0"/>
  <w15:commentEx w15:paraId="006BA488" w15:done="0"/>
  <w15:commentEx w15:paraId="3C939361" w15:done="0"/>
  <w15:commentEx w15:paraId="0489BCE5" w15:done="0"/>
  <w15:commentEx w15:paraId="332055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D843D5" w16cid:durableId="7288C161"/>
  <w16cid:commentId w16cid:paraId="6CAF4008" w16cid:durableId="036FA073"/>
  <w16cid:commentId w16cid:paraId="1A386447" w16cid:durableId="6C6B1924"/>
  <w16cid:commentId w16cid:paraId="006BA488" w16cid:durableId="63B07136"/>
  <w16cid:commentId w16cid:paraId="3C939361" w16cid:durableId="02F41D7B"/>
  <w16cid:commentId w16cid:paraId="0489BCE5" w16cid:durableId="6A1BAAA2"/>
  <w16cid:commentId w16cid:paraId="3320552A" w16cid:durableId="426DF67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08" w:rsidRDefault="00065C08" w:rsidP="00DB07AC">
      <w:pPr>
        <w:spacing w:after="0" w:line="240" w:lineRule="auto"/>
      </w:pPr>
      <w:r>
        <w:separator/>
      </w:r>
    </w:p>
  </w:endnote>
  <w:endnote w:type="continuationSeparator" w:id="0">
    <w:p w:rsidR="00065C08" w:rsidRDefault="00065C08"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CD" w:rsidRDefault="00924DCD">
    <w:pPr>
      <w:pStyle w:val="Stopka1"/>
      <w:jc w:val="right"/>
    </w:pPr>
  </w:p>
  <w:p w:rsidR="00924DCD" w:rsidRDefault="00924DCD">
    <w:pPr>
      <w:pStyle w:val="Stopka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CD" w:rsidRDefault="00924DCD">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CD" w:rsidRPr="00C62257" w:rsidRDefault="00924DCD"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CD" w:rsidRDefault="00924DCD" w:rsidP="009A7FFC">
    <w:pPr>
      <w:pStyle w:val="Stopka1"/>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CD" w:rsidRDefault="00924DCD"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CD" w:rsidRDefault="00924DCD">
    <w:pPr>
      <w:pStyle w:val="Stopka1"/>
      <w:jc w:val="right"/>
    </w:pPr>
  </w:p>
  <w:p w:rsidR="00924DCD" w:rsidRDefault="00924DCD">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CD" w:rsidRDefault="00924DCD" w:rsidP="002B0237">
    <w:pPr>
      <w:pStyle w:val="Stopka1"/>
      <w:jc w:val="right"/>
      <w:rPr>
        <w:rFonts w:ascii="Calibri Light" w:hAnsi="Calibri Light"/>
        <w:sz w:val="20"/>
        <w:szCs w:val="20"/>
      </w:rPr>
    </w:pPr>
  </w:p>
  <w:p w:rsidR="00924DCD" w:rsidRDefault="00924DCD"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08" w:rsidRDefault="00065C08">
      <w:r>
        <w:separator/>
      </w:r>
    </w:p>
  </w:footnote>
  <w:footnote w:type="continuationSeparator" w:id="0">
    <w:p w:rsidR="00065C08" w:rsidRDefault="00065C08">
      <w:r>
        <w:continuationSeparator/>
      </w:r>
    </w:p>
  </w:footnote>
  <w:footnote w:id="1">
    <w:p w:rsidR="00924DCD" w:rsidRPr="007D559B" w:rsidRDefault="00924DCD">
      <w:pPr>
        <w:pStyle w:val="Tekstprzypisudolnego1"/>
        <w:ind w:left="142" w:hanging="142"/>
        <w:rPr>
          <w:sz w:val="16"/>
          <w:szCs w:val="16"/>
        </w:rPr>
      </w:pPr>
      <w:r w:rsidRPr="00B727D9">
        <w:rPr>
          <w:rStyle w:val="Znakiprzypiswdolnych"/>
          <w:sz w:val="16"/>
          <w:szCs w:val="16"/>
        </w:rPr>
        <w:footnoteRef/>
      </w:r>
      <w:r w:rsidRPr="00B727D9">
        <w:rPr>
          <w:rFonts w:cs="Calibri"/>
          <w:b/>
          <w:sz w:val="16"/>
          <w:szCs w:val="16"/>
        </w:rPr>
        <w:t xml:space="preserve"> </w:t>
      </w:r>
      <w:r w:rsidRPr="007D559B">
        <w:rPr>
          <w:rFonts w:cs="Calibri"/>
          <w:b/>
          <w:sz w:val="16"/>
          <w:szCs w:val="16"/>
        </w:rPr>
        <w:t>zatrudnia mniej niż 10 osób i którego roczny obrót lub roczna suma bilansowa nie przekracza 2 milionów EUR.</w:t>
      </w:r>
    </w:p>
  </w:footnote>
  <w:footnote w:id="2">
    <w:p w:rsidR="00924DCD" w:rsidRPr="007D559B" w:rsidRDefault="00924DCD">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924DCD" w:rsidRPr="007D559B" w:rsidRDefault="00924DCD">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 xml:space="preserve">przedsiębiorstwa, które nie są </w:t>
      </w:r>
      <w:proofErr w:type="spellStart"/>
      <w:r w:rsidRPr="007D559B">
        <w:rPr>
          <w:rFonts w:cs="Calibri"/>
          <w:b/>
          <w:sz w:val="16"/>
          <w:szCs w:val="16"/>
        </w:rPr>
        <w:t>mikroprzedsiębiorstwami</w:t>
      </w:r>
      <w:proofErr w:type="spellEnd"/>
      <w:r w:rsidRPr="007D559B">
        <w:rPr>
          <w:rFonts w:cs="Calibri"/>
          <w:b/>
          <w:sz w:val="16"/>
          <w:szCs w:val="16"/>
        </w:rPr>
        <w:t xml:space="preserve">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AACA44C"/>
    <w:lvl w:ilvl="0">
      <w:start w:val="1"/>
      <w:numFmt w:val="lowerLetter"/>
      <w:lvlText w:val="%1)"/>
      <w:lvlJc w:val="left"/>
      <w:pPr>
        <w:tabs>
          <w:tab w:val="num" w:pos="720"/>
        </w:tabs>
        <w:ind w:left="720" w:hanging="360"/>
      </w:pPr>
      <w:rPr>
        <w:rFonts w:hint="default"/>
        <w:color w:val="000000" w:themeColor="text1"/>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3">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4">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5">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6">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8">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9">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0">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1">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1AC536B"/>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5">
    <w:nsid w:val="035C17B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6">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072E2EA3"/>
    <w:multiLevelType w:val="hybridMultilevel"/>
    <w:tmpl w:val="DA822C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A940183"/>
    <w:multiLevelType w:val="hybridMultilevel"/>
    <w:tmpl w:val="79D41F88"/>
    <w:lvl w:ilvl="0" w:tplc="04090017">
      <w:start w:val="1"/>
      <w:numFmt w:val="lowerLetter"/>
      <w:lvlText w:val="%1)"/>
      <w:lvlJc w:val="left"/>
      <w:pPr>
        <w:ind w:left="1080" w:hanging="360"/>
      </w:pPr>
      <w:rPr>
        <w:sz w:val="20"/>
        <w:szCs w:val="24"/>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CF425CE"/>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640F10"/>
    <w:multiLevelType w:val="hybridMultilevel"/>
    <w:tmpl w:val="4100F592"/>
    <w:lvl w:ilvl="0" w:tplc="898AF3AE">
      <w:start w:val="1"/>
      <w:numFmt w:val="decimal"/>
      <w:lvlText w:val="%1)"/>
      <w:lvlJc w:val="left"/>
      <w:pPr>
        <w:ind w:left="1440" w:hanging="360"/>
      </w:pPr>
      <w:rPr>
        <w:rFonts w:hint="default"/>
        <w:i w:val="0"/>
        <w:iCs w:val="0"/>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
    <w:nsid w:val="13CA63FF"/>
    <w:multiLevelType w:val="hybridMultilevel"/>
    <w:tmpl w:val="AA9C9CB6"/>
    <w:lvl w:ilvl="0" w:tplc="FFFFFFFF">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0">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CCF"/>
    <w:multiLevelType w:val="hybridMultilevel"/>
    <w:tmpl w:val="BD4203C4"/>
    <w:lvl w:ilvl="0" w:tplc="04150017">
      <w:start w:val="1"/>
      <w:numFmt w:val="lowerLetter"/>
      <w:lvlText w:val="%1)"/>
      <w:lvlJc w:val="left"/>
      <w:pPr>
        <w:ind w:left="186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AAD1D8A"/>
    <w:multiLevelType w:val="hybridMultilevel"/>
    <w:tmpl w:val="C1DE0048"/>
    <w:lvl w:ilvl="0" w:tplc="FFFFFFFF">
      <w:start w:val="1"/>
      <w:numFmt w:val="decimal"/>
      <w:lvlText w:val="%1."/>
      <w:lvlJc w:val="left"/>
      <w:pPr>
        <w:ind w:left="360" w:hanging="360"/>
      </w:pPr>
      <w:rPr>
        <w:rFonts w:cs="Times New Roman"/>
      </w:rPr>
    </w:lvl>
    <w:lvl w:ilvl="1" w:tplc="04150017">
      <w:start w:val="1"/>
      <w:numFmt w:val="lowerLetter"/>
      <w:lvlText w:val="%2)"/>
      <w:lvlJc w:val="left"/>
      <w:pPr>
        <w:ind w:left="1866" w:hanging="360"/>
      </w:p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4">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5">
    <w:nsid w:val="1CBB6A2F"/>
    <w:multiLevelType w:val="multilevel"/>
    <w:tmpl w:val="37ECD48E"/>
    <w:lvl w:ilvl="0">
      <w:start w:val="1"/>
      <w:numFmt w:val="lowerLetter"/>
      <w:lvlText w:val="%1)"/>
      <w:lvlJc w:val="left"/>
      <w:pPr>
        <w:ind w:left="1080" w:hanging="360"/>
      </w:pPr>
      <w:rPr>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36">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E584BF4"/>
    <w:multiLevelType w:val="hybridMultilevel"/>
    <w:tmpl w:val="83249228"/>
    <w:lvl w:ilvl="0" w:tplc="87263658">
      <w:start w:val="1"/>
      <w:numFmt w:val="bullet"/>
      <w:lvlText w:val=""/>
      <w:lvlJc w:val="left"/>
      <w:pPr>
        <w:ind w:left="0" w:firstLine="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43">
    <w:nsid w:val="24504DC9"/>
    <w:multiLevelType w:val="hybridMultilevel"/>
    <w:tmpl w:val="6D20D9F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5">
    <w:nsid w:val="27DF3F76"/>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7">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C601931"/>
    <w:multiLevelType w:val="hybridMultilevel"/>
    <w:tmpl w:val="789EBEB2"/>
    <w:lvl w:ilvl="0" w:tplc="FFFFFFFF">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nsid w:val="2CBF66F2"/>
    <w:multiLevelType w:val="hybridMultilevel"/>
    <w:tmpl w:val="43FA4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DD87E38"/>
    <w:multiLevelType w:val="hybridMultilevel"/>
    <w:tmpl w:val="AAB6BA6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2EF076A5"/>
    <w:multiLevelType w:val="hybridMultilevel"/>
    <w:tmpl w:val="5A18C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FC71632"/>
    <w:multiLevelType w:val="hybridMultilevel"/>
    <w:tmpl w:val="789EBEB2"/>
    <w:lvl w:ilvl="0" w:tplc="04150017">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326511A4"/>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56">
    <w:nsid w:val="33947241"/>
    <w:multiLevelType w:val="hybridMultilevel"/>
    <w:tmpl w:val="AA9C9CB6"/>
    <w:lvl w:ilvl="0" w:tplc="8368D0AC">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B817DE3"/>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8">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DF80A1F"/>
    <w:multiLevelType w:val="hybridMultilevel"/>
    <w:tmpl w:val="FD3207BC"/>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nsid w:val="401B1C6F"/>
    <w:multiLevelType w:val="hybridMultilevel"/>
    <w:tmpl w:val="E4460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3C6345"/>
    <w:multiLevelType w:val="hybridMultilevel"/>
    <w:tmpl w:val="AD481C68"/>
    <w:lvl w:ilvl="0" w:tplc="38BC09F0">
      <w:start w:val="1"/>
      <w:numFmt w:val="decimal"/>
      <w:lvlText w:val="%1."/>
      <w:lvlJc w:val="left"/>
      <w:pPr>
        <w:ind w:left="360" w:hanging="360"/>
      </w:pPr>
      <w:rPr>
        <w:rFonts w:cs="Times New Roman"/>
        <w:strike w:val="0"/>
        <w:dstrike w:val="0"/>
        <w:u w:val="none"/>
        <w:effect w:val="none"/>
      </w:rPr>
    </w:lvl>
    <w:lvl w:ilvl="1" w:tplc="09461AB6">
      <w:start w:val="1"/>
      <w:numFmt w:val="decimal"/>
      <w:lvlText w:val="%2)"/>
      <w:lvlJc w:val="left"/>
      <w:pPr>
        <w:ind w:left="1080" w:hanging="360"/>
      </w:pPr>
      <w:rPr>
        <w:rFonts w:asciiTheme="minorHAnsi" w:hAnsiTheme="minorHAnsi" w:cs="Times New Roman" w:hint="default"/>
        <w:sz w:val="20"/>
        <w:szCs w:val="24"/>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2">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3264225"/>
    <w:multiLevelType w:val="hybridMultilevel"/>
    <w:tmpl w:val="DC985902"/>
    <w:lvl w:ilvl="0" w:tplc="04150017">
      <w:start w:val="1"/>
      <w:numFmt w:val="lowerLetter"/>
      <w:lvlText w:val="%1)"/>
      <w:lvlJc w:val="left"/>
      <w:pPr>
        <w:ind w:left="720" w:hanging="360"/>
      </w:pPr>
      <w:rPr>
        <w:rFonts w:hint="default"/>
        <w:sz w:val="20"/>
        <w:szCs w:val="24"/>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44553E1D"/>
    <w:multiLevelType w:val="hybridMultilevel"/>
    <w:tmpl w:val="38E040B2"/>
    <w:lvl w:ilvl="0" w:tplc="04090017">
      <w:start w:val="1"/>
      <w:numFmt w:val="lowerLetter"/>
      <w:lvlText w:val="%1)"/>
      <w:lvlJc w:val="left"/>
      <w:pPr>
        <w:ind w:left="1080" w:hanging="360"/>
      </w:pPr>
      <w:rPr>
        <w:rFonts w:hint="default"/>
        <w:sz w:val="20"/>
        <w:szCs w:val="24"/>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CEA63B0"/>
    <w:multiLevelType w:val="hybridMultilevel"/>
    <w:tmpl w:val="EE7CAF06"/>
    <w:lvl w:ilvl="0" w:tplc="0415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06C062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0">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0BA239E"/>
    <w:multiLevelType w:val="multilevel"/>
    <w:tmpl w:val="8AB6F118"/>
    <w:lvl w:ilvl="0">
      <w:start w:val="1"/>
      <w:numFmt w:val="decimal"/>
      <w:lvlText w:val="%1."/>
      <w:lvlJc w:val="left"/>
      <w:pPr>
        <w:ind w:left="360" w:hanging="360"/>
      </w:pPr>
      <w:rPr>
        <w:rFonts w:cs="Times New Roman"/>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2">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nsid w:val="5177110F"/>
    <w:multiLevelType w:val="hybridMultilevel"/>
    <w:tmpl w:val="F4D08CF4"/>
    <w:lvl w:ilvl="0" w:tplc="11A42174">
      <w:start w:val="1"/>
      <w:numFmt w:val="lowerLetter"/>
      <w:lvlText w:val="%1)"/>
      <w:lvlJc w:val="left"/>
      <w:pPr>
        <w:ind w:left="1008" w:hanging="360"/>
      </w:pPr>
      <w:rPr>
        <w:rFonts w:asciiTheme="minorHAnsi" w:hAnsiTheme="minorHAnsi" w:cstheme="minorHAnsi" w:hint="default"/>
        <w:b w:val="0"/>
        <w:bCs/>
        <w:color w:val="000000" w:themeColor="text1"/>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74">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08695E"/>
    <w:multiLevelType w:val="multilevel"/>
    <w:tmpl w:val="1354EC56"/>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lowerLetter"/>
      <w:lvlText w:val="%3)"/>
      <w:lvlJc w:val="left"/>
      <w:pPr>
        <w:ind w:left="360" w:hanging="360"/>
      </w:pPr>
      <w:rPr>
        <w:rFonts w:hint="default"/>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8">
    <w:nsid w:val="55304802"/>
    <w:multiLevelType w:val="hybridMultilevel"/>
    <w:tmpl w:val="25D02562"/>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9">
    <w:nsid w:val="56165583"/>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0">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9747C8F"/>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2">
    <w:nsid w:val="5DAB20E1"/>
    <w:multiLevelType w:val="hybridMultilevel"/>
    <w:tmpl w:val="25D02562"/>
    <w:lvl w:ilvl="0" w:tplc="0409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nsid w:val="5E0F3BF9"/>
    <w:multiLevelType w:val="hybridMultilevel"/>
    <w:tmpl w:val="5B9A96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612B6976"/>
    <w:multiLevelType w:val="hybridMultilevel"/>
    <w:tmpl w:val="427E269E"/>
    <w:lvl w:ilvl="0" w:tplc="0415000F">
      <w:start w:val="1"/>
      <w:numFmt w:val="decimal"/>
      <w:lvlText w:val="%1."/>
      <w:lvlJc w:val="left"/>
      <w:pPr>
        <w:ind w:left="502" w:hanging="360"/>
      </w:pPr>
      <w:rPr>
        <w:rFonts w:cs="Times New Roman"/>
      </w:rPr>
    </w:lvl>
    <w:lvl w:ilvl="1" w:tplc="E004899A">
      <w:start w:val="1"/>
      <w:numFmt w:val="decimal"/>
      <w:lvlText w:val="%2)"/>
      <w:lvlJc w:val="left"/>
      <w:pPr>
        <w:ind w:left="1080" w:hanging="360"/>
      </w:pPr>
      <w:rPr>
        <w:rFonts w:asciiTheme="minorHAnsi" w:hAnsiTheme="minorHAnsi" w:cs="Times New Roman" w:hint="default"/>
        <w:sz w:val="13"/>
        <w:szCs w:val="13"/>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5">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5F36632"/>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8">
    <w:nsid w:val="65F82C6E"/>
    <w:multiLevelType w:val="hybridMultilevel"/>
    <w:tmpl w:val="4B6CE6A8"/>
    <w:lvl w:ilvl="0" w:tplc="04150017">
      <w:start w:val="1"/>
      <w:numFmt w:val="lowerLetter"/>
      <w:lvlText w:val="%1)"/>
      <w:lvlJc w:val="left"/>
      <w:pPr>
        <w:ind w:left="4500"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nsid w:val="669C4926"/>
    <w:multiLevelType w:val="hybridMultilevel"/>
    <w:tmpl w:val="D06C5D74"/>
    <w:lvl w:ilvl="0" w:tplc="C21659A8">
      <w:start w:val="1"/>
      <w:numFmt w:val="decimal"/>
      <w:lvlText w:val="%1."/>
      <w:lvlJc w:val="left"/>
      <w:pPr>
        <w:tabs>
          <w:tab w:val="num" w:pos="360"/>
        </w:tabs>
        <w:ind w:left="360" w:hanging="360"/>
      </w:pPr>
      <w:rPr>
        <w:rFonts w:hint="default"/>
        <w:b/>
        <w:bCs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69A060E0"/>
    <w:multiLevelType w:val="multilevel"/>
    <w:tmpl w:val="90C0AC32"/>
    <w:lvl w:ilvl="0">
      <w:start w:val="1"/>
      <w:numFmt w:val="decimal"/>
      <w:lvlText w:val="%1."/>
      <w:lvlJc w:val="left"/>
      <w:pPr>
        <w:ind w:left="539" w:hanging="397"/>
      </w:pPr>
      <w:rPr>
        <w:rFonts w:asciiTheme="minorHAnsi" w:eastAsiaTheme="minorHAnsi" w:hAnsiTheme="minorHAnsi" w:cstheme="minorHAnsi" w:hint="default"/>
        <w:b w:val="0"/>
        <w:sz w:val="20"/>
      </w:rPr>
    </w:lvl>
    <w:lvl w:ilvl="1">
      <w:start w:val="1"/>
      <w:numFmt w:val="decimal"/>
      <w:lvlText w:val="%2)"/>
      <w:lvlJc w:val="left"/>
      <w:pPr>
        <w:ind w:left="1582" w:hanging="360"/>
      </w:pPr>
      <w:rPr>
        <w:rFonts w:cs="Times New Roman"/>
        <w:b/>
        <w:sz w:val="22"/>
        <w:szCs w:val="22"/>
      </w:rPr>
    </w:lvl>
    <w:lvl w:ilvl="2">
      <w:start w:val="1"/>
      <w:numFmt w:val="decimal"/>
      <w:lvlText w:val="%3."/>
      <w:lvlJc w:val="left"/>
      <w:pPr>
        <w:ind w:left="502" w:hanging="360"/>
      </w:pPr>
      <w:rPr>
        <w:rFonts w:cs="Times New Roman"/>
        <w:b w:val="0"/>
        <w:color w:val="auto"/>
        <w:sz w:val="20"/>
        <w:szCs w:val="20"/>
      </w:rPr>
    </w:lvl>
    <w:lvl w:ilvl="3">
      <w:start w:val="1"/>
      <w:numFmt w:val="decimal"/>
      <w:lvlText w:val="%4."/>
      <w:lvlJc w:val="left"/>
      <w:pPr>
        <w:ind w:left="3022" w:hanging="360"/>
      </w:pPr>
      <w:rPr>
        <w:rFonts w:ascii="Times New Roman" w:eastAsia="Times New Roman" w:hAnsi="Times New Roman" w:cs="Times New Roman"/>
        <w:b/>
        <w:sz w:val="24"/>
      </w:rPr>
    </w:lvl>
    <w:lvl w:ilvl="4">
      <w:start w:val="1"/>
      <w:numFmt w:val="decimal"/>
      <w:lvlText w:val="%5."/>
      <w:lvlJc w:val="left"/>
      <w:pPr>
        <w:ind w:left="3742" w:hanging="360"/>
      </w:pPr>
      <w:rPr>
        <w:rFonts w:cs="Times New Roman"/>
        <w:b/>
        <w:sz w:val="24"/>
      </w:rPr>
    </w:lvl>
    <w:lvl w:ilvl="5">
      <w:start w:val="1"/>
      <w:numFmt w:val="decimal"/>
      <w:lvlText w:val="%6."/>
      <w:lvlJc w:val="left"/>
      <w:pPr>
        <w:ind w:left="4462" w:hanging="360"/>
      </w:pPr>
      <w:rPr>
        <w:rFonts w:cs="Times New Roman"/>
        <w:b/>
        <w:sz w:val="24"/>
      </w:rPr>
    </w:lvl>
    <w:lvl w:ilvl="6">
      <w:start w:val="1"/>
      <w:numFmt w:val="decimal"/>
      <w:lvlText w:val="%7."/>
      <w:lvlJc w:val="left"/>
      <w:pPr>
        <w:ind w:left="5182" w:hanging="360"/>
      </w:pPr>
      <w:rPr>
        <w:rFonts w:cs="Times New Roman"/>
        <w:b/>
        <w:sz w:val="24"/>
      </w:rPr>
    </w:lvl>
    <w:lvl w:ilvl="7">
      <w:start w:val="1"/>
      <w:numFmt w:val="decimal"/>
      <w:lvlText w:val="%8."/>
      <w:lvlJc w:val="left"/>
      <w:pPr>
        <w:ind w:left="5902" w:hanging="360"/>
      </w:pPr>
      <w:rPr>
        <w:rFonts w:cs="Times New Roman"/>
        <w:b/>
        <w:sz w:val="24"/>
      </w:rPr>
    </w:lvl>
    <w:lvl w:ilvl="8">
      <w:start w:val="1"/>
      <w:numFmt w:val="decimal"/>
      <w:lvlText w:val="%9."/>
      <w:lvlJc w:val="left"/>
      <w:pPr>
        <w:ind w:left="6622" w:hanging="360"/>
      </w:pPr>
      <w:rPr>
        <w:rFonts w:cs="Times New Roman"/>
        <w:b/>
        <w:sz w:val="24"/>
      </w:rPr>
    </w:lvl>
  </w:abstractNum>
  <w:abstractNum w:abstractNumId="94">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6D1D4572"/>
    <w:multiLevelType w:val="hybridMultilevel"/>
    <w:tmpl w:val="DC368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2731A2"/>
    <w:multiLevelType w:val="hybridMultilevel"/>
    <w:tmpl w:val="782256C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DF0584F"/>
    <w:multiLevelType w:val="hybridMultilevel"/>
    <w:tmpl w:val="7AE642B0"/>
    <w:lvl w:ilvl="0" w:tplc="04150017">
      <w:start w:val="1"/>
      <w:numFmt w:val="lowerLetter"/>
      <w:lvlText w:val="%1)"/>
      <w:lvlJc w:val="left"/>
      <w:pPr>
        <w:ind w:left="1866"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17A2692"/>
    <w:multiLevelType w:val="hybridMultilevel"/>
    <w:tmpl w:val="E35E0E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101">
    <w:nsid w:val="747E518B"/>
    <w:multiLevelType w:val="multilevel"/>
    <w:tmpl w:val="9796C03C"/>
    <w:lvl w:ilvl="0">
      <w:start w:val="1"/>
      <w:numFmt w:val="lowerLetter"/>
      <w:lvlText w:val="%1)"/>
      <w:lvlJc w:val="left"/>
      <w:pPr>
        <w:ind w:left="360" w:hanging="360"/>
      </w:pPr>
      <w:rPr>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2">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3">
    <w:nsid w:val="75B14F4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04">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5">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7B064E5"/>
    <w:multiLevelType w:val="hybridMultilevel"/>
    <w:tmpl w:val="46BC2A6C"/>
    <w:lvl w:ilvl="0" w:tplc="FFFFFFFF">
      <w:start w:val="1"/>
      <w:numFmt w:val="decimal"/>
      <w:lvlText w:val="%1. "/>
      <w:lvlJc w:val="left"/>
      <w:pPr>
        <w:tabs>
          <w:tab w:val="num" w:pos="720"/>
        </w:tabs>
        <w:ind w:left="643" w:hanging="283"/>
      </w:pPr>
      <w:rPr>
        <w:rFonts w:cs="Times New Roman" w:hint="default"/>
        <w:b/>
        <w:bCs w:val="0"/>
        <w:i w:val="0"/>
        <w:iCs w:val="0"/>
        <w:sz w:val="20"/>
        <w:szCs w:val="20"/>
      </w:rPr>
    </w:lvl>
    <w:lvl w:ilvl="1" w:tplc="FFFFFFFF">
      <w:start w:val="1"/>
      <w:numFmt w:val="lowerLetter"/>
      <w:lvlText w:val="%2."/>
      <w:lvlJc w:val="left"/>
      <w:pPr>
        <w:ind w:left="1440" w:hanging="360"/>
      </w:pPr>
    </w:lvl>
    <w:lvl w:ilvl="2" w:tplc="EAFC6AA6">
      <w:start w:val="1"/>
      <w:numFmt w:val="decimal"/>
      <w:lvlText w:val="%3)"/>
      <w:lvlJc w:val="left"/>
      <w:pPr>
        <w:ind w:left="360" w:hanging="360"/>
      </w:pPr>
      <w:rPr>
        <w:rFonts w:cs="Times New Roman" w:hint="default"/>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77E3129F"/>
    <w:multiLevelType w:val="hybridMultilevel"/>
    <w:tmpl w:val="088C3F6E"/>
    <w:lvl w:ilvl="0" w:tplc="B3F676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78F21CE2"/>
    <w:multiLevelType w:val="hybridMultilevel"/>
    <w:tmpl w:val="8AB6F118"/>
    <w:lvl w:ilvl="0" w:tplc="EA5AFB9C">
      <w:start w:val="1"/>
      <w:numFmt w:val="decimal"/>
      <w:lvlText w:val="%1."/>
      <w:lvlJc w:val="left"/>
      <w:pPr>
        <w:ind w:left="928"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9">
    <w:nsid w:val="79CF5297"/>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0">
    <w:nsid w:val="7D5207E8"/>
    <w:multiLevelType w:val="multilevel"/>
    <w:tmpl w:val="981008F4"/>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11">
    <w:nsid w:val="7E350D11"/>
    <w:multiLevelType w:val="hybridMultilevel"/>
    <w:tmpl w:val="8AB6F118"/>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2">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85"/>
  </w:num>
  <w:num w:numId="3">
    <w:abstractNumId w:val="80"/>
  </w:num>
  <w:num w:numId="4">
    <w:abstractNumId w:val="102"/>
  </w:num>
  <w:num w:numId="5">
    <w:abstractNumId w:val="92"/>
  </w:num>
  <w:num w:numId="6">
    <w:abstractNumId w:val="58"/>
  </w:num>
  <w:num w:numId="7">
    <w:abstractNumId w:val="38"/>
  </w:num>
  <w:num w:numId="8">
    <w:abstractNumId w:val="31"/>
  </w:num>
  <w:num w:numId="9">
    <w:abstractNumId w:val="40"/>
  </w:num>
  <w:num w:numId="10">
    <w:abstractNumId w:val="70"/>
  </w:num>
  <w:num w:numId="11">
    <w:abstractNumId w:val="30"/>
  </w:num>
  <w:num w:numId="12">
    <w:abstractNumId w:val="98"/>
  </w:num>
  <w:num w:numId="13">
    <w:abstractNumId w:val="25"/>
  </w:num>
  <w:num w:numId="14">
    <w:abstractNumId w:val="47"/>
  </w:num>
  <w:num w:numId="15">
    <w:abstractNumId w:val="20"/>
  </w:num>
  <w:num w:numId="16">
    <w:abstractNumId w:val="75"/>
  </w:num>
  <w:num w:numId="17">
    <w:abstractNumId w:val="74"/>
  </w:num>
  <w:num w:numId="18">
    <w:abstractNumId w:val="86"/>
  </w:num>
  <w:num w:numId="19">
    <w:abstractNumId w:val="91"/>
  </w:num>
  <w:num w:numId="20">
    <w:abstractNumId w:val="100"/>
  </w:num>
  <w:num w:numId="21">
    <w:abstractNumId w:val="46"/>
  </w:num>
  <w:num w:numId="22">
    <w:abstractNumId w:val="54"/>
  </w:num>
  <w:num w:numId="23">
    <w:abstractNumId w:val="29"/>
  </w:num>
  <w:num w:numId="24">
    <w:abstractNumId w:val="23"/>
  </w:num>
  <w:num w:numId="25">
    <w:abstractNumId w:val="34"/>
  </w:num>
  <w:num w:numId="26">
    <w:abstractNumId w:val="104"/>
  </w:num>
  <w:num w:numId="27">
    <w:abstractNumId w:val="44"/>
  </w:num>
  <w:num w:numId="28">
    <w:abstractNumId w:val="53"/>
  </w:num>
  <w:num w:numId="29">
    <w:abstractNumId w:val="26"/>
  </w:num>
  <w:num w:numId="30">
    <w:abstractNumId w:val="67"/>
  </w:num>
  <w:num w:numId="31">
    <w:abstractNumId w:val="13"/>
  </w:num>
  <w:num w:numId="32">
    <w:abstractNumId w:val="62"/>
  </w:num>
  <w:num w:numId="33">
    <w:abstractNumId w:val="24"/>
  </w:num>
  <w:num w:numId="34">
    <w:abstractNumId w:val="21"/>
  </w:num>
  <w:num w:numId="35">
    <w:abstractNumId w:val="63"/>
  </w:num>
  <w:num w:numId="36">
    <w:abstractNumId w:val="68"/>
  </w:num>
  <w:num w:numId="37">
    <w:abstractNumId w:val="94"/>
  </w:num>
  <w:num w:numId="38">
    <w:abstractNumId w:val="22"/>
  </w:num>
  <w:num w:numId="39">
    <w:abstractNumId w:val="72"/>
  </w:num>
  <w:num w:numId="40">
    <w:abstractNumId w:val="16"/>
  </w:num>
  <w:num w:numId="41">
    <w:abstractNumId w:val="37"/>
  </w:num>
  <w:num w:numId="42">
    <w:abstractNumId w:val="105"/>
  </w:num>
  <w:num w:numId="43">
    <w:abstractNumId w:val="90"/>
  </w:num>
  <w:num w:numId="44">
    <w:abstractNumId w:val="36"/>
  </w:num>
  <w:num w:numId="45">
    <w:abstractNumId w:val="76"/>
  </w:num>
  <w:num w:numId="46">
    <w:abstractNumId w:val="41"/>
  </w:num>
  <w:num w:numId="47">
    <w:abstractNumId w:val="12"/>
  </w:num>
  <w:num w:numId="48">
    <w:abstractNumId w:val="99"/>
  </w:num>
  <w:num w:numId="49">
    <w:abstractNumId w:val="17"/>
  </w:num>
  <w:num w:numId="50">
    <w:abstractNumId w:val="109"/>
  </w:num>
  <w:num w:numId="51">
    <w:abstractNumId w:val="82"/>
  </w:num>
  <w:num w:numId="52">
    <w:abstractNumId w:val="15"/>
  </w:num>
  <w:num w:numId="53">
    <w:abstractNumId w:val="81"/>
  </w:num>
  <w:num w:numId="54">
    <w:abstractNumId w:val="93"/>
  </w:num>
  <w:num w:numId="55">
    <w:abstractNumId w:val="84"/>
  </w:num>
  <w:num w:numId="56">
    <w:abstractNumId w:val="65"/>
  </w:num>
  <w:num w:numId="57">
    <w:abstractNumId w:val="33"/>
  </w:num>
  <w:num w:numId="58">
    <w:abstractNumId w:val="110"/>
  </w:num>
  <w:num w:numId="59">
    <w:abstractNumId w:val="106"/>
  </w:num>
  <w:num w:numId="60">
    <w:abstractNumId w:val="111"/>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num>
  <w:num w:numId="63">
    <w:abstractNumId w:val="69"/>
  </w:num>
  <w:num w:numId="64">
    <w:abstractNumId w:val="79"/>
  </w:num>
  <w:num w:numId="65">
    <w:abstractNumId w:val="87"/>
  </w:num>
  <w:num w:numId="66">
    <w:abstractNumId w:val="32"/>
  </w:num>
  <w:num w:numId="67">
    <w:abstractNumId w:val="107"/>
  </w:num>
  <w:num w:numId="68">
    <w:abstractNumId w:val="50"/>
  </w:num>
  <w:num w:numId="69">
    <w:abstractNumId w:val="97"/>
  </w:num>
  <w:num w:numId="70">
    <w:abstractNumId w:val="19"/>
  </w:num>
  <w:num w:numId="71">
    <w:abstractNumId w:val="45"/>
  </w:num>
  <w:num w:numId="72">
    <w:abstractNumId w:val="96"/>
  </w:num>
  <w:num w:numId="73">
    <w:abstractNumId w:val="64"/>
  </w:num>
  <w:num w:numId="74">
    <w:abstractNumId w:val="71"/>
  </w:num>
  <w:num w:numId="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num>
  <w:num w:numId="80">
    <w:abstractNumId w:val="59"/>
  </w:num>
  <w:num w:numId="81">
    <w:abstractNumId w:val="60"/>
  </w:num>
  <w:num w:numId="82">
    <w:abstractNumId w:val="43"/>
  </w:num>
  <w:num w:numId="83">
    <w:abstractNumId w:val="52"/>
  </w:num>
  <w:num w:numId="84">
    <w:abstractNumId w:val="48"/>
  </w:num>
  <w:num w:numId="85">
    <w:abstractNumId w:val="27"/>
  </w:num>
  <w:num w:numId="86">
    <w:abstractNumId w:val="95"/>
  </w:num>
  <w:num w:numId="87">
    <w:abstractNumId w:val="1"/>
  </w:num>
  <w:num w:numId="88">
    <w:abstractNumId w:val="88"/>
  </w:num>
  <w:num w:numId="89">
    <w:abstractNumId w:val="103"/>
  </w:num>
  <w:num w:numId="90">
    <w:abstractNumId w:val="83"/>
  </w:num>
  <w:num w:numId="91">
    <w:abstractNumId w:val="78"/>
  </w:num>
  <w:num w:numId="92">
    <w:abstractNumId w:val="66"/>
  </w:num>
  <w:num w:numId="93">
    <w:abstractNumId w:val="51"/>
  </w:num>
  <w:num w:numId="94">
    <w:abstractNumId w:val="101"/>
  </w:num>
  <w:num w:numId="95">
    <w:abstractNumId w:val="55"/>
  </w:num>
  <w:num w:numId="96">
    <w:abstractNumId w:val="35"/>
  </w:num>
  <w:num w:numId="97">
    <w:abstractNumId w:val="112"/>
  </w:num>
  <w:num w:numId="98">
    <w:abstractNumId w:val="89"/>
  </w:num>
  <w:num w:numId="99">
    <w:abstractNumId w:val="39"/>
  </w:num>
  <w:num w:numId="100">
    <w:abstractNumId w:val="73"/>
  </w:num>
  <w:num w:numId="101">
    <w:abstractNumId w:val="56"/>
  </w:num>
  <w:num w:numId="102">
    <w:abstractNumId w:val="2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zysztof Zedlewski">
    <w15:presenceInfo w15:providerId="AD" w15:userId="S::kz@zedlewski.onmicrosoft.com::e6583928-20f5-4948-9663-1bc676da102f"/>
  </w15:person>
  <w15:person w15:author="Paweł Tumidalski">
    <w15:presenceInfo w15:providerId="AD" w15:userId="S::82467@student.ump.edu.pl::91d29ff0-5a00-4230-a339-5331dc1f4b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trackRevisions/>
  <w:defaultTabStop w:val="922"/>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07AC"/>
    <w:rsid w:val="000000CB"/>
    <w:rsid w:val="00000E66"/>
    <w:rsid w:val="00000FBD"/>
    <w:rsid w:val="00003140"/>
    <w:rsid w:val="000108A7"/>
    <w:rsid w:val="00011118"/>
    <w:rsid w:val="0001255F"/>
    <w:rsid w:val="00015696"/>
    <w:rsid w:val="00016275"/>
    <w:rsid w:val="00021CDA"/>
    <w:rsid w:val="000278CC"/>
    <w:rsid w:val="00030B33"/>
    <w:rsid w:val="00031161"/>
    <w:rsid w:val="00034531"/>
    <w:rsid w:val="000428E2"/>
    <w:rsid w:val="00045091"/>
    <w:rsid w:val="000458BE"/>
    <w:rsid w:val="000512B9"/>
    <w:rsid w:val="000515B4"/>
    <w:rsid w:val="00051D00"/>
    <w:rsid w:val="00054FD4"/>
    <w:rsid w:val="0005618D"/>
    <w:rsid w:val="0006063B"/>
    <w:rsid w:val="00065755"/>
    <w:rsid w:val="00065C08"/>
    <w:rsid w:val="0007105A"/>
    <w:rsid w:val="00071F92"/>
    <w:rsid w:val="00075BBC"/>
    <w:rsid w:val="000806C3"/>
    <w:rsid w:val="00083114"/>
    <w:rsid w:val="0008467F"/>
    <w:rsid w:val="000851DB"/>
    <w:rsid w:val="00085699"/>
    <w:rsid w:val="0008744D"/>
    <w:rsid w:val="00087829"/>
    <w:rsid w:val="0009256F"/>
    <w:rsid w:val="00092E69"/>
    <w:rsid w:val="000A0FC5"/>
    <w:rsid w:val="000A249A"/>
    <w:rsid w:val="000A3CF2"/>
    <w:rsid w:val="000A7963"/>
    <w:rsid w:val="000B0072"/>
    <w:rsid w:val="000B4523"/>
    <w:rsid w:val="000B5E9E"/>
    <w:rsid w:val="000B6134"/>
    <w:rsid w:val="000C19A4"/>
    <w:rsid w:val="000C5E7A"/>
    <w:rsid w:val="000D3CD5"/>
    <w:rsid w:val="000D6673"/>
    <w:rsid w:val="000D6E77"/>
    <w:rsid w:val="000E2504"/>
    <w:rsid w:val="000F002F"/>
    <w:rsid w:val="000F0C14"/>
    <w:rsid w:val="000F1AFF"/>
    <w:rsid w:val="000F3E2D"/>
    <w:rsid w:val="000F4EFB"/>
    <w:rsid w:val="00100A6A"/>
    <w:rsid w:val="001033B7"/>
    <w:rsid w:val="001042D2"/>
    <w:rsid w:val="00104C23"/>
    <w:rsid w:val="00105C93"/>
    <w:rsid w:val="00116E98"/>
    <w:rsid w:val="00117258"/>
    <w:rsid w:val="00120831"/>
    <w:rsid w:val="00122720"/>
    <w:rsid w:val="00123396"/>
    <w:rsid w:val="00123A4C"/>
    <w:rsid w:val="00125312"/>
    <w:rsid w:val="0013026B"/>
    <w:rsid w:val="0013536A"/>
    <w:rsid w:val="00135BEE"/>
    <w:rsid w:val="00137AD9"/>
    <w:rsid w:val="00142FEF"/>
    <w:rsid w:val="001458F7"/>
    <w:rsid w:val="00146996"/>
    <w:rsid w:val="00150404"/>
    <w:rsid w:val="001515F8"/>
    <w:rsid w:val="001619DD"/>
    <w:rsid w:val="001620BC"/>
    <w:rsid w:val="001636BA"/>
    <w:rsid w:val="0017042D"/>
    <w:rsid w:val="001708FE"/>
    <w:rsid w:val="00170FD1"/>
    <w:rsid w:val="001725CA"/>
    <w:rsid w:val="001829EF"/>
    <w:rsid w:val="0018385A"/>
    <w:rsid w:val="00185DEE"/>
    <w:rsid w:val="00186B46"/>
    <w:rsid w:val="001907EB"/>
    <w:rsid w:val="0019192B"/>
    <w:rsid w:val="00194650"/>
    <w:rsid w:val="001A055C"/>
    <w:rsid w:val="001A0EFF"/>
    <w:rsid w:val="001A6D3A"/>
    <w:rsid w:val="001B05D5"/>
    <w:rsid w:val="001B145B"/>
    <w:rsid w:val="001B1B9C"/>
    <w:rsid w:val="001B5FB9"/>
    <w:rsid w:val="001C011F"/>
    <w:rsid w:val="001C1E66"/>
    <w:rsid w:val="001C5D3B"/>
    <w:rsid w:val="001D4253"/>
    <w:rsid w:val="001D6576"/>
    <w:rsid w:val="001E00D0"/>
    <w:rsid w:val="001E2F92"/>
    <w:rsid w:val="001E6A9B"/>
    <w:rsid w:val="001F1859"/>
    <w:rsid w:val="001F2679"/>
    <w:rsid w:val="001F3415"/>
    <w:rsid w:val="001F7AD4"/>
    <w:rsid w:val="001F7BFB"/>
    <w:rsid w:val="0020029A"/>
    <w:rsid w:val="00200FF1"/>
    <w:rsid w:val="002075DC"/>
    <w:rsid w:val="002101BB"/>
    <w:rsid w:val="00210411"/>
    <w:rsid w:val="00213146"/>
    <w:rsid w:val="002268AE"/>
    <w:rsid w:val="002269BB"/>
    <w:rsid w:val="00231F02"/>
    <w:rsid w:val="00236164"/>
    <w:rsid w:val="00243D4B"/>
    <w:rsid w:val="00250A44"/>
    <w:rsid w:val="00252757"/>
    <w:rsid w:val="00262513"/>
    <w:rsid w:val="002633AA"/>
    <w:rsid w:val="00266742"/>
    <w:rsid w:val="00266CEB"/>
    <w:rsid w:val="002670F5"/>
    <w:rsid w:val="00273462"/>
    <w:rsid w:val="002801AF"/>
    <w:rsid w:val="0028200F"/>
    <w:rsid w:val="00282BBC"/>
    <w:rsid w:val="0028632B"/>
    <w:rsid w:val="00294157"/>
    <w:rsid w:val="00294823"/>
    <w:rsid w:val="00296227"/>
    <w:rsid w:val="00297EA2"/>
    <w:rsid w:val="002A174A"/>
    <w:rsid w:val="002A2E61"/>
    <w:rsid w:val="002A446B"/>
    <w:rsid w:val="002A6580"/>
    <w:rsid w:val="002A739D"/>
    <w:rsid w:val="002B0237"/>
    <w:rsid w:val="002B07A1"/>
    <w:rsid w:val="002B0B20"/>
    <w:rsid w:val="002B1664"/>
    <w:rsid w:val="002B2380"/>
    <w:rsid w:val="002B6059"/>
    <w:rsid w:val="002B7D49"/>
    <w:rsid w:val="002C0352"/>
    <w:rsid w:val="002C4C93"/>
    <w:rsid w:val="002C5CF7"/>
    <w:rsid w:val="002C7521"/>
    <w:rsid w:val="002D1273"/>
    <w:rsid w:val="002D24BF"/>
    <w:rsid w:val="002D3591"/>
    <w:rsid w:val="002D61EE"/>
    <w:rsid w:val="002E20CB"/>
    <w:rsid w:val="002E7999"/>
    <w:rsid w:val="002F02BB"/>
    <w:rsid w:val="002F1B94"/>
    <w:rsid w:val="002F2CCD"/>
    <w:rsid w:val="002F37CE"/>
    <w:rsid w:val="003006F6"/>
    <w:rsid w:val="0030351D"/>
    <w:rsid w:val="0030436C"/>
    <w:rsid w:val="0030743B"/>
    <w:rsid w:val="00312674"/>
    <w:rsid w:val="00316DA8"/>
    <w:rsid w:val="00325249"/>
    <w:rsid w:val="0032574D"/>
    <w:rsid w:val="003279CD"/>
    <w:rsid w:val="0033563E"/>
    <w:rsid w:val="00335939"/>
    <w:rsid w:val="00336B5A"/>
    <w:rsid w:val="00341985"/>
    <w:rsid w:val="00343B43"/>
    <w:rsid w:val="00344799"/>
    <w:rsid w:val="00345BD9"/>
    <w:rsid w:val="00346EC7"/>
    <w:rsid w:val="00353956"/>
    <w:rsid w:val="00353EE5"/>
    <w:rsid w:val="0035793D"/>
    <w:rsid w:val="00364854"/>
    <w:rsid w:val="00366D9F"/>
    <w:rsid w:val="00372862"/>
    <w:rsid w:val="00374128"/>
    <w:rsid w:val="0038169D"/>
    <w:rsid w:val="0038264C"/>
    <w:rsid w:val="00384592"/>
    <w:rsid w:val="00386577"/>
    <w:rsid w:val="00392022"/>
    <w:rsid w:val="00392673"/>
    <w:rsid w:val="00392BCF"/>
    <w:rsid w:val="00392E8C"/>
    <w:rsid w:val="003A7E29"/>
    <w:rsid w:val="003B0244"/>
    <w:rsid w:val="003B33E8"/>
    <w:rsid w:val="003B6825"/>
    <w:rsid w:val="003B7691"/>
    <w:rsid w:val="003B79A9"/>
    <w:rsid w:val="003C0567"/>
    <w:rsid w:val="003C1C1B"/>
    <w:rsid w:val="003C1F11"/>
    <w:rsid w:val="003C3095"/>
    <w:rsid w:val="003D1AF3"/>
    <w:rsid w:val="003D2C9F"/>
    <w:rsid w:val="003D4E9F"/>
    <w:rsid w:val="003E0854"/>
    <w:rsid w:val="003E0856"/>
    <w:rsid w:val="003E09DB"/>
    <w:rsid w:val="003E120E"/>
    <w:rsid w:val="003E451B"/>
    <w:rsid w:val="003E4708"/>
    <w:rsid w:val="003E6F60"/>
    <w:rsid w:val="003F2397"/>
    <w:rsid w:val="003F2FC3"/>
    <w:rsid w:val="003F6D94"/>
    <w:rsid w:val="00402097"/>
    <w:rsid w:val="004115D9"/>
    <w:rsid w:val="004127C2"/>
    <w:rsid w:val="00414B1C"/>
    <w:rsid w:val="00415BA7"/>
    <w:rsid w:val="00420D4B"/>
    <w:rsid w:val="00427E9B"/>
    <w:rsid w:val="004335AB"/>
    <w:rsid w:val="0043628E"/>
    <w:rsid w:val="00437DAB"/>
    <w:rsid w:val="004415C6"/>
    <w:rsid w:val="0044217C"/>
    <w:rsid w:val="00442AF4"/>
    <w:rsid w:val="00444154"/>
    <w:rsid w:val="00444869"/>
    <w:rsid w:val="004449AD"/>
    <w:rsid w:val="00444E70"/>
    <w:rsid w:val="00446020"/>
    <w:rsid w:val="0045069B"/>
    <w:rsid w:val="0045149A"/>
    <w:rsid w:val="00451699"/>
    <w:rsid w:val="004519C6"/>
    <w:rsid w:val="004524E5"/>
    <w:rsid w:val="00453973"/>
    <w:rsid w:val="004719B2"/>
    <w:rsid w:val="00472C08"/>
    <w:rsid w:val="00476655"/>
    <w:rsid w:val="0047722C"/>
    <w:rsid w:val="00477B1E"/>
    <w:rsid w:val="00481AB3"/>
    <w:rsid w:val="0048688F"/>
    <w:rsid w:val="00487BFB"/>
    <w:rsid w:val="00490EAE"/>
    <w:rsid w:val="00491793"/>
    <w:rsid w:val="00493B03"/>
    <w:rsid w:val="004967D8"/>
    <w:rsid w:val="00496980"/>
    <w:rsid w:val="00497524"/>
    <w:rsid w:val="004979E4"/>
    <w:rsid w:val="004A3C28"/>
    <w:rsid w:val="004A3CB7"/>
    <w:rsid w:val="004A6785"/>
    <w:rsid w:val="004A6ABF"/>
    <w:rsid w:val="004B2712"/>
    <w:rsid w:val="004B30AA"/>
    <w:rsid w:val="004C0B65"/>
    <w:rsid w:val="004C1983"/>
    <w:rsid w:val="004C4228"/>
    <w:rsid w:val="004C5454"/>
    <w:rsid w:val="004D0614"/>
    <w:rsid w:val="004D37A8"/>
    <w:rsid w:val="004D3875"/>
    <w:rsid w:val="004D3F0F"/>
    <w:rsid w:val="004D4637"/>
    <w:rsid w:val="004E19CC"/>
    <w:rsid w:val="004E3C89"/>
    <w:rsid w:val="004E4E4B"/>
    <w:rsid w:val="004E56A8"/>
    <w:rsid w:val="004F3F6D"/>
    <w:rsid w:val="004F6FBE"/>
    <w:rsid w:val="00500EF5"/>
    <w:rsid w:val="0050224E"/>
    <w:rsid w:val="00504C14"/>
    <w:rsid w:val="00506424"/>
    <w:rsid w:val="00514896"/>
    <w:rsid w:val="00516457"/>
    <w:rsid w:val="00520A3C"/>
    <w:rsid w:val="00520B23"/>
    <w:rsid w:val="00522198"/>
    <w:rsid w:val="005241E0"/>
    <w:rsid w:val="00527574"/>
    <w:rsid w:val="00530804"/>
    <w:rsid w:val="005362A3"/>
    <w:rsid w:val="00537647"/>
    <w:rsid w:val="00537E1D"/>
    <w:rsid w:val="00543048"/>
    <w:rsid w:val="00543B6A"/>
    <w:rsid w:val="00545562"/>
    <w:rsid w:val="005512B2"/>
    <w:rsid w:val="0055185C"/>
    <w:rsid w:val="00553352"/>
    <w:rsid w:val="00563EB5"/>
    <w:rsid w:val="005644FA"/>
    <w:rsid w:val="005651A4"/>
    <w:rsid w:val="00565AC8"/>
    <w:rsid w:val="00566407"/>
    <w:rsid w:val="00566DAC"/>
    <w:rsid w:val="00566E34"/>
    <w:rsid w:val="005676E7"/>
    <w:rsid w:val="005715FF"/>
    <w:rsid w:val="00574805"/>
    <w:rsid w:val="005751C2"/>
    <w:rsid w:val="0058187E"/>
    <w:rsid w:val="00581C2F"/>
    <w:rsid w:val="00583C15"/>
    <w:rsid w:val="005846C3"/>
    <w:rsid w:val="005853D4"/>
    <w:rsid w:val="00591F7C"/>
    <w:rsid w:val="00594B65"/>
    <w:rsid w:val="00594FCA"/>
    <w:rsid w:val="00597964"/>
    <w:rsid w:val="005A0604"/>
    <w:rsid w:val="005A432E"/>
    <w:rsid w:val="005A7928"/>
    <w:rsid w:val="005B5E8C"/>
    <w:rsid w:val="005B7112"/>
    <w:rsid w:val="005C1289"/>
    <w:rsid w:val="005C1978"/>
    <w:rsid w:val="005C1EE2"/>
    <w:rsid w:val="005C3420"/>
    <w:rsid w:val="005C5292"/>
    <w:rsid w:val="005D10DC"/>
    <w:rsid w:val="005D1354"/>
    <w:rsid w:val="005D4510"/>
    <w:rsid w:val="005D5CD2"/>
    <w:rsid w:val="005D6234"/>
    <w:rsid w:val="005D6464"/>
    <w:rsid w:val="005D69FD"/>
    <w:rsid w:val="005E0A07"/>
    <w:rsid w:val="005E0B8D"/>
    <w:rsid w:val="005E0D43"/>
    <w:rsid w:val="005F264F"/>
    <w:rsid w:val="005F2FFA"/>
    <w:rsid w:val="006004B3"/>
    <w:rsid w:val="0060343D"/>
    <w:rsid w:val="006058EF"/>
    <w:rsid w:val="006111D4"/>
    <w:rsid w:val="006129C9"/>
    <w:rsid w:val="006159ED"/>
    <w:rsid w:val="0062647C"/>
    <w:rsid w:val="00632086"/>
    <w:rsid w:val="0063399F"/>
    <w:rsid w:val="00633FED"/>
    <w:rsid w:val="00634A4D"/>
    <w:rsid w:val="0065055D"/>
    <w:rsid w:val="006507D9"/>
    <w:rsid w:val="006525B1"/>
    <w:rsid w:val="00656B3B"/>
    <w:rsid w:val="006572D6"/>
    <w:rsid w:val="00660806"/>
    <w:rsid w:val="0066280A"/>
    <w:rsid w:val="0066378D"/>
    <w:rsid w:val="00663B1A"/>
    <w:rsid w:val="006658D1"/>
    <w:rsid w:val="006731DD"/>
    <w:rsid w:val="00685978"/>
    <w:rsid w:val="0069075D"/>
    <w:rsid w:val="00690ADB"/>
    <w:rsid w:val="0069356D"/>
    <w:rsid w:val="00694785"/>
    <w:rsid w:val="00695F28"/>
    <w:rsid w:val="006A5E2A"/>
    <w:rsid w:val="006A6623"/>
    <w:rsid w:val="006B13A0"/>
    <w:rsid w:val="006B15E8"/>
    <w:rsid w:val="006B3233"/>
    <w:rsid w:val="006B3A77"/>
    <w:rsid w:val="006C0EB0"/>
    <w:rsid w:val="006C6C73"/>
    <w:rsid w:val="006C7CAD"/>
    <w:rsid w:val="006D0866"/>
    <w:rsid w:val="006D5CA7"/>
    <w:rsid w:val="006D7773"/>
    <w:rsid w:val="006E051E"/>
    <w:rsid w:val="006E17BC"/>
    <w:rsid w:val="006E6BE1"/>
    <w:rsid w:val="006E70E9"/>
    <w:rsid w:val="006F1947"/>
    <w:rsid w:val="006F1AD3"/>
    <w:rsid w:val="006F39AE"/>
    <w:rsid w:val="006F3E9C"/>
    <w:rsid w:val="006F5106"/>
    <w:rsid w:val="006F6CDD"/>
    <w:rsid w:val="00700564"/>
    <w:rsid w:val="0070093C"/>
    <w:rsid w:val="0070340F"/>
    <w:rsid w:val="00711F04"/>
    <w:rsid w:val="00712AEB"/>
    <w:rsid w:val="007131FD"/>
    <w:rsid w:val="00720836"/>
    <w:rsid w:val="00724A38"/>
    <w:rsid w:val="0072642D"/>
    <w:rsid w:val="0072650E"/>
    <w:rsid w:val="0072653B"/>
    <w:rsid w:val="00727D9E"/>
    <w:rsid w:val="00735D0A"/>
    <w:rsid w:val="00740240"/>
    <w:rsid w:val="00743DD3"/>
    <w:rsid w:val="00744C94"/>
    <w:rsid w:val="007467BD"/>
    <w:rsid w:val="00751186"/>
    <w:rsid w:val="00753295"/>
    <w:rsid w:val="00764C10"/>
    <w:rsid w:val="0077056A"/>
    <w:rsid w:val="00770646"/>
    <w:rsid w:val="007733C1"/>
    <w:rsid w:val="00774BD5"/>
    <w:rsid w:val="00774BF6"/>
    <w:rsid w:val="00783192"/>
    <w:rsid w:val="00783857"/>
    <w:rsid w:val="00784DA0"/>
    <w:rsid w:val="00786D36"/>
    <w:rsid w:val="0079173C"/>
    <w:rsid w:val="0079237B"/>
    <w:rsid w:val="00794A45"/>
    <w:rsid w:val="00797AAE"/>
    <w:rsid w:val="007A1EBB"/>
    <w:rsid w:val="007A3406"/>
    <w:rsid w:val="007A4546"/>
    <w:rsid w:val="007A71F7"/>
    <w:rsid w:val="007A784D"/>
    <w:rsid w:val="007B0636"/>
    <w:rsid w:val="007B1433"/>
    <w:rsid w:val="007B205D"/>
    <w:rsid w:val="007B48A1"/>
    <w:rsid w:val="007B635D"/>
    <w:rsid w:val="007B7E31"/>
    <w:rsid w:val="007C55CC"/>
    <w:rsid w:val="007D0AD5"/>
    <w:rsid w:val="007D25B9"/>
    <w:rsid w:val="007D4AE3"/>
    <w:rsid w:val="007D559B"/>
    <w:rsid w:val="007D58DA"/>
    <w:rsid w:val="007D7D47"/>
    <w:rsid w:val="007E0874"/>
    <w:rsid w:val="007E300B"/>
    <w:rsid w:val="007F17CE"/>
    <w:rsid w:val="007F2477"/>
    <w:rsid w:val="007F3D11"/>
    <w:rsid w:val="007F45BD"/>
    <w:rsid w:val="007F4C3A"/>
    <w:rsid w:val="007F76B3"/>
    <w:rsid w:val="008004BF"/>
    <w:rsid w:val="00800E21"/>
    <w:rsid w:val="00802B39"/>
    <w:rsid w:val="00805A2A"/>
    <w:rsid w:val="00806612"/>
    <w:rsid w:val="008074D1"/>
    <w:rsid w:val="00810B9D"/>
    <w:rsid w:val="00811AFB"/>
    <w:rsid w:val="00812050"/>
    <w:rsid w:val="00812268"/>
    <w:rsid w:val="00812BA0"/>
    <w:rsid w:val="00813888"/>
    <w:rsid w:val="00820BBE"/>
    <w:rsid w:val="00824007"/>
    <w:rsid w:val="00824858"/>
    <w:rsid w:val="00824DB5"/>
    <w:rsid w:val="008250A8"/>
    <w:rsid w:val="00825D73"/>
    <w:rsid w:val="00825E59"/>
    <w:rsid w:val="0082746B"/>
    <w:rsid w:val="00827AD7"/>
    <w:rsid w:val="00833F51"/>
    <w:rsid w:val="00840AD9"/>
    <w:rsid w:val="008418D7"/>
    <w:rsid w:val="0084288B"/>
    <w:rsid w:val="00843210"/>
    <w:rsid w:val="008464A3"/>
    <w:rsid w:val="00846DD1"/>
    <w:rsid w:val="00850366"/>
    <w:rsid w:val="0085222C"/>
    <w:rsid w:val="00854363"/>
    <w:rsid w:val="00857899"/>
    <w:rsid w:val="00860354"/>
    <w:rsid w:val="0086061D"/>
    <w:rsid w:val="008666C5"/>
    <w:rsid w:val="00872E58"/>
    <w:rsid w:val="00872E9F"/>
    <w:rsid w:val="00873C03"/>
    <w:rsid w:val="008807D3"/>
    <w:rsid w:val="008815EA"/>
    <w:rsid w:val="00884020"/>
    <w:rsid w:val="00885885"/>
    <w:rsid w:val="00885F2D"/>
    <w:rsid w:val="00886249"/>
    <w:rsid w:val="0089143B"/>
    <w:rsid w:val="00891453"/>
    <w:rsid w:val="0089195E"/>
    <w:rsid w:val="008960EC"/>
    <w:rsid w:val="008A2DDA"/>
    <w:rsid w:val="008A4421"/>
    <w:rsid w:val="008A4D8B"/>
    <w:rsid w:val="008A6F0F"/>
    <w:rsid w:val="008B20D1"/>
    <w:rsid w:val="008B2EA8"/>
    <w:rsid w:val="008B374C"/>
    <w:rsid w:val="008B3C27"/>
    <w:rsid w:val="008B4E11"/>
    <w:rsid w:val="008B55AB"/>
    <w:rsid w:val="008C0251"/>
    <w:rsid w:val="008C4512"/>
    <w:rsid w:val="008C5A2A"/>
    <w:rsid w:val="008C67FC"/>
    <w:rsid w:val="008C7D63"/>
    <w:rsid w:val="008D0EF6"/>
    <w:rsid w:val="008D547C"/>
    <w:rsid w:val="008D562D"/>
    <w:rsid w:val="008D6093"/>
    <w:rsid w:val="008D7512"/>
    <w:rsid w:val="008D7BA5"/>
    <w:rsid w:val="008E1480"/>
    <w:rsid w:val="008E5170"/>
    <w:rsid w:val="008E5E7B"/>
    <w:rsid w:val="008E6F9A"/>
    <w:rsid w:val="008E714C"/>
    <w:rsid w:val="008E77CE"/>
    <w:rsid w:val="008E7C4E"/>
    <w:rsid w:val="008F16AF"/>
    <w:rsid w:val="008F56BE"/>
    <w:rsid w:val="008F622A"/>
    <w:rsid w:val="00900604"/>
    <w:rsid w:val="009006CE"/>
    <w:rsid w:val="0090131D"/>
    <w:rsid w:val="00903E5D"/>
    <w:rsid w:val="0090436B"/>
    <w:rsid w:val="00922C98"/>
    <w:rsid w:val="00923F22"/>
    <w:rsid w:val="00924DCD"/>
    <w:rsid w:val="009259D4"/>
    <w:rsid w:val="009328DA"/>
    <w:rsid w:val="00932E41"/>
    <w:rsid w:val="0093730F"/>
    <w:rsid w:val="00937313"/>
    <w:rsid w:val="00941391"/>
    <w:rsid w:val="009421DC"/>
    <w:rsid w:val="009433A8"/>
    <w:rsid w:val="00947D8C"/>
    <w:rsid w:val="0095338D"/>
    <w:rsid w:val="0095658C"/>
    <w:rsid w:val="00962302"/>
    <w:rsid w:val="0096234A"/>
    <w:rsid w:val="009638CC"/>
    <w:rsid w:val="00964E51"/>
    <w:rsid w:val="00964E6A"/>
    <w:rsid w:val="00965B1E"/>
    <w:rsid w:val="00965E6E"/>
    <w:rsid w:val="00966A38"/>
    <w:rsid w:val="009671F2"/>
    <w:rsid w:val="00967F17"/>
    <w:rsid w:val="00971525"/>
    <w:rsid w:val="0097195E"/>
    <w:rsid w:val="0097278A"/>
    <w:rsid w:val="009745DD"/>
    <w:rsid w:val="00974F7B"/>
    <w:rsid w:val="00974F95"/>
    <w:rsid w:val="009751E0"/>
    <w:rsid w:val="00975B40"/>
    <w:rsid w:val="009824E0"/>
    <w:rsid w:val="00984146"/>
    <w:rsid w:val="00985B8E"/>
    <w:rsid w:val="00991508"/>
    <w:rsid w:val="00991E7A"/>
    <w:rsid w:val="009924A0"/>
    <w:rsid w:val="009932D3"/>
    <w:rsid w:val="00996F29"/>
    <w:rsid w:val="009970DB"/>
    <w:rsid w:val="00997E29"/>
    <w:rsid w:val="009A3776"/>
    <w:rsid w:val="009A7FFC"/>
    <w:rsid w:val="009B1B33"/>
    <w:rsid w:val="009B26B9"/>
    <w:rsid w:val="009B51B7"/>
    <w:rsid w:val="009B6987"/>
    <w:rsid w:val="009C0671"/>
    <w:rsid w:val="009C24A7"/>
    <w:rsid w:val="009C5C20"/>
    <w:rsid w:val="009D51A9"/>
    <w:rsid w:val="009D58F8"/>
    <w:rsid w:val="009E019B"/>
    <w:rsid w:val="009E2184"/>
    <w:rsid w:val="009E2CAA"/>
    <w:rsid w:val="009E561B"/>
    <w:rsid w:val="009E6433"/>
    <w:rsid w:val="009F0B9C"/>
    <w:rsid w:val="009F111D"/>
    <w:rsid w:val="009F6005"/>
    <w:rsid w:val="00A01178"/>
    <w:rsid w:val="00A03270"/>
    <w:rsid w:val="00A0427B"/>
    <w:rsid w:val="00A069CF"/>
    <w:rsid w:val="00A07344"/>
    <w:rsid w:val="00A17EA4"/>
    <w:rsid w:val="00A2139F"/>
    <w:rsid w:val="00A21961"/>
    <w:rsid w:val="00A25F0D"/>
    <w:rsid w:val="00A26EA8"/>
    <w:rsid w:val="00A306D0"/>
    <w:rsid w:val="00A30BEC"/>
    <w:rsid w:val="00A32F97"/>
    <w:rsid w:val="00A349AB"/>
    <w:rsid w:val="00A34E86"/>
    <w:rsid w:val="00A40CCD"/>
    <w:rsid w:val="00A41D51"/>
    <w:rsid w:val="00A437EA"/>
    <w:rsid w:val="00A445E3"/>
    <w:rsid w:val="00A461C7"/>
    <w:rsid w:val="00A55127"/>
    <w:rsid w:val="00A56A0E"/>
    <w:rsid w:val="00A56C96"/>
    <w:rsid w:val="00A56D44"/>
    <w:rsid w:val="00A57680"/>
    <w:rsid w:val="00A60F0B"/>
    <w:rsid w:val="00A61BA4"/>
    <w:rsid w:val="00A64AC2"/>
    <w:rsid w:val="00A671EE"/>
    <w:rsid w:val="00A76C80"/>
    <w:rsid w:val="00A76F24"/>
    <w:rsid w:val="00A77764"/>
    <w:rsid w:val="00A81095"/>
    <w:rsid w:val="00A8246F"/>
    <w:rsid w:val="00A82684"/>
    <w:rsid w:val="00A82DE0"/>
    <w:rsid w:val="00A83BE8"/>
    <w:rsid w:val="00A856DC"/>
    <w:rsid w:val="00A8641F"/>
    <w:rsid w:val="00A869AD"/>
    <w:rsid w:val="00A87B18"/>
    <w:rsid w:val="00A90236"/>
    <w:rsid w:val="00A95BB6"/>
    <w:rsid w:val="00A95D8B"/>
    <w:rsid w:val="00A964C1"/>
    <w:rsid w:val="00AA150B"/>
    <w:rsid w:val="00AA3808"/>
    <w:rsid w:val="00AA40ED"/>
    <w:rsid w:val="00AA69FD"/>
    <w:rsid w:val="00AB16C1"/>
    <w:rsid w:val="00AB1A20"/>
    <w:rsid w:val="00AB23A2"/>
    <w:rsid w:val="00AC4A29"/>
    <w:rsid w:val="00AC5B88"/>
    <w:rsid w:val="00AC64B1"/>
    <w:rsid w:val="00AD04C4"/>
    <w:rsid w:val="00AD3F22"/>
    <w:rsid w:val="00AD53DE"/>
    <w:rsid w:val="00AD7C4A"/>
    <w:rsid w:val="00AE0806"/>
    <w:rsid w:val="00AE2034"/>
    <w:rsid w:val="00AE29A7"/>
    <w:rsid w:val="00AE32F2"/>
    <w:rsid w:val="00AE5737"/>
    <w:rsid w:val="00AF3709"/>
    <w:rsid w:val="00AF6B64"/>
    <w:rsid w:val="00B019E2"/>
    <w:rsid w:val="00B024F0"/>
    <w:rsid w:val="00B04933"/>
    <w:rsid w:val="00B06116"/>
    <w:rsid w:val="00B065D2"/>
    <w:rsid w:val="00B10E23"/>
    <w:rsid w:val="00B1708F"/>
    <w:rsid w:val="00B22E16"/>
    <w:rsid w:val="00B25670"/>
    <w:rsid w:val="00B264CE"/>
    <w:rsid w:val="00B33EF6"/>
    <w:rsid w:val="00B36355"/>
    <w:rsid w:val="00B3730B"/>
    <w:rsid w:val="00B409AF"/>
    <w:rsid w:val="00B428BC"/>
    <w:rsid w:val="00B4370D"/>
    <w:rsid w:val="00B43B1F"/>
    <w:rsid w:val="00B44DFD"/>
    <w:rsid w:val="00B465CF"/>
    <w:rsid w:val="00B47924"/>
    <w:rsid w:val="00B47FBA"/>
    <w:rsid w:val="00B526DB"/>
    <w:rsid w:val="00B566ED"/>
    <w:rsid w:val="00B656A2"/>
    <w:rsid w:val="00B67145"/>
    <w:rsid w:val="00B70153"/>
    <w:rsid w:val="00B727D9"/>
    <w:rsid w:val="00B84804"/>
    <w:rsid w:val="00B9091B"/>
    <w:rsid w:val="00B921B8"/>
    <w:rsid w:val="00B9290D"/>
    <w:rsid w:val="00BA1DC3"/>
    <w:rsid w:val="00BB0248"/>
    <w:rsid w:val="00BB2147"/>
    <w:rsid w:val="00BB7957"/>
    <w:rsid w:val="00BC2BEC"/>
    <w:rsid w:val="00BC39E4"/>
    <w:rsid w:val="00BD1780"/>
    <w:rsid w:val="00BD2905"/>
    <w:rsid w:val="00BD3EE8"/>
    <w:rsid w:val="00BD40AF"/>
    <w:rsid w:val="00BD55AA"/>
    <w:rsid w:val="00BD6516"/>
    <w:rsid w:val="00BE1A41"/>
    <w:rsid w:val="00BF0B0A"/>
    <w:rsid w:val="00BF1DF7"/>
    <w:rsid w:val="00BF2F4C"/>
    <w:rsid w:val="00BF33AA"/>
    <w:rsid w:val="00BF3589"/>
    <w:rsid w:val="00BF4D95"/>
    <w:rsid w:val="00BF5E12"/>
    <w:rsid w:val="00C05AFB"/>
    <w:rsid w:val="00C068EE"/>
    <w:rsid w:val="00C07131"/>
    <w:rsid w:val="00C138E5"/>
    <w:rsid w:val="00C1431C"/>
    <w:rsid w:val="00C15962"/>
    <w:rsid w:val="00C15F8E"/>
    <w:rsid w:val="00C214AD"/>
    <w:rsid w:val="00C217BF"/>
    <w:rsid w:val="00C30BB7"/>
    <w:rsid w:val="00C36D7F"/>
    <w:rsid w:val="00C37623"/>
    <w:rsid w:val="00C4109C"/>
    <w:rsid w:val="00C42EE2"/>
    <w:rsid w:val="00C436AC"/>
    <w:rsid w:val="00C5111C"/>
    <w:rsid w:val="00C62257"/>
    <w:rsid w:val="00C626DD"/>
    <w:rsid w:val="00C6556B"/>
    <w:rsid w:val="00C65E12"/>
    <w:rsid w:val="00C749B9"/>
    <w:rsid w:val="00C7536D"/>
    <w:rsid w:val="00C773B9"/>
    <w:rsid w:val="00C775D3"/>
    <w:rsid w:val="00C80B8A"/>
    <w:rsid w:val="00C80D4A"/>
    <w:rsid w:val="00C826FA"/>
    <w:rsid w:val="00C84974"/>
    <w:rsid w:val="00C85CD4"/>
    <w:rsid w:val="00C947DC"/>
    <w:rsid w:val="00C960D6"/>
    <w:rsid w:val="00C97D71"/>
    <w:rsid w:val="00CA4717"/>
    <w:rsid w:val="00CA5FD6"/>
    <w:rsid w:val="00CB07E4"/>
    <w:rsid w:val="00CB1B07"/>
    <w:rsid w:val="00CB2D81"/>
    <w:rsid w:val="00CB38DB"/>
    <w:rsid w:val="00CB6829"/>
    <w:rsid w:val="00CB702D"/>
    <w:rsid w:val="00CB7B5C"/>
    <w:rsid w:val="00CC556B"/>
    <w:rsid w:val="00CC5CF0"/>
    <w:rsid w:val="00CD16E8"/>
    <w:rsid w:val="00CD396D"/>
    <w:rsid w:val="00CD3BDC"/>
    <w:rsid w:val="00CD55F1"/>
    <w:rsid w:val="00CD58FF"/>
    <w:rsid w:val="00CE08D4"/>
    <w:rsid w:val="00CE2810"/>
    <w:rsid w:val="00CE394C"/>
    <w:rsid w:val="00CF02DD"/>
    <w:rsid w:val="00CF0786"/>
    <w:rsid w:val="00CF3F08"/>
    <w:rsid w:val="00CF40E1"/>
    <w:rsid w:val="00D027E6"/>
    <w:rsid w:val="00D02A6A"/>
    <w:rsid w:val="00D03AC1"/>
    <w:rsid w:val="00D0544C"/>
    <w:rsid w:val="00D12234"/>
    <w:rsid w:val="00D12F42"/>
    <w:rsid w:val="00D13DFC"/>
    <w:rsid w:val="00D2261A"/>
    <w:rsid w:val="00D244BF"/>
    <w:rsid w:val="00D25238"/>
    <w:rsid w:val="00D26550"/>
    <w:rsid w:val="00D266D0"/>
    <w:rsid w:val="00D2792F"/>
    <w:rsid w:val="00D36392"/>
    <w:rsid w:val="00D40354"/>
    <w:rsid w:val="00D46E74"/>
    <w:rsid w:val="00D47AF8"/>
    <w:rsid w:val="00D50B94"/>
    <w:rsid w:val="00D51141"/>
    <w:rsid w:val="00D52662"/>
    <w:rsid w:val="00D573D9"/>
    <w:rsid w:val="00D57669"/>
    <w:rsid w:val="00D60ECE"/>
    <w:rsid w:val="00D62121"/>
    <w:rsid w:val="00D64A79"/>
    <w:rsid w:val="00D6544B"/>
    <w:rsid w:val="00D709E0"/>
    <w:rsid w:val="00D72ED0"/>
    <w:rsid w:val="00D7350A"/>
    <w:rsid w:val="00D7437B"/>
    <w:rsid w:val="00D749FB"/>
    <w:rsid w:val="00D854E1"/>
    <w:rsid w:val="00D86240"/>
    <w:rsid w:val="00D86A12"/>
    <w:rsid w:val="00D92094"/>
    <w:rsid w:val="00D93B32"/>
    <w:rsid w:val="00D9713F"/>
    <w:rsid w:val="00DA0C4B"/>
    <w:rsid w:val="00DA1155"/>
    <w:rsid w:val="00DA1EDC"/>
    <w:rsid w:val="00DA3D75"/>
    <w:rsid w:val="00DA4962"/>
    <w:rsid w:val="00DA7364"/>
    <w:rsid w:val="00DB07AC"/>
    <w:rsid w:val="00DB4EA8"/>
    <w:rsid w:val="00DB69C5"/>
    <w:rsid w:val="00DB7238"/>
    <w:rsid w:val="00DC1BCD"/>
    <w:rsid w:val="00DC2041"/>
    <w:rsid w:val="00DC5095"/>
    <w:rsid w:val="00DC5759"/>
    <w:rsid w:val="00DC7CFC"/>
    <w:rsid w:val="00DD0939"/>
    <w:rsid w:val="00DD160E"/>
    <w:rsid w:val="00DD33E4"/>
    <w:rsid w:val="00DD3B73"/>
    <w:rsid w:val="00DD5103"/>
    <w:rsid w:val="00DD7142"/>
    <w:rsid w:val="00DE5306"/>
    <w:rsid w:val="00DE6402"/>
    <w:rsid w:val="00DF10EA"/>
    <w:rsid w:val="00DF2254"/>
    <w:rsid w:val="00DF3851"/>
    <w:rsid w:val="00DF38D7"/>
    <w:rsid w:val="00DF3B25"/>
    <w:rsid w:val="00DF5F46"/>
    <w:rsid w:val="00E03689"/>
    <w:rsid w:val="00E06A0C"/>
    <w:rsid w:val="00E072C5"/>
    <w:rsid w:val="00E07DE2"/>
    <w:rsid w:val="00E12901"/>
    <w:rsid w:val="00E16961"/>
    <w:rsid w:val="00E21B94"/>
    <w:rsid w:val="00E2444F"/>
    <w:rsid w:val="00E24758"/>
    <w:rsid w:val="00E25BBF"/>
    <w:rsid w:val="00E3416C"/>
    <w:rsid w:val="00E34BF2"/>
    <w:rsid w:val="00E37256"/>
    <w:rsid w:val="00E43D33"/>
    <w:rsid w:val="00E458BD"/>
    <w:rsid w:val="00E477E8"/>
    <w:rsid w:val="00E47A3B"/>
    <w:rsid w:val="00E50A09"/>
    <w:rsid w:val="00E50EAB"/>
    <w:rsid w:val="00E54D7B"/>
    <w:rsid w:val="00E63AAF"/>
    <w:rsid w:val="00E664DE"/>
    <w:rsid w:val="00E7028D"/>
    <w:rsid w:val="00E7064F"/>
    <w:rsid w:val="00E71E5F"/>
    <w:rsid w:val="00E72DE1"/>
    <w:rsid w:val="00E73FB6"/>
    <w:rsid w:val="00E759A9"/>
    <w:rsid w:val="00E8108F"/>
    <w:rsid w:val="00E83F26"/>
    <w:rsid w:val="00E87994"/>
    <w:rsid w:val="00EA24C5"/>
    <w:rsid w:val="00EA26A3"/>
    <w:rsid w:val="00EA7D27"/>
    <w:rsid w:val="00EC05E6"/>
    <w:rsid w:val="00EC0D67"/>
    <w:rsid w:val="00EC3D62"/>
    <w:rsid w:val="00ED0A2F"/>
    <w:rsid w:val="00ED6D59"/>
    <w:rsid w:val="00ED7704"/>
    <w:rsid w:val="00ED7D68"/>
    <w:rsid w:val="00EE05F2"/>
    <w:rsid w:val="00EE0733"/>
    <w:rsid w:val="00EE0A12"/>
    <w:rsid w:val="00EE1752"/>
    <w:rsid w:val="00EE43D1"/>
    <w:rsid w:val="00EE662F"/>
    <w:rsid w:val="00EF1348"/>
    <w:rsid w:val="00EF3524"/>
    <w:rsid w:val="00EF59F3"/>
    <w:rsid w:val="00EF7255"/>
    <w:rsid w:val="00F018F4"/>
    <w:rsid w:val="00F01C1C"/>
    <w:rsid w:val="00F04A3B"/>
    <w:rsid w:val="00F05235"/>
    <w:rsid w:val="00F102CC"/>
    <w:rsid w:val="00F12945"/>
    <w:rsid w:val="00F12A88"/>
    <w:rsid w:val="00F1556C"/>
    <w:rsid w:val="00F1759C"/>
    <w:rsid w:val="00F210AF"/>
    <w:rsid w:val="00F225FE"/>
    <w:rsid w:val="00F23993"/>
    <w:rsid w:val="00F23EF0"/>
    <w:rsid w:val="00F25945"/>
    <w:rsid w:val="00F354CD"/>
    <w:rsid w:val="00F36117"/>
    <w:rsid w:val="00F3653D"/>
    <w:rsid w:val="00F37293"/>
    <w:rsid w:val="00F42E82"/>
    <w:rsid w:val="00F43779"/>
    <w:rsid w:val="00F50F77"/>
    <w:rsid w:val="00F527BF"/>
    <w:rsid w:val="00F557F8"/>
    <w:rsid w:val="00F57415"/>
    <w:rsid w:val="00F57546"/>
    <w:rsid w:val="00F61E22"/>
    <w:rsid w:val="00F61FB4"/>
    <w:rsid w:val="00F6332B"/>
    <w:rsid w:val="00F70513"/>
    <w:rsid w:val="00F706FE"/>
    <w:rsid w:val="00F7173A"/>
    <w:rsid w:val="00F75AC4"/>
    <w:rsid w:val="00F7656A"/>
    <w:rsid w:val="00F802A1"/>
    <w:rsid w:val="00F811F5"/>
    <w:rsid w:val="00F84653"/>
    <w:rsid w:val="00F910D6"/>
    <w:rsid w:val="00F91E67"/>
    <w:rsid w:val="00F968ED"/>
    <w:rsid w:val="00FA1D07"/>
    <w:rsid w:val="00FA4353"/>
    <w:rsid w:val="00FA4DF0"/>
    <w:rsid w:val="00FA4FBA"/>
    <w:rsid w:val="00FA7BB0"/>
    <w:rsid w:val="00FB4EC4"/>
    <w:rsid w:val="00FB7890"/>
    <w:rsid w:val="00FC2F9E"/>
    <w:rsid w:val="00FC46B2"/>
    <w:rsid w:val="00FD3FD0"/>
    <w:rsid w:val="00FD430E"/>
    <w:rsid w:val="00FD694C"/>
    <w:rsid w:val="00FD6B78"/>
    <w:rsid w:val="00FD6E67"/>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39"/>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39"/>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link w:val="StandardZnak"/>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7"/>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38"/>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numbering" w:customStyle="1" w:styleId="Bezlisty2">
    <w:name w:val="Bez listy2"/>
    <w:next w:val="Bezlisty"/>
    <w:uiPriority w:val="99"/>
    <w:semiHidden/>
    <w:unhideWhenUsed/>
    <w:rsid w:val="00967F17"/>
  </w:style>
  <w:style w:type="table" w:customStyle="1" w:styleId="Tabela-Siatka3">
    <w:name w:val="Tabela - Siatka3"/>
    <w:basedOn w:val="Standardowy"/>
    <w:next w:val="Tabela-Siatka"/>
    <w:uiPriority w:val="99"/>
    <w:rsid w:val="00967F17"/>
    <w:rPr>
      <w:rFonts w:ascii="Times New Roman" w:eastAsia="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ewpost272227742content">
    <w:name w:val="view_post_272227742_content"/>
    <w:basedOn w:val="Domylnaczcionkaakapitu"/>
    <w:rsid w:val="00967F17"/>
  </w:style>
  <w:style w:type="character" w:customStyle="1" w:styleId="StandardZnak">
    <w:name w:val="Standard Znak"/>
    <w:link w:val="Standard"/>
    <w:locked/>
    <w:rsid w:val="00967F17"/>
    <w:rPr>
      <w:rFonts w:ascii="Liberation Serif" w:eastAsia="SimSun" w:hAnsi="Liberation Serif" w:cs="Arial"/>
      <w:color w:val="00000A"/>
      <w:kern w:val="2"/>
      <w:sz w:val="22"/>
      <w:lang w:eastAsia="zh-CN" w:bidi="hi-IN"/>
    </w:rPr>
  </w:style>
  <w:style w:type="character" w:customStyle="1" w:styleId="Nierozpoznanawzmianka4">
    <w:name w:val="Nierozpoznana wzmianka4"/>
    <w:basedOn w:val="Domylnaczcionkaakapitu"/>
    <w:uiPriority w:val="99"/>
    <w:semiHidden/>
    <w:unhideWhenUsed/>
    <w:rsid w:val="00967F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365181">
      <w:bodyDiv w:val="1"/>
      <w:marLeft w:val="0"/>
      <w:marRight w:val="0"/>
      <w:marTop w:val="0"/>
      <w:marBottom w:val="0"/>
      <w:divBdr>
        <w:top w:val="none" w:sz="0" w:space="0" w:color="auto"/>
        <w:left w:val="none" w:sz="0" w:space="0" w:color="auto"/>
        <w:bottom w:val="none" w:sz="0" w:space="0" w:color="auto"/>
        <w:right w:val="none" w:sz="0" w:space="0" w:color="auto"/>
      </w:divBdr>
      <w:divsChild>
        <w:div w:id="192198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si&#281;gowo&#347;&#263;@szpitalgostyn.pl"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hyperlink" Target="mailto:sekretariat@szpitalgostyn.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623C-B0C1-4908-BF09-60EEB977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46</Pages>
  <Words>27623</Words>
  <Characters>157452</Characters>
  <Application>Microsoft Office Word</Application>
  <DocSecurity>0</DocSecurity>
  <Lines>1312</Lines>
  <Paragraphs>369</Paragraphs>
  <ScaleCrop>false</ScaleCrop>
  <HeadingPairs>
    <vt:vector size="2" baseType="variant">
      <vt:variant>
        <vt:lpstr>Tytuł</vt:lpstr>
      </vt:variant>
      <vt:variant>
        <vt:i4>1</vt:i4>
      </vt:variant>
    </vt:vector>
  </HeadingPairs>
  <TitlesOfParts>
    <vt:vector size="1" baseType="lpstr">
      <vt:lpstr>Modernizacja holu głównego, przedsionka oraz korytarza obok pracowni RTG i TK</vt:lpstr>
    </vt:vector>
  </TitlesOfParts>
  <Company/>
  <LinksUpToDate>false</LinksUpToDate>
  <CharactersWithSpaces>184706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Modernizacja holu głównego, przedsionka oraz korytarza obok pracowni RTG i TK</dc:title>
  <dc:creator>Krzysztof Zedlewski</dc:creator>
  <cp:keywords>SPZOZ.XII.231.2/1/2025</cp:keywords>
  <cp:lastModifiedBy>USER</cp:lastModifiedBy>
  <cp:revision>9</cp:revision>
  <cp:lastPrinted>2025-01-31T08:01:00Z</cp:lastPrinted>
  <dcterms:created xsi:type="dcterms:W3CDTF">2025-01-31T06:20:00Z</dcterms:created>
  <dcterms:modified xsi:type="dcterms:W3CDTF">2025-01-31T09:32:00Z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