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2971C513" w:rsidR="00550AAF" w:rsidRPr="00152088" w:rsidRDefault="00A04B44" w:rsidP="00740D61">
            <w:pPr>
              <w:spacing w:after="0" w:line="240" w:lineRule="auto"/>
              <w:jc w:val="center"/>
              <w:rPr>
                <w:rFonts w:eastAsia="Times New Roman"/>
                <w:lang w:eastAsia="pl-PL"/>
              </w:rPr>
            </w:pPr>
            <w:bookmarkStart w:id="0" w:name="_Hlk191472183"/>
            <w:bookmarkEnd w:id="0"/>
            <w:r w:rsidRPr="00152088">
              <w:rPr>
                <w:rFonts w:eastAsia="Times New Roman"/>
                <w:i/>
                <w:lang w:eastAsia="pl-PL"/>
              </w:rPr>
              <w:t xml:space="preserve">Sygnatura sprawy: </w:t>
            </w:r>
            <w:r w:rsidR="00564090" w:rsidRPr="00564090">
              <w:rPr>
                <w:rFonts w:eastAsia="Times New Roman"/>
                <w:lang w:eastAsia="pl-PL"/>
              </w:rPr>
              <w:t>AMW-KANC.SZP.2712.</w:t>
            </w:r>
            <w:r w:rsidR="00740D61">
              <w:rPr>
                <w:rFonts w:eastAsia="Times New Roman"/>
                <w:b/>
                <w:lang w:eastAsia="pl-PL"/>
              </w:rPr>
              <w:t>22</w:t>
            </w:r>
            <w:r w:rsidR="003F7599">
              <w:rPr>
                <w:rFonts w:eastAsia="Times New Roman"/>
                <w:b/>
                <w:lang w:eastAsia="pl-PL"/>
              </w:rPr>
              <w:t>.202</w:t>
            </w:r>
            <w:r w:rsidR="00A63FF1">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D298A7" w:rsidR="00550AAF" w:rsidRPr="00152088" w:rsidRDefault="00F40C0F">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6EF13FF1" wp14:editId="51372E16">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0E8C6AE6" w:rsidR="00550AAF" w:rsidRPr="00152088" w:rsidRDefault="007B0FA8">
            <w:pPr>
              <w:spacing w:after="0" w:line="240" w:lineRule="auto"/>
              <w:jc w:val="center"/>
              <w:rPr>
                <w:bCs/>
                <w:kern w:val="2"/>
                <w:lang w:eastAsia="pl-PL"/>
              </w:rPr>
            </w:pPr>
            <w:r>
              <w:rPr>
                <w:b/>
                <w:noProof/>
                <w:lang w:eastAsia="pl-PL"/>
              </w:rPr>
              <w:drawing>
                <wp:anchor distT="0" distB="0" distL="114300" distR="114300" simplePos="0" relativeHeight="251659264" behindDoc="0" locked="0" layoutInCell="1" allowOverlap="1" wp14:anchorId="41FC5FE7" wp14:editId="1ED3B783">
                  <wp:simplePos x="0" y="0"/>
                  <wp:positionH relativeFrom="column">
                    <wp:posOffset>4357370</wp:posOffset>
                  </wp:positionH>
                  <wp:positionV relativeFrom="paragraph">
                    <wp:posOffset>53340</wp:posOffset>
                  </wp:positionV>
                  <wp:extent cx="1423035" cy="61277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612775"/>
                          </a:xfrm>
                          <a:prstGeom prst="rect">
                            <a:avLst/>
                          </a:prstGeom>
                          <a:noFill/>
                        </pic:spPr>
                      </pic:pic>
                    </a:graphicData>
                  </a:graphic>
                  <wp14:sizeRelH relativeFrom="margin">
                    <wp14:pctWidth>0</wp14:pctWidth>
                  </wp14:sizeRelH>
                  <wp14:sizeRelV relativeFrom="margin">
                    <wp14:pctHeight>0</wp14:pctHeight>
                  </wp14:sizeRelV>
                </wp:anchor>
              </w:drawing>
            </w:r>
          </w:p>
          <w:p w14:paraId="58D8BDE6" w14:textId="38C680EE" w:rsidR="00550AAF" w:rsidRPr="00152088" w:rsidRDefault="007B0FA8">
            <w:pPr>
              <w:spacing w:after="0" w:line="240" w:lineRule="auto"/>
              <w:jc w:val="center"/>
              <w:rPr>
                <w:b/>
                <w:bCs/>
                <w:i/>
                <w:iCs/>
                <w:lang w:eastAsia="pl-PL"/>
              </w:rPr>
            </w:pPr>
            <w:r>
              <w:t xml:space="preserve">                                         </w:t>
            </w:r>
            <w:r w:rsidR="00A04B44" w:rsidRPr="00152088">
              <w:t>Akademia Marynarki Wojennej</w:t>
            </w:r>
            <w:r w:rsidR="00A04B44" w:rsidRPr="00152088">
              <w:rPr>
                <w:b/>
                <w:bCs/>
                <w:i/>
                <w:iCs/>
                <w:lang w:eastAsia="pl-PL"/>
              </w:rPr>
              <w:t xml:space="preserve"> </w:t>
            </w:r>
          </w:p>
          <w:p w14:paraId="0DF9FC6C" w14:textId="20B2B40C" w:rsidR="00550AAF" w:rsidRPr="00152088" w:rsidRDefault="007B0FA8">
            <w:pPr>
              <w:spacing w:after="0" w:line="240" w:lineRule="auto"/>
              <w:jc w:val="center"/>
              <w:rPr>
                <w:b/>
                <w:bCs/>
                <w:i/>
                <w:iCs/>
                <w:lang w:eastAsia="pl-PL"/>
              </w:rPr>
            </w:pPr>
            <w:r>
              <w:rPr>
                <w:b/>
              </w:rPr>
              <w:t xml:space="preserve">                                           </w:t>
            </w:r>
            <w:r w:rsidR="00A04B44" w:rsidRPr="00152088">
              <w:rPr>
                <w:b/>
              </w:rPr>
              <w:t>im. Bohaterów Westerplatte</w:t>
            </w:r>
          </w:p>
          <w:p w14:paraId="4A5562DF" w14:textId="5AC59978" w:rsidR="00550AAF" w:rsidRPr="00152088" w:rsidRDefault="007B0FA8">
            <w:pPr>
              <w:spacing w:after="0" w:line="240" w:lineRule="auto"/>
              <w:jc w:val="center"/>
              <w:rPr>
                <w:b/>
                <w:bCs/>
                <w:i/>
                <w:iCs/>
                <w:lang w:eastAsia="pl-PL"/>
              </w:rPr>
            </w:pPr>
            <w:r>
              <w:rPr>
                <w:b/>
                <w:bCs/>
                <w:i/>
                <w:iCs/>
                <w:lang w:eastAsia="pl-PL"/>
              </w:rPr>
              <w:t xml:space="preserve">                                         </w:t>
            </w:r>
            <w:r w:rsidR="00A04B44" w:rsidRPr="00152088">
              <w:rPr>
                <w:b/>
                <w:bCs/>
                <w:i/>
                <w:iCs/>
                <w:lang w:eastAsia="pl-PL"/>
              </w:rPr>
              <w:t xml:space="preserve">ul. </w:t>
            </w:r>
            <w:r w:rsidR="00A04B44" w:rsidRPr="00152088">
              <w:rPr>
                <w:b/>
                <w:i/>
              </w:rPr>
              <w:t>inż. Śmidowicza 69</w:t>
            </w:r>
          </w:p>
          <w:p w14:paraId="48BEE239" w14:textId="3C79F805" w:rsidR="00550AAF" w:rsidRPr="00616BC4" w:rsidRDefault="007B0FA8">
            <w:pPr>
              <w:spacing w:after="0" w:line="240" w:lineRule="auto"/>
              <w:jc w:val="center"/>
              <w:rPr>
                <w:rFonts w:eastAsia="Times New Roman"/>
                <w:lang w:eastAsia="pl-PL"/>
              </w:rPr>
            </w:pPr>
            <w:bookmarkStart w:id="1" w:name="OLE_LINK22"/>
            <w:bookmarkEnd w:id="1"/>
            <w:r>
              <w:rPr>
                <w:b/>
                <w:i/>
                <w:lang w:eastAsia="pl-PL"/>
              </w:rPr>
              <w:t xml:space="preserve">                                             </w:t>
            </w:r>
            <w:r w:rsidR="00A04B44" w:rsidRPr="00616BC4">
              <w:rPr>
                <w:b/>
                <w:i/>
                <w:lang w:eastAsia="pl-PL"/>
              </w:rPr>
              <w:t>81-127 GDYNIA</w:t>
            </w:r>
          </w:p>
          <w:p w14:paraId="5DF97D0C" w14:textId="2E2CAECF"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229AA955"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225EE7CA" w14:textId="77777777" w:rsidR="0062287A" w:rsidRDefault="0062287A">
            <w:pPr>
              <w:autoSpaceDE w:val="0"/>
              <w:spacing w:after="0" w:line="240" w:lineRule="auto"/>
              <w:jc w:val="center"/>
              <w:rPr>
                <w:rFonts w:eastAsia="Times New Roman"/>
                <w:lang w:eastAsia="pl-PL"/>
              </w:rPr>
            </w:pPr>
          </w:p>
          <w:p w14:paraId="44AB93C2" w14:textId="77777777" w:rsidR="003E2400" w:rsidRDefault="00445CCA">
            <w:pPr>
              <w:spacing w:after="106" w:line="247" w:lineRule="auto"/>
              <w:ind w:left="7" w:right="33" w:hanging="10"/>
              <w:jc w:val="center"/>
              <w:rPr>
                <w:rFonts w:eastAsia="Times New Roman"/>
                <w:b/>
                <w:bCs/>
                <w:color w:val="000000" w:themeColor="text1"/>
                <w:lang w:eastAsia="pl-PL"/>
              </w:rPr>
            </w:pPr>
            <w:r w:rsidRPr="00445CCA">
              <w:rPr>
                <w:rFonts w:eastAsia="Times New Roman"/>
                <w:b/>
                <w:bCs/>
                <w:color w:val="000000" w:themeColor="text1"/>
                <w:lang w:eastAsia="pl-PL"/>
              </w:rPr>
              <w:t xml:space="preserve">Rejs badawczo-szkoleniowy dla 42 uczestników projektu </w:t>
            </w:r>
          </w:p>
          <w:p w14:paraId="027F05D6" w14:textId="57A73510" w:rsidR="00445CCA" w:rsidRDefault="00445CCA">
            <w:pPr>
              <w:spacing w:after="106" w:line="247" w:lineRule="auto"/>
              <w:ind w:left="7" w:right="33" w:hanging="10"/>
              <w:jc w:val="center"/>
              <w:rPr>
                <w:rFonts w:eastAsia="Times New Roman"/>
                <w:b/>
                <w:bCs/>
                <w:color w:val="000000" w:themeColor="text1"/>
                <w:lang w:eastAsia="pl-PL"/>
              </w:rPr>
            </w:pPr>
            <w:r w:rsidRPr="00445CCA">
              <w:rPr>
                <w:rFonts w:eastAsia="Times New Roman"/>
                <w:b/>
                <w:bCs/>
                <w:color w:val="000000" w:themeColor="text1"/>
                <w:lang w:eastAsia="pl-PL"/>
              </w:rPr>
              <w:t xml:space="preserve">„Wykwalifikowane kadry dla branży OZE”  </w:t>
            </w:r>
          </w:p>
          <w:p w14:paraId="60CB4FD2" w14:textId="1E6E249B"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w:t>
            </w:r>
            <w:r w:rsidR="00657F67">
              <w:rPr>
                <w:rFonts w:eastAsia="Trebuchet MS"/>
                <w:color w:val="000000"/>
                <w:lang w:eastAsia="pl-PL"/>
              </w:rPr>
              <w:t xml:space="preserve"> </w:t>
            </w:r>
            <w:r w:rsidR="00497E4A">
              <w:rPr>
                <w:rFonts w:eastAsia="Trebuchet MS"/>
                <w:color w:val="000000"/>
                <w:lang w:eastAsia="pl-PL"/>
              </w:rPr>
              <w: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3CA5F245" w:rsidR="00550AAF" w:rsidRPr="00152088" w:rsidRDefault="00A04B44" w:rsidP="00677643">
            <w:pPr>
              <w:autoSpaceDE w:val="0"/>
              <w:spacing w:after="0" w:line="240" w:lineRule="auto"/>
              <w:jc w:val="center"/>
              <w:rPr>
                <w:rFonts w:eastAsia="Times New Roman"/>
                <w:lang w:eastAsia="pl-PL"/>
              </w:rPr>
            </w:pPr>
            <w:bookmarkStart w:id="2" w:name="OLE_LINK20"/>
            <w:r w:rsidRPr="00152088">
              <w:rPr>
                <w:lang w:eastAsia="pl-PL"/>
              </w:rPr>
              <w:t>(</w:t>
            </w:r>
            <w:bookmarkEnd w:id="2"/>
            <w:r w:rsidR="00AF75A2" w:rsidRPr="00AF75A2">
              <w:rPr>
                <w:lang w:eastAsia="pl-PL"/>
              </w:rPr>
              <w:t>Dz. U. z 202</w:t>
            </w:r>
            <w:r w:rsidR="001F4550">
              <w:rPr>
                <w:lang w:eastAsia="pl-PL"/>
              </w:rPr>
              <w:t>4</w:t>
            </w:r>
            <w:r w:rsidR="00AF75A2" w:rsidRPr="00AF75A2">
              <w:rPr>
                <w:lang w:eastAsia="pl-PL"/>
              </w:rPr>
              <w:t xml:space="preserve"> r. poz. </w:t>
            </w:r>
            <w:r w:rsidR="00677643">
              <w:rPr>
                <w:lang w:eastAsia="pl-PL"/>
              </w:rPr>
              <w:t>1</w:t>
            </w:r>
            <w:r w:rsidR="001F4550">
              <w:rPr>
                <w:lang w:eastAsia="pl-PL"/>
              </w:rPr>
              <w:t>320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562AEB">
        <w:trPr>
          <w:trHeight w:val="557"/>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39BBE56" w:rsidR="0080428D"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00607263" w14:textId="575C6C87" w:rsidR="005E7870" w:rsidRDefault="00121236" w:rsidP="005E7870">
            <w:pPr>
              <w:suppressAutoHyphens w:val="0"/>
              <w:spacing w:after="0" w:line="240" w:lineRule="auto"/>
              <w:rPr>
                <w:rFonts w:eastAsia="Times New Roman"/>
                <w:b/>
                <w:color w:val="000000"/>
                <w:lang w:eastAsia="pl-PL"/>
              </w:rPr>
            </w:pPr>
            <w:r>
              <w:rPr>
                <w:rFonts w:eastAsia="Times New Roman"/>
                <w:b/>
                <w:color w:val="000000"/>
                <w:lang w:eastAsia="pl-PL"/>
              </w:rPr>
              <w:t xml:space="preserve">                                                                               </w:t>
            </w:r>
            <w:r w:rsidR="0044078C">
              <w:rPr>
                <w:rFonts w:eastAsia="Times New Roman"/>
                <w:b/>
                <w:color w:val="000000"/>
                <w:lang w:eastAsia="pl-PL"/>
              </w:rPr>
              <w:t>k</w:t>
            </w:r>
            <w:r w:rsidR="0044078C">
              <w:rPr>
                <w:rFonts w:eastAsia="Times New Roman"/>
                <w:b/>
                <w:lang w:eastAsia="pl-PL"/>
              </w:rPr>
              <w:t>ontradmirał prof. dr hab. Tomasz SZUBRYCHT</w:t>
            </w:r>
            <w:r w:rsidR="0044078C">
              <w:rPr>
                <w:rFonts w:eastAsia="Times New Roman"/>
                <w:b/>
                <w:color w:val="000000"/>
                <w:lang w:eastAsia="pl-PL"/>
              </w:rPr>
              <w:t xml:space="preserve"> </w:t>
            </w:r>
            <w:r w:rsidR="0044078C" w:rsidRPr="00916BEE">
              <w:rPr>
                <w:rFonts w:eastAsia="Times New Roman"/>
                <w:b/>
                <w:color w:val="000000"/>
                <w:lang w:eastAsia="pl-PL"/>
              </w:rPr>
              <w:t xml:space="preserve">    </w:t>
            </w:r>
          </w:p>
          <w:p w14:paraId="4A437F28" w14:textId="77777777" w:rsidR="00121236" w:rsidRDefault="00121236"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B498AEA" w14:textId="6B6B2A84" w:rsidR="000C351B" w:rsidRPr="00ED574C" w:rsidRDefault="00011431" w:rsidP="00ED574C">
            <w:pPr>
              <w:spacing w:after="0" w:line="240" w:lineRule="auto"/>
              <w:ind w:left="4248"/>
              <w:jc w:val="center"/>
              <w:rPr>
                <w:rFonts w:eastAsia="Times New Roman"/>
                <w:lang w:eastAsia="pl-PL"/>
              </w:rPr>
            </w:pPr>
            <w:r>
              <w:rPr>
                <w:rFonts w:eastAsia="Times New Roman"/>
                <w:lang w:eastAsia="pl-PL"/>
              </w:rPr>
              <w:t>dnia  ………………….. 202</w:t>
            </w:r>
            <w:r w:rsidR="0097081D">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r w:rsidR="00A04B44" w:rsidRPr="00152088">
              <w:rPr>
                <w:rFonts w:eastAsia="Times New Roman"/>
                <w:b/>
                <w:color w:val="000000"/>
                <w:lang w:eastAsia="pl-PL"/>
              </w:rPr>
              <w:t xml:space="preserve">                       </w:t>
            </w:r>
          </w:p>
          <w:p w14:paraId="2C6B47E2" w14:textId="51860D85" w:rsidR="009428E1" w:rsidRPr="00152088" w:rsidRDefault="00ED574C">
            <w:pPr>
              <w:spacing w:after="0" w:line="240" w:lineRule="auto"/>
              <w:rPr>
                <w:rFonts w:eastAsia="Times New Roman"/>
                <w:lang w:eastAsia="pl-PL"/>
              </w:rPr>
            </w:pPr>
            <w:r>
              <w:rPr>
                <w:rFonts w:eastAsia="Times New Roman"/>
                <w:b/>
                <w:color w:val="000000"/>
                <w:lang w:eastAsia="pl-PL"/>
              </w:rPr>
              <w:t xml:space="preserve">                              </w:t>
            </w:r>
            <w:r w:rsidR="00A04B44" w:rsidRPr="00152088">
              <w:rPr>
                <w:rFonts w:eastAsia="Times New Roman"/>
                <w:b/>
                <w:color w:val="000000"/>
                <w:lang w:eastAsia="pl-PL"/>
              </w:rPr>
              <w:t xml:space="preserve"> </w:t>
            </w:r>
          </w:p>
          <w:p w14:paraId="4FB10131" w14:textId="77777777" w:rsidR="009C348A" w:rsidRDefault="009C348A" w:rsidP="00B901C4">
            <w:pPr>
              <w:spacing w:after="0" w:line="240" w:lineRule="auto"/>
              <w:rPr>
                <w:rFonts w:eastAsia="Times New Roman"/>
                <w:lang w:eastAsia="pl-PL"/>
              </w:rPr>
            </w:pPr>
          </w:p>
          <w:p w14:paraId="05348309" w14:textId="178E787D" w:rsidR="00893910"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p w14:paraId="0153672C" w14:textId="77777777" w:rsidR="00ED574C" w:rsidRDefault="00ED574C" w:rsidP="00B901C4">
            <w:pPr>
              <w:spacing w:after="0" w:line="240" w:lineRule="auto"/>
              <w:rPr>
                <w:rFonts w:eastAsia="Times New Roman"/>
                <w:lang w:eastAsia="pl-PL"/>
              </w:rPr>
            </w:pPr>
          </w:p>
          <w:p w14:paraId="77A9C1FF" w14:textId="77777777" w:rsidR="005C4902" w:rsidRDefault="005C4902" w:rsidP="00B901C4">
            <w:pPr>
              <w:spacing w:after="0" w:line="240" w:lineRule="auto"/>
              <w:rPr>
                <w:rFonts w:eastAsia="Times New Roman"/>
                <w:lang w:eastAsia="pl-PL"/>
              </w:rPr>
            </w:pPr>
          </w:p>
          <w:p w14:paraId="2AB1832B" w14:textId="5C88BFD7" w:rsidR="005C4902" w:rsidRPr="00152088" w:rsidRDefault="005C4902" w:rsidP="00B901C4">
            <w:pPr>
              <w:spacing w:after="0" w:line="240" w:lineRule="auto"/>
              <w:rPr>
                <w:rFonts w:eastAsia="Times New Roman"/>
                <w:lang w:eastAsia="pl-PL"/>
              </w:rPr>
            </w:pP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975805">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975805">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912AAF" w:rsidRDefault="00A04B44">
            <w:pPr>
              <w:spacing w:after="0" w:line="240" w:lineRule="auto"/>
              <w:jc w:val="both"/>
            </w:pPr>
            <w:r w:rsidRPr="00912AAF">
              <w:rPr>
                <w:i/>
                <w:lang w:eastAsia="pl-PL"/>
              </w:rPr>
              <w:t xml:space="preserve">Wykonawca zamierzający wziąć udział w postępowaniu o udzielenie zamówienia publicznego, zobowiązany </w:t>
            </w:r>
            <w:r w:rsidR="00873041" w:rsidRPr="00912AAF">
              <w:rPr>
                <w:i/>
                <w:lang w:eastAsia="pl-PL"/>
              </w:rPr>
              <w:t xml:space="preserve">jest </w:t>
            </w:r>
            <w:r w:rsidR="00873041" w:rsidRPr="00912AAF">
              <w:rPr>
                <w:i/>
                <w:u w:val="single"/>
                <w:lang w:eastAsia="pl-PL"/>
              </w:rPr>
              <w:t>posiadać</w:t>
            </w:r>
            <w:r w:rsidRPr="00912AAF">
              <w:rPr>
                <w:i/>
                <w:u w:val="single"/>
                <w:lang w:eastAsia="pl-PL"/>
              </w:rPr>
              <w:t xml:space="preserve"> konto na platformie zakupowej</w:t>
            </w:r>
            <w:r w:rsidRPr="00912AAF">
              <w:rPr>
                <w:i/>
                <w:lang w:eastAsia="pl-PL"/>
              </w:rPr>
              <w:t>.</w:t>
            </w:r>
          </w:p>
          <w:p w14:paraId="70056882" w14:textId="77777777" w:rsidR="00550AAF" w:rsidRPr="00912AAF" w:rsidRDefault="00A04B44">
            <w:pPr>
              <w:spacing w:after="0" w:line="240" w:lineRule="auto"/>
              <w:jc w:val="both"/>
              <w:rPr>
                <w:i/>
                <w:lang w:eastAsia="pl-PL"/>
              </w:rPr>
            </w:pPr>
            <w:r w:rsidRPr="00912AAF">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975805">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14AFAECB" w:rsidR="00550AAF" w:rsidRPr="00152088" w:rsidRDefault="00A04B44" w:rsidP="00873041">
      <w:pPr>
        <w:autoSpaceDE w:val="0"/>
        <w:spacing w:before="120" w:after="0" w:line="240" w:lineRule="auto"/>
        <w:jc w:val="both"/>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0C32DC8" w:rsidR="00550AAF" w:rsidRPr="006973A2"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AC0413A" w14:textId="77777777" w:rsidR="006973A2" w:rsidRPr="0062287A" w:rsidRDefault="006973A2" w:rsidP="006973A2">
      <w:pPr>
        <w:pStyle w:val="Akapitzlist"/>
        <w:spacing w:before="120" w:after="0" w:line="240" w:lineRule="auto"/>
        <w:ind w:left="284"/>
        <w:jc w:val="both"/>
        <w:rPr>
          <w:rFonts w:ascii="Times New Roman" w:hAnsi="Times New Roman" w:cs="Times New Roman"/>
        </w:rPr>
      </w:pPr>
    </w:p>
    <w:p w14:paraId="15883133" w14:textId="77777777" w:rsidR="00445CCA" w:rsidRDefault="00271786" w:rsidP="00445CCA">
      <w:pPr>
        <w:tabs>
          <w:tab w:val="left" w:pos="8647"/>
          <w:tab w:val="left" w:pos="8789"/>
        </w:tabs>
        <w:spacing w:after="0" w:line="240" w:lineRule="auto"/>
        <w:ind w:left="426"/>
        <w:jc w:val="both"/>
        <w:rPr>
          <w:rFonts w:eastAsia="Times New Roman"/>
          <w:b/>
          <w:bCs/>
          <w:color w:val="000000" w:themeColor="text1"/>
          <w:lang w:eastAsia="pl-PL"/>
        </w:rPr>
      </w:pPr>
      <w:r w:rsidRPr="00887C9B">
        <w:rPr>
          <w:rFonts w:eastAsia="Times New Roman"/>
          <w:b/>
          <w:lang w:eastAsia="pl-PL"/>
        </w:rPr>
        <w:t xml:space="preserve">           </w:t>
      </w:r>
      <w:r w:rsidR="006973A2" w:rsidRPr="00887C9B">
        <w:rPr>
          <w:rFonts w:eastAsia="Times New Roman"/>
          <w:b/>
          <w:lang w:eastAsia="pl-PL"/>
        </w:rPr>
        <w:t xml:space="preserve"> </w:t>
      </w:r>
      <w:r w:rsidRPr="00887C9B">
        <w:rPr>
          <w:rFonts w:eastAsia="Times New Roman"/>
          <w:b/>
          <w:lang w:eastAsia="pl-PL"/>
        </w:rPr>
        <w:t xml:space="preserve"> </w:t>
      </w:r>
      <w:r w:rsidR="0062287A" w:rsidRPr="00887C9B">
        <w:rPr>
          <w:rFonts w:eastAsia="Times New Roman"/>
          <w:b/>
          <w:bCs/>
          <w:lang w:eastAsia="pl-PL"/>
        </w:rPr>
        <w:t>CPV</w:t>
      </w:r>
      <w:r w:rsidR="0062287A" w:rsidRPr="00887C9B">
        <w:rPr>
          <w:rFonts w:eastAsia="Times New Roman"/>
          <w:b/>
          <w:lang w:eastAsia="pl-PL"/>
        </w:rPr>
        <w:t xml:space="preserve"> </w:t>
      </w:r>
      <w:r w:rsidR="00D47D02" w:rsidRPr="00887C9B">
        <w:rPr>
          <w:rFonts w:eastAsia="Times New Roman"/>
          <w:b/>
          <w:lang w:eastAsia="pl-PL"/>
        </w:rPr>
        <w:t xml:space="preserve">- </w:t>
      </w:r>
      <w:r w:rsidR="00445CCA" w:rsidRPr="00887C9B">
        <w:rPr>
          <w:rFonts w:eastAsia="Times New Roman"/>
          <w:b/>
          <w:bCs/>
          <w:lang w:eastAsia="pl-PL"/>
        </w:rPr>
        <w:t>60651100</w:t>
      </w:r>
      <w:r w:rsidR="00445CCA">
        <w:rPr>
          <w:rFonts w:eastAsia="Times New Roman"/>
          <w:b/>
          <w:bCs/>
          <w:color w:val="000000" w:themeColor="text1"/>
          <w:lang w:eastAsia="pl-PL"/>
        </w:rPr>
        <w:t>-7</w:t>
      </w:r>
      <w:r w:rsidR="00445CCA" w:rsidRPr="00EC5609">
        <w:rPr>
          <w:rFonts w:eastAsia="Times New Roman"/>
          <w:b/>
          <w:bCs/>
          <w:color w:val="000000" w:themeColor="text1"/>
          <w:lang w:eastAsia="pl-PL"/>
        </w:rPr>
        <w:t xml:space="preserve"> - </w:t>
      </w:r>
      <w:r w:rsidR="00445CCA">
        <w:rPr>
          <w:rFonts w:eastAsia="Times New Roman"/>
          <w:b/>
          <w:bCs/>
          <w:color w:val="000000" w:themeColor="text1"/>
          <w:lang w:eastAsia="pl-PL"/>
        </w:rPr>
        <w:t>w</w:t>
      </w:r>
      <w:r w:rsidR="00445CCA" w:rsidRPr="00A46B12">
        <w:rPr>
          <w:b/>
          <w:color w:val="2D2D2D"/>
          <w:shd w:val="clear" w:color="auto" w:fill="FFFFFF"/>
        </w:rPr>
        <w:t>ynajem morskich jednostek pływających wraz z załogą</w:t>
      </w:r>
    </w:p>
    <w:p w14:paraId="0727C0F6" w14:textId="72DBE6CB" w:rsidR="008E0B68" w:rsidRPr="00892FD6" w:rsidRDefault="008E0B68" w:rsidP="003478E0">
      <w:pPr>
        <w:pStyle w:val="Akapitzlist"/>
        <w:spacing w:after="0"/>
        <w:ind w:left="360"/>
        <w:jc w:val="both"/>
        <w:rPr>
          <w:rFonts w:ascii="Times New Roman" w:eastAsia="Times New Roman" w:hAnsi="Times New Roman" w:cs="Times New Roman"/>
          <w:b/>
          <w:bCs/>
          <w:color w:val="FF0000"/>
          <w:lang w:eastAsia="pl-PL"/>
        </w:rPr>
      </w:pPr>
      <w:r w:rsidRPr="00892FD6">
        <w:rPr>
          <w:rFonts w:ascii="Times New Roman" w:eastAsia="Times New Roman" w:hAnsi="Times New Roman" w:cs="Times New Roman"/>
          <w:b/>
          <w:bCs/>
          <w:color w:val="FF0000"/>
          <w:lang w:eastAsia="pl-PL"/>
        </w:rPr>
        <w:t xml:space="preserve">     </w:t>
      </w:r>
    </w:p>
    <w:p w14:paraId="47537F1C" w14:textId="2F633796"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56D50C9E" w14:textId="77777777" w:rsidR="008802DC" w:rsidRDefault="008802DC" w:rsidP="008802DC">
      <w:pPr>
        <w:autoSpaceDE w:val="0"/>
        <w:spacing w:before="60" w:after="0" w:line="240" w:lineRule="auto"/>
        <w:ind w:left="284"/>
        <w:jc w:val="both"/>
        <w:rPr>
          <w:rFonts w:eastAsia="Times New Roman"/>
          <w:lang w:eastAsia="pl-PL"/>
        </w:rPr>
      </w:pPr>
      <w:r w:rsidRPr="008802DC">
        <w:rPr>
          <w:rFonts w:eastAsia="Times New Roman"/>
          <w:lang w:eastAsia="pl-PL"/>
        </w:rPr>
        <w:t>Przedmiotem zamówienia jest kompleksowa usługa organizacji rejsu morskiego z noclegiem i pełnym wyżywieniem dla grupy maksymalnie 42 osób, realizowana w trzech oddzielnych turach, z wykorzystaniem statku żaglowego lub motorowego wraz z załogą. Usługa obejmuje wszystkie elementy niezbędne do prawidłowego i bezpiecznego przeprowadzenia rejsów, w tym zapewnienie statku, zakwaterowania, wyżywienia, załogi oraz warunków do realizacji działań edukacyjno-badawczych na pokładzie.</w:t>
      </w:r>
    </w:p>
    <w:p w14:paraId="6940341B" w14:textId="122E6524" w:rsidR="006B1C3C" w:rsidRDefault="002061F3" w:rsidP="008802DC">
      <w:pPr>
        <w:autoSpaceDE w:val="0"/>
        <w:spacing w:before="60" w:after="0" w:line="240" w:lineRule="auto"/>
        <w:ind w:left="284"/>
        <w:jc w:val="both"/>
        <w:rPr>
          <w:b/>
          <w:bCs/>
          <w:lang w:eastAsia="pl-PL"/>
        </w:rPr>
      </w:pPr>
      <w:r w:rsidRPr="008802DC">
        <w:rPr>
          <w:b/>
          <w:bCs/>
          <w:lang w:eastAsia="pl-PL"/>
        </w:rPr>
        <w:t>Szczegółowy op</w:t>
      </w:r>
      <w:r w:rsidR="00B914DF" w:rsidRPr="008802DC">
        <w:rPr>
          <w:b/>
          <w:bCs/>
          <w:lang w:eastAsia="pl-PL"/>
        </w:rPr>
        <w:t>i</w:t>
      </w:r>
      <w:r w:rsidRPr="008802DC">
        <w:rPr>
          <w:b/>
          <w:bCs/>
          <w:lang w:eastAsia="pl-PL"/>
        </w:rPr>
        <w:t>s w załączniku nr 2 do SWZ</w:t>
      </w:r>
      <w:r w:rsidR="00861776" w:rsidRPr="008802DC">
        <w:rPr>
          <w:b/>
          <w:bCs/>
          <w:lang w:eastAsia="pl-PL"/>
        </w:rPr>
        <w:t>.</w:t>
      </w:r>
    </w:p>
    <w:p w14:paraId="18EACC54" w14:textId="77777777" w:rsidR="007B0FA8" w:rsidRDefault="007B0FA8" w:rsidP="008802DC">
      <w:pPr>
        <w:autoSpaceDE w:val="0"/>
        <w:spacing w:before="60" w:after="0" w:line="240" w:lineRule="auto"/>
        <w:ind w:left="284"/>
        <w:jc w:val="both"/>
        <w:rPr>
          <w:b/>
          <w:bCs/>
          <w:lang w:eastAsia="pl-PL"/>
        </w:rPr>
      </w:pPr>
    </w:p>
    <w:p w14:paraId="0A6B262A" w14:textId="43CE70B9" w:rsidR="00887C9B" w:rsidRPr="007B0FA8" w:rsidRDefault="00887C9B" w:rsidP="007B0FA8">
      <w:pPr>
        <w:suppressAutoHyphens w:val="0"/>
        <w:spacing w:after="0" w:line="240" w:lineRule="auto"/>
        <w:ind w:left="284"/>
        <w:rPr>
          <w:rFonts w:eastAsia="Times New Roman"/>
          <w:b/>
          <w:bCs/>
          <w:color w:val="000000" w:themeColor="text1"/>
          <w:u w:val="single"/>
          <w:lang w:val="x-none" w:eastAsia="x-none"/>
        </w:rPr>
      </w:pPr>
      <w:r w:rsidRPr="007B0FA8">
        <w:rPr>
          <w:rFonts w:eastAsia="Times New Roman"/>
          <w:b/>
          <w:bCs/>
          <w:color w:val="000000" w:themeColor="text1"/>
          <w:u w:val="single"/>
          <w:lang w:val="x-none" w:eastAsia="x-none"/>
        </w:rPr>
        <w:t xml:space="preserve">Zamówienie zostanie zrealizowane z: </w:t>
      </w:r>
    </w:p>
    <w:p w14:paraId="4BA3D161" w14:textId="29D7B6A6" w:rsidR="00887C9B" w:rsidRDefault="00887C9B" w:rsidP="00887C9B">
      <w:pPr>
        <w:spacing w:after="0" w:line="240" w:lineRule="auto"/>
        <w:rPr>
          <w:rFonts w:eastAsia="Times New Roman"/>
          <w:b/>
          <w:color w:val="000000" w:themeColor="text1"/>
          <w:lang w:eastAsia="x-none"/>
        </w:rPr>
      </w:pPr>
      <w:r>
        <w:rPr>
          <w:rFonts w:eastAsia="Times New Roman"/>
          <w:b/>
          <w:color w:val="000000" w:themeColor="text1"/>
          <w:lang w:eastAsia="x-none"/>
        </w:rPr>
        <w:t xml:space="preserve">     </w:t>
      </w:r>
      <w:r w:rsidRPr="00EC5609">
        <w:rPr>
          <w:rFonts w:eastAsia="Times New Roman"/>
          <w:b/>
          <w:color w:val="000000" w:themeColor="text1"/>
          <w:lang w:eastAsia="x-none"/>
        </w:rPr>
        <w:t>Projekt nr FERS.01.05-IP.08-0003/23 „Wykwalifikowane kadry dla branży OZE”</w:t>
      </w:r>
    </w:p>
    <w:p w14:paraId="573527F4" w14:textId="77777777" w:rsidR="00887C9B" w:rsidRPr="008802DC" w:rsidRDefault="00887C9B" w:rsidP="008802DC">
      <w:pPr>
        <w:autoSpaceDE w:val="0"/>
        <w:spacing w:before="60" w:after="0" w:line="240" w:lineRule="auto"/>
        <w:ind w:left="284"/>
        <w:jc w:val="both"/>
        <w:rPr>
          <w:rFonts w:eastAsia="Times New Roman"/>
          <w:b/>
          <w:bCs/>
          <w:lang w:eastAsia="pl-PL"/>
        </w:rPr>
      </w:pPr>
    </w:p>
    <w:p w14:paraId="5F1BCEF7" w14:textId="77777777" w:rsidR="00A92EEF" w:rsidRPr="00A92EEF" w:rsidRDefault="00A92EEF" w:rsidP="00905FA2">
      <w:pPr>
        <w:spacing w:after="0" w:line="240" w:lineRule="auto"/>
        <w:ind w:left="284"/>
        <w:jc w:val="both"/>
        <w:rPr>
          <w:sz w:val="12"/>
          <w:szCs w:val="12"/>
          <w:lang w:eastAsia="pl-PL"/>
        </w:rPr>
      </w:pPr>
    </w:p>
    <w:p w14:paraId="48DFCDCB" w14:textId="0D616565"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00861776" w:rsidRPr="00861776">
        <w:t>.</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7C0AC30B"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3E966A5" w14:textId="4DC6C489" w:rsidR="000F44C6" w:rsidRPr="008A300D" w:rsidRDefault="000F44C6" w:rsidP="00DC4A42">
      <w:pPr>
        <w:autoSpaceDE w:val="0"/>
        <w:spacing w:after="0" w:line="240" w:lineRule="auto"/>
        <w:ind w:left="284"/>
        <w:jc w:val="both"/>
        <w:rPr>
          <w:b/>
          <w:sz w:val="8"/>
          <w:szCs w:val="8"/>
        </w:rPr>
      </w:pPr>
    </w:p>
    <w:p w14:paraId="4425DD94" w14:textId="77777777" w:rsidR="00660014" w:rsidRDefault="00660014" w:rsidP="00660014">
      <w:pPr>
        <w:autoSpaceDE w:val="0"/>
        <w:spacing w:after="0" w:line="240" w:lineRule="auto"/>
        <w:ind w:left="284"/>
        <w:jc w:val="both"/>
        <w:rPr>
          <w:b/>
        </w:rPr>
      </w:pPr>
      <w:r w:rsidRPr="00152088">
        <w:rPr>
          <w:b/>
        </w:rPr>
        <w:t xml:space="preserve">Wykonawca przed przystąpieniem do realizacji Umowy zapozna się z procedurami wstępu na teren Akademii </w:t>
      </w:r>
      <w:r>
        <w:rPr>
          <w:b/>
        </w:rPr>
        <w:t>Marynarki Wojennej obowiązujących u Zamawiającego.</w:t>
      </w:r>
    </w:p>
    <w:p w14:paraId="541A285C" w14:textId="77777777" w:rsidR="000F44C6" w:rsidRDefault="000F44C6" w:rsidP="00DC4A42">
      <w:pPr>
        <w:autoSpaceDE w:val="0"/>
        <w:spacing w:after="0" w:line="240" w:lineRule="auto"/>
        <w:ind w:left="284"/>
        <w:jc w:val="both"/>
        <w:rPr>
          <w:b/>
        </w:rPr>
      </w:pP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E6EB0A3"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306AFDC0" w14:textId="302ACF90" w:rsidR="001F4550" w:rsidRDefault="00892FD6" w:rsidP="00DC4A42">
      <w:pPr>
        <w:pStyle w:val="Bezodstpw"/>
        <w:jc w:val="both"/>
        <w:rPr>
          <w:rFonts w:ascii="Times New Roman" w:hAnsi="Times New Roman" w:cs="Times New Roman"/>
          <w:b/>
        </w:rPr>
      </w:pPr>
      <w:r w:rsidRPr="00892FD6">
        <w:rPr>
          <w:rFonts w:ascii="Times New Roman" w:hAnsi="Times New Roman" w:cs="Times New Roman"/>
          <w:b/>
        </w:rPr>
        <w:t>Od podpisania umowy do 15 lipca 2025 r.</w:t>
      </w:r>
    </w:p>
    <w:p w14:paraId="729A80A5" w14:textId="77777777" w:rsidR="00892FD6" w:rsidRPr="00145225" w:rsidRDefault="00892FD6" w:rsidP="00892FD6">
      <w:pPr>
        <w:pStyle w:val="Bezodstpw"/>
        <w:jc w:val="both"/>
        <w:rPr>
          <w:rFonts w:ascii="Times New Roman" w:hAnsi="Times New Roman" w:cs="Times New Roman"/>
          <w:b/>
        </w:rPr>
      </w:pPr>
      <w:r w:rsidRPr="00145225">
        <w:rPr>
          <w:rFonts w:ascii="Times New Roman" w:hAnsi="Times New Roman" w:cs="Times New Roman"/>
        </w:rPr>
        <w:t xml:space="preserve">Zamawiający nie może ustalić terminu realizacji w sposób ruchomy, tj. nie może wyznaczyć go </w:t>
      </w:r>
      <w:r w:rsidRPr="00145225">
        <w:rPr>
          <w:rFonts w:ascii="Times New Roman" w:hAnsi="Times New Roman" w:cs="Times New Roman"/>
        </w:rPr>
        <w:b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p>
    <w:p w14:paraId="5BDA269B" w14:textId="77777777" w:rsidR="00892FD6" w:rsidRPr="00892FD6" w:rsidRDefault="00892FD6" w:rsidP="00DC4A42">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971A55">
        <w:rPr>
          <w:lang w:eastAsia="pl-PL"/>
        </w:rPr>
        <w:t xml:space="preserve">Zamawiający wymaga, aby wybrany Wykonawca zawarł z nim umowę na warunkach określonych w projekcie </w:t>
      </w:r>
      <w:r w:rsidRPr="00152088">
        <w:rPr>
          <w:lang w:eastAsia="pl-PL"/>
        </w:rPr>
        <w:t xml:space="preserve">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73292F17" w14:textId="71061DCE" w:rsidR="00A155E3" w:rsidRPr="003B4B22" w:rsidRDefault="000D1A77" w:rsidP="00F368FA">
      <w:pPr>
        <w:numPr>
          <w:ilvl w:val="0"/>
          <w:numId w:val="5"/>
        </w:numPr>
        <w:tabs>
          <w:tab w:val="clear" w:pos="0"/>
        </w:tabs>
        <w:spacing w:after="0" w:line="240" w:lineRule="auto"/>
        <w:ind w:left="426"/>
        <w:jc w:val="both"/>
        <w:rPr>
          <w:rFonts w:eastAsia="Times New Roman"/>
          <w:sz w:val="12"/>
          <w:szCs w:val="12"/>
          <w:lang w:eastAsia="pl-PL"/>
        </w:rPr>
      </w:pPr>
      <w:r w:rsidRPr="003B4B22">
        <w:rPr>
          <w:lang w:eastAsia="pl-PL"/>
        </w:rPr>
        <w:t xml:space="preserve">Zamawiający, zgodnie z art. 455 ustawy Prawo Zamówień Publicznych, przewiduje możliwość dokonania zmian postanowień zawartej umowy w sprawie zamówienia publicznego, w sposób i na warunkach określonych w </w:t>
      </w:r>
      <w:r w:rsidRPr="003B4B22">
        <w:rPr>
          <w:b/>
          <w:bCs/>
          <w:lang w:eastAsia="pl-PL"/>
        </w:rPr>
        <w:t xml:space="preserve">projekcie umowy § </w:t>
      </w:r>
      <w:r w:rsidR="003B4B22" w:rsidRPr="003B4B22">
        <w:rPr>
          <w:b/>
          <w:bCs/>
          <w:lang w:eastAsia="pl-PL"/>
        </w:rPr>
        <w:t>7</w:t>
      </w:r>
      <w:r w:rsidR="00F04474" w:rsidRPr="003B4B22">
        <w:rPr>
          <w:lang w:eastAsia="pl-PL"/>
        </w:rPr>
        <w:t>:</w:t>
      </w:r>
      <w:bookmarkEnd w:id="5"/>
    </w:p>
    <w:p w14:paraId="0BB853FA" w14:textId="1FCE9AA1" w:rsidR="003B4B22" w:rsidRPr="003B4B22" w:rsidRDefault="003B4B22" w:rsidP="003B4B22">
      <w:pPr>
        <w:spacing w:after="0" w:line="240" w:lineRule="auto"/>
        <w:ind w:left="426"/>
        <w:jc w:val="both"/>
        <w:rPr>
          <w:lang w:eastAsia="pl-PL"/>
        </w:rPr>
      </w:pPr>
      <w:r w:rsidRPr="003B4B22">
        <w:rPr>
          <w:lang w:eastAsia="pl-PL"/>
        </w:rPr>
        <w:t>„3.</w:t>
      </w:r>
      <w:r w:rsidRPr="003B4B22">
        <w:rPr>
          <w:lang w:eastAsia="pl-PL"/>
        </w:rPr>
        <w:tab/>
        <w:t xml:space="preserve">Zmiany treści Umowy mogą być dokonywane wyłącznie na warunkach określonych w art. 455 PZP w następujących przypadkach: </w:t>
      </w:r>
    </w:p>
    <w:p w14:paraId="397A489B" w14:textId="77777777" w:rsidR="003B4B22" w:rsidRPr="003B4B22" w:rsidRDefault="003B4B22" w:rsidP="003B4B22">
      <w:pPr>
        <w:spacing w:after="0" w:line="240" w:lineRule="auto"/>
        <w:ind w:left="426"/>
        <w:jc w:val="both"/>
        <w:rPr>
          <w:lang w:eastAsia="pl-PL"/>
        </w:rPr>
      </w:pPr>
      <w:r w:rsidRPr="003B4B22">
        <w:rPr>
          <w:lang w:eastAsia="pl-PL"/>
        </w:rPr>
        <w:t>1)</w:t>
      </w:r>
      <w:r w:rsidRPr="003B4B22">
        <w:rPr>
          <w:lang w:eastAsia="pl-PL"/>
        </w:rPr>
        <w:tab/>
        <w:t xml:space="preserve">zmiany przepisów mających wpływ na treść zawartej Umowy, jeżeli zgodnie z nimi konieczne będzie dostosowanie treści Umowy do aktualnego stanu prawnego; </w:t>
      </w:r>
    </w:p>
    <w:p w14:paraId="23403149" w14:textId="77777777" w:rsidR="003B4B22" w:rsidRPr="003B4B22" w:rsidRDefault="003B4B22" w:rsidP="003B4B22">
      <w:pPr>
        <w:spacing w:after="0" w:line="240" w:lineRule="auto"/>
        <w:ind w:left="426"/>
        <w:jc w:val="both"/>
        <w:rPr>
          <w:lang w:eastAsia="pl-PL"/>
        </w:rPr>
      </w:pPr>
      <w:r w:rsidRPr="003B4B22">
        <w:rPr>
          <w:lang w:eastAsia="pl-PL"/>
        </w:rPr>
        <w:t>2)</w:t>
      </w:r>
      <w:r w:rsidRPr="003B4B22">
        <w:rPr>
          <w:lang w:eastAsia="pl-PL"/>
        </w:rPr>
        <w:tab/>
        <w:t>zmiany wynagrodzenia Wykonawcy– spowodowanej wystąpieniem niżej wymienionych okoliczności:</w:t>
      </w:r>
    </w:p>
    <w:p w14:paraId="70AF823A" w14:textId="77777777" w:rsidR="003B4B22" w:rsidRPr="003B4B22" w:rsidRDefault="003B4B22" w:rsidP="003B4B22">
      <w:pPr>
        <w:spacing w:after="0" w:line="240" w:lineRule="auto"/>
        <w:ind w:left="426"/>
        <w:jc w:val="both"/>
        <w:rPr>
          <w:lang w:eastAsia="pl-PL"/>
        </w:rPr>
      </w:pPr>
      <w:r w:rsidRPr="003B4B22">
        <w:rPr>
          <w:lang w:eastAsia="pl-PL"/>
        </w:rPr>
        <w:t>a)</w:t>
      </w:r>
      <w:r w:rsidRPr="003B4B22">
        <w:rPr>
          <w:lang w:eastAsia="pl-PL"/>
        </w:rPr>
        <w:tab/>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1823DA91" w14:textId="77777777" w:rsidR="003B4B22" w:rsidRPr="003B4B22" w:rsidRDefault="003B4B22" w:rsidP="003B4B22">
      <w:pPr>
        <w:spacing w:after="0" w:line="240" w:lineRule="auto"/>
        <w:ind w:left="426"/>
        <w:jc w:val="both"/>
        <w:rPr>
          <w:lang w:eastAsia="pl-PL"/>
        </w:rPr>
      </w:pPr>
      <w:r w:rsidRPr="003B4B22">
        <w:rPr>
          <w:lang w:eastAsia="pl-PL"/>
        </w:rPr>
        <w:t>3)</w:t>
      </w:r>
      <w:r w:rsidRPr="003B4B22">
        <w:rPr>
          <w:lang w:eastAsia="pl-PL"/>
        </w:rPr>
        <w:tab/>
        <w:t xml:space="preserve">wystąpienia siły wyższej, rozumianej jako wydarzenie zewnętrzne, nieprzewidywalne, nieoczekiwane i poza kontrolą Stron niniejszej Umowy, niezależnych od Strony, która się na nie powołuje, i których konsekwencji mimo zachowania należytej staranności nie można było </w:t>
      </w:r>
      <w:r w:rsidRPr="003B4B22">
        <w:rPr>
          <w:lang w:eastAsia="pl-PL"/>
        </w:rPr>
        <w:lastRenderedPageBreak/>
        <w:t>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3284AAF1" w14:textId="77777777" w:rsidR="003B4B22" w:rsidRPr="003B4B22" w:rsidRDefault="003B4B22" w:rsidP="003B4B22">
      <w:pPr>
        <w:spacing w:after="0" w:line="240" w:lineRule="auto"/>
        <w:ind w:left="426"/>
        <w:jc w:val="both"/>
        <w:rPr>
          <w:lang w:eastAsia="pl-PL"/>
        </w:rPr>
      </w:pPr>
      <w:r w:rsidRPr="003B4B22">
        <w:rPr>
          <w:lang w:eastAsia="pl-PL"/>
        </w:rPr>
        <w:t>4)</w:t>
      </w:r>
      <w:r w:rsidRPr="003B4B22">
        <w:rPr>
          <w:lang w:eastAsia="pl-PL"/>
        </w:rPr>
        <w:tab/>
        <w:t xml:space="preserve">inne zmiany: </w:t>
      </w:r>
    </w:p>
    <w:p w14:paraId="269EB738" w14:textId="77777777" w:rsidR="003B4B22" w:rsidRPr="003B4B22" w:rsidRDefault="003B4B22" w:rsidP="003B4B22">
      <w:pPr>
        <w:spacing w:after="0" w:line="240" w:lineRule="auto"/>
        <w:ind w:left="426"/>
        <w:jc w:val="both"/>
        <w:rPr>
          <w:lang w:eastAsia="pl-PL"/>
        </w:rPr>
      </w:pPr>
      <w:r w:rsidRPr="003B4B22">
        <w:rPr>
          <w:lang w:eastAsia="pl-PL"/>
        </w:rPr>
        <w:t>a)</w:t>
      </w:r>
      <w:r w:rsidRPr="003B4B22">
        <w:rPr>
          <w:lang w:eastAsia="pl-PL"/>
        </w:rPr>
        <w:tab/>
        <w:t>zmiany prowadzące do likwidacji oczywistych omyłek pisarskich i rachunkowych w treści Umowy,</w:t>
      </w:r>
    </w:p>
    <w:p w14:paraId="31E7A6C0" w14:textId="77777777" w:rsidR="003B4B22" w:rsidRPr="003B4B22" w:rsidRDefault="003B4B22" w:rsidP="003B4B22">
      <w:pPr>
        <w:spacing w:after="0" w:line="240" w:lineRule="auto"/>
        <w:ind w:left="426"/>
        <w:jc w:val="both"/>
        <w:rPr>
          <w:lang w:eastAsia="pl-PL"/>
        </w:rPr>
      </w:pPr>
      <w:r w:rsidRPr="003B4B22">
        <w:rPr>
          <w:lang w:eastAsia="pl-PL"/>
        </w:rPr>
        <w:t>b)</w:t>
      </w:r>
      <w:r w:rsidRPr="003B4B22">
        <w:rPr>
          <w:lang w:eastAsia="pl-PL"/>
        </w:rPr>
        <w:tab/>
        <w:t xml:space="preserve">zmiany dotyczące nazwy, siedziby Wykonawcy lub jego formy organizacyjno-prawnej w trakcie trwania Umowy, numerów kont bankowych oraz innych danych identyfikacyjnych, </w:t>
      </w:r>
    </w:p>
    <w:p w14:paraId="1EF4F190" w14:textId="77777777" w:rsidR="003B4B22" w:rsidRPr="003B4B22" w:rsidRDefault="003B4B22" w:rsidP="003B4B22">
      <w:pPr>
        <w:spacing w:after="0" w:line="240" w:lineRule="auto"/>
        <w:ind w:left="426"/>
        <w:jc w:val="both"/>
        <w:rPr>
          <w:lang w:eastAsia="pl-PL"/>
        </w:rPr>
      </w:pPr>
      <w:r w:rsidRPr="003B4B22">
        <w:rPr>
          <w:lang w:eastAsia="pl-PL"/>
        </w:rPr>
        <w:t>c)</w:t>
      </w:r>
      <w:r w:rsidRPr="003B4B22">
        <w:rPr>
          <w:lang w:eastAsia="pl-PL"/>
        </w:rPr>
        <w:tab/>
        <w:t>zmiany terminu wykonania Umowy w razie przedłużającej się procedury przetargowej na wyłonienie kolejnego Wykonawcy niewynikającej z winy Zamawiającego,</w:t>
      </w:r>
    </w:p>
    <w:p w14:paraId="35E3E4AD" w14:textId="77777777" w:rsidR="003B4B22" w:rsidRPr="003B4B22" w:rsidRDefault="003B4B22" w:rsidP="003B4B22">
      <w:pPr>
        <w:spacing w:after="0" w:line="240" w:lineRule="auto"/>
        <w:ind w:left="426"/>
        <w:jc w:val="both"/>
        <w:rPr>
          <w:lang w:eastAsia="pl-PL"/>
        </w:rPr>
      </w:pPr>
      <w:r w:rsidRPr="003B4B22">
        <w:rPr>
          <w:lang w:eastAsia="pl-PL"/>
        </w:rPr>
        <w:t>d)</w:t>
      </w:r>
      <w:r w:rsidRPr="003B4B22">
        <w:rPr>
          <w:lang w:eastAsia="pl-PL"/>
        </w:rPr>
        <w:tab/>
        <w:t>inne przypadki wskazane w art. 455 PZP.</w:t>
      </w:r>
    </w:p>
    <w:p w14:paraId="02C87FA4" w14:textId="77777777" w:rsidR="003B4B22" w:rsidRPr="003B4B22" w:rsidRDefault="003B4B22" w:rsidP="003B4B22">
      <w:pPr>
        <w:spacing w:after="0" w:line="240" w:lineRule="auto"/>
        <w:ind w:left="426"/>
        <w:jc w:val="both"/>
        <w:rPr>
          <w:lang w:eastAsia="pl-PL"/>
        </w:rPr>
      </w:pPr>
      <w:r w:rsidRPr="003B4B22">
        <w:rPr>
          <w:lang w:eastAsia="pl-PL"/>
        </w:rPr>
        <w:t>4.</w:t>
      </w:r>
      <w:r w:rsidRPr="003B4B22">
        <w:rPr>
          <w:lang w:eastAsia="pl-PL"/>
        </w:rPr>
        <w:tab/>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60D5724B" w14:textId="77777777" w:rsidR="003B4B22" w:rsidRPr="003B4B22" w:rsidRDefault="003B4B22" w:rsidP="003B4B22">
      <w:pPr>
        <w:spacing w:after="0" w:line="240" w:lineRule="auto"/>
        <w:ind w:left="426"/>
        <w:jc w:val="both"/>
        <w:rPr>
          <w:lang w:eastAsia="pl-PL"/>
        </w:rPr>
      </w:pPr>
      <w:r w:rsidRPr="003B4B22">
        <w:rPr>
          <w:lang w:eastAsia="pl-PL"/>
        </w:rPr>
        <w:t>5.</w:t>
      </w:r>
      <w:r w:rsidRPr="003B4B22">
        <w:rPr>
          <w:lang w:eastAsia="pl-PL"/>
        </w:rPr>
        <w:tab/>
        <w:t>Jeżeli Zamawiający uzna, że zaistniałe okoliczności nie stanowią podstawy do zmian Umowy, Wykonawca zobowiązany jest do realizacji Zadania zgodnie z warunkami zawartymi w Umowie.</w:t>
      </w:r>
    </w:p>
    <w:p w14:paraId="778E9E88" w14:textId="77777777" w:rsidR="003B4B22" w:rsidRPr="003B4B22" w:rsidRDefault="003B4B22" w:rsidP="003B4B22">
      <w:pPr>
        <w:spacing w:after="0" w:line="240" w:lineRule="auto"/>
        <w:ind w:left="426"/>
        <w:jc w:val="both"/>
        <w:rPr>
          <w:lang w:eastAsia="pl-PL"/>
        </w:rPr>
      </w:pPr>
      <w:r w:rsidRPr="003B4B22">
        <w:rPr>
          <w:lang w:eastAsia="pl-PL"/>
        </w:rPr>
        <w:t>6.</w:t>
      </w:r>
      <w:r w:rsidRPr="003B4B22">
        <w:rPr>
          <w:lang w:eastAsia="pl-PL"/>
        </w:rPr>
        <w:tab/>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12B26E8F" w14:textId="5EFB4421" w:rsidR="003B4B22" w:rsidRPr="003B4B22" w:rsidRDefault="003B4B22" w:rsidP="003B4B22">
      <w:pPr>
        <w:spacing w:after="0" w:line="240" w:lineRule="auto"/>
        <w:ind w:left="426"/>
        <w:jc w:val="both"/>
        <w:rPr>
          <w:rFonts w:eastAsia="Times New Roman"/>
          <w:sz w:val="12"/>
          <w:szCs w:val="12"/>
          <w:lang w:eastAsia="pl-PL"/>
        </w:rPr>
      </w:pPr>
      <w:r w:rsidRPr="003B4B22">
        <w:rPr>
          <w:lang w:eastAsia="pl-PL"/>
        </w:rPr>
        <w:t>7.</w:t>
      </w:r>
      <w:r w:rsidRPr="003B4B22">
        <w:rPr>
          <w:lang w:eastAsia="pl-PL"/>
        </w:rPr>
        <w:tab/>
        <w:t>Wszelkie zmiany zapisów Umowy, o których mowa w niniejszym paragrafie wymagają  zachowania formy pisemnej (aneks do Umowy) pod rygorem nieważności.”</w:t>
      </w: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975805">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59ED3159"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1430DC" w:rsidRPr="003B4B22">
        <w:rPr>
          <w:rFonts w:ascii="Times New Roman" w:hAnsi="Times New Roman" w:cs="Times New Roman"/>
          <w:b/>
          <w:shd w:val="clear" w:color="auto" w:fill="F7CAAC"/>
        </w:rPr>
        <w:t>1</w:t>
      </w:r>
      <w:r w:rsidR="003B4B22" w:rsidRPr="003B4B22">
        <w:rPr>
          <w:rFonts w:ascii="Times New Roman" w:hAnsi="Times New Roman" w:cs="Times New Roman"/>
          <w:b/>
          <w:shd w:val="clear" w:color="auto" w:fill="F7CAAC"/>
        </w:rPr>
        <w:t>4</w:t>
      </w:r>
      <w:r w:rsidR="008802DC" w:rsidRPr="003B4B22">
        <w:rPr>
          <w:rFonts w:ascii="Times New Roman" w:hAnsi="Times New Roman" w:cs="Times New Roman"/>
          <w:b/>
          <w:shd w:val="clear" w:color="auto" w:fill="F7CAAC"/>
        </w:rPr>
        <w:t>.06.</w:t>
      </w:r>
      <w:r w:rsidR="00A63FF1" w:rsidRPr="001C5A92">
        <w:rPr>
          <w:rFonts w:ascii="Times New Roman" w:hAnsi="Times New Roman" w:cs="Times New Roman"/>
          <w:b/>
          <w:shd w:val="clear" w:color="auto" w:fill="F7CAAC"/>
        </w:rPr>
        <w:t>2025</w:t>
      </w:r>
      <w:r w:rsidR="00394A06" w:rsidRPr="001C5A92">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lastRenderedPageBreak/>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975805">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lastRenderedPageBreak/>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76D90501" w:rsidR="00550AAF" w:rsidRPr="00972450" w:rsidRDefault="00A04B44" w:rsidP="00E37848">
      <w:pPr>
        <w:pStyle w:val="Bezodstpw"/>
        <w:numPr>
          <w:ilvl w:val="0"/>
          <w:numId w:val="29"/>
        </w:numPr>
        <w:jc w:val="both"/>
        <w:rPr>
          <w:rFonts w:ascii="Times New Roman" w:hAnsi="Times New Roman" w:cs="Times New Roman"/>
          <w:b/>
          <w:sz w:val="20"/>
          <w:szCs w:val="20"/>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6"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972450">
        <w:rPr>
          <w:rFonts w:ascii="Times New Roman" w:hAnsi="Times New Roman" w:cs="Times New Roman"/>
          <w:b/>
          <w:sz w:val="20"/>
          <w:szCs w:val="20"/>
          <w:highlight w:val="lightGray"/>
        </w:rPr>
        <w:t>(</w:t>
      </w:r>
      <w:r w:rsidR="006733BD" w:rsidRPr="00972450">
        <w:rPr>
          <w:rFonts w:ascii="Times New Roman" w:hAnsi="Times New Roman" w:cs="Times New Roman"/>
          <w:b/>
          <w:sz w:val="20"/>
          <w:szCs w:val="20"/>
          <w:highlight w:val="lightGray"/>
        </w:rPr>
        <w:t>załącznik nr 1</w:t>
      </w:r>
      <w:r w:rsidR="005F5991" w:rsidRPr="00972450">
        <w:rPr>
          <w:rFonts w:ascii="Times New Roman" w:hAnsi="Times New Roman" w:cs="Times New Roman"/>
          <w:b/>
          <w:sz w:val="20"/>
          <w:szCs w:val="20"/>
          <w:highlight w:val="lightGray"/>
        </w:rPr>
        <w:t>)</w:t>
      </w:r>
    </w:p>
    <w:bookmarkEnd w:id="6"/>
    <w:p w14:paraId="0B2FC74B" w14:textId="7EA1E50E"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1F5D9915" w14:textId="77777777" w:rsidR="008E31FB" w:rsidRPr="008E31FB" w:rsidRDefault="000C2E91" w:rsidP="008E31FB">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0047445C" w:rsidRPr="00DC4A42">
        <w:rPr>
          <w:rFonts w:ascii="Times New Roman" w:hAnsi="Times New Roman" w:cs="Times New Roman"/>
        </w:rPr>
        <w:t>Pzp</w:t>
      </w:r>
      <w:proofErr w:type="spellEnd"/>
      <w:r w:rsidR="0047445C" w:rsidRPr="00DC4A42">
        <w:rPr>
          <w:rFonts w:ascii="Times New Roman" w:hAnsi="Times New Roman" w:cs="Times New Roman"/>
          <w:b/>
        </w:rPr>
        <w:t xml:space="preserve"> </w:t>
      </w:r>
      <w:r w:rsidR="0047445C">
        <w:rPr>
          <w:rFonts w:ascii="Times New Roman" w:hAnsi="Times New Roman" w:cs="Times New Roman"/>
          <w:b/>
        </w:rPr>
        <w:t>(załącznik</w:t>
      </w:r>
      <w:r w:rsidRPr="00DC4A42">
        <w:rPr>
          <w:rFonts w:ascii="Times New Roman" w:hAnsi="Times New Roman" w:cs="Times New Roman"/>
          <w:b/>
        </w:rPr>
        <w:t xml:space="preserve"> nr </w:t>
      </w:r>
      <w:r w:rsidR="004F019A">
        <w:rPr>
          <w:rFonts w:ascii="Times New Roman" w:hAnsi="Times New Roman" w:cs="Times New Roman"/>
          <w:b/>
        </w:rPr>
        <w:t>8</w:t>
      </w:r>
      <w:r w:rsidR="00F05E50">
        <w:rPr>
          <w:rFonts w:ascii="Times New Roman" w:hAnsi="Times New Roman" w:cs="Times New Roman"/>
          <w:b/>
        </w:rPr>
        <w:t>)</w:t>
      </w:r>
      <w:r w:rsidR="008E31FB" w:rsidRPr="008E31FB">
        <w:t xml:space="preserve"> </w:t>
      </w:r>
    </w:p>
    <w:p w14:paraId="2D4B8FD1" w14:textId="64C66D5A" w:rsidR="008E31FB" w:rsidRPr="008E31FB" w:rsidRDefault="008E31FB" w:rsidP="008E31FB">
      <w:pPr>
        <w:pStyle w:val="Bezodstpw"/>
        <w:numPr>
          <w:ilvl w:val="0"/>
          <w:numId w:val="29"/>
        </w:numPr>
        <w:shd w:val="clear" w:color="auto" w:fill="D0CECE" w:themeFill="background2" w:themeFillShade="E6"/>
        <w:jc w:val="both"/>
        <w:rPr>
          <w:rFonts w:ascii="Times New Roman" w:hAnsi="Times New Roman" w:cs="Times New Roman"/>
          <w:b/>
        </w:rPr>
      </w:pPr>
      <w:r w:rsidRPr="008E31FB">
        <w:rPr>
          <w:rFonts w:ascii="Times New Roman" w:hAnsi="Times New Roman" w:cs="Times New Roman"/>
          <w:b/>
        </w:rPr>
        <w:t xml:space="preserve">Oświadczenie Wykonawcy o spełnianiu warunków udziału w postępowaniu – </w:t>
      </w:r>
    </w:p>
    <w:p w14:paraId="46D9201D" w14:textId="77777777" w:rsidR="008E31FB" w:rsidRPr="008E31FB" w:rsidRDefault="008E31FB" w:rsidP="008E31FB">
      <w:pPr>
        <w:pStyle w:val="Bezodstpw"/>
        <w:shd w:val="clear" w:color="auto" w:fill="D0CECE" w:themeFill="background2" w:themeFillShade="E6"/>
        <w:ind w:left="720"/>
        <w:jc w:val="both"/>
        <w:rPr>
          <w:rFonts w:ascii="Times New Roman" w:hAnsi="Times New Roman" w:cs="Times New Roman"/>
        </w:rPr>
      </w:pPr>
      <w:r w:rsidRPr="008E31FB">
        <w:rPr>
          <w:rFonts w:ascii="Times New Roman" w:hAnsi="Times New Roman" w:cs="Times New Roman"/>
        </w:rPr>
        <w:t>w przypadku wspólnego ubiegania się o zamówienia przez Wykonawców, oświadczenie</w:t>
      </w:r>
    </w:p>
    <w:p w14:paraId="12B1D48D" w14:textId="3BDAE7ED" w:rsidR="008E31FB" w:rsidRDefault="008E31FB" w:rsidP="008E31FB">
      <w:pPr>
        <w:pStyle w:val="Bezodstpw"/>
        <w:shd w:val="clear" w:color="auto" w:fill="D0CECE" w:themeFill="background2" w:themeFillShade="E6"/>
        <w:ind w:left="720"/>
        <w:jc w:val="both"/>
        <w:rPr>
          <w:rFonts w:ascii="Times New Roman" w:hAnsi="Times New Roman" w:cs="Times New Roman"/>
          <w:b/>
        </w:rPr>
      </w:pPr>
      <w:r w:rsidRPr="008E31FB">
        <w:rPr>
          <w:rFonts w:ascii="Times New Roman" w:hAnsi="Times New Roman" w:cs="Times New Roman"/>
        </w:rPr>
        <w:lastRenderedPageBreak/>
        <w:t xml:space="preserve"> o spełnianiu warunków udziału w postępowaniu składa ich pełnomocnik - sporządzone według wzoru</w:t>
      </w:r>
      <w:r w:rsidRPr="008E31FB">
        <w:rPr>
          <w:rFonts w:ascii="Times New Roman" w:hAnsi="Times New Roman" w:cs="Times New Roman"/>
          <w:b/>
        </w:rPr>
        <w:t xml:space="preserve"> (załącznik nr 9);</w:t>
      </w:r>
    </w:p>
    <w:p w14:paraId="30C72574" w14:textId="4A06670A"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8E31FB" w:rsidRDefault="000C2E91" w:rsidP="000C2E91">
      <w:pPr>
        <w:pStyle w:val="Bezodstpw"/>
        <w:ind w:left="720"/>
        <w:jc w:val="both"/>
        <w:rPr>
          <w:rFonts w:ascii="Times New Roman" w:hAnsi="Times New Roman" w:cs="Times New Roman"/>
          <w:b/>
          <w:highlight w:val="lightGray"/>
        </w:rPr>
      </w:pPr>
    </w:p>
    <w:p w14:paraId="58171646" w14:textId="590D776C" w:rsidR="00550AAF" w:rsidRPr="008E31FB" w:rsidRDefault="00A04B44" w:rsidP="00D669CB">
      <w:pPr>
        <w:pStyle w:val="Bezodstpw"/>
        <w:numPr>
          <w:ilvl w:val="0"/>
          <w:numId w:val="29"/>
        </w:numPr>
        <w:jc w:val="both"/>
        <w:rPr>
          <w:rFonts w:ascii="Times New Roman" w:hAnsi="Times New Roman" w:cs="Times New Roman"/>
          <w:highlight w:val="lightGray"/>
        </w:rPr>
      </w:pPr>
      <w:r w:rsidRPr="008E31FB">
        <w:rPr>
          <w:rFonts w:ascii="Times New Roman" w:hAnsi="Times New Roman" w:cs="Times New Roman"/>
          <w:b/>
          <w:highlight w:val="lightGray"/>
        </w:rPr>
        <w:t>Pełnomocnictwo</w:t>
      </w:r>
      <w:r w:rsidRPr="008E31FB">
        <w:rPr>
          <w:rFonts w:ascii="Times New Roman" w:hAnsi="Times New Roman" w:cs="Times New Roman"/>
          <w:highlight w:val="lightGray"/>
        </w:rPr>
        <w:t xml:space="preserve"> upoważniające do złożenia oferty, </w:t>
      </w:r>
      <w:r w:rsidR="00857A03" w:rsidRPr="008E31FB">
        <w:rPr>
          <w:rFonts w:ascii="Times New Roman" w:hAnsi="Times New Roman" w:cs="Times New Roman"/>
          <w:highlight w:val="lightGray"/>
        </w:rPr>
        <w:t>o ile ofertę składa pełnomocnik.</w:t>
      </w:r>
    </w:p>
    <w:p w14:paraId="7D071D61" w14:textId="77777777" w:rsidR="008E31FB" w:rsidRPr="008E31FB" w:rsidRDefault="00A04B44" w:rsidP="008E31FB">
      <w:pPr>
        <w:pStyle w:val="Bezodstpw"/>
        <w:numPr>
          <w:ilvl w:val="0"/>
          <w:numId w:val="29"/>
        </w:numPr>
        <w:jc w:val="both"/>
        <w:rPr>
          <w:rFonts w:ascii="Times New Roman" w:hAnsi="Times New Roman" w:cs="Times New Roman"/>
          <w:b/>
          <w:highlight w:val="lightGray"/>
        </w:rPr>
      </w:pPr>
      <w:r w:rsidRPr="008E31FB">
        <w:rPr>
          <w:rFonts w:ascii="Times New Roman" w:hAnsi="Times New Roman" w:cs="Times New Roman"/>
          <w:b/>
          <w:highlight w:val="lightGray"/>
        </w:rPr>
        <w:t>Pełnomocnictwo dla pełnomocnika</w:t>
      </w:r>
      <w:r w:rsidRPr="008E31FB">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8E31FB">
        <w:rPr>
          <w:rFonts w:ascii="Times New Roman" w:hAnsi="Times New Roman" w:cs="Times New Roman"/>
          <w:highlight w:val="lightGray"/>
        </w:rPr>
        <w:t xml:space="preserve">zamówienia, – </w:t>
      </w:r>
      <w:r w:rsidR="002B5904" w:rsidRPr="008E31FB">
        <w:rPr>
          <w:rFonts w:ascii="Times New Roman" w:hAnsi="Times New Roman" w:cs="Times New Roman"/>
          <w:b/>
          <w:highlight w:val="lightGray"/>
        </w:rPr>
        <w:t>jeżeli</w:t>
      </w:r>
      <w:r w:rsidR="008308A6" w:rsidRPr="008E31FB">
        <w:rPr>
          <w:rFonts w:ascii="Times New Roman" w:hAnsi="Times New Roman" w:cs="Times New Roman"/>
          <w:b/>
          <w:highlight w:val="lightGray"/>
        </w:rPr>
        <w:t xml:space="preserve"> dotyczy</w:t>
      </w:r>
    </w:p>
    <w:p w14:paraId="6AAC0ADE" w14:textId="23CA0301" w:rsidR="008E31FB" w:rsidRPr="008E31FB" w:rsidRDefault="008E31FB" w:rsidP="008E31FB">
      <w:pPr>
        <w:pStyle w:val="Bezodstpw"/>
        <w:numPr>
          <w:ilvl w:val="0"/>
          <w:numId w:val="29"/>
        </w:numPr>
        <w:jc w:val="both"/>
        <w:rPr>
          <w:rFonts w:ascii="Times New Roman" w:hAnsi="Times New Roman" w:cs="Times New Roman"/>
          <w:b/>
          <w:highlight w:val="lightGray"/>
        </w:rPr>
      </w:pPr>
      <w:r w:rsidRPr="008E31FB">
        <w:rPr>
          <w:highlight w:val="lightGray"/>
        </w:rPr>
        <w:t xml:space="preserve"> </w:t>
      </w:r>
      <w:r w:rsidRPr="008E31FB">
        <w:rPr>
          <w:rFonts w:ascii="Times New Roman" w:hAnsi="Times New Roman" w:cs="Times New Roman"/>
          <w:b/>
          <w:highlight w:val="lightGray"/>
        </w:rPr>
        <w:t xml:space="preserve">Oświadczenie, o </w:t>
      </w:r>
      <w:r w:rsidRPr="008E31FB">
        <w:rPr>
          <w:rFonts w:ascii="Times New Roman" w:hAnsi="Times New Roman" w:cs="Times New Roman"/>
          <w:highlight w:val="lightGray"/>
        </w:rPr>
        <w:t>którym mowa w art. 117 ust 4</w:t>
      </w:r>
      <w:r w:rsidRPr="008E31FB">
        <w:rPr>
          <w:rFonts w:ascii="Times New Roman" w:hAnsi="Times New Roman" w:cs="Times New Roman"/>
          <w:b/>
          <w:highlight w:val="lightGray"/>
        </w:rPr>
        <w:t xml:space="preserve"> (załącznik nr 10 - jeżeli dotyczy);</w:t>
      </w:r>
    </w:p>
    <w:p w14:paraId="6529CDAC" w14:textId="5254349A" w:rsidR="008E31FB" w:rsidRPr="008E31FB" w:rsidRDefault="008E31FB" w:rsidP="008E31FB">
      <w:pPr>
        <w:pStyle w:val="Bezodstpw"/>
        <w:numPr>
          <w:ilvl w:val="0"/>
          <w:numId w:val="29"/>
        </w:numPr>
        <w:jc w:val="both"/>
        <w:rPr>
          <w:rFonts w:ascii="Times New Roman" w:hAnsi="Times New Roman" w:cs="Times New Roman"/>
          <w:b/>
          <w:highlight w:val="lightGray"/>
        </w:rPr>
      </w:pPr>
      <w:r w:rsidRPr="008E31FB">
        <w:rPr>
          <w:rFonts w:ascii="Times New Roman" w:hAnsi="Times New Roman" w:cs="Times New Roman"/>
          <w:b/>
          <w:highlight w:val="lightGray"/>
        </w:rPr>
        <w:t xml:space="preserve">Oświadczenie </w:t>
      </w:r>
      <w:r w:rsidRPr="008E31FB">
        <w:rPr>
          <w:rFonts w:ascii="Times New Roman" w:hAnsi="Times New Roman" w:cs="Times New Roman"/>
          <w:highlight w:val="lightGray"/>
        </w:rPr>
        <w:t>podmiotu udostępniającego zasoby, potwierdzające brak podstaw wykluczenia tego podmiotu oraz odpowiednio spełnianie warunków udziału w postępowaniu, w zakresie, w jakim wykonawca powołuje się na jego zasoby, o którym mowa w art. 118 - sporządzony według wzoru</w:t>
      </w:r>
      <w:r w:rsidRPr="008E31FB">
        <w:rPr>
          <w:rFonts w:ascii="Times New Roman" w:hAnsi="Times New Roman" w:cs="Times New Roman"/>
          <w:b/>
          <w:highlight w:val="lightGray"/>
        </w:rPr>
        <w:t xml:space="preserve"> (załącznik nr  11 - jeżeli dotyczy);</w:t>
      </w:r>
    </w:p>
    <w:p w14:paraId="6E0A06F0" w14:textId="1BF203F3" w:rsidR="00276FB0" w:rsidRPr="005134DB" w:rsidRDefault="008E31FB" w:rsidP="00EB7940">
      <w:pPr>
        <w:pStyle w:val="Bezodstpw"/>
        <w:numPr>
          <w:ilvl w:val="0"/>
          <w:numId w:val="29"/>
        </w:numPr>
        <w:jc w:val="both"/>
        <w:rPr>
          <w:rFonts w:ascii="Times New Roman" w:hAnsi="Times New Roman" w:cs="Times New Roman"/>
          <w:highlight w:val="lightGray"/>
        </w:rPr>
      </w:pPr>
      <w:r w:rsidRPr="005134DB">
        <w:rPr>
          <w:rFonts w:ascii="Times New Roman" w:hAnsi="Times New Roman" w:cs="Times New Roman"/>
          <w:b/>
          <w:highlight w:val="lightGray"/>
        </w:rPr>
        <w:t xml:space="preserve">Oświadczenia </w:t>
      </w:r>
      <w:r w:rsidRPr="005134DB">
        <w:rPr>
          <w:rFonts w:ascii="Times New Roman" w:hAnsi="Times New Roman" w:cs="Times New Roman"/>
          <w:highlight w:val="lightGray"/>
        </w:rPr>
        <w:t>podmiotu udostępniającego zasoby z art. 125 ust. 5 ustawy</w:t>
      </w:r>
      <w:r w:rsidRPr="005134DB">
        <w:rPr>
          <w:rFonts w:ascii="Times New Roman" w:hAnsi="Times New Roman" w:cs="Times New Roman"/>
          <w:b/>
          <w:highlight w:val="lightGray"/>
        </w:rPr>
        <w:t xml:space="preserve"> (załącznik nr 12  - jeżeli dotyczy);</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47FD675D" w:rsidR="00A2034D" w:rsidRPr="0036616C" w:rsidRDefault="00FC111B" w:rsidP="0036616C">
      <w:pPr>
        <w:pStyle w:val="Akapitzlist"/>
        <w:widowControl w:val="0"/>
        <w:numPr>
          <w:ilvl w:val="0"/>
          <w:numId w:val="29"/>
        </w:numPr>
        <w:suppressAutoHyphens w:val="0"/>
        <w:spacing w:after="0" w:line="240" w:lineRule="auto"/>
        <w:ind w:right="-144"/>
        <w:jc w:val="both"/>
        <w:rPr>
          <w:rFonts w:ascii="Times New Roman" w:hAnsi="Times New Roman" w:cs="Times New Roman"/>
          <w:b/>
          <w:sz w:val="20"/>
          <w:szCs w:val="20"/>
          <w:highlight w:val="lightGray"/>
          <w:lang w:eastAsia="en-US"/>
        </w:rPr>
      </w:pPr>
      <w:r w:rsidRPr="0036616C">
        <w:rPr>
          <w:rFonts w:ascii="Times New Roman" w:hAnsi="Times New Roman" w:cs="Times New Roman"/>
          <w:b/>
          <w:highlight w:val="lightGray"/>
        </w:rPr>
        <w:t>Oświadczenie</w:t>
      </w:r>
      <w:r w:rsidRPr="0036616C">
        <w:rPr>
          <w:rFonts w:ascii="Times New Roman" w:hAnsi="Times New Roman" w:cs="Times New Roman"/>
          <w:highlight w:val="lightGray"/>
        </w:rPr>
        <w:t xml:space="preserve"> o przynależności bądź braku przynależności do grupy kapitałowej </w:t>
      </w:r>
      <w:r w:rsidRPr="0036616C">
        <w:rPr>
          <w:rFonts w:ascii="Times New Roman" w:hAnsi="Times New Roman" w:cs="Times New Roman"/>
          <w:b/>
          <w:sz w:val="20"/>
          <w:szCs w:val="20"/>
          <w:highlight w:val="lightGray"/>
        </w:rPr>
        <w:t xml:space="preserve">(załącznik nr </w:t>
      </w:r>
      <w:r w:rsidR="00F05E50" w:rsidRPr="0036616C">
        <w:rPr>
          <w:rFonts w:ascii="Times New Roman" w:hAnsi="Times New Roman" w:cs="Times New Roman"/>
          <w:b/>
          <w:sz w:val="20"/>
          <w:szCs w:val="20"/>
          <w:highlight w:val="lightGray"/>
        </w:rPr>
        <w:t>4</w:t>
      </w:r>
      <w:r w:rsidRPr="0036616C">
        <w:rPr>
          <w:rFonts w:ascii="Times New Roman" w:hAnsi="Times New Roman" w:cs="Times New Roman"/>
          <w:b/>
          <w:sz w:val="20"/>
          <w:szCs w:val="20"/>
          <w:highlight w:val="lightGray"/>
        </w:rPr>
        <w:t>)</w:t>
      </w:r>
    </w:p>
    <w:p w14:paraId="6F6CFAAE" w14:textId="6ABC7F49" w:rsidR="003A1895" w:rsidRPr="005134DB" w:rsidRDefault="007974DA" w:rsidP="0036616C">
      <w:pPr>
        <w:pStyle w:val="Akapitzlist"/>
        <w:widowControl w:val="0"/>
        <w:numPr>
          <w:ilvl w:val="0"/>
          <w:numId w:val="29"/>
        </w:numPr>
        <w:suppressAutoHyphens w:val="0"/>
        <w:spacing w:after="0" w:line="240" w:lineRule="auto"/>
        <w:jc w:val="both"/>
        <w:rPr>
          <w:rFonts w:ascii="Times New Roman" w:hAnsi="Times New Roman" w:cs="Times New Roman"/>
          <w:b/>
          <w:bCs/>
          <w:highlight w:val="lightGray"/>
        </w:rPr>
      </w:pPr>
      <w:r w:rsidRPr="0036616C">
        <w:rPr>
          <w:rFonts w:ascii="Times New Roman" w:hAnsi="Times New Roman" w:cs="Times New Roman"/>
          <w:b/>
          <w:highlight w:val="lightGray"/>
          <w:lang w:eastAsia="en-US"/>
        </w:rPr>
        <w:t>Oświadczenie</w:t>
      </w:r>
      <w:r w:rsidRPr="0036616C">
        <w:rPr>
          <w:rFonts w:ascii="Times New Roman" w:hAnsi="Times New Roman" w:cs="Times New Roman"/>
          <w:highlight w:val="lightGray"/>
          <w:lang w:eastAsia="en-US"/>
        </w:rPr>
        <w:t xml:space="preserve"> o aktualności informacji </w:t>
      </w:r>
      <w:r w:rsidRPr="0036616C">
        <w:rPr>
          <w:rFonts w:ascii="Times New Roman" w:hAnsi="Times New Roman" w:cs="Times New Roman"/>
          <w:b/>
          <w:highlight w:val="lightGray"/>
          <w:lang w:eastAsia="en-US"/>
        </w:rPr>
        <w:t xml:space="preserve">(załącznik nr </w:t>
      </w:r>
      <w:r w:rsidR="00F05E50" w:rsidRPr="0036616C">
        <w:rPr>
          <w:rFonts w:ascii="Times New Roman" w:hAnsi="Times New Roman" w:cs="Times New Roman"/>
          <w:b/>
          <w:highlight w:val="lightGray"/>
          <w:lang w:eastAsia="en-US"/>
        </w:rPr>
        <w:t>7</w:t>
      </w:r>
      <w:r w:rsidRPr="0036616C">
        <w:rPr>
          <w:rFonts w:ascii="Times New Roman" w:hAnsi="Times New Roman" w:cs="Times New Roman"/>
          <w:b/>
          <w:highlight w:val="lightGray"/>
          <w:lang w:eastAsia="en-US"/>
        </w:rPr>
        <w:t>)</w:t>
      </w:r>
    </w:p>
    <w:p w14:paraId="250FE1ED" w14:textId="6D493468" w:rsidR="005134DB" w:rsidRPr="005134DB" w:rsidRDefault="005134DB" w:rsidP="005134DB">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5134DB">
        <w:rPr>
          <w:rFonts w:ascii="Times New Roman" w:hAnsi="Times New Roman" w:cs="Times New Roman"/>
          <w:b/>
        </w:rPr>
        <w:t>Oświadczenie o dysponowaniu statkiem (Załącznik nr 13</w:t>
      </w:r>
      <w:r>
        <w:rPr>
          <w:rFonts w:ascii="Times New Roman" w:hAnsi="Times New Roman" w:cs="Times New Roman"/>
          <w:b/>
        </w:rPr>
        <w:t>)</w:t>
      </w:r>
    </w:p>
    <w:p w14:paraId="5AF7573C" w14:textId="77777777" w:rsidR="005134DB" w:rsidRPr="005134DB" w:rsidRDefault="00D569E9" w:rsidP="005134DB">
      <w:pPr>
        <w:pStyle w:val="Akapitzlist"/>
        <w:widowControl w:val="0"/>
        <w:numPr>
          <w:ilvl w:val="0"/>
          <w:numId w:val="29"/>
        </w:numPr>
        <w:suppressAutoHyphens w:val="0"/>
        <w:spacing w:after="0" w:line="240" w:lineRule="auto"/>
        <w:jc w:val="both"/>
        <w:rPr>
          <w:rFonts w:ascii="Times New Roman" w:hAnsi="Times New Roman" w:cs="Times New Roman"/>
          <w:b/>
          <w:bCs/>
          <w:highlight w:val="lightGray"/>
        </w:rPr>
      </w:pPr>
      <w:proofErr w:type="spellStart"/>
      <w:r w:rsidRPr="005134DB">
        <w:rPr>
          <w:rFonts w:ascii="Times New Roman" w:hAnsi="Times New Roman" w:cs="Times New Roman"/>
          <w:b/>
          <w:highlight w:val="lightGray"/>
          <w:lang w:val="en-US" w:eastAsia="en-US"/>
        </w:rPr>
        <w:t>Certyfikat</w:t>
      </w:r>
      <w:r w:rsidR="00816989" w:rsidRPr="005134DB">
        <w:rPr>
          <w:rFonts w:ascii="Times New Roman" w:hAnsi="Times New Roman" w:cs="Times New Roman"/>
          <w:b/>
          <w:highlight w:val="lightGray"/>
          <w:lang w:val="en-US" w:eastAsia="en-US"/>
        </w:rPr>
        <w:t>y</w:t>
      </w:r>
      <w:proofErr w:type="spellEnd"/>
      <w:r w:rsidRPr="005134DB">
        <w:rPr>
          <w:rFonts w:ascii="Times New Roman" w:hAnsi="Times New Roman" w:cs="Times New Roman"/>
          <w:b/>
          <w:highlight w:val="lightGray"/>
          <w:lang w:val="en-US" w:eastAsia="en-US"/>
        </w:rPr>
        <w:t>:</w:t>
      </w:r>
    </w:p>
    <w:p w14:paraId="0BDED68A" w14:textId="3143467A" w:rsidR="00816989" w:rsidRPr="003E2400" w:rsidRDefault="00816989" w:rsidP="005134DB">
      <w:pPr>
        <w:pStyle w:val="Akapitzlist"/>
        <w:widowControl w:val="0"/>
        <w:numPr>
          <w:ilvl w:val="0"/>
          <w:numId w:val="23"/>
        </w:numPr>
        <w:suppressAutoHyphens w:val="0"/>
        <w:spacing w:after="0" w:line="240" w:lineRule="auto"/>
        <w:ind w:left="993"/>
        <w:jc w:val="both"/>
        <w:rPr>
          <w:rFonts w:ascii="Times New Roman" w:eastAsiaTheme="minorEastAsia" w:hAnsi="Times New Roman" w:cs="Times New Roman"/>
          <w:b/>
          <w:bCs/>
          <w:lang w:val="en-US" w:eastAsia="en-US"/>
        </w:rPr>
      </w:pPr>
      <w:r w:rsidRPr="003E2400">
        <w:rPr>
          <w:rFonts w:ascii="Times New Roman" w:eastAsiaTheme="minorEastAsia" w:hAnsi="Times New Roman" w:cs="Times New Roman"/>
          <w:b/>
          <w:bCs/>
          <w:lang w:val="en-US" w:eastAsia="en-US"/>
        </w:rPr>
        <w:t>„CERTIFICATE OF CLASS, ŚWIADECTWO KLASY”,</w:t>
      </w:r>
    </w:p>
    <w:p w14:paraId="7ED922AD" w14:textId="578CD2D9" w:rsidR="00816989" w:rsidRPr="003E2400" w:rsidRDefault="00816989" w:rsidP="005134DB">
      <w:pPr>
        <w:pStyle w:val="Akapitzlist"/>
        <w:widowControl w:val="0"/>
        <w:numPr>
          <w:ilvl w:val="0"/>
          <w:numId w:val="23"/>
        </w:numPr>
        <w:suppressAutoHyphens w:val="0"/>
        <w:spacing w:after="0" w:line="240" w:lineRule="auto"/>
        <w:ind w:left="993"/>
        <w:jc w:val="both"/>
        <w:rPr>
          <w:rFonts w:ascii="Times New Roman" w:hAnsi="Times New Roman" w:cs="Times New Roman"/>
          <w:b/>
          <w:bCs/>
          <w:highlight w:val="lightGray"/>
        </w:rPr>
      </w:pPr>
      <w:r w:rsidRPr="003E2400">
        <w:rPr>
          <w:rFonts w:ascii="Times New Roman" w:hAnsi="Times New Roman" w:cs="Times New Roman"/>
          <w:b/>
          <w:bCs/>
        </w:rPr>
        <w:t xml:space="preserve">„Certyfikat zarządzania bezpieczeństwem  / </w:t>
      </w:r>
      <w:proofErr w:type="spellStart"/>
      <w:r w:rsidRPr="003E2400">
        <w:rPr>
          <w:rFonts w:ascii="Times New Roman" w:hAnsi="Times New Roman" w:cs="Times New Roman"/>
          <w:b/>
          <w:bCs/>
        </w:rPr>
        <w:t>Safety</w:t>
      </w:r>
      <w:proofErr w:type="spellEnd"/>
      <w:r w:rsidRPr="003E2400">
        <w:rPr>
          <w:rFonts w:ascii="Times New Roman" w:hAnsi="Times New Roman" w:cs="Times New Roman"/>
          <w:b/>
          <w:bCs/>
        </w:rPr>
        <w:t xml:space="preserve"> Management Cert.”</w:t>
      </w:r>
    </w:p>
    <w:p w14:paraId="28553DCC" w14:textId="556B962A" w:rsidR="003A1895" w:rsidRPr="003E2400" w:rsidRDefault="00816989" w:rsidP="005134DB">
      <w:pPr>
        <w:pStyle w:val="Akapitzlist"/>
        <w:widowControl w:val="0"/>
        <w:numPr>
          <w:ilvl w:val="0"/>
          <w:numId w:val="23"/>
        </w:numPr>
        <w:suppressAutoHyphens w:val="0"/>
        <w:spacing w:after="160" w:line="259" w:lineRule="auto"/>
        <w:ind w:left="993"/>
        <w:jc w:val="both"/>
        <w:rPr>
          <w:rFonts w:ascii="Times New Roman" w:hAnsi="Times New Roman" w:cs="Times New Roman"/>
          <w:i/>
          <w:iCs/>
          <w:highlight w:val="lightGray"/>
        </w:rPr>
      </w:pPr>
      <w:r w:rsidRPr="003E2400">
        <w:rPr>
          <w:rFonts w:ascii="Times New Roman" w:eastAsiaTheme="minorEastAsia" w:hAnsi="Times New Roman" w:cs="Times New Roman"/>
          <w:b/>
          <w:bCs/>
          <w:lang w:eastAsia="en-US"/>
        </w:rPr>
        <w:t>„CERTYFIKAT BEZPIECZEŃSTWA STATKU SPECJALISTYCZNEGO, SPECIAL  PURPOSE SHIP SAFETY CERTIFICATE</w:t>
      </w:r>
      <w:r w:rsidRPr="003E2400">
        <w:rPr>
          <w:rFonts w:ascii="Times New Roman" w:eastAsiaTheme="minorEastAsia" w:hAnsi="Times New Roman" w:cs="Times New Roman"/>
          <w:i/>
          <w:iCs/>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2F57C66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0D4CA32D" w:rsidR="00550AAF"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3AA4142" w14:textId="45A4AF1E" w:rsidR="003478E0" w:rsidRPr="0036616C" w:rsidRDefault="003478E0" w:rsidP="003478E0">
      <w:pPr>
        <w:pStyle w:val="Bezodstpw"/>
        <w:numPr>
          <w:ilvl w:val="0"/>
          <w:numId w:val="25"/>
        </w:numPr>
        <w:spacing w:before="60"/>
        <w:ind w:left="426" w:hanging="426"/>
        <w:jc w:val="both"/>
        <w:rPr>
          <w:rFonts w:ascii="Times New Roman" w:hAnsi="Times New Roman" w:cs="Times New Roman"/>
        </w:rPr>
      </w:pPr>
      <w:r w:rsidRPr="0036616C">
        <w:rPr>
          <w:rFonts w:ascii="Times New Roman" w:hAnsi="Times New Roman" w:cs="Times New Roman"/>
        </w:rPr>
        <w:t xml:space="preserve">Zamawiający </w:t>
      </w:r>
      <w:r w:rsidR="0036616C" w:rsidRPr="0036616C">
        <w:rPr>
          <w:rFonts w:ascii="Times New Roman" w:hAnsi="Times New Roman" w:cs="Times New Roman"/>
        </w:rPr>
        <w:t xml:space="preserve"> nie </w:t>
      </w:r>
      <w:r w:rsidRPr="0036616C">
        <w:rPr>
          <w:rFonts w:ascii="Times New Roman" w:hAnsi="Times New Roman" w:cs="Times New Roman"/>
          <w:b/>
        </w:rPr>
        <w:t xml:space="preserve">przewiduje </w:t>
      </w:r>
      <w:r w:rsidRPr="0036616C">
        <w:rPr>
          <w:rFonts w:ascii="Times New Roman" w:hAnsi="Times New Roman" w:cs="Times New Roman"/>
        </w:rPr>
        <w:t>przedmiotow</w:t>
      </w:r>
      <w:r w:rsidR="0036616C" w:rsidRPr="0036616C">
        <w:rPr>
          <w:rFonts w:ascii="Times New Roman" w:hAnsi="Times New Roman" w:cs="Times New Roman"/>
        </w:rPr>
        <w:t>ych środków</w:t>
      </w:r>
      <w:r w:rsidR="0036616C">
        <w:rPr>
          <w:rFonts w:ascii="Times New Roman" w:hAnsi="Times New Roman" w:cs="Times New Roman"/>
        </w:rPr>
        <w:t xml:space="preserve"> dowodow</w:t>
      </w:r>
      <w:r w:rsidR="0036616C" w:rsidRPr="0036616C">
        <w:rPr>
          <w:rFonts w:ascii="Times New Roman" w:hAnsi="Times New Roman" w:cs="Times New Roman"/>
        </w:rPr>
        <w:t>ych</w:t>
      </w:r>
    </w:p>
    <w:p w14:paraId="0F13EDF0" w14:textId="77777777" w:rsidR="00550AAF" w:rsidRPr="00A00A74" w:rsidRDefault="00A04B44" w:rsidP="00E37848">
      <w:pPr>
        <w:pStyle w:val="Bezodstpw"/>
        <w:numPr>
          <w:ilvl w:val="0"/>
          <w:numId w:val="25"/>
        </w:numPr>
        <w:spacing w:before="60"/>
        <w:ind w:left="426" w:hanging="426"/>
        <w:jc w:val="both"/>
        <w:rPr>
          <w:rFonts w:ascii="Times New Roman" w:hAnsi="Times New Roman" w:cs="Times New Roman"/>
          <w:b/>
        </w:rPr>
      </w:pPr>
      <w:r w:rsidRPr="00152088">
        <w:rPr>
          <w:rFonts w:ascii="Times New Roman" w:hAnsi="Times New Roman" w:cs="Times New Roman"/>
        </w:rPr>
        <w:t xml:space="preserve">Jeżeli Wykonawca nie złoży </w:t>
      </w:r>
      <w:r w:rsidRPr="00A00A74">
        <w:rPr>
          <w:rFonts w:ascii="Times New Roman" w:hAnsi="Times New Roman" w:cs="Times New Roman"/>
          <w:b/>
        </w:rPr>
        <w:t xml:space="preserve">przedmiotowych środków dowodowych lub złożone przedmiotowe środki dowodowe będą niekompletne, Zamawiający wezwie do ich złożenia lub </w:t>
      </w:r>
      <w:r w:rsidR="006A53DC" w:rsidRPr="00A00A74">
        <w:rPr>
          <w:rFonts w:ascii="Times New Roman" w:hAnsi="Times New Roman" w:cs="Times New Roman"/>
          <w:b/>
        </w:rPr>
        <w:t>uzupełnienia w</w:t>
      </w:r>
      <w:r w:rsidRPr="00A00A74">
        <w:rPr>
          <w:rFonts w:ascii="Times New Roman" w:hAnsi="Times New Roman" w:cs="Times New Roman"/>
          <w:b/>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1E0B3390"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1430DC" w:rsidRPr="003B4B22">
        <w:rPr>
          <w:b/>
          <w:color w:val="FF0000"/>
          <w:u w:val="single"/>
          <w:shd w:val="clear" w:color="auto" w:fill="F7CAAC" w:themeFill="accent2" w:themeFillTint="66"/>
        </w:rPr>
        <w:t>1</w:t>
      </w:r>
      <w:r w:rsidR="003B4B22" w:rsidRPr="003B4B22">
        <w:rPr>
          <w:b/>
          <w:color w:val="FF0000"/>
          <w:u w:val="single"/>
          <w:shd w:val="clear" w:color="auto" w:fill="F7CAAC" w:themeFill="accent2" w:themeFillTint="66"/>
        </w:rPr>
        <w:t>5</w:t>
      </w:r>
      <w:r w:rsidR="00A63FF1" w:rsidRPr="003B4B22">
        <w:rPr>
          <w:b/>
          <w:color w:val="FF0000"/>
          <w:u w:val="single"/>
          <w:shd w:val="clear" w:color="auto" w:fill="F7CAAC" w:themeFill="accent2" w:themeFillTint="66"/>
        </w:rPr>
        <w:t>.0</w:t>
      </w:r>
      <w:r w:rsidR="008802DC" w:rsidRPr="003B4B22">
        <w:rPr>
          <w:b/>
          <w:color w:val="FF0000"/>
          <w:u w:val="single"/>
          <w:shd w:val="clear" w:color="auto" w:fill="F7CAAC" w:themeFill="accent2" w:themeFillTint="66"/>
        </w:rPr>
        <w:t>5</w:t>
      </w:r>
      <w:r w:rsidR="00A63FF1" w:rsidRPr="003B4B22">
        <w:rPr>
          <w:b/>
          <w:color w:val="FF0000"/>
          <w:u w:val="single"/>
          <w:shd w:val="clear" w:color="auto" w:fill="F7CAAC" w:themeFill="accent2" w:themeFillTint="66"/>
        </w:rPr>
        <w:t xml:space="preserve">.2025 </w:t>
      </w:r>
      <w:r w:rsidR="003818C5" w:rsidRPr="003B4B22">
        <w:rPr>
          <w:b/>
          <w:color w:val="FF0000"/>
          <w:u w:val="single"/>
          <w:shd w:val="clear" w:color="auto" w:fill="F7CAAC" w:themeFill="accent2" w:themeFillTint="66"/>
        </w:rPr>
        <w:t>r</w:t>
      </w:r>
      <w:r w:rsidRPr="003B4B22">
        <w:rPr>
          <w:rFonts w:eastAsia="Times New Roman"/>
          <w:b/>
          <w:color w:val="FF0000"/>
          <w:u w:val="single"/>
          <w:shd w:val="clear" w:color="auto" w:fill="F7CAAC"/>
          <w:lang w:eastAsia="pl-PL"/>
        </w:rPr>
        <w:t xml:space="preserve">. </w:t>
      </w:r>
      <w:r w:rsidRPr="003B4B22">
        <w:rPr>
          <w:rFonts w:eastAsia="Times New Roman"/>
          <w:b/>
          <w:u w:val="single"/>
          <w:shd w:val="clear" w:color="auto" w:fill="F7CAAC"/>
          <w:lang w:eastAsia="pl-PL"/>
        </w:rPr>
        <w:t xml:space="preserve">o </w:t>
      </w:r>
      <w:r w:rsidRPr="002B2F6D">
        <w:rPr>
          <w:rFonts w:eastAsia="Times New Roman"/>
          <w:b/>
          <w:u w:val="single"/>
          <w:shd w:val="clear" w:color="auto" w:fill="F7CAAC"/>
          <w:lang w:eastAsia="pl-PL"/>
        </w:rPr>
        <w:t>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79DF3BE8"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1430DC">
        <w:rPr>
          <w:rFonts w:eastAsia="Times New Roman"/>
          <w:b/>
          <w:color w:val="FF0000"/>
          <w:u w:val="single"/>
          <w:shd w:val="clear" w:color="auto" w:fill="F7CAAC"/>
          <w:lang w:eastAsia="pl-PL"/>
        </w:rPr>
        <w:t>1</w:t>
      </w:r>
      <w:r w:rsidR="003B4B22">
        <w:rPr>
          <w:rFonts w:eastAsia="Times New Roman"/>
          <w:b/>
          <w:color w:val="FF0000"/>
          <w:u w:val="single"/>
          <w:shd w:val="clear" w:color="auto" w:fill="F7CAAC"/>
          <w:lang w:eastAsia="pl-PL"/>
        </w:rPr>
        <w:t>5</w:t>
      </w:r>
      <w:r w:rsidR="00A63FF1" w:rsidRPr="0050057E">
        <w:rPr>
          <w:rFonts w:eastAsia="Times New Roman"/>
          <w:b/>
          <w:color w:val="FF0000"/>
          <w:u w:val="single"/>
          <w:shd w:val="clear" w:color="auto" w:fill="F7CAAC"/>
          <w:lang w:eastAsia="pl-PL"/>
        </w:rPr>
        <w:t>.0</w:t>
      </w:r>
      <w:r w:rsidR="008802DC">
        <w:rPr>
          <w:rFonts w:eastAsia="Times New Roman"/>
          <w:b/>
          <w:color w:val="FF0000"/>
          <w:u w:val="single"/>
          <w:shd w:val="clear" w:color="auto" w:fill="F7CAAC"/>
          <w:lang w:eastAsia="pl-PL"/>
        </w:rPr>
        <w:t>5</w:t>
      </w:r>
      <w:r w:rsidR="00A63FF1" w:rsidRPr="0050057E">
        <w:rPr>
          <w:rFonts w:eastAsia="Times New Roman"/>
          <w:b/>
          <w:color w:val="FF0000"/>
          <w:u w:val="single"/>
          <w:shd w:val="clear" w:color="auto" w:fill="F7CAAC"/>
          <w:lang w:eastAsia="pl-PL"/>
        </w:rPr>
        <w:t>.2025</w:t>
      </w:r>
      <w:r w:rsidR="006A53DC" w:rsidRPr="0050057E">
        <w:rPr>
          <w:rFonts w:eastAsia="Times New Roman"/>
          <w:b/>
          <w:color w:val="FF0000"/>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4FCAB8E4" w:rsidR="00550AAF"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2F23E79C" w14:textId="6E86DC33" w:rsidR="0097081D" w:rsidRDefault="0097081D" w:rsidP="0097081D">
      <w:pPr>
        <w:spacing w:after="0" w:line="240" w:lineRule="auto"/>
        <w:ind w:left="426"/>
        <w:jc w:val="both"/>
        <w:rPr>
          <w:lang w:eastAsia="pl-PL"/>
        </w:rPr>
      </w:pPr>
    </w:p>
    <w:p w14:paraId="46BA9214" w14:textId="77777777" w:rsidR="0097081D" w:rsidRPr="00152088" w:rsidRDefault="0097081D" w:rsidP="0097081D">
      <w:pPr>
        <w:spacing w:after="0" w:line="240" w:lineRule="auto"/>
        <w:ind w:left="426"/>
        <w:jc w:val="both"/>
      </w:pP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6575D548"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w:t>
      </w:r>
      <w:r w:rsidR="00137296">
        <w:rPr>
          <w:color w:val="000000"/>
          <w:lang w:eastAsia="pl-PL"/>
        </w:rPr>
        <w:t>5</w:t>
      </w:r>
      <w:r w:rsidRPr="0007331C">
        <w:rPr>
          <w:color w:val="000000"/>
          <w:lang w:eastAsia="pl-PL"/>
        </w:rPr>
        <w:t xml:space="preserve"> i </w:t>
      </w:r>
      <w:r w:rsidR="00137296">
        <w:rPr>
          <w:color w:val="000000"/>
          <w:lang w:eastAsia="pl-PL"/>
        </w:rPr>
        <w:t>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naruszył obowiązki dotyczące płatności podatków, opłat lub składek na ubezpieczenia społeczne lub zdrowotne, z wyjątkiem przypadku, o którym mowa w art. 108 ust. 1 pkt 3, </w:t>
      </w:r>
      <w:r w:rsidR="00917123" w:rsidRPr="00137296">
        <w:rPr>
          <w:rFonts w:eastAsia="Songti SC"/>
          <w:strike/>
          <w:color w:val="000000"/>
        </w:rPr>
        <w:t>chyba, że</w:t>
      </w:r>
      <w:r w:rsidRPr="00137296">
        <w:rPr>
          <w:rFonts w:eastAsia="Songti SC"/>
          <w:strike/>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137296"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137296">
        <w:rPr>
          <w:rFonts w:eastAsia="Songti SC"/>
          <w:strike/>
          <w:color w:val="000000"/>
        </w:rPr>
        <w:t xml:space="preserve">jeżeli urzędującego członka jego organu zarządzającego lub nadzorczego, wspólnika spółki </w:t>
      </w:r>
      <w:r w:rsidRPr="00137296">
        <w:rPr>
          <w:rFonts w:eastAsia="Songti SC"/>
          <w:strike/>
          <w:color w:val="000000"/>
        </w:rPr>
        <w:br/>
        <w:t xml:space="preserve">w spółce jawnej lub partnerskiej albo komplementariusza w spółce komandytowej lub komandytowo-akcyjnej lub prokurenta prawomocnie skazano za przestępstwo lub </w:t>
      </w:r>
      <w:r w:rsidRPr="00137296">
        <w:rPr>
          <w:rFonts w:eastAsia="Songti SC"/>
          <w:b/>
          <w:bCs/>
          <w:strike/>
          <w:color w:val="000000"/>
        </w:rPr>
        <w:t xml:space="preserve">ukarano za </w:t>
      </w:r>
      <w:r w:rsidRPr="00137296">
        <w:rPr>
          <w:rFonts w:eastAsia="Songti SC"/>
          <w:strike/>
          <w:color w:val="000000"/>
        </w:rPr>
        <w:t xml:space="preserve">wykroczenie, o którym mowa w pkt 2 lit. a lub b; </w:t>
      </w:r>
    </w:p>
    <w:p w14:paraId="6928BFC1" w14:textId="77777777" w:rsidR="0007331C" w:rsidRPr="00137296" w:rsidRDefault="0007331C" w:rsidP="00F158F1">
      <w:pPr>
        <w:numPr>
          <w:ilvl w:val="0"/>
          <w:numId w:val="53"/>
        </w:numPr>
        <w:spacing w:after="0" w:line="240" w:lineRule="auto"/>
        <w:ind w:left="709" w:hanging="283"/>
        <w:jc w:val="both"/>
        <w:rPr>
          <w:rFonts w:eastAsia="Songti SC"/>
          <w:strike/>
          <w:color w:val="000000"/>
        </w:rPr>
      </w:pPr>
      <w:r w:rsidRPr="00137296">
        <w:rPr>
          <w:rFonts w:eastAsia="Songti SC"/>
          <w:strike/>
          <w:color w:val="000000"/>
        </w:rPr>
        <w:t xml:space="preserve">w </w:t>
      </w:r>
      <w:r w:rsidR="00917123" w:rsidRPr="00137296">
        <w:rPr>
          <w:rFonts w:eastAsia="Songti SC"/>
          <w:strike/>
          <w:color w:val="000000"/>
        </w:rPr>
        <w:t>stosunku, do którego</w:t>
      </w:r>
      <w:r w:rsidRPr="00137296">
        <w:rPr>
          <w:rFonts w:eastAsia="Songti SC"/>
          <w:strike/>
          <w:color w:val="000000"/>
        </w:rPr>
        <w:t xml:space="preserve"> otwarto likwidację, ogłoszono upadłość, którego aktywami zarządza likwidator lub sąd, zawarł układ z wierzycielami, którego działalność gospodarcza jest </w:t>
      </w:r>
      <w:r w:rsidRPr="00137296">
        <w:rPr>
          <w:rFonts w:eastAsia="Songti SC"/>
          <w:strike/>
          <w:color w:val="000000"/>
        </w:rPr>
        <w:lastRenderedPageBreak/>
        <w:t>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087E881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w wyniku zamierzonego działania lub rażącego niedbalstwa wprowadził zamawiającego </w:t>
      </w:r>
      <w:r w:rsidRPr="00137296">
        <w:rPr>
          <w:rFonts w:eastAsia="Songti SC"/>
          <w:strike/>
          <w:color w:val="000000"/>
        </w:rPr>
        <w:br/>
        <w:t xml:space="preserve">w błąd przy przedstawianiu informacji, że nie podlega wykluczeniu, spełnia warunki udziału </w:t>
      </w:r>
      <w:r w:rsidRPr="00137296">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137296">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137296"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137296">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0B961ECC"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W przypadkach, o których mowa w ust. 1 pkt 5 lub 7, zamawiający może nie wykluczać wykonawcy, jeżeli wykluczenie byłoby w sposób oczywisty nieproporcjonalne</w:t>
      </w:r>
      <w:r w:rsidR="00137296">
        <w:rPr>
          <w:rFonts w:eastAsia="Songti SC"/>
        </w:rPr>
        <w:t>.</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lastRenderedPageBreak/>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F866A5" w:rsidRDefault="00A04B44">
            <w:pPr>
              <w:spacing w:after="0" w:line="240" w:lineRule="auto"/>
              <w:rPr>
                <w:rFonts w:eastAsia="Times New Roman"/>
                <w:b/>
              </w:rPr>
            </w:pPr>
            <w:r w:rsidRPr="00F866A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F866A5" w:rsidRDefault="00A04B44">
            <w:pPr>
              <w:spacing w:after="0" w:line="240" w:lineRule="auto"/>
              <w:rPr>
                <w:rFonts w:eastAsia="Times New Roman"/>
                <w:b/>
                <w:lang w:eastAsia="pl-PL"/>
              </w:rPr>
            </w:pPr>
            <w:r w:rsidRPr="00F866A5">
              <w:rPr>
                <w:rFonts w:eastAsia="Times New Roman"/>
                <w:b/>
                <w:lang w:eastAsia="pl-PL"/>
              </w:rPr>
              <w:t>Opis kryteriów oceny ofert, wraz z podaniem wag tych kryteriów, i sposobu oceny</w:t>
            </w:r>
          </w:p>
        </w:tc>
      </w:tr>
    </w:tbl>
    <w:p w14:paraId="52423933" w14:textId="4FA089DC" w:rsidR="003818C5" w:rsidRPr="00271786"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5CD5A2F9" w14:textId="77777777" w:rsidR="00271786" w:rsidRPr="00137296" w:rsidRDefault="00271786" w:rsidP="00271786">
      <w:pPr>
        <w:autoSpaceDE w:val="0"/>
        <w:spacing w:before="40" w:after="0" w:line="240" w:lineRule="auto"/>
        <w:ind w:left="425"/>
        <w:jc w:val="both"/>
      </w:pPr>
    </w:p>
    <w:p w14:paraId="0C3BB3E0" w14:textId="77777777" w:rsidR="0036616C" w:rsidRPr="00271786" w:rsidRDefault="0036616C" w:rsidP="00137296">
      <w:pPr>
        <w:autoSpaceDE w:val="0"/>
        <w:spacing w:before="40" w:after="0" w:line="240" w:lineRule="auto"/>
        <w:ind w:left="425"/>
        <w:jc w:val="both"/>
        <w:rPr>
          <w:b/>
          <w:bCs/>
          <w:u w:val="single"/>
        </w:rPr>
      </w:pPr>
    </w:p>
    <w:tbl>
      <w:tblPr>
        <w:tblStyle w:val="Tabela-Siatka"/>
        <w:tblW w:w="0" w:type="auto"/>
        <w:jc w:val="center"/>
        <w:tblLook w:val="04A0" w:firstRow="1" w:lastRow="0" w:firstColumn="1" w:lastColumn="0" w:noHBand="0" w:noVBand="1"/>
      </w:tblPr>
      <w:tblGrid>
        <w:gridCol w:w="684"/>
        <w:gridCol w:w="3774"/>
        <w:gridCol w:w="2136"/>
      </w:tblGrid>
      <w:tr w:rsidR="0036616C" w:rsidRPr="00385F14" w14:paraId="1F3F5361" w14:textId="77777777" w:rsidTr="00B27B00">
        <w:trPr>
          <w:trHeight w:val="431"/>
          <w:jc w:val="center"/>
        </w:trPr>
        <w:tc>
          <w:tcPr>
            <w:tcW w:w="684" w:type="dxa"/>
            <w:vAlign w:val="center"/>
          </w:tcPr>
          <w:p w14:paraId="417EEEE0" w14:textId="77777777" w:rsidR="0036616C" w:rsidRPr="00385F14" w:rsidRDefault="0036616C" w:rsidP="00B27B00">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L.p.</w:t>
            </w:r>
          </w:p>
        </w:tc>
        <w:tc>
          <w:tcPr>
            <w:tcW w:w="3774" w:type="dxa"/>
            <w:vAlign w:val="center"/>
          </w:tcPr>
          <w:p w14:paraId="3D9ED29A" w14:textId="77777777" w:rsidR="0036616C" w:rsidRPr="00385F14" w:rsidRDefault="0036616C" w:rsidP="00B27B00">
            <w:pPr>
              <w:pStyle w:val="Nagwek3"/>
              <w:spacing w:before="120" w:after="120"/>
              <w:jc w:val="center"/>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Nazwa kryterium</w:t>
            </w:r>
          </w:p>
        </w:tc>
        <w:tc>
          <w:tcPr>
            <w:tcW w:w="2136" w:type="dxa"/>
            <w:vAlign w:val="center"/>
          </w:tcPr>
          <w:p w14:paraId="110245E0" w14:textId="77777777" w:rsidR="0036616C" w:rsidRPr="00385F14" w:rsidRDefault="0036616C" w:rsidP="00B27B00">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Waga/znaczenie</w:t>
            </w:r>
          </w:p>
        </w:tc>
      </w:tr>
      <w:tr w:rsidR="0036616C" w:rsidRPr="00385F14" w14:paraId="5C18587F" w14:textId="77777777" w:rsidTr="00B27B00">
        <w:trPr>
          <w:trHeight w:val="431"/>
          <w:jc w:val="center"/>
        </w:trPr>
        <w:tc>
          <w:tcPr>
            <w:tcW w:w="684" w:type="dxa"/>
            <w:vAlign w:val="center"/>
          </w:tcPr>
          <w:p w14:paraId="5B6E8222" w14:textId="77777777" w:rsidR="0036616C" w:rsidRPr="00385F14" w:rsidRDefault="0036616C" w:rsidP="00B27B00">
            <w:pPr>
              <w:pStyle w:val="Nagwek3"/>
              <w:spacing w:before="120" w:after="12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1.</w:t>
            </w:r>
          </w:p>
        </w:tc>
        <w:tc>
          <w:tcPr>
            <w:tcW w:w="3774" w:type="dxa"/>
            <w:vAlign w:val="center"/>
          </w:tcPr>
          <w:p w14:paraId="398340A6" w14:textId="77777777" w:rsidR="0036616C" w:rsidRPr="00385F14" w:rsidRDefault="0036616C" w:rsidP="00B27B00">
            <w:pPr>
              <w:pStyle w:val="Nagwek3"/>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Cena (</w:t>
            </w:r>
            <w:r w:rsidRPr="00385F14">
              <w:rPr>
                <w:rFonts w:ascii="Times New Roman" w:hAnsi="Times New Roman" w:cs="Times New Roman"/>
                <w:b/>
                <w:color w:val="auto"/>
                <w:sz w:val="22"/>
                <w:szCs w:val="22"/>
              </w:rPr>
              <w:t>C</w:t>
            </w:r>
            <w:r w:rsidRPr="00385F14">
              <w:rPr>
                <w:rFonts w:ascii="Times New Roman" w:hAnsi="Times New Roman" w:cs="Times New Roman"/>
                <w:color w:val="auto"/>
                <w:sz w:val="22"/>
                <w:szCs w:val="22"/>
              </w:rPr>
              <w:t>)</w:t>
            </w:r>
          </w:p>
        </w:tc>
        <w:tc>
          <w:tcPr>
            <w:tcW w:w="2136" w:type="dxa"/>
            <w:vAlign w:val="center"/>
          </w:tcPr>
          <w:p w14:paraId="7B53E22A" w14:textId="631AD9D7" w:rsidR="0036616C" w:rsidRPr="00385F14" w:rsidRDefault="0036616C" w:rsidP="005134DB">
            <w:pPr>
              <w:pStyle w:val="Nagwek3"/>
              <w:numPr>
                <w:ilvl w:val="0"/>
                <w:numId w:val="260"/>
              </w:numPr>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pkt</w:t>
            </w:r>
          </w:p>
        </w:tc>
      </w:tr>
    </w:tbl>
    <w:p w14:paraId="16CF032C" w14:textId="77777777" w:rsidR="0036616C" w:rsidRPr="00385F14" w:rsidRDefault="0036616C" w:rsidP="0036616C">
      <w:pPr>
        <w:spacing w:after="0" w:line="240" w:lineRule="auto"/>
        <w:ind w:left="567"/>
        <w:rPr>
          <w:rFonts w:eastAsia="Times New Roman"/>
          <w:b/>
          <w:lang w:eastAsia="x-none"/>
        </w:rPr>
      </w:pPr>
    </w:p>
    <w:p w14:paraId="1EB97BDD" w14:textId="57D52C4E" w:rsidR="0036616C" w:rsidRPr="00385F14" w:rsidRDefault="0036616C" w:rsidP="005134DB">
      <w:pPr>
        <w:pStyle w:val="Akapitzlist"/>
        <w:numPr>
          <w:ilvl w:val="0"/>
          <w:numId w:val="246"/>
        </w:numPr>
        <w:shd w:val="clear" w:color="auto" w:fill="FFFFFF"/>
        <w:suppressAutoHyphens w:val="0"/>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t xml:space="preserve">Ocena w zakresie kryterium „Cena” będzie dokonywana na podstawie ilości punktów otrzymanych przy zastosowaniu następującego wzoru (liczba punktów możliwych do uzyskania – </w:t>
      </w:r>
      <w:r w:rsidR="003A4B3D">
        <w:rPr>
          <w:rFonts w:ascii="Times New Roman" w:hAnsi="Times New Roman" w:cs="Times New Roman"/>
        </w:rPr>
        <w:t>10</w:t>
      </w:r>
      <w:r w:rsidRPr="00385F14">
        <w:rPr>
          <w:rFonts w:ascii="Times New Roman" w:hAnsi="Times New Roman" w:cs="Times New Roman"/>
        </w:rPr>
        <w:t xml:space="preserve">0). </w:t>
      </w:r>
    </w:p>
    <w:p w14:paraId="4CD18EB2" w14:textId="77777777" w:rsidR="0036616C" w:rsidRPr="00385F14" w:rsidRDefault="0036616C" w:rsidP="0036616C">
      <w:pPr>
        <w:shd w:val="clear" w:color="auto" w:fill="FFFFFF"/>
        <w:spacing w:after="0" w:line="240" w:lineRule="auto"/>
        <w:ind w:left="708"/>
        <w:jc w:val="center"/>
        <w:textAlignment w:val="baseline"/>
        <w:rPr>
          <w:b/>
        </w:rPr>
      </w:pPr>
    </w:p>
    <w:p w14:paraId="1E5C3276" w14:textId="4C6BA8B3" w:rsidR="0036616C" w:rsidRPr="00385F14" w:rsidRDefault="0036616C" w:rsidP="0036616C">
      <w:pPr>
        <w:shd w:val="clear" w:color="auto" w:fill="FFFFFF"/>
        <w:spacing w:after="0" w:line="240" w:lineRule="auto"/>
        <w:ind w:left="708"/>
        <w:jc w:val="center"/>
        <w:textAlignment w:val="baseline"/>
        <w:rPr>
          <w:b/>
        </w:rPr>
      </w:pPr>
      <w:r w:rsidRPr="00385F14">
        <w:rPr>
          <w:b/>
        </w:rPr>
        <w:t>C = (</w:t>
      </w:r>
      <w:proofErr w:type="spellStart"/>
      <w:r w:rsidRPr="00385F14">
        <w:rPr>
          <w:b/>
        </w:rPr>
        <w:t>Cn</w:t>
      </w:r>
      <w:proofErr w:type="spellEnd"/>
      <w:r w:rsidRPr="00385F14">
        <w:rPr>
          <w:b/>
        </w:rPr>
        <w:t>/</w:t>
      </w:r>
      <w:proofErr w:type="spellStart"/>
      <w:r w:rsidRPr="00385F14">
        <w:rPr>
          <w:b/>
        </w:rPr>
        <w:t>Cb</w:t>
      </w:r>
      <w:proofErr w:type="spellEnd"/>
      <w:r w:rsidRPr="00385F14">
        <w:rPr>
          <w:b/>
        </w:rPr>
        <w:t xml:space="preserve">) × </w:t>
      </w:r>
      <w:r w:rsidR="00D569E9">
        <w:rPr>
          <w:b/>
        </w:rPr>
        <w:t>10</w:t>
      </w:r>
      <w:r w:rsidRPr="00385F14">
        <w:rPr>
          <w:b/>
        </w:rPr>
        <w:t>0 pkt.</w:t>
      </w:r>
    </w:p>
    <w:p w14:paraId="52088CA4" w14:textId="77777777" w:rsidR="0036616C" w:rsidRPr="00385F14" w:rsidRDefault="0036616C" w:rsidP="0036616C">
      <w:pPr>
        <w:shd w:val="clear" w:color="auto" w:fill="FFFFFF"/>
        <w:spacing w:after="0" w:line="240" w:lineRule="auto"/>
        <w:ind w:left="708"/>
        <w:jc w:val="both"/>
        <w:textAlignment w:val="baseline"/>
      </w:pPr>
      <w:r w:rsidRPr="00385F14">
        <w:t xml:space="preserve">gdzie: </w:t>
      </w:r>
    </w:p>
    <w:p w14:paraId="2D085D20" w14:textId="77777777" w:rsidR="0036616C" w:rsidRPr="00385F14" w:rsidRDefault="0036616C" w:rsidP="0036616C">
      <w:pPr>
        <w:shd w:val="clear" w:color="auto" w:fill="FFFFFF"/>
        <w:spacing w:after="0" w:line="240" w:lineRule="auto"/>
        <w:ind w:left="708"/>
        <w:jc w:val="both"/>
        <w:textAlignment w:val="baseline"/>
      </w:pPr>
      <w:r w:rsidRPr="00385F14">
        <w:t>C   – ilość punktów za kryterium „Cena”</w:t>
      </w:r>
    </w:p>
    <w:p w14:paraId="34E95D88" w14:textId="77777777" w:rsidR="0036616C" w:rsidRPr="00385F14" w:rsidRDefault="0036616C" w:rsidP="0036616C">
      <w:pPr>
        <w:shd w:val="clear" w:color="auto" w:fill="FFFFFF"/>
        <w:spacing w:after="0" w:line="240" w:lineRule="auto"/>
        <w:ind w:left="708"/>
        <w:jc w:val="both"/>
        <w:textAlignment w:val="baseline"/>
      </w:pPr>
      <w:proofErr w:type="spellStart"/>
      <w:r w:rsidRPr="00385F14">
        <w:t>Cn</w:t>
      </w:r>
      <w:proofErr w:type="spellEnd"/>
      <w:r w:rsidRPr="00385F14">
        <w:t xml:space="preserve"> – najniższa cena ofertowa spośród ofert nieodrzuconych</w:t>
      </w:r>
    </w:p>
    <w:p w14:paraId="77B5FA20" w14:textId="77777777" w:rsidR="0036616C" w:rsidRPr="00385F14" w:rsidRDefault="0036616C" w:rsidP="0036616C">
      <w:pPr>
        <w:shd w:val="clear" w:color="auto" w:fill="FFFFFF"/>
        <w:spacing w:after="0" w:line="240" w:lineRule="auto"/>
        <w:ind w:left="708"/>
        <w:jc w:val="both"/>
        <w:textAlignment w:val="baseline"/>
      </w:pPr>
      <w:proofErr w:type="spellStart"/>
      <w:r w:rsidRPr="00385F14">
        <w:t>Cb</w:t>
      </w:r>
      <w:proofErr w:type="spellEnd"/>
      <w:r w:rsidRPr="00385F14">
        <w:t xml:space="preserve"> – cena badanej oferty</w:t>
      </w:r>
    </w:p>
    <w:p w14:paraId="1B49A805" w14:textId="77777777" w:rsidR="0036616C" w:rsidRPr="00385F14" w:rsidRDefault="0036616C" w:rsidP="0036616C">
      <w:pPr>
        <w:shd w:val="clear" w:color="auto" w:fill="FFFFFF"/>
        <w:spacing w:after="0" w:line="240" w:lineRule="auto"/>
        <w:ind w:left="708"/>
        <w:jc w:val="both"/>
        <w:textAlignment w:val="baseline"/>
      </w:pPr>
    </w:p>
    <w:p w14:paraId="0CCFC786" w14:textId="77777777" w:rsidR="0036616C" w:rsidRPr="002C7F23" w:rsidRDefault="0036616C" w:rsidP="0036616C">
      <w:pPr>
        <w:tabs>
          <w:tab w:val="left" w:pos="709"/>
        </w:tabs>
        <w:spacing w:after="0" w:line="240" w:lineRule="auto"/>
        <w:rPr>
          <w:color w:val="000000" w:themeColor="text1"/>
        </w:rPr>
      </w:pPr>
      <w:r w:rsidRPr="002C7F23">
        <w:rPr>
          <w:b/>
          <w:bCs/>
          <w:color w:val="000000" w:themeColor="text1"/>
        </w:rPr>
        <w:tab/>
      </w:r>
    </w:p>
    <w:p w14:paraId="1A26175B" w14:textId="77777777" w:rsidR="0036616C" w:rsidRPr="00FE6B3D" w:rsidRDefault="0036616C" w:rsidP="0036616C">
      <w:pPr>
        <w:pStyle w:val="Tekstpodstawowy3"/>
        <w:spacing w:after="0"/>
        <w:ind w:left="180" w:hanging="180"/>
        <w:jc w:val="both"/>
        <w:rPr>
          <w:b/>
          <w:sz w:val="22"/>
          <w:szCs w:val="22"/>
        </w:rPr>
      </w:pPr>
      <w:r w:rsidRPr="00FE6B3D">
        <w:rPr>
          <w:b/>
          <w:spacing w:val="-1"/>
          <w:sz w:val="22"/>
          <w:szCs w:val="22"/>
        </w:rPr>
        <w:t>Komisja</w:t>
      </w:r>
      <w:r w:rsidRPr="00FE6B3D">
        <w:rPr>
          <w:b/>
          <w:spacing w:val="10"/>
          <w:sz w:val="22"/>
          <w:szCs w:val="22"/>
        </w:rPr>
        <w:t xml:space="preserve"> </w:t>
      </w:r>
      <w:r w:rsidRPr="00FE6B3D">
        <w:rPr>
          <w:b/>
          <w:spacing w:val="-1"/>
          <w:sz w:val="22"/>
          <w:szCs w:val="22"/>
        </w:rPr>
        <w:t>przetargowa</w:t>
      </w:r>
      <w:r w:rsidRPr="00FE6B3D">
        <w:rPr>
          <w:b/>
          <w:spacing w:val="8"/>
          <w:sz w:val="22"/>
          <w:szCs w:val="22"/>
        </w:rPr>
        <w:t xml:space="preserve"> </w:t>
      </w:r>
      <w:r w:rsidRPr="00FE6B3D">
        <w:rPr>
          <w:b/>
          <w:sz w:val="22"/>
          <w:szCs w:val="22"/>
        </w:rPr>
        <w:t>oceni</w:t>
      </w:r>
      <w:r w:rsidRPr="00FE6B3D">
        <w:rPr>
          <w:b/>
          <w:spacing w:val="9"/>
          <w:sz w:val="22"/>
          <w:szCs w:val="22"/>
        </w:rPr>
        <w:t xml:space="preserve"> </w:t>
      </w:r>
      <w:r w:rsidRPr="00FE6B3D">
        <w:rPr>
          <w:b/>
          <w:sz w:val="22"/>
          <w:szCs w:val="22"/>
        </w:rPr>
        <w:t>oferty</w:t>
      </w:r>
      <w:r w:rsidRPr="00FE6B3D">
        <w:rPr>
          <w:b/>
          <w:spacing w:val="4"/>
          <w:sz w:val="22"/>
          <w:szCs w:val="22"/>
        </w:rPr>
        <w:t xml:space="preserve"> </w:t>
      </w:r>
      <w:r w:rsidRPr="00FE6B3D">
        <w:rPr>
          <w:b/>
          <w:spacing w:val="-1"/>
          <w:sz w:val="22"/>
          <w:szCs w:val="22"/>
        </w:rPr>
        <w:t>sumując</w:t>
      </w:r>
      <w:r w:rsidRPr="00FE6B3D">
        <w:rPr>
          <w:b/>
          <w:spacing w:val="7"/>
          <w:sz w:val="22"/>
          <w:szCs w:val="22"/>
        </w:rPr>
        <w:t xml:space="preserve"> </w:t>
      </w:r>
      <w:r w:rsidRPr="00FE6B3D">
        <w:rPr>
          <w:b/>
          <w:sz w:val="22"/>
          <w:szCs w:val="22"/>
        </w:rPr>
        <w:t>punkty</w:t>
      </w:r>
      <w:r w:rsidRPr="00FE6B3D">
        <w:rPr>
          <w:b/>
          <w:spacing w:val="6"/>
          <w:sz w:val="22"/>
          <w:szCs w:val="22"/>
        </w:rPr>
        <w:t xml:space="preserve"> </w:t>
      </w:r>
      <w:r w:rsidRPr="00FE6B3D">
        <w:rPr>
          <w:b/>
          <w:spacing w:val="-1"/>
          <w:sz w:val="22"/>
          <w:szCs w:val="22"/>
        </w:rPr>
        <w:t>uzyskane</w:t>
      </w:r>
      <w:r w:rsidRPr="00FE6B3D">
        <w:rPr>
          <w:b/>
          <w:spacing w:val="8"/>
          <w:sz w:val="22"/>
          <w:szCs w:val="22"/>
        </w:rPr>
        <w:t xml:space="preserve"> </w:t>
      </w:r>
      <w:r w:rsidRPr="00FE6B3D">
        <w:rPr>
          <w:b/>
          <w:sz w:val="22"/>
          <w:szCs w:val="22"/>
        </w:rPr>
        <w:t>z</w:t>
      </w:r>
      <w:r w:rsidRPr="00FE6B3D">
        <w:rPr>
          <w:b/>
          <w:spacing w:val="7"/>
          <w:sz w:val="22"/>
          <w:szCs w:val="22"/>
        </w:rPr>
        <w:t xml:space="preserve"> </w:t>
      </w:r>
      <w:r w:rsidRPr="00FE6B3D">
        <w:rPr>
          <w:b/>
          <w:spacing w:val="-1"/>
          <w:sz w:val="22"/>
          <w:szCs w:val="22"/>
        </w:rPr>
        <w:t>poszczególnych</w:t>
      </w:r>
      <w:r w:rsidRPr="00FE6B3D">
        <w:rPr>
          <w:b/>
          <w:spacing w:val="12"/>
          <w:sz w:val="22"/>
          <w:szCs w:val="22"/>
        </w:rPr>
        <w:t xml:space="preserve"> </w:t>
      </w:r>
      <w:r w:rsidRPr="00FE6B3D">
        <w:rPr>
          <w:b/>
          <w:spacing w:val="-1"/>
          <w:sz w:val="22"/>
          <w:szCs w:val="22"/>
        </w:rPr>
        <w:t>kryteriów.</w:t>
      </w: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xml:space="preserve">̇ 5 dni od dnia przesłania </w:t>
      </w:r>
      <w:r w:rsidRPr="00152088">
        <w:rPr>
          <w:rFonts w:ascii="Times New Roman" w:hAnsi="Times New Roman" w:cs="Times New Roman"/>
        </w:rPr>
        <w:lastRenderedPageBreak/>
        <w:t>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bookmarkStart w:id="7" w:name="_Hlk196808108"/>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bookmarkEnd w:id="7"/>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lastRenderedPageBreak/>
        <w:t>zdolności technicznej lub zawodowej</w:t>
      </w:r>
    </w:p>
    <w:p w14:paraId="1537DE27" w14:textId="3B6DC1F0" w:rsidR="00EE76A4" w:rsidRDefault="00412FA7" w:rsidP="00EE76A4">
      <w:pPr>
        <w:tabs>
          <w:tab w:val="left" w:pos="-993"/>
        </w:tabs>
        <w:spacing w:after="0" w:line="240" w:lineRule="auto"/>
        <w:ind w:left="567"/>
        <w:jc w:val="both"/>
        <w:rPr>
          <w:rFonts w:eastAsia="Times New Roman"/>
          <w:u w:val="single"/>
          <w:lang w:eastAsia="pl-PL"/>
        </w:rPr>
      </w:pPr>
      <w:r w:rsidRPr="00F7060A">
        <w:rPr>
          <w:rFonts w:eastAsia="Times New Roman"/>
          <w:lang w:eastAsia="pl-PL"/>
        </w:rPr>
        <w:tab/>
      </w:r>
      <w:r w:rsidR="00EE76A4" w:rsidRPr="00B00B65">
        <w:rPr>
          <w:rFonts w:eastAsia="Times New Roman"/>
          <w:u w:val="single"/>
          <w:lang w:eastAsia="pl-PL"/>
        </w:rPr>
        <w:t>Opis spełnienia warunku:</w:t>
      </w:r>
    </w:p>
    <w:p w14:paraId="7CB5DE23" w14:textId="04F8AEA8" w:rsidR="00D569E9" w:rsidRPr="00D569E9" w:rsidRDefault="00D569E9" w:rsidP="00EE76A4">
      <w:pPr>
        <w:tabs>
          <w:tab w:val="left" w:pos="-993"/>
        </w:tabs>
        <w:spacing w:after="0" w:line="240" w:lineRule="auto"/>
        <w:ind w:left="567"/>
        <w:jc w:val="both"/>
        <w:rPr>
          <w:rFonts w:eastAsia="Times New Roman"/>
          <w:lang w:eastAsia="pl-PL"/>
        </w:rPr>
      </w:pPr>
      <w:r w:rsidRPr="00D569E9">
        <w:rPr>
          <w:rFonts w:eastAsia="Times New Roman"/>
          <w:lang w:eastAsia="pl-PL"/>
        </w:rPr>
        <w:t xml:space="preserve">Wykonawca musi </w:t>
      </w:r>
      <w:r w:rsidR="00887C9B">
        <w:rPr>
          <w:rFonts w:eastAsia="Times New Roman"/>
          <w:lang w:eastAsia="pl-PL"/>
        </w:rPr>
        <w:t xml:space="preserve">dysponować </w:t>
      </w:r>
      <w:r w:rsidR="005134DB">
        <w:rPr>
          <w:rFonts w:eastAsia="Times New Roman"/>
          <w:lang w:eastAsia="pl-PL"/>
        </w:rPr>
        <w:t>stat</w:t>
      </w:r>
      <w:r w:rsidR="00887C9B">
        <w:rPr>
          <w:rFonts w:eastAsia="Times New Roman"/>
          <w:lang w:eastAsia="pl-PL"/>
        </w:rPr>
        <w:t>kiem</w:t>
      </w:r>
      <w:r w:rsidR="005134DB">
        <w:rPr>
          <w:rFonts w:eastAsia="Times New Roman"/>
          <w:lang w:eastAsia="pl-PL"/>
        </w:rPr>
        <w:t xml:space="preserve"> </w:t>
      </w:r>
      <w:r w:rsidR="00887C9B">
        <w:rPr>
          <w:rFonts w:eastAsia="Times New Roman"/>
          <w:lang w:eastAsia="pl-PL"/>
        </w:rPr>
        <w:t>zgodnym</w:t>
      </w:r>
      <w:r w:rsidR="005134DB">
        <w:rPr>
          <w:rFonts w:eastAsia="Times New Roman"/>
          <w:lang w:eastAsia="pl-PL"/>
        </w:rPr>
        <w:t xml:space="preserve"> z</w:t>
      </w:r>
      <w:r w:rsidR="00887C9B">
        <w:rPr>
          <w:rFonts w:eastAsia="Times New Roman"/>
          <w:lang w:eastAsia="pl-PL"/>
        </w:rPr>
        <w:t xml:space="preserve"> zapisami SWZ załączniki nr 2 OPZ</w:t>
      </w:r>
      <w:r w:rsidR="005134DB">
        <w:rPr>
          <w:rFonts w:eastAsia="Times New Roman"/>
          <w:lang w:eastAsia="pl-PL"/>
        </w:rPr>
        <w:t xml:space="preserve"> </w:t>
      </w:r>
      <w:r w:rsidRPr="00D569E9">
        <w:rPr>
          <w:rFonts w:eastAsia="Times New Roman"/>
          <w:lang w:eastAsia="pl-PL"/>
        </w:rPr>
        <w:t xml:space="preserve"> </w:t>
      </w:r>
      <w:r w:rsidR="00887C9B">
        <w:rPr>
          <w:rFonts w:eastAsia="Times New Roman"/>
          <w:lang w:eastAsia="pl-PL"/>
        </w:rPr>
        <w:t xml:space="preserve">oraz posiadać </w:t>
      </w:r>
      <w:r w:rsidRPr="00D569E9">
        <w:rPr>
          <w:rFonts w:eastAsia="Times New Roman"/>
          <w:lang w:eastAsia="pl-PL"/>
        </w:rPr>
        <w:t>ważne certyfikaty:</w:t>
      </w:r>
    </w:p>
    <w:p w14:paraId="480382C8" w14:textId="53511D40" w:rsidR="00D569E9" w:rsidRDefault="00D569E9" w:rsidP="00EE76A4">
      <w:pPr>
        <w:tabs>
          <w:tab w:val="left" w:pos="-993"/>
        </w:tabs>
        <w:spacing w:after="0" w:line="240" w:lineRule="auto"/>
        <w:ind w:left="567"/>
        <w:jc w:val="both"/>
        <w:rPr>
          <w:rFonts w:eastAsia="Times New Roman"/>
          <w:u w:val="single"/>
          <w:lang w:eastAsia="pl-PL"/>
        </w:rPr>
      </w:pPr>
      <w:r w:rsidRPr="00D569E9">
        <w:rPr>
          <w:rFonts w:eastAsia="Times New Roman"/>
          <w:u w:val="single"/>
          <w:lang w:eastAsia="pl-PL"/>
        </w:rPr>
        <w:t>Na potwierdzenie warunku Wykonawca przedstawi:</w:t>
      </w:r>
    </w:p>
    <w:p w14:paraId="686F64F0" w14:textId="64364E07" w:rsidR="00887C9B" w:rsidRPr="00887C9B" w:rsidRDefault="00887C9B" w:rsidP="00D569E9">
      <w:pPr>
        <w:pStyle w:val="Tekstkomentarza"/>
        <w:numPr>
          <w:ilvl w:val="6"/>
          <w:numId w:val="23"/>
        </w:numPr>
        <w:spacing w:after="0" w:line="240" w:lineRule="auto"/>
        <w:ind w:left="709"/>
        <w:rPr>
          <w:rFonts w:eastAsiaTheme="minorEastAsia"/>
          <w:b/>
          <w:bCs/>
          <w:sz w:val="22"/>
          <w:szCs w:val="22"/>
          <w:lang w:eastAsia="en-US"/>
        </w:rPr>
      </w:pPr>
      <w:bookmarkStart w:id="8" w:name="_Hlk196809183"/>
      <w:r w:rsidRPr="003B4B22">
        <w:rPr>
          <w:rFonts w:eastAsiaTheme="minorEastAsia"/>
          <w:b/>
          <w:bCs/>
          <w:sz w:val="22"/>
          <w:szCs w:val="22"/>
          <w:lang w:eastAsia="en-US"/>
        </w:rPr>
        <w:t>Oświadczanie o dysponowaniu statkiem</w:t>
      </w:r>
      <w:r w:rsidRPr="00887C9B">
        <w:rPr>
          <w:rFonts w:eastAsiaTheme="minorEastAsia"/>
          <w:sz w:val="22"/>
          <w:szCs w:val="22"/>
          <w:lang w:eastAsia="en-US"/>
        </w:rPr>
        <w:t xml:space="preserve"> </w:t>
      </w:r>
      <w:r w:rsidRPr="00887C9B">
        <w:rPr>
          <w:rFonts w:eastAsiaTheme="minorEastAsia"/>
          <w:b/>
          <w:bCs/>
          <w:sz w:val="22"/>
          <w:szCs w:val="22"/>
          <w:lang w:eastAsia="en-US"/>
        </w:rPr>
        <w:t>(Załącznik nr 13)</w:t>
      </w:r>
    </w:p>
    <w:p w14:paraId="29095EDF" w14:textId="60E265FC" w:rsidR="00D569E9" w:rsidRPr="00D569E9" w:rsidRDefault="00D569E9" w:rsidP="00D569E9">
      <w:pPr>
        <w:pStyle w:val="Tekstkomentarza"/>
        <w:numPr>
          <w:ilvl w:val="6"/>
          <w:numId w:val="23"/>
        </w:numPr>
        <w:spacing w:after="0" w:line="240" w:lineRule="auto"/>
        <w:ind w:left="709"/>
        <w:rPr>
          <w:rFonts w:eastAsiaTheme="minorEastAsia"/>
          <w:sz w:val="22"/>
          <w:szCs w:val="22"/>
          <w:lang w:val="en-US" w:eastAsia="en-US"/>
        </w:rPr>
      </w:pPr>
      <w:r w:rsidRPr="00D569E9">
        <w:rPr>
          <w:rFonts w:eastAsiaTheme="minorEastAsia"/>
          <w:sz w:val="22"/>
          <w:szCs w:val="22"/>
          <w:lang w:val="en-US" w:eastAsia="en-US"/>
        </w:rPr>
        <w:t>„</w:t>
      </w:r>
      <w:r w:rsidRPr="00D569E9">
        <w:rPr>
          <w:rFonts w:eastAsiaTheme="minorEastAsia"/>
          <w:b/>
          <w:bCs/>
          <w:sz w:val="22"/>
          <w:szCs w:val="22"/>
          <w:lang w:val="en-US" w:eastAsia="en-US"/>
        </w:rPr>
        <w:t xml:space="preserve">CERTIFICATE OF CLASS, </w:t>
      </w:r>
      <w:r w:rsidRPr="00D569E9">
        <w:rPr>
          <w:rFonts w:eastAsiaTheme="minorEastAsia"/>
          <w:b/>
          <w:bCs/>
          <w:i/>
          <w:iCs/>
          <w:sz w:val="22"/>
          <w:szCs w:val="22"/>
          <w:lang w:val="en-US" w:eastAsia="en-US"/>
        </w:rPr>
        <w:t>ŚWIADECTWO KLASY”,</w:t>
      </w:r>
    </w:p>
    <w:p w14:paraId="6462D04B" w14:textId="5FED41AC" w:rsidR="00D569E9" w:rsidRDefault="00D569E9" w:rsidP="00D569E9">
      <w:pPr>
        <w:pStyle w:val="Tekstkomentarza"/>
        <w:numPr>
          <w:ilvl w:val="6"/>
          <w:numId w:val="23"/>
        </w:numPr>
        <w:spacing w:after="0" w:line="240" w:lineRule="auto"/>
        <w:ind w:left="709"/>
        <w:rPr>
          <w:rFonts w:eastAsiaTheme="minorEastAsia"/>
          <w:sz w:val="22"/>
          <w:szCs w:val="22"/>
          <w:lang w:eastAsia="en-US"/>
        </w:rPr>
      </w:pPr>
      <w:r w:rsidRPr="00D569E9">
        <w:rPr>
          <w:sz w:val="22"/>
          <w:szCs w:val="22"/>
        </w:rPr>
        <w:t>„</w:t>
      </w:r>
      <w:r w:rsidRPr="003B4B22">
        <w:rPr>
          <w:b/>
          <w:bCs/>
          <w:sz w:val="22"/>
          <w:szCs w:val="22"/>
        </w:rPr>
        <w:t xml:space="preserve">Certyfikat zarządzania bezpieczeństwem  / </w:t>
      </w:r>
      <w:proofErr w:type="spellStart"/>
      <w:r w:rsidRPr="003B4B22">
        <w:rPr>
          <w:b/>
          <w:bCs/>
          <w:sz w:val="22"/>
          <w:szCs w:val="22"/>
        </w:rPr>
        <w:t>Safety</w:t>
      </w:r>
      <w:proofErr w:type="spellEnd"/>
      <w:r w:rsidRPr="003B4B22">
        <w:rPr>
          <w:b/>
          <w:bCs/>
          <w:sz w:val="22"/>
          <w:szCs w:val="22"/>
        </w:rPr>
        <w:t xml:space="preserve"> Management Cert</w:t>
      </w:r>
      <w:r w:rsidRPr="00D569E9">
        <w:rPr>
          <w:sz w:val="22"/>
          <w:szCs w:val="22"/>
        </w:rPr>
        <w:t>.”</w:t>
      </w:r>
      <w:r w:rsidRPr="00D569E9">
        <w:rPr>
          <w:rFonts w:eastAsiaTheme="minorEastAsia"/>
          <w:sz w:val="22"/>
          <w:szCs w:val="22"/>
          <w:lang w:eastAsia="en-US"/>
        </w:rPr>
        <w:t xml:space="preserve"> </w:t>
      </w:r>
    </w:p>
    <w:p w14:paraId="099AAA42" w14:textId="522FB79C" w:rsidR="00D569E9" w:rsidRPr="00D569E9" w:rsidRDefault="00D569E9" w:rsidP="00D569E9">
      <w:pPr>
        <w:pStyle w:val="Tekstkomentarza"/>
        <w:numPr>
          <w:ilvl w:val="6"/>
          <w:numId w:val="23"/>
        </w:numPr>
        <w:spacing w:after="0" w:line="240" w:lineRule="auto"/>
        <w:ind w:left="709"/>
        <w:rPr>
          <w:rFonts w:eastAsiaTheme="minorEastAsia"/>
          <w:sz w:val="22"/>
          <w:szCs w:val="22"/>
          <w:lang w:eastAsia="en-US"/>
        </w:rPr>
      </w:pPr>
      <w:r w:rsidRPr="00D569E9">
        <w:rPr>
          <w:rFonts w:eastAsiaTheme="minorEastAsia"/>
          <w:sz w:val="22"/>
          <w:szCs w:val="22"/>
          <w:lang w:eastAsia="en-US"/>
        </w:rPr>
        <w:t>„</w:t>
      </w:r>
      <w:r w:rsidRPr="00D569E9">
        <w:rPr>
          <w:rFonts w:eastAsiaTheme="minorEastAsia"/>
          <w:b/>
          <w:bCs/>
          <w:sz w:val="22"/>
          <w:szCs w:val="22"/>
          <w:lang w:eastAsia="en-US"/>
        </w:rPr>
        <w:t xml:space="preserve">CERTYFIKAT BEZPIECZEŃSTWA STATKU SPECJALISTYCZNEGO, </w:t>
      </w:r>
      <w:r w:rsidRPr="00D569E9">
        <w:rPr>
          <w:rFonts w:eastAsiaTheme="minorEastAsia"/>
          <w:b/>
          <w:bCs/>
          <w:i/>
          <w:iCs/>
          <w:sz w:val="22"/>
          <w:szCs w:val="22"/>
          <w:lang w:eastAsia="en-US"/>
        </w:rPr>
        <w:t xml:space="preserve">SPECIAL  PURPOSE </w:t>
      </w:r>
      <w:r w:rsidRPr="003B4B22">
        <w:rPr>
          <w:rFonts w:eastAsiaTheme="minorEastAsia"/>
          <w:b/>
          <w:bCs/>
          <w:sz w:val="22"/>
          <w:szCs w:val="22"/>
          <w:lang w:eastAsia="en-US"/>
        </w:rPr>
        <w:t>SHIP SAFETY CERTIFICATE</w:t>
      </w:r>
      <w:r w:rsidRPr="00D569E9">
        <w:rPr>
          <w:rFonts w:eastAsiaTheme="minorEastAsia"/>
          <w:sz w:val="22"/>
          <w:szCs w:val="22"/>
          <w:lang w:eastAsia="en-US"/>
        </w:rPr>
        <w:t>”</w:t>
      </w:r>
    </w:p>
    <w:bookmarkEnd w:id="8"/>
    <w:p w14:paraId="4AFF6F54" w14:textId="77777777" w:rsidR="00D569E9" w:rsidRPr="00D569E9" w:rsidRDefault="00D569E9" w:rsidP="00D569E9">
      <w:pPr>
        <w:suppressAutoHyphens w:val="0"/>
        <w:spacing w:line="240" w:lineRule="auto"/>
        <w:rPr>
          <w:rFonts w:eastAsia="Times New Roman"/>
          <w:u w:val="single"/>
          <w:lang w:eastAsia="pl-PL"/>
        </w:rPr>
      </w:pPr>
    </w:p>
    <w:p w14:paraId="1B7AC547" w14:textId="4EC43D23" w:rsidR="00C42A51" w:rsidRDefault="00C42A51" w:rsidP="00C42A51">
      <w:pPr>
        <w:tabs>
          <w:tab w:val="left" w:pos="-993"/>
          <w:tab w:val="right" w:pos="-426"/>
        </w:tabs>
        <w:spacing w:after="0" w:line="240" w:lineRule="auto"/>
        <w:ind w:left="426"/>
        <w:jc w:val="both"/>
        <w:rPr>
          <w:b/>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r w:rsidR="003072B1">
        <w:rPr>
          <w:b/>
        </w:rPr>
        <w:t>.</w:t>
      </w:r>
    </w:p>
    <w:p w14:paraId="3231141A" w14:textId="77777777" w:rsidR="003072B1" w:rsidRDefault="003072B1" w:rsidP="005134DB">
      <w:pPr>
        <w:numPr>
          <w:ilvl w:val="0"/>
          <w:numId w:val="250"/>
        </w:numPr>
        <w:spacing w:after="0" w:line="240" w:lineRule="auto"/>
        <w:ind w:left="426" w:hanging="426"/>
        <w:jc w:val="both"/>
      </w:pPr>
      <w: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1FDCEAB6" w14:textId="77777777" w:rsidR="003072B1" w:rsidRDefault="003072B1" w:rsidP="005134DB">
      <w:pPr>
        <w:numPr>
          <w:ilvl w:val="0"/>
          <w:numId w:val="250"/>
        </w:numPr>
        <w:tabs>
          <w:tab w:val="right" w:pos="-426"/>
        </w:tabs>
        <w:spacing w:after="0" w:line="240" w:lineRule="auto"/>
        <w:ind w:left="426" w:hanging="426"/>
        <w:jc w:val="both"/>
      </w:pPr>
      <w: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925039B" w14:textId="77777777" w:rsidR="003072B1" w:rsidRDefault="003072B1" w:rsidP="005134DB">
      <w:pPr>
        <w:numPr>
          <w:ilvl w:val="0"/>
          <w:numId w:val="250"/>
        </w:numPr>
        <w:tabs>
          <w:tab w:val="right" w:pos="-426"/>
        </w:tabs>
        <w:spacing w:after="0" w:line="240" w:lineRule="auto"/>
        <w:ind w:left="426" w:hanging="426"/>
        <w:jc w:val="both"/>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C085A0E" w14:textId="77777777" w:rsidR="003072B1" w:rsidRDefault="003072B1" w:rsidP="005134DB">
      <w:pPr>
        <w:numPr>
          <w:ilvl w:val="0"/>
          <w:numId w:val="250"/>
        </w:numPr>
        <w:tabs>
          <w:tab w:val="right" w:pos="-426"/>
        </w:tabs>
        <w:spacing w:after="0" w:line="240" w:lineRule="auto"/>
        <w:ind w:left="426" w:hanging="426"/>
        <w:jc w:val="both"/>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739199" w14:textId="77777777" w:rsidR="003072B1" w:rsidRDefault="003072B1" w:rsidP="005134DB">
      <w:pPr>
        <w:numPr>
          <w:ilvl w:val="0"/>
          <w:numId w:val="251"/>
        </w:numPr>
        <w:spacing w:after="0" w:line="240" w:lineRule="auto"/>
        <w:ind w:left="567" w:hanging="283"/>
        <w:jc w:val="both"/>
      </w:pPr>
      <w:r>
        <w:t xml:space="preserve">zakres dostępnych Wykonawcy zasobów podmiotu udostępniającego zasoby; </w:t>
      </w:r>
    </w:p>
    <w:p w14:paraId="77A54B22" w14:textId="77777777" w:rsidR="003072B1" w:rsidRDefault="003072B1" w:rsidP="005134DB">
      <w:pPr>
        <w:numPr>
          <w:ilvl w:val="0"/>
          <w:numId w:val="251"/>
        </w:numPr>
        <w:spacing w:after="0" w:line="240" w:lineRule="auto"/>
        <w:ind w:left="567" w:hanging="283"/>
        <w:jc w:val="both"/>
      </w:pPr>
      <w:r>
        <w:t xml:space="preserve">sposób i okres udostępnienia Wykonawcy i wykorzystania przez niego zasobów podmiotu udostępniającego te zasoby przy wykonywaniu zamówienia; </w:t>
      </w:r>
    </w:p>
    <w:p w14:paraId="1B404C2B" w14:textId="77777777" w:rsidR="003072B1" w:rsidRDefault="003072B1" w:rsidP="005134DB">
      <w:pPr>
        <w:numPr>
          <w:ilvl w:val="0"/>
          <w:numId w:val="251"/>
        </w:numPr>
        <w:spacing w:after="0" w:line="240" w:lineRule="auto"/>
        <w:ind w:left="567" w:hanging="283"/>
        <w:jc w:val="both"/>
        <w:rPr>
          <w:rFonts w:eastAsia="Times New Roman"/>
          <w:i/>
          <w:lang w:eastAsia="pl-PL"/>
        </w:rPr>
      </w:pPr>
      <w: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CB6C7FE" w14:textId="77777777" w:rsidR="003072B1" w:rsidRDefault="003072B1" w:rsidP="005134DB">
      <w:pPr>
        <w:numPr>
          <w:ilvl w:val="0"/>
          <w:numId w:val="252"/>
        </w:numPr>
        <w:spacing w:after="0" w:line="240" w:lineRule="auto"/>
        <w:ind w:left="426" w:hanging="426"/>
        <w:jc w:val="both"/>
        <w:rPr>
          <w:rFonts w:eastAsia="Times New Roman"/>
          <w:i/>
          <w:lang w:eastAsia="pl-PL"/>
        </w:rPr>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t>w art. 112 ust. 2 pkt 3 i 4 ustawy Prawo zamówień publicznych, oraz, jeżeli to dotyczy, kryteriów selekcji, a także bada, czy nie zachodzą wobec tego podmiotu podstawy wykluczenia, które zostały przewidziane względem Wykonawcy.</w:t>
      </w:r>
    </w:p>
    <w:p w14:paraId="5B2321DB" w14:textId="77777777" w:rsidR="003072B1" w:rsidRDefault="003072B1" w:rsidP="005134DB">
      <w:pPr>
        <w:numPr>
          <w:ilvl w:val="0"/>
          <w:numId w:val="252"/>
        </w:numPr>
        <w:tabs>
          <w:tab w:val="right" w:pos="-426"/>
        </w:tabs>
        <w:spacing w:after="0" w:line="240" w:lineRule="auto"/>
        <w:ind w:left="426" w:hanging="426"/>
        <w:jc w:val="both"/>
        <w:rPr>
          <w:rFonts w:eastAsia="Times New Roman"/>
          <w:i/>
          <w:lang w:eastAsia="pl-PL"/>
        </w:rPr>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DD6AC71" w14:textId="77777777" w:rsidR="003072B1" w:rsidRDefault="003072B1" w:rsidP="005134DB">
      <w:pPr>
        <w:numPr>
          <w:ilvl w:val="0"/>
          <w:numId w:val="252"/>
        </w:numPr>
        <w:tabs>
          <w:tab w:val="right" w:pos="-426"/>
        </w:tabs>
        <w:spacing w:after="0" w:line="240" w:lineRule="auto"/>
        <w:ind w:left="426" w:hanging="426"/>
        <w:jc w:val="both"/>
        <w:rPr>
          <w:rFonts w:eastAsia="Times New Roman"/>
          <w:i/>
          <w:lang w:eastAsia="pl-PL"/>
        </w:rPr>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br/>
        <w:t>w postępowaniu.</w:t>
      </w:r>
    </w:p>
    <w:p w14:paraId="5FA25BBE" w14:textId="77777777" w:rsidR="003072B1" w:rsidRDefault="003072B1" w:rsidP="003072B1">
      <w:pPr>
        <w:suppressAutoHyphens w:val="0"/>
        <w:spacing w:after="0" w:line="240" w:lineRule="auto"/>
        <w:jc w:val="both"/>
        <w:rPr>
          <w:b/>
          <w:bCs/>
          <w:color w:val="FF0000"/>
        </w:rPr>
      </w:pPr>
      <w: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FE56799" w14:textId="77777777" w:rsidR="003072B1" w:rsidRDefault="003072B1" w:rsidP="00C42A51">
      <w:pPr>
        <w:tabs>
          <w:tab w:val="left" w:pos="-993"/>
          <w:tab w:val="right" w:pos="-426"/>
        </w:tabs>
        <w:spacing w:after="0" w:line="240" w:lineRule="auto"/>
        <w:ind w:left="426"/>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9D4E0B">
      <w:pPr>
        <w:pStyle w:val="Akapitzlist"/>
        <w:numPr>
          <w:ilvl w:val="0"/>
          <w:numId w:val="200"/>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3D809890" w14:textId="019135BE" w:rsidR="00B20E25" w:rsidRPr="00271786" w:rsidRDefault="00AE11F3" w:rsidP="0088146B">
      <w:pPr>
        <w:suppressAutoHyphens w:val="0"/>
        <w:spacing w:after="160" w:line="240" w:lineRule="auto"/>
        <w:jc w:val="both"/>
        <w:rPr>
          <w:b/>
          <w:bCs/>
          <w:shd w:val="clear" w:color="auto" w:fill="FFFFFF"/>
        </w:rPr>
      </w:pPr>
      <w:r>
        <w:rPr>
          <w:lang w:eastAsia="pl-PL"/>
        </w:rPr>
        <w:t>Nie dotyczy.</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2C64C65C" w14:textId="1DC09E9A" w:rsidR="00AA1B8C" w:rsidRDefault="00AE11F3">
      <w:pPr>
        <w:pStyle w:val="Bezodstpw"/>
        <w:spacing w:before="60"/>
        <w:jc w:val="both"/>
        <w:rPr>
          <w:rFonts w:ascii="Times New Roman" w:hAnsi="Times New Roman" w:cs="Times New Roman"/>
          <w:b/>
        </w:rPr>
      </w:pPr>
      <w:r>
        <w:rPr>
          <w:rFonts w:ascii="Times New Roman" w:hAnsi="Times New Roman" w:cs="Times New Roman"/>
          <w:b/>
        </w:rPr>
        <w:t>Nie dotyczy</w:t>
      </w:r>
      <w:r w:rsidR="0088146B">
        <w:rPr>
          <w:rFonts w:ascii="Times New Roman" w:hAnsi="Times New Roman" w:cs="Times New Roman"/>
          <w:b/>
        </w:rPr>
        <w:t>.</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0ECE03D9" w:rsidR="00B901C4" w:rsidRPr="0016253D" w:rsidRDefault="00D20A43"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D20A43">
        <w:rPr>
          <w:b/>
        </w:rPr>
        <w:t>n</w:t>
      </w:r>
      <w:r w:rsidR="00041AF2" w:rsidRPr="00D20A43">
        <w:rPr>
          <w:b/>
        </w:rPr>
        <w:t>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60E118FB" w:rsidR="00550AAF" w:rsidRPr="00D20A43" w:rsidRDefault="00D20A43">
      <w:pPr>
        <w:pStyle w:val="Bezodstpw"/>
        <w:spacing w:before="60"/>
        <w:jc w:val="both"/>
        <w:rPr>
          <w:rFonts w:ascii="Times New Roman" w:hAnsi="Times New Roman" w:cs="Times New Roman"/>
          <w:b/>
        </w:rPr>
      </w:pPr>
      <w:r>
        <w:rPr>
          <w:rFonts w:ascii="Times New Roman" w:hAnsi="Times New Roman" w:cs="Times New Roman"/>
          <w:b/>
        </w:rPr>
        <w:t>n</w:t>
      </w:r>
      <w:r w:rsidR="00A04B44" w:rsidRPr="00D20A43">
        <w:rPr>
          <w:rFonts w:ascii="Times New Roman" w:hAnsi="Times New Roman" w:cs="Times New Roman"/>
          <w:b/>
        </w:rPr>
        <w:t>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53B27663"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00B20E25" w:rsidRPr="00B20E25">
        <w:rPr>
          <w:rFonts w:eastAsia="Times New Roman"/>
          <w:b/>
          <w:u w:val="single"/>
          <w:lang w:eastAsia="pl-PL"/>
        </w:rPr>
        <w:t>nie</w:t>
      </w:r>
      <w:r w:rsidR="00B20E25" w:rsidRPr="00B20E25">
        <w:rPr>
          <w:rFonts w:eastAsia="Times New Roman"/>
          <w:u w:val="single"/>
          <w:lang w:eastAsia="pl-PL"/>
        </w:rPr>
        <w:t xml:space="preserve">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35FE6F59"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B20E25" w:rsidRPr="008F0BA7">
        <w:rPr>
          <w:rFonts w:ascii="Times New Roman" w:eastAsia="Times New Roman" w:hAnsi="Times New Roman" w:cs="Times New Roman"/>
          <w:b/>
          <w:u w:val="single"/>
          <w:lang w:eastAsia="pl-PL"/>
        </w:rPr>
        <w:t>nie 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A00A74">
        <w:rPr>
          <w:rFonts w:ascii="Times New Roman" w:hAnsi="Times New Roman" w:cs="Times New Roman"/>
          <w:b/>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43EEA779"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D569E9">
        <w:rPr>
          <w:b/>
          <w:bCs/>
          <w:i/>
        </w:rPr>
        <w:t>.22</w:t>
      </w:r>
      <w:r w:rsidR="00DC57CC" w:rsidRPr="00DC57CC">
        <w:rPr>
          <w:b/>
          <w:bCs/>
          <w:i/>
        </w:rPr>
        <w:t>.202</w:t>
      </w:r>
      <w:r w:rsidR="00A63FF1">
        <w:rPr>
          <w:b/>
          <w:bCs/>
          <w:i/>
        </w:rPr>
        <w:t>5</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48B1B8F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1F4550">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1F4550">
        <w:rPr>
          <w:rFonts w:eastAsia="Times New Roman"/>
          <w:lang w:eastAsia="pl-PL"/>
        </w:rPr>
        <w:t>320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lastRenderedPageBreak/>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23FA43B6" w14:textId="02AD797A" w:rsidR="00110AD4" w:rsidRPr="00110AD4" w:rsidRDefault="00110AD4" w:rsidP="00C43F1E">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Załącznik nr 9            </w:t>
      </w:r>
      <w:r w:rsidR="007B0FA8">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 </w:t>
      </w:r>
      <w:r w:rsidRPr="00BB0A73">
        <w:rPr>
          <w:rFonts w:ascii="Times New Roman" w:eastAsia="Times New Roman" w:hAnsi="Times New Roman" w:cs="Times New Roman"/>
          <w:lang w:eastAsia="pl-PL"/>
        </w:rPr>
        <w:t xml:space="preserve">Oświadczenie </w:t>
      </w:r>
      <w:r>
        <w:rPr>
          <w:rFonts w:ascii="Times New Roman" w:eastAsia="Times New Roman" w:hAnsi="Times New Roman" w:cs="Times New Roman"/>
          <w:lang w:eastAsia="pl-PL"/>
        </w:rPr>
        <w:t>o spełnieniu warunków</w:t>
      </w:r>
      <w:r w:rsidRPr="00BB0A73">
        <w:rPr>
          <w:rFonts w:ascii="Times New Roman" w:hAnsi="Times New Roman" w:cs="Times New Roman"/>
          <w:b/>
        </w:rPr>
        <w:t xml:space="preserve">         </w:t>
      </w:r>
    </w:p>
    <w:p w14:paraId="53E12576" w14:textId="5419F152" w:rsidR="00C42A51" w:rsidRDefault="00C42A51" w:rsidP="00C43F1E">
      <w:pPr>
        <w:pStyle w:val="Akapitzlist"/>
        <w:spacing w:after="0" w:line="240" w:lineRule="auto"/>
        <w:ind w:left="2127" w:hanging="2127"/>
        <w:rPr>
          <w:rFonts w:ascii="Times New Roman" w:hAnsi="Times New Roman" w:cs="Times New Roman"/>
        </w:rPr>
      </w:pPr>
      <w:r>
        <w:rPr>
          <w:rFonts w:ascii="Times New Roman" w:eastAsia="Times New Roman" w:hAnsi="Times New Roman" w:cs="Times New Roman"/>
          <w:b/>
          <w:bCs/>
          <w:lang w:eastAsia="pl-PL"/>
        </w:rPr>
        <w:t xml:space="preserve">Załącznik nr </w:t>
      </w:r>
      <w:r w:rsidR="00110AD4">
        <w:rPr>
          <w:rFonts w:ascii="Times New Roman" w:eastAsia="Times New Roman" w:hAnsi="Times New Roman" w:cs="Times New Roman"/>
          <w:b/>
          <w:bCs/>
          <w:lang w:eastAsia="pl-PL"/>
        </w:rPr>
        <w:t>10</w:t>
      </w:r>
      <w:r>
        <w:rPr>
          <w:rFonts w:ascii="Times New Roman" w:eastAsia="Times New Roman" w:hAnsi="Times New Roman" w:cs="Times New Roman"/>
          <w:b/>
          <w:bCs/>
          <w:lang w:eastAsia="pl-PL"/>
        </w:rPr>
        <w:t xml:space="preserve">           </w:t>
      </w:r>
      <w:r w:rsidR="007B0FA8">
        <w:rPr>
          <w:rFonts w:ascii="Times New Roman" w:eastAsia="Times New Roman" w:hAnsi="Times New Roman" w:cs="Times New Roman"/>
          <w:b/>
          <w:bCs/>
          <w:lang w:eastAsia="pl-PL"/>
        </w:rPr>
        <w:t xml:space="preserve"> </w:t>
      </w:r>
      <w:r w:rsidRPr="00291A7F">
        <w:rPr>
          <w:rFonts w:ascii="Times New Roman" w:hAnsi="Times New Roman" w:cs="Times New Roman"/>
        </w:rPr>
        <w:t>Oświadczenie z art. 117</w:t>
      </w:r>
    </w:p>
    <w:p w14:paraId="2A16C9BF" w14:textId="2D1A3549" w:rsidR="00C42A51" w:rsidRDefault="00C42A51" w:rsidP="00C43F1E">
      <w:pPr>
        <w:pStyle w:val="Akapitzlist"/>
        <w:spacing w:after="0" w:line="240" w:lineRule="auto"/>
        <w:ind w:left="2127" w:hanging="2127"/>
        <w:rPr>
          <w:rFonts w:ascii="Times New Roman" w:hAnsi="Times New Roman" w:cs="Times New Roman"/>
        </w:rPr>
      </w:pPr>
      <w:r>
        <w:rPr>
          <w:rFonts w:ascii="Times New Roman" w:eastAsia="Times New Roman" w:hAnsi="Times New Roman" w:cs="Times New Roman"/>
          <w:b/>
          <w:bCs/>
          <w:lang w:eastAsia="pl-PL"/>
        </w:rPr>
        <w:t xml:space="preserve">Załącznik nr 11          </w:t>
      </w:r>
      <w:r w:rsidR="007B0FA8">
        <w:rPr>
          <w:rFonts w:ascii="Times New Roman" w:eastAsia="Times New Roman" w:hAnsi="Times New Roman" w:cs="Times New Roman"/>
          <w:b/>
          <w:bCs/>
          <w:lang w:eastAsia="pl-PL"/>
        </w:rPr>
        <w:t xml:space="preserve">  </w:t>
      </w:r>
      <w:r w:rsidRPr="007C1433">
        <w:rPr>
          <w:rFonts w:ascii="Times New Roman" w:hAnsi="Times New Roman" w:cs="Times New Roman"/>
        </w:rPr>
        <w:t>Oświadczenie z art. 118</w:t>
      </w:r>
    </w:p>
    <w:p w14:paraId="6509EB28" w14:textId="2BAA24E8" w:rsidR="00110AD4" w:rsidRPr="00110AD4" w:rsidRDefault="00110AD4" w:rsidP="00110AD4">
      <w:pPr>
        <w:pStyle w:val="Akapitzlist"/>
        <w:spacing w:after="0" w:line="240" w:lineRule="auto"/>
        <w:ind w:left="2127" w:hanging="2127"/>
        <w:rPr>
          <w:rFonts w:ascii="Times New Roman" w:hAnsi="Times New Roman" w:cs="Times New Roman"/>
        </w:rPr>
      </w:pPr>
      <w:r>
        <w:rPr>
          <w:rFonts w:ascii="Times New Roman" w:eastAsia="Times New Roman" w:hAnsi="Times New Roman" w:cs="Times New Roman"/>
          <w:b/>
          <w:bCs/>
          <w:lang w:eastAsia="pl-PL"/>
        </w:rPr>
        <w:t xml:space="preserve">Załącznik nr 12          </w:t>
      </w:r>
      <w:r w:rsidR="007B0FA8">
        <w:rPr>
          <w:rFonts w:ascii="Times New Roman" w:eastAsia="Times New Roman" w:hAnsi="Times New Roman" w:cs="Times New Roman"/>
          <w:b/>
          <w:bCs/>
          <w:lang w:eastAsia="pl-PL"/>
        </w:rPr>
        <w:t xml:space="preserve">  </w:t>
      </w:r>
      <w:r w:rsidR="007B0FA8" w:rsidRPr="007B0FA8">
        <w:rPr>
          <w:rFonts w:ascii="Times New Roman" w:eastAsia="Times New Roman" w:hAnsi="Times New Roman" w:cs="Times New Roman"/>
          <w:lang w:eastAsia="pl-PL"/>
        </w:rPr>
        <w:t>O</w:t>
      </w:r>
      <w:r w:rsidRPr="007B0FA8">
        <w:rPr>
          <w:rFonts w:ascii="Times New Roman" w:hAnsi="Times New Roman" w:cs="Times New Roman"/>
        </w:rPr>
        <w:t>ś</w:t>
      </w:r>
      <w:r w:rsidRPr="007C1433">
        <w:rPr>
          <w:rFonts w:ascii="Times New Roman" w:hAnsi="Times New Roman" w:cs="Times New Roman"/>
        </w:rPr>
        <w:t xml:space="preserve">wiadczenie </w:t>
      </w:r>
      <w:r>
        <w:rPr>
          <w:rFonts w:ascii="Times New Roman" w:hAnsi="Times New Roman" w:cs="Times New Roman"/>
        </w:rPr>
        <w:t>z art. 125</w:t>
      </w:r>
    </w:p>
    <w:p w14:paraId="17042F88" w14:textId="39569367" w:rsidR="00C42A51" w:rsidRDefault="00C42A51" w:rsidP="00C43F1E">
      <w:pPr>
        <w:pStyle w:val="Akapitzlist"/>
        <w:spacing w:after="0" w:line="240" w:lineRule="auto"/>
        <w:ind w:left="2127" w:hanging="2127"/>
        <w:rPr>
          <w:rFonts w:ascii="Times New Roman" w:hAnsi="Times New Roman" w:cs="Times New Roman"/>
          <w:bCs/>
          <w:color w:val="000000"/>
        </w:rPr>
      </w:pPr>
      <w:r>
        <w:rPr>
          <w:rFonts w:ascii="Times New Roman" w:eastAsia="Times New Roman" w:hAnsi="Times New Roman" w:cs="Times New Roman"/>
          <w:b/>
          <w:bCs/>
          <w:lang w:eastAsia="pl-PL"/>
        </w:rPr>
        <w:t>Załącznik nr 1</w:t>
      </w:r>
      <w:r w:rsidR="00110AD4">
        <w:rPr>
          <w:rFonts w:ascii="Times New Roman" w:eastAsia="Times New Roman" w:hAnsi="Times New Roman" w:cs="Times New Roman"/>
          <w:b/>
          <w:bCs/>
          <w:lang w:eastAsia="pl-PL"/>
        </w:rPr>
        <w:t>3</w:t>
      </w:r>
      <w:r>
        <w:rPr>
          <w:rFonts w:ascii="Times New Roman" w:eastAsia="Times New Roman" w:hAnsi="Times New Roman" w:cs="Times New Roman"/>
          <w:b/>
          <w:bCs/>
          <w:lang w:eastAsia="pl-PL"/>
        </w:rPr>
        <w:t xml:space="preserve">           </w:t>
      </w:r>
      <w:r w:rsidR="007B0FA8">
        <w:rPr>
          <w:rFonts w:ascii="Times New Roman" w:eastAsia="Times New Roman" w:hAnsi="Times New Roman" w:cs="Times New Roman"/>
          <w:b/>
          <w:bCs/>
          <w:lang w:eastAsia="pl-PL"/>
        </w:rPr>
        <w:t xml:space="preserve"> </w:t>
      </w:r>
      <w:r w:rsidR="00D569E9">
        <w:rPr>
          <w:rFonts w:ascii="Times New Roman" w:hAnsi="Times New Roman" w:cs="Times New Roman"/>
          <w:bCs/>
          <w:color w:val="000000"/>
        </w:rPr>
        <w:t>Oświadczenie o dysponowaniu statkiem</w:t>
      </w:r>
    </w:p>
    <w:p w14:paraId="58B43DD0" w14:textId="2CAAD398" w:rsidR="00C42A51" w:rsidRPr="00BB0A73" w:rsidRDefault="00C42A51" w:rsidP="00C43F1E">
      <w:pPr>
        <w:pStyle w:val="Akapitzlist"/>
        <w:spacing w:after="0" w:line="240" w:lineRule="auto"/>
        <w:ind w:left="2127" w:hanging="2127"/>
        <w:rPr>
          <w:rFonts w:ascii="Times New Roman" w:eastAsia="Times New Roman" w:hAnsi="Times New Roman" w:cs="Times New Roman"/>
          <w:b/>
          <w:lang w:eastAsia="pl-PL"/>
        </w:rPr>
      </w:pPr>
    </w:p>
    <w:bookmarkEnd w:id="9"/>
    <w:p w14:paraId="6310928E" w14:textId="59B2FAF8" w:rsidR="007E4DEF" w:rsidRDefault="007E4DEF" w:rsidP="00CB71D9">
      <w:pPr>
        <w:spacing w:after="0" w:line="240" w:lineRule="auto"/>
        <w:rPr>
          <w:bCs/>
        </w:rPr>
      </w:pPr>
    </w:p>
    <w:p w14:paraId="1DC76A4F" w14:textId="77777777" w:rsidR="00E03260" w:rsidRPr="00CB71D9" w:rsidRDefault="00E03260" w:rsidP="00CB71D9">
      <w:pPr>
        <w:spacing w:after="0" w:line="240" w:lineRule="auto"/>
        <w:rPr>
          <w:bCs/>
        </w:rPr>
      </w:pPr>
    </w:p>
    <w:p w14:paraId="1665B723" w14:textId="77777777" w:rsidR="003B4B22" w:rsidRDefault="003B4B22" w:rsidP="00183550">
      <w:pPr>
        <w:spacing w:after="0" w:line="240" w:lineRule="auto"/>
        <w:jc w:val="both"/>
        <w:rPr>
          <w:u w:val="single"/>
        </w:rPr>
      </w:pPr>
    </w:p>
    <w:p w14:paraId="529955AB" w14:textId="77777777" w:rsidR="003B4B22" w:rsidRDefault="003B4B22" w:rsidP="00183550">
      <w:pPr>
        <w:spacing w:after="0" w:line="240" w:lineRule="auto"/>
        <w:jc w:val="both"/>
        <w:rPr>
          <w:u w:val="single"/>
        </w:rPr>
      </w:pPr>
    </w:p>
    <w:p w14:paraId="294EA9A2" w14:textId="77777777" w:rsidR="003B4B22" w:rsidRDefault="003B4B22" w:rsidP="00183550">
      <w:pPr>
        <w:spacing w:after="0" w:line="240" w:lineRule="auto"/>
        <w:jc w:val="both"/>
        <w:rPr>
          <w:u w:val="single"/>
        </w:rPr>
      </w:pPr>
    </w:p>
    <w:p w14:paraId="4BEC9898" w14:textId="6518A212" w:rsidR="00183550" w:rsidRPr="00552B59" w:rsidRDefault="00183550" w:rsidP="00183550">
      <w:pPr>
        <w:spacing w:after="0" w:line="240" w:lineRule="auto"/>
        <w:jc w:val="both"/>
      </w:pPr>
      <w:r w:rsidRPr="001F4550">
        <w:rPr>
          <w:u w:val="single"/>
        </w:rPr>
        <w:lastRenderedPageBreak/>
        <w:t xml:space="preserve">Gdynia, </w:t>
      </w:r>
      <w:r w:rsidR="003B4B22">
        <w:rPr>
          <w:u w:val="single"/>
        </w:rPr>
        <w:t>0</w:t>
      </w:r>
      <w:r w:rsidR="0030236A">
        <w:rPr>
          <w:u w:val="single"/>
        </w:rPr>
        <w:t>7</w:t>
      </w:r>
      <w:r w:rsidR="00D569E9">
        <w:rPr>
          <w:u w:val="single"/>
        </w:rPr>
        <w:t>.0</w:t>
      </w:r>
      <w:r w:rsidR="003B4B22">
        <w:rPr>
          <w:u w:val="single"/>
        </w:rPr>
        <w:t>5</w:t>
      </w:r>
      <w:r w:rsidR="00463BF1" w:rsidRPr="001F4550">
        <w:rPr>
          <w:u w:val="single"/>
        </w:rPr>
        <w:t>.</w:t>
      </w:r>
      <w:r w:rsidR="00463BF1">
        <w:rPr>
          <w:u w:val="single"/>
        </w:rPr>
        <w:t>202</w:t>
      </w:r>
      <w:r w:rsidR="00D569E9">
        <w:rPr>
          <w:u w:val="single"/>
        </w:rPr>
        <w:t>5</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94FD4A2" w14:textId="363B9198" w:rsidR="00183550" w:rsidRPr="00552B59" w:rsidRDefault="0088146B" w:rsidP="00A00A74">
      <w:pPr>
        <w:spacing w:after="0" w:line="240" w:lineRule="auto"/>
        <w:ind w:right="-1805"/>
        <w:jc w:val="both"/>
        <w:rPr>
          <w:b/>
        </w:rPr>
      </w:pPr>
      <w:r w:rsidRPr="00552B59">
        <w:t>______</w:t>
      </w:r>
      <w:r>
        <w:t>_____</w:t>
      </w:r>
      <w:r w:rsidRPr="00552B59">
        <w:t>___</w:t>
      </w:r>
      <w:r>
        <w:t>___</w:t>
      </w:r>
      <w:r w:rsidRPr="00552B59">
        <w:t>_____</w:t>
      </w:r>
      <w:r w:rsidRPr="00552B59">
        <w:cr/>
      </w:r>
      <w:r w:rsidR="00AE11F3">
        <w:rPr>
          <w:b/>
        </w:rPr>
        <w:t>Martyna BARTKOWSKA-DĄBROWSKA</w:t>
      </w: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664CC32F" w14:textId="23DEA9D9" w:rsidR="00573C52" w:rsidRDefault="00573C52" w:rsidP="00932004">
      <w:pPr>
        <w:spacing w:after="0" w:line="240" w:lineRule="auto"/>
        <w:jc w:val="both"/>
        <w:rPr>
          <w:b/>
          <w:bCs/>
        </w:rPr>
      </w:pPr>
    </w:p>
    <w:p w14:paraId="441AB0CF" w14:textId="77777777" w:rsidR="00972450" w:rsidRDefault="00972450" w:rsidP="00A211D5">
      <w:pPr>
        <w:spacing w:after="0" w:line="240" w:lineRule="auto"/>
        <w:ind w:left="6373"/>
        <w:jc w:val="right"/>
        <w:rPr>
          <w:b/>
          <w:i/>
          <w:u w:val="single"/>
        </w:rPr>
      </w:pPr>
    </w:p>
    <w:p w14:paraId="1278535A" w14:textId="77777777" w:rsidR="00A00A74" w:rsidRDefault="00A00A74" w:rsidP="00A211D5">
      <w:pPr>
        <w:spacing w:after="0" w:line="240" w:lineRule="auto"/>
        <w:ind w:left="6373"/>
        <w:jc w:val="right"/>
        <w:rPr>
          <w:b/>
          <w:i/>
          <w:u w:val="single"/>
        </w:rPr>
      </w:pPr>
    </w:p>
    <w:p w14:paraId="0D38906C" w14:textId="77777777" w:rsidR="00A00A74" w:rsidRDefault="00A00A74" w:rsidP="00A211D5">
      <w:pPr>
        <w:spacing w:after="0" w:line="240" w:lineRule="auto"/>
        <w:ind w:left="6373"/>
        <w:jc w:val="right"/>
        <w:rPr>
          <w:b/>
          <w:i/>
          <w:u w:val="single"/>
        </w:rPr>
      </w:pPr>
    </w:p>
    <w:p w14:paraId="30754909" w14:textId="77777777" w:rsidR="00A00A74" w:rsidRDefault="00A00A74" w:rsidP="00A211D5">
      <w:pPr>
        <w:spacing w:after="0" w:line="240" w:lineRule="auto"/>
        <w:ind w:left="6373"/>
        <w:jc w:val="right"/>
        <w:rPr>
          <w:b/>
          <w:i/>
          <w:u w:val="single"/>
        </w:rPr>
      </w:pPr>
    </w:p>
    <w:p w14:paraId="69951392" w14:textId="77777777" w:rsidR="00A00A74" w:rsidRDefault="00A00A74" w:rsidP="00A211D5">
      <w:pPr>
        <w:spacing w:after="0" w:line="240" w:lineRule="auto"/>
        <w:ind w:left="6373"/>
        <w:jc w:val="right"/>
        <w:rPr>
          <w:b/>
          <w:i/>
          <w:u w:val="single"/>
        </w:rPr>
      </w:pPr>
    </w:p>
    <w:p w14:paraId="5181B1BD" w14:textId="77777777" w:rsidR="00A00A74" w:rsidRDefault="00A00A74" w:rsidP="00A211D5">
      <w:pPr>
        <w:spacing w:after="0" w:line="240" w:lineRule="auto"/>
        <w:ind w:left="6373"/>
        <w:jc w:val="right"/>
        <w:rPr>
          <w:b/>
          <w:i/>
          <w:u w:val="single"/>
        </w:rPr>
      </w:pPr>
    </w:p>
    <w:p w14:paraId="27042B6C" w14:textId="77777777" w:rsidR="00110AD4" w:rsidRDefault="00110AD4" w:rsidP="00110AD4">
      <w:pPr>
        <w:spacing w:after="0" w:line="240" w:lineRule="auto"/>
        <w:rPr>
          <w:b/>
          <w:i/>
          <w:u w:val="single"/>
        </w:rPr>
      </w:pPr>
    </w:p>
    <w:p w14:paraId="45F74D11" w14:textId="77777777" w:rsidR="002D0321" w:rsidRDefault="002D0321" w:rsidP="00A211D5">
      <w:pPr>
        <w:spacing w:after="0" w:line="240" w:lineRule="auto"/>
        <w:ind w:left="6373"/>
        <w:jc w:val="right"/>
        <w:rPr>
          <w:b/>
          <w:i/>
          <w:u w:val="single"/>
        </w:rPr>
      </w:pPr>
    </w:p>
    <w:p w14:paraId="2C8C281F" w14:textId="77777777" w:rsidR="002D0321" w:rsidRDefault="002D0321" w:rsidP="00A211D5">
      <w:pPr>
        <w:spacing w:after="0" w:line="240" w:lineRule="auto"/>
        <w:ind w:left="6373"/>
        <w:jc w:val="right"/>
        <w:rPr>
          <w:b/>
          <w:i/>
          <w:u w:val="single"/>
        </w:rPr>
      </w:pPr>
    </w:p>
    <w:p w14:paraId="526F3DEC" w14:textId="77777777" w:rsidR="002D0321" w:rsidRDefault="002D0321" w:rsidP="00A211D5">
      <w:pPr>
        <w:spacing w:after="0" w:line="240" w:lineRule="auto"/>
        <w:ind w:left="6373"/>
        <w:jc w:val="right"/>
        <w:rPr>
          <w:b/>
          <w:i/>
          <w:u w:val="single"/>
        </w:rPr>
      </w:pPr>
    </w:p>
    <w:p w14:paraId="00AC5384" w14:textId="77777777" w:rsidR="002D0321" w:rsidRDefault="002D0321" w:rsidP="00A211D5">
      <w:pPr>
        <w:spacing w:after="0" w:line="240" w:lineRule="auto"/>
        <w:ind w:left="6373"/>
        <w:jc w:val="right"/>
        <w:rPr>
          <w:b/>
          <w:i/>
          <w:u w:val="single"/>
        </w:rPr>
      </w:pPr>
    </w:p>
    <w:p w14:paraId="77DF6F30" w14:textId="77777777" w:rsidR="002D0321" w:rsidRDefault="002D0321" w:rsidP="00A211D5">
      <w:pPr>
        <w:spacing w:after="0" w:line="240" w:lineRule="auto"/>
        <w:ind w:left="6373"/>
        <w:jc w:val="right"/>
        <w:rPr>
          <w:b/>
          <w:i/>
          <w:u w:val="single"/>
        </w:rPr>
      </w:pPr>
    </w:p>
    <w:p w14:paraId="55111A1A" w14:textId="77777777" w:rsidR="002D0321" w:rsidRDefault="002D0321" w:rsidP="00A211D5">
      <w:pPr>
        <w:spacing w:after="0" w:line="240" w:lineRule="auto"/>
        <w:ind w:left="6373"/>
        <w:jc w:val="right"/>
        <w:rPr>
          <w:b/>
          <w:i/>
          <w:u w:val="single"/>
        </w:rPr>
      </w:pPr>
    </w:p>
    <w:p w14:paraId="3C157B7A" w14:textId="77777777" w:rsidR="002D0321" w:rsidRDefault="002D0321" w:rsidP="00A211D5">
      <w:pPr>
        <w:spacing w:after="0" w:line="240" w:lineRule="auto"/>
        <w:ind w:left="6373"/>
        <w:jc w:val="right"/>
        <w:rPr>
          <w:b/>
          <w:i/>
          <w:u w:val="single"/>
        </w:rPr>
      </w:pPr>
    </w:p>
    <w:p w14:paraId="633776C3" w14:textId="77777777" w:rsidR="002D0321" w:rsidRDefault="002D0321" w:rsidP="00A211D5">
      <w:pPr>
        <w:spacing w:after="0" w:line="240" w:lineRule="auto"/>
        <w:ind w:left="6373"/>
        <w:jc w:val="right"/>
        <w:rPr>
          <w:b/>
          <w:i/>
          <w:u w:val="single"/>
        </w:rPr>
      </w:pPr>
    </w:p>
    <w:p w14:paraId="1CCD5D7A" w14:textId="77777777" w:rsidR="002D0321" w:rsidRDefault="002D0321" w:rsidP="00A211D5">
      <w:pPr>
        <w:spacing w:after="0" w:line="240" w:lineRule="auto"/>
        <w:ind w:left="6373"/>
        <w:jc w:val="right"/>
        <w:rPr>
          <w:b/>
          <w:i/>
          <w:u w:val="single"/>
        </w:rPr>
      </w:pPr>
    </w:p>
    <w:p w14:paraId="2FB793B3" w14:textId="77777777" w:rsidR="002D0321" w:rsidRDefault="002D0321" w:rsidP="00A211D5">
      <w:pPr>
        <w:spacing w:after="0" w:line="240" w:lineRule="auto"/>
        <w:ind w:left="6373"/>
        <w:jc w:val="right"/>
        <w:rPr>
          <w:b/>
          <w:i/>
          <w:u w:val="single"/>
        </w:rPr>
      </w:pPr>
    </w:p>
    <w:p w14:paraId="3B02E870" w14:textId="77777777" w:rsidR="00DB0C70" w:rsidRDefault="00DB0C70" w:rsidP="00A211D5">
      <w:pPr>
        <w:spacing w:after="0" w:line="240" w:lineRule="auto"/>
        <w:ind w:left="6373"/>
        <w:jc w:val="right"/>
        <w:rPr>
          <w:b/>
          <w:i/>
          <w:u w:val="single"/>
        </w:rPr>
      </w:pPr>
    </w:p>
    <w:p w14:paraId="6BFD002C" w14:textId="77777777" w:rsidR="00DB0C70" w:rsidRDefault="00DB0C70" w:rsidP="00A211D5">
      <w:pPr>
        <w:spacing w:after="0" w:line="240" w:lineRule="auto"/>
        <w:ind w:left="6373"/>
        <w:jc w:val="right"/>
        <w:rPr>
          <w:b/>
          <w:i/>
          <w:u w:val="single"/>
        </w:rPr>
      </w:pPr>
    </w:p>
    <w:p w14:paraId="697BDCCF" w14:textId="77777777" w:rsidR="00DB0C70" w:rsidRDefault="00DB0C70" w:rsidP="00A211D5">
      <w:pPr>
        <w:spacing w:after="0" w:line="240" w:lineRule="auto"/>
        <w:ind w:left="6373"/>
        <w:jc w:val="right"/>
        <w:rPr>
          <w:b/>
          <w:i/>
          <w:u w:val="single"/>
        </w:rPr>
      </w:pPr>
    </w:p>
    <w:p w14:paraId="6556A9B5" w14:textId="77777777" w:rsidR="00DB0C70" w:rsidRDefault="00DB0C70" w:rsidP="00A211D5">
      <w:pPr>
        <w:spacing w:after="0" w:line="240" w:lineRule="auto"/>
        <w:ind w:left="6373"/>
        <w:jc w:val="right"/>
        <w:rPr>
          <w:b/>
          <w:i/>
          <w:u w:val="single"/>
        </w:rPr>
      </w:pPr>
    </w:p>
    <w:p w14:paraId="0D5CFD24" w14:textId="77777777" w:rsidR="00DB0C70" w:rsidRDefault="00DB0C70" w:rsidP="00A211D5">
      <w:pPr>
        <w:spacing w:after="0" w:line="240" w:lineRule="auto"/>
        <w:ind w:left="6373"/>
        <w:jc w:val="right"/>
        <w:rPr>
          <w:b/>
          <w:i/>
          <w:u w:val="single"/>
        </w:rPr>
      </w:pPr>
    </w:p>
    <w:p w14:paraId="07C8997F" w14:textId="77777777" w:rsidR="00DB0C70" w:rsidRDefault="00DB0C70" w:rsidP="00A211D5">
      <w:pPr>
        <w:spacing w:after="0" w:line="240" w:lineRule="auto"/>
        <w:ind w:left="6373"/>
        <w:jc w:val="right"/>
        <w:rPr>
          <w:b/>
          <w:i/>
          <w:u w:val="single"/>
        </w:rPr>
      </w:pPr>
    </w:p>
    <w:p w14:paraId="7FD41DFC" w14:textId="53DC15CE"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1758A14A" w14:textId="40C054EC" w:rsidR="00AB5F36" w:rsidRPr="00B11FA1" w:rsidRDefault="00AB5F36" w:rsidP="00AB5F36">
      <w:pPr>
        <w:spacing w:after="0" w:line="240" w:lineRule="auto"/>
        <w:rPr>
          <w:sz w:val="12"/>
          <w:szCs w:val="12"/>
        </w:rPr>
      </w:pPr>
      <w:r w:rsidRPr="00FE7C64">
        <w:t>Nr telefonu/</w:t>
      </w:r>
      <w:r w:rsidRPr="00FE7C64">
        <w:rPr>
          <w:b/>
        </w:rPr>
        <w:t>e-mail</w:t>
      </w:r>
      <w:r w:rsidR="00FA025C">
        <w:t xml:space="preserve">  ……</w:t>
      </w:r>
      <w:r w:rsidRPr="00FE7C64">
        <w:t>....................................../............</w:t>
      </w:r>
      <w:r w:rsidR="00FA025C">
        <w:t>.........................</w:t>
      </w:r>
      <w:r w:rsidRPr="00FE7C64">
        <w:t>............................</w:t>
      </w:r>
      <w:r w:rsidRPr="00FE7C64">
        <w:cr/>
      </w:r>
      <w:r w:rsidRPr="00FE7C64">
        <w:cr/>
      </w:r>
      <w:r w:rsidRPr="009219E7">
        <w:t>NIP                      ....................................................................................................................</w:t>
      </w:r>
      <w:r w:rsidRPr="009219E7">
        <w:cr/>
      </w:r>
      <w:r w:rsidRPr="009219E7">
        <w:cr/>
      </w: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308FDD1F" w14:textId="77777777" w:rsidR="0097081D" w:rsidRDefault="0097081D" w:rsidP="00AB5F36">
      <w:pPr>
        <w:spacing w:after="0" w:line="240" w:lineRule="auto"/>
        <w:contextualSpacing/>
        <w:rPr>
          <w:u w:val="single"/>
        </w:rPr>
      </w:pPr>
    </w:p>
    <w:p w14:paraId="6E6A2291" w14:textId="638997C2"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6A37346D" w:rsidR="00AB5F36" w:rsidRPr="00404153" w:rsidRDefault="00BF6B74" w:rsidP="00C66737">
      <w:pPr>
        <w:spacing w:after="0" w:line="240" w:lineRule="auto"/>
        <w:jc w:val="center"/>
      </w:pPr>
      <w:r w:rsidRPr="00C66737">
        <w:rPr>
          <w:i/>
        </w:rPr>
        <w:t xml:space="preserve"> </w:t>
      </w:r>
      <w:r w:rsidR="00AB5F36" w:rsidRPr="00404153">
        <w:t>(</w:t>
      </w:r>
      <w:r w:rsidR="00FC408B" w:rsidRPr="003B4B22">
        <w:rPr>
          <w:b/>
          <w:bCs/>
        </w:rPr>
        <w:t>AMW-KANC.SZP.2712.</w:t>
      </w:r>
      <w:r w:rsidR="00896ED2" w:rsidRPr="003B4B22">
        <w:rPr>
          <w:b/>
          <w:bCs/>
        </w:rPr>
        <w:t>22</w:t>
      </w:r>
      <w:r w:rsidR="00FC408B" w:rsidRPr="003B4B22">
        <w:rPr>
          <w:b/>
          <w:bCs/>
        </w:rPr>
        <w:t>.202</w:t>
      </w:r>
      <w:r w:rsidR="00D74D59" w:rsidRPr="003B4B22">
        <w:rPr>
          <w:b/>
          <w:bCs/>
        </w:rPr>
        <w:t>5</w:t>
      </w:r>
      <w:r w:rsidR="00AB5F36" w:rsidRPr="00404153">
        <w:t>)</w:t>
      </w:r>
    </w:p>
    <w:p w14:paraId="23467A19" w14:textId="77777777" w:rsidR="00241BAF" w:rsidRPr="003F04D2" w:rsidRDefault="00241BAF" w:rsidP="00C66737">
      <w:pPr>
        <w:spacing w:after="0" w:line="240" w:lineRule="auto"/>
        <w:jc w:val="center"/>
        <w:rPr>
          <w:i/>
          <w:sz w:val="12"/>
          <w:szCs w:val="12"/>
        </w:rPr>
      </w:pPr>
    </w:p>
    <w:p w14:paraId="56B609D8" w14:textId="77777777" w:rsidR="003B4B22" w:rsidRDefault="00DB0C70" w:rsidP="003B4B22">
      <w:pPr>
        <w:spacing w:after="0" w:line="240" w:lineRule="auto"/>
        <w:jc w:val="center"/>
        <w:rPr>
          <w:rFonts w:eastAsia="Times New Roman"/>
          <w:b/>
          <w:bCs/>
          <w:color w:val="000000" w:themeColor="text1"/>
          <w:sz w:val="24"/>
          <w:szCs w:val="24"/>
          <w:lang w:eastAsia="pl-PL"/>
        </w:rPr>
      </w:pPr>
      <w:r w:rsidRPr="003B4B22">
        <w:rPr>
          <w:rFonts w:eastAsia="Times New Roman"/>
          <w:b/>
          <w:bCs/>
          <w:color w:val="000000" w:themeColor="text1"/>
          <w:sz w:val="24"/>
          <w:szCs w:val="24"/>
          <w:lang w:eastAsia="pl-PL"/>
        </w:rPr>
        <w:t>Rejs badawczo-szkoleniowy dla 42 uczestników projektu</w:t>
      </w:r>
    </w:p>
    <w:p w14:paraId="72369C2B" w14:textId="035E60D9" w:rsidR="00DB0C70" w:rsidRPr="003B4B22" w:rsidRDefault="00DB0C70" w:rsidP="003B4B22">
      <w:pPr>
        <w:spacing w:after="0" w:line="240" w:lineRule="auto"/>
        <w:jc w:val="center"/>
        <w:rPr>
          <w:rFonts w:eastAsia="Times New Roman"/>
          <w:b/>
          <w:bCs/>
          <w:color w:val="000000" w:themeColor="text1"/>
          <w:sz w:val="24"/>
          <w:szCs w:val="24"/>
          <w:lang w:eastAsia="pl-PL"/>
        </w:rPr>
      </w:pPr>
      <w:r w:rsidRPr="003B4B22">
        <w:rPr>
          <w:rFonts w:eastAsia="Times New Roman"/>
          <w:b/>
          <w:bCs/>
          <w:color w:val="000000" w:themeColor="text1"/>
          <w:sz w:val="24"/>
          <w:szCs w:val="24"/>
          <w:lang w:eastAsia="pl-PL"/>
        </w:rPr>
        <w:t xml:space="preserve"> </w:t>
      </w:r>
      <w:r w:rsidRPr="003B4B22">
        <w:rPr>
          <w:b/>
          <w:color w:val="000000" w:themeColor="text1"/>
          <w:sz w:val="24"/>
          <w:szCs w:val="24"/>
        </w:rPr>
        <w:t>„Wykwalifikowane kadry dla branży OZE”</w:t>
      </w:r>
    </w:p>
    <w:p w14:paraId="33B9144D" w14:textId="77777777" w:rsidR="00DB0C70" w:rsidRDefault="00DB0C70" w:rsidP="00AB5F36">
      <w:pPr>
        <w:spacing w:after="0" w:line="240" w:lineRule="auto"/>
        <w:rPr>
          <w:rFonts w:eastAsia="Times New Roman"/>
          <w:b/>
          <w:bCs/>
          <w:color w:val="000000" w:themeColor="text1"/>
          <w:lang w:eastAsia="pl-PL"/>
        </w:rPr>
      </w:pPr>
    </w:p>
    <w:p w14:paraId="71CD5A2D" w14:textId="34120E3D"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08642DAE" w14:textId="06392636" w:rsidR="00F973E4" w:rsidRDefault="00F973E4" w:rsidP="00AB5F36">
      <w:pPr>
        <w:spacing w:after="0" w:line="240" w:lineRule="auto"/>
        <w:rPr>
          <w:u w:val="single"/>
        </w:rPr>
      </w:pPr>
    </w:p>
    <w:p w14:paraId="597B895B" w14:textId="77777777" w:rsidR="00F973E4" w:rsidRDefault="00F973E4" w:rsidP="00AB5F36">
      <w:pPr>
        <w:spacing w:after="0" w:line="240" w:lineRule="auto"/>
        <w:rPr>
          <w:u w:val="single"/>
        </w:rPr>
      </w:pPr>
    </w:p>
    <w:p w14:paraId="70C4C4EA" w14:textId="3D05F37D" w:rsidR="002834B8" w:rsidRPr="00896ED2" w:rsidRDefault="00896ED2" w:rsidP="00AB5F36">
      <w:pPr>
        <w:spacing w:after="0" w:line="240" w:lineRule="auto"/>
        <w:rPr>
          <w:b/>
          <w:bCs/>
        </w:rPr>
      </w:pPr>
      <w:r w:rsidRPr="00896ED2">
        <w:rPr>
          <w:b/>
          <w:bCs/>
        </w:rPr>
        <w:t>cena netto …………………………………</w:t>
      </w:r>
      <w:r w:rsidR="002F6338">
        <w:rPr>
          <w:b/>
          <w:bCs/>
        </w:rPr>
        <w:t>..</w:t>
      </w:r>
      <w:r w:rsidRPr="00896ED2">
        <w:rPr>
          <w:b/>
          <w:bCs/>
        </w:rPr>
        <w:t>…………..PLN</w:t>
      </w:r>
    </w:p>
    <w:p w14:paraId="18BFDA85" w14:textId="132EF224" w:rsidR="00896ED2" w:rsidRPr="00896ED2" w:rsidRDefault="00896ED2" w:rsidP="00AB5F36">
      <w:pPr>
        <w:spacing w:after="0" w:line="240" w:lineRule="auto"/>
        <w:rPr>
          <w:b/>
          <w:bCs/>
        </w:rPr>
      </w:pPr>
    </w:p>
    <w:p w14:paraId="0B0C100B" w14:textId="2562FD14" w:rsidR="00896ED2" w:rsidRPr="00896ED2" w:rsidRDefault="00896ED2" w:rsidP="00AB5F36">
      <w:pPr>
        <w:spacing w:after="0" w:line="240" w:lineRule="auto"/>
        <w:rPr>
          <w:b/>
          <w:bCs/>
        </w:rPr>
      </w:pPr>
      <w:r w:rsidRPr="00896ED2">
        <w:rPr>
          <w:b/>
          <w:bCs/>
        </w:rPr>
        <w:t>podatek VAT …………………………………………..PLN</w:t>
      </w:r>
    </w:p>
    <w:p w14:paraId="40701600" w14:textId="77777777" w:rsidR="0088146B" w:rsidRPr="00896ED2" w:rsidRDefault="0088146B" w:rsidP="003C4325">
      <w:pPr>
        <w:spacing w:after="0" w:line="240" w:lineRule="auto"/>
        <w:rPr>
          <w:b/>
          <w:bCs/>
          <w:color w:val="000000" w:themeColor="text1"/>
        </w:rPr>
      </w:pPr>
    </w:p>
    <w:p w14:paraId="1FFED922" w14:textId="0C2AE2CC" w:rsidR="00407F4C" w:rsidRPr="001D508E" w:rsidRDefault="00AE11F3" w:rsidP="00407F4C">
      <w:pPr>
        <w:spacing w:after="0" w:line="240" w:lineRule="auto"/>
        <w:rPr>
          <w:b/>
        </w:rPr>
      </w:pPr>
      <w:r w:rsidRPr="001D508E">
        <w:rPr>
          <w:b/>
        </w:rPr>
        <w:t>cena brutto …………………………………</w:t>
      </w:r>
      <w:r w:rsidR="002F6338">
        <w:rPr>
          <w:b/>
        </w:rPr>
        <w:t>….</w:t>
      </w:r>
      <w:r w:rsidRPr="001D508E">
        <w:rPr>
          <w:b/>
        </w:rPr>
        <w:t>……….PLN</w:t>
      </w:r>
    </w:p>
    <w:p w14:paraId="5BBB6F80" w14:textId="77777777" w:rsidR="00407F4C" w:rsidRDefault="00407F4C" w:rsidP="00407F4C">
      <w:pPr>
        <w:spacing w:after="0" w:line="240" w:lineRule="auto"/>
        <w:rPr>
          <w:b/>
        </w:rPr>
      </w:pPr>
    </w:p>
    <w:p w14:paraId="37338269" w14:textId="7220F061" w:rsidR="00407F4C" w:rsidRDefault="00407F4C" w:rsidP="00407F4C">
      <w:pPr>
        <w:spacing w:after="0" w:line="240" w:lineRule="auto"/>
        <w:rPr>
          <w:color w:val="000000" w:themeColor="text1"/>
        </w:rPr>
      </w:pPr>
    </w:p>
    <w:p w14:paraId="474A3F55" w14:textId="77777777" w:rsidR="00896ED2" w:rsidRPr="00FE4BF4" w:rsidRDefault="00896ED2" w:rsidP="00896ED2">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66C81D0" w14:textId="77777777" w:rsidR="00896ED2" w:rsidRPr="00FE4BF4" w:rsidRDefault="00896ED2" w:rsidP="005134DB">
      <w:pPr>
        <w:widowControl w:val="0"/>
        <w:numPr>
          <w:ilvl w:val="0"/>
          <w:numId w:val="253"/>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0BBCCB8D" w14:textId="77777777" w:rsidR="00896ED2" w:rsidRPr="00FE4BF4" w:rsidRDefault="00896ED2" w:rsidP="005134DB">
      <w:pPr>
        <w:widowControl w:val="0"/>
        <w:numPr>
          <w:ilvl w:val="0"/>
          <w:numId w:val="253"/>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 xml:space="preserve">Wpisać nazwę /rodzaj towaru lub usługi, które będą prowadziły do </w:t>
      </w:r>
      <w:r w:rsidRPr="00FE4BF4">
        <w:rPr>
          <w:rFonts w:eastAsia="Times New Roman"/>
          <w:i/>
          <w:sz w:val="18"/>
          <w:szCs w:val="18"/>
          <w:lang w:eastAsia="pl-PL"/>
        </w:rPr>
        <w:lastRenderedPageBreak/>
        <w:t>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64D9A288" w14:textId="07BC223B" w:rsidR="00896ED2" w:rsidRPr="00FE4BF4" w:rsidRDefault="00896ED2" w:rsidP="005134DB">
      <w:pPr>
        <w:widowControl w:val="0"/>
        <w:numPr>
          <w:ilvl w:val="0"/>
          <w:numId w:val="254"/>
        </w:numPr>
        <w:suppressAutoHyphens w:val="0"/>
        <w:spacing w:after="0" w:line="240" w:lineRule="auto"/>
        <w:contextualSpacing/>
        <w:jc w:val="both"/>
        <w:rPr>
          <w:rFonts w:eastAsia="Times New Roman"/>
          <w:lang w:eastAsia="pl-PL"/>
        </w:rPr>
      </w:pPr>
      <w:r w:rsidRPr="00FE4BF4">
        <w:rPr>
          <w:rFonts w:eastAsia="Times New Roman"/>
          <w:lang w:eastAsia="pl-PL"/>
        </w:rPr>
        <w:t xml:space="preserve">Oświadczamy, że oferujemy przedmiot zamówienia zgodny z wymaganiami i warunkami określonymi przez Zamawiającego w </w:t>
      </w:r>
      <w:r w:rsidR="005134DB">
        <w:rPr>
          <w:rFonts w:eastAsia="Times New Roman"/>
          <w:lang w:eastAsia="pl-PL"/>
        </w:rPr>
        <w:t>SWZ i</w:t>
      </w:r>
      <w:r w:rsidRPr="00FE4BF4">
        <w:rPr>
          <w:rFonts w:eastAsia="Times New Roman"/>
          <w:lang w:eastAsia="pl-PL"/>
        </w:rPr>
        <w:t xml:space="preserve"> potwierdzamy przyjęcie warunków umownych i warunków płatności zawartych w </w:t>
      </w:r>
      <w:r>
        <w:rPr>
          <w:rFonts w:eastAsia="Times New Roman"/>
          <w:lang w:eastAsia="pl-PL"/>
        </w:rPr>
        <w:t>SWZ</w:t>
      </w:r>
      <w:r w:rsidRPr="00FE4BF4">
        <w:rPr>
          <w:rFonts w:eastAsia="Times New Roman"/>
          <w:lang w:eastAsia="pl-PL"/>
        </w:rPr>
        <w:t xml:space="preserve"> i we wzorze umowy stanowiącym załącznik do </w:t>
      </w:r>
      <w:r>
        <w:rPr>
          <w:rFonts w:eastAsia="Times New Roman"/>
          <w:lang w:eastAsia="pl-PL"/>
        </w:rPr>
        <w:t>SWZ.</w:t>
      </w:r>
    </w:p>
    <w:p w14:paraId="0C3D3219" w14:textId="77777777" w:rsidR="00896ED2" w:rsidRPr="00FE4BF4" w:rsidRDefault="00896ED2" w:rsidP="00896ED2">
      <w:pPr>
        <w:ind w:left="6372"/>
        <w:jc w:val="right"/>
        <w:rPr>
          <w:b/>
          <w:i/>
          <w:u w:val="single"/>
        </w:rPr>
      </w:pPr>
    </w:p>
    <w:p w14:paraId="22B791C5" w14:textId="77777777" w:rsidR="00896ED2" w:rsidRPr="00FE4BF4" w:rsidRDefault="00896ED2" w:rsidP="00896ED2">
      <w:pPr>
        <w:jc w:val="both"/>
        <w:rPr>
          <w:b/>
          <w:i/>
        </w:rPr>
      </w:pPr>
      <w:r w:rsidRPr="00FE4BF4">
        <w:rPr>
          <w:b/>
          <w:bCs/>
          <w:i/>
          <w:iCs/>
          <w:sz w:val="20"/>
          <w:szCs w:val="20"/>
        </w:rPr>
        <w:t xml:space="preserve">Uwaga! Wykonawca zobowiązany jest do wypełnienia miejsc wykropkowanych. </w:t>
      </w:r>
    </w:p>
    <w:p w14:paraId="12D80ECB" w14:textId="77777777" w:rsidR="00407F4C" w:rsidRDefault="00407F4C" w:rsidP="00E47FDB">
      <w:pPr>
        <w:spacing w:after="0" w:line="240" w:lineRule="auto"/>
        <w:rPr>
          <w:b/>
          <w:color w:val="000000" w:themeColor="text1"/>
          <w:u w:val="single"/>
        </w:rPr>
      </w:pPr>
    </w:p>
    <w:p w14:paraId="78FF6AA0" w14:textId="79AA8222" w:rsidR="00A40A6C" w:rsidRDefault="00A40A6C" w:rsidP="00E47FDB">
      <w:pPr>
        <w:spacing w:after="0" w:line="240" w:lineRule="auto"/>
        <w:rPr>
          <w:b/>
          <w:color w:val="000000" w:themeColor="text1"/>
          <w:u w:val="single"/>
        </w:rPr>
      </w:pPr>
    </w:p>
    <w:p w14:paraId="1D4F3A48" w14:textId="77777777" w:rsidR="00A40A6C" w:rsidRDefault="00A40A6C" w:rsidP="00E47FDB">
      <w:pPr>
        <w:spacing w:after="0" w:line="240" w:lineRule="auto"/>
        <w:rPr>
          <w:b/>
          <w:color w:val="000000" w:themeColor="text1"/>
          <w:u w:val="single"/>
        </w:rPr>
      </w:pPr>
    </w:p>
    <w:p w14:paraId="07C82928" w14:textId="77777777" w:rsidR="00B27B00" w:rsidRDefault="00B27B00" w:rsidP="00B27B00">
      <w:pPr>
        <w:spacing w:after="0" w:line="240" w:lineRule="auto"/>
        <w:rPr>
          <w:b/>
          <w:color w:val="000000" w:themeColor="text1"/>
          <w:u w:val="single"/>
        </w:rPr>
      </w:pPr>
    </w:p>
    <w:p w14:paraId="25C08EF9" w14:textId="77777777" w:rsidR="00E03260" w:rsidRDefault="00E03260" w:rsidP="000B16D2">
      <w:pPr>
        <w:spacing w:after="0" w:line="240" w:lineRule="auto"/>
        <w:jc w:val="right"/>
        <w:rPr>
          <w:b/>
          <w:i/>
          <w:u w:val="single"/>
        </w:rPr>
      </w:pPr>
    </w:p>
    <w:p w14:paraId="6739AB77" w14:textId="77777777" w:rsidR="00E03260" w:rsidRDefault="00E03260" w:rsidP="000B16D2">
      <w:pPr>
        <w:spacing w:after="0" w:line="240" w:lineRule="auto"/>
        <w:jc w:val="right"/>
        <w:rPr>
          <w:b/>
          <w:i/>
          <w:u w:val="single"/>
        </w:rPr>
      </w:pPr>
    </w:p>
    <w:p w14:paraId="2A73D93C" w14:textId="77777777" w:rsidR="00E03260" w:rsidRDefault="00E03260" w:rsidP="000B16D2">
      <w:pPr>
        <w:spacing w:after="0" w:line="240" w:lineRule="auto"/>
        <w:jc w:val="right"/>
        <w:rPr>
          <w:b/>
          <w:i/>
          <w:u w:val="single"/>
        </w:rPr>
      </w:pPr>
    </w:p>
    <w:p w14:paraId="3961A6F1" w14:textId="77777777" w:rsidR="00E03260" w:rsidRDefault="00E03260" w:rsidP="000B16D2">
      <w:pPr>
        <w:spacing w:after="0" w:line="240" w:lineRule="auto"/>
        <w:jc w:val="right"/>
        <w:rPr>
          <w:b/>
          <w:i/>
          <w:u w:val="single"/>
        </w:rPr>
      </w:pPr>
    </w:p>
    <w:p w14:paraId="724E44B6" w14:textId="77777777" w:rsidR="00E03260" w:rsidRDefault="00E03260" w:rsidP="000B16D2">
      <w:pPr>
        <w:spacing w:after="0" w:line="240" w:lineRule="auto"/>
        <w:jc w:val="right"/>
        <w:rPr>
          <w:b/>
          <w:i/>
          <w:u w:val="single"/>
        </w:rPr>
      </w:pPr>
    </w:p>
    <w:p w14:paraId="3FAF002A" w14:textId="77777777" w:rsidR="00E03260" w:rsidRDefault="00E03260" w:rsidP="000B16D2">
      <w:pPr>
        <w:spacing w:after="0" w:line="240" w:lineRule="auto"/>
        <w:jc w:val="right"/>
        <w:rPr>
          <w:b/>
          <w:i/>
          <w:u w:val="single"/>
        </w:rPr>
      </w:pPr>
    </w:p>
    <w:p w14:paraId="37A62373" w14:textId="77777777" w:rsidR="00E03260" w:rsidRDefault="00E03260" w:rsidP="000B16D2">
      <w:pPr>
        <w:spacing w:after="0" w:line="240" w:lineRule="auto"/>
        <w:jc w:val="right"/>
        <w:rPr>
          <w:b/>
          <w:i/>
          <w:u w:val="single"/>
        </w:rPr>
      </w:pPr>
    </w:p>
    <w:p w14:paraId="7BAAC499" w14:textId="77777777" w:rsidR="00E03260" w:rsidRDefault="00E03260" w:rsidP="000B16D2">
      <w:pPr>
        <w:spacing w:after="0" w:line="240" w:lineRule="auto"/>
        <w:jc w:val="right"/>
        <w:rPr>
          <w:b/>
          <w:i/>
          <w:u w:val="single"/>
        </w:rPr>
      </w:pPr>
    </w:p>
    <w:p w14:paraId="614508E8" w14:textId="77777777" w:rsidR="00E03260" w:rsidRDefault="00E03260" w:rsidP="000B16D2">
      <w:pPr>
        <w:spacing w:after="0" w:line="240" w:lineRule="auto"/>
        <w:jc w:val="right"/>
        <w:rPr>
          <w:b/>
          <w:i/>
          <w:u w:val="single"/>
        </w:rPr>
      </w:pPr>
    </w:p>
    <w:p w14:paraId="307398B4" w14:textId="77777777" w:rsidR="00E03260" w:rsidRDefault="00E03260" w:rsidP="000B16D2">
      <w:pPr>
        <w:spacing w:after="0" w:line="240" w:lineRule="auto"/>
        <w:jc w:val="right"/>
        <w:rPr>
          <w:b/>
          <w:i/>
          <w:u w:val="single"/>
        </w:rPr>
      </w:pPr>
    </w:p>
    <w:p w14:paraId="5DB604DC" w14:textId="77777777" w:rsidR="00E03260" w:rsidRDefault="00E03260" w:rsidP="000B16D2">
      <w:pPr>
        <w:spacing w:after="0" w:line="240" w:lineRule="auto"/>
        <w:jc w:val="right"/>
        <w:rPr>
          <w:b/>
          <w:i/>
          <w:u w:val="single"/>
        </w:rPr>
      </w:pPr>
    </w:p>
    <w:p w14:paraId="2AE5531A" w14:textId="77777777" w:rsidR="00E03260" w:rsidRDefault="00E03260" w:rsidP="000B16D2">
      <w:pPr>
        <w:spacing w:after="0" w:line="240" w:lineRule="auto"/>
        <w:jc w:val="right"/>
        <w:rPr>
          <w:b/>
          <w:i/>
          <w:u w:val="single"/>
        </w:rPr>
      </w:pPr>
    </w:p>
    <w:p w14:paraId="3AB1C47E" w14:textId="77777777" w:rsidR="00E03260" w:rsidRDefault="00E03260" w:rsidP="000B16D2">
      <w:pPr>
        <w:spacing w:after="0" w:line="240" w:lineRule="auto"/>
        <w:jc w:val="right"/>
        <w:rPr>
          <w:b/>
          <w:i/>
          <w:u w:val="single"/>
        </w:rPr>
      </w:pPr>
    </w:p>
    <w:p w14:paraId="78E56955" w14:textId="77777777" w:rsidR="00896ED2" w:rsidRDefault="00896ED2" w:rsidP="000B16D2">
      <w:pPr>
        <w:spacing w:after="0" w:line="240" w:lineRule="auto"/>
        <w:jc w:val="right"/>
        <w:rPr>
          <w:b/>
          <w:i/>
          <w:u w:val="single"/>
        </w:rPr>
      </w:pPr>
    </w:p>
    <w:p w14:paraId="657E23FF" w14:textId="77777777" w:rsidR="00896ED2" w:rsidRDefault="00896ED2" w:rsidP="000B16D2">
      <w:pPr>
        <w:spacing w:after="0" w:line="240" w:lineRule="auto"/>
        <w:jc w:val="right"/>
        <w:rPr>
          <w:b/>
          <w:i/>
          <w:u w:val="single"/>
        </w:rPr>
      </w:pPr>
    </w:p>
    <w:p w14:paraId="01985AB5" w14:textId="77777777" w:rsidR="00896ED2" w:rsidRDefault="00896ED2" w:rsidP="000B16D2">
      <w:pPr>
        <w:spacing w:after="0" w:line="240" w:lineRule="auto"/>
        <w:jc w:val="right"/>
        <w:rPr>
          <w:b/>
          <w:i/>
          <w:u w:val="single"/>
        </w:rPr>
      </w:pPr>
    </w:p>
    <w:p w14:paraId="4223E34A" w14:textId="77777777" w:rsidR="00896ED2" w:rsidRDefault="00896ED2" w:rsidP="000B16D2">
      <w:pPr>
        <w:spacing w:after="0" w:line="240" w:lineRule="auto"/>
        <w:jc w:val="right"/>
        <w:rPr>
          <w:b/>
          <w:i/>
          <w:u w:val="single"/>
        </w:rPr>
      </w:pPr>
    </w:p>
    <w:p w14:paraId="49C07B92" w14:textId="77777777" w:rsidR="00896ED2" w:rsidRDefault="00896ED2" w:rsidP="000B16D2">
      <w:pPr>
        <w:spacing w:after="0" w:line="240" w:lineRule="auto"/>
        <w:jc w:val="right"/>
        <w:rPr>
          <w:b/>
          <w:i/>
          <w:u w:val="single"/>
        </w:rPr>
      </w:pPr>
    </w:p>
    <w:p w14:paraId="64B9C108" w14:textId="77777777" w:rsidR="00896ED2" w:rsidRDefault="00896ED2" w:rsidP="000B16D2">
      <w:pPr>
        <w:spacing w:after="0" w:line="240" w:lineRule="auto"/>
        <w:jc w:val="right"/>
        <w:rPr>
          <w:b/>
          <w:i/>
          <w:u w:val="single"/>
        </w:rPr>
      </w:pPr>
    </w:p>
    <w:p w14:paraId="4007B78A" w14:textId="77777777" w:rsidR="00896ED2" w:rsidRDefault="00896ED2" w:rsidP="000B16D2">
      <w:pPr>
        <w:spacing w:after="0" w:line="240" w:lineRule="auto"/>
        <w:jc w:val="right"/>
        <w:rPr>
          <w:b/>
          <w:i/>
          <w:u w:val="single"/>
        </w:rPr>
      </w:pPr>
    </w:p>
    <w:p w14:paraId="6F7D342E" w14:textId="77777777" w:rsidR="00896ED2" w:rsidRDefault="00896ED2" w:rsidP="000B16D2">
      <w:pPr>
        <w:spacing w:after="0" w:line="240" w:lineRule="auto"/>
        <w:jc w:val="right"/>
        <w:rPr>
          <w:b/>
          <w:i/>
          <w:u w:val="single"/>
        </w:rPr>
      </w:pPr>
    </w:p>
    <w:p w14:paraId="29C5A3C1" w14:textId="77777777" w:rsidR="00896ED2" w:rsidRDefault="00896ED2" w:rsidP="000B16D2">
      <w:pPr>
        <w:spacing w:after="0" w:line="240" w:lineRule="auto"/>
        <w:jc w:val="right"/>
        <w:rPr>
          <w:b/>
          <w:i/>
          <w:u w:val="single"/>
        </w:rPr>
      </w:pPr>
    </w:p>
    <w:p w14:paraId="7C14F15B" w14:textId="77777777" w:rsidR="00896ED2" w:rsidRDefault="00896ED2" w:rsidP="000B16D2">
      <w:pPr>
        <w:spacing w:after="0" w:line="240" w:lineRule="auto"/>
        <w:jc w:val="right"/>
        <w:rPr>
          <w:b/>
          <w:i/>
          <w:u w:val="single"/>
        </w:rPr>
      </w:pPr>
    </w:p>
    <w:p w14:paraId="19E6E592" w14:textId="77777777" w:rsidR="00896ED2" w:rsidRDefault="00896ED2" w:rsidP="000B16D2">
      <w:pPr>
        <w:spacing w:after="0" w:line="240" w:lineRule="auto"/>
        <w:jc w:val="right"/>
        <w:rPr>
          <w:b/>
          <w:i/>
          <w:u w:val="single"/>
        </w:rPr>
      </w:pPr>
    </w:p>
    <w:p w14:paraId="40485308" w14:textId="77777777" w:rsidR="00896ED2" w:rsidRDefault="00896ED2" w:rsidP="000B16D2">
      <w:pPr>
        <w:spacing w:after="0" w:line="240" w:lineRule="auto"/>
        <w:jc w:val="right"/>
        <w:rPr>
          <w:b/>
          <w:i/>
          <w:u w:val="single"/>
        </w:rPr>
      </w:pPr>
    </w:p>
    <w:p w14:paraId="4FF0D9FF" w14:textId="77777777" w:rsidR="00896ED2" w:rsidRDefault="00896ED2" w:rsidP="000B16D2">
      <w:pPr>
        <w:spacing w:after="0" w:line="240" w:lineRule="auto"/>
        <w:jc w:val="right"/>
        <w:rPr>
          <w:b/>
          <w:i/>
          <w:u w:val="single"/>
        </w:rPr>
      </w:pPr>
    </w:p>
    <w:p w14:paraId="35BFC390" w14:textId="584BB641" w:rsidR="00DB0C70" w:rsidRDefault="00DB0C70" w:rsidP="00DB0C70">
      <w:pPr>
        <w:spacing w:after="0" w:line="240" w:lineRule="auto"/>
        <w:jc w:val="right"/>
        <w:rPr>
          <w:b/>
          <w:i/>
          <w:u w:val="single"/>
        </w:rPr>
      </w:pPr>
    </w:p>
    <w:p w14:paraId="578F2DE8" w14:textId="77777777" w:rsidR="00DB0C70" w:rsidRDefault="00DB0C70" w:rsidP="000B16D2">
      <w:pPr>
        <w:spacing w:after="0" w:line="240" w:lineRule="auto"/>
        <w:jc w:val="right"/>
        <w:rPr>
          <w:b/>
          <w:i/>
          <w:u w:val="single"/>
        </w:rPr>
      </w:pPr>
    </w:p>
    <w:p w14:paraId="14DF61A4" w14:textId="77777777" w:rsidR="00DB0C70" w:rsidRDefault="00DB0C70" w:rsidP="000B16D2">
      <w:pPr>
        <w:spacing w:after="0" w:line="240" w:lineRule="auto"/>
        <w:jc w:val="right"/>
        <w:rPr>
          <w:b/>
          <w:i/>
          <w:u w:val="single"/>
        </w:rPr>
      </w:pPr>
    </w:p>
    <w:p w14:paraId="2FBEC0C1" w14:textId="77777777" w:rsidR="00DB0C70" w:rsidRDefault="00DB0C70" w:rsidP="000B16D2">
      <w:pPr>
        <w:spacing w:after="0" w:line="240" w:lineRule="auto"/>
        <w:jc w:val="right"/>
        <w:rPr>
          <w:b/>
          <w:i/>
          <w:u w:val="single"/>
        </w:rPr>
      </w:pPr>
    </w:p>
    <w:p w14:paraId="3D826EEA" w14:textId="77777777" w:rsidR="00DB0C70" w:rsidRDefault="00DB0C70" w:rsidP="000B16D2">
      <w:pPr>
        <w:spacing w:after="0" w:line="240" w:lineRule="auto"/>
        <w:jc w:val="right"/>
        <w:rPr>
          <w:b/>
          <w:i/>
          <w:u w:val="single"/>
        </w:rPr>
      </w:pPr>
    </w:p>
    <w:p w14:paraId="42DE2043" w14:textId="77777777" w:rsidR="00DB0C70" w:rsidRDefault="00DB0C70" w:rsidP="000B16D2">
      <w:pPr>
        <w:spacing w:after="0" w:line="240" w:lineRule="auto"/>
        <w:jc w:val="right"/>
        <w:rPr>
          <w:b/>
          <w:i/>
          <w:u w:val="single"/>
        </w:rPr>
      </w:pPr>
    </w:p>
    <w:p w14:paraId="33750AB7" w14:textId="77777777" w:rsidR="00DB0C70" w:rsidRDefault="00DB0C70" w:rsidP="000B16D2">
      <w:pPr>
        <w:spacing w:after="0" w:line="240" w:lineRule="auto"/>
        <w:jc w:val="right"/>
        <w:rPr>
          <w:b/>
          <w:i/>
          <w:u w:val="single"/>
        </w:rPr>
      </w:pPr>
    </w:p>
    <w:p w14:paraId="377F6DCF" w14:textId="77777777" w:rsidR="00DB0C70" w:rsidRDefault="00DB0C70" w:rsidP="000B16D2">
      <w:pPr>
        <w:spacing w:after="0" w:line="240" w:lineRule="auto"/>
        <w:jc w:val="right"/>
        <w:rPr>
          <w:b/>
          <w:i/>
          <w:u w:val="single"/>
        </w:rPr>
      </w:pPr>
    </w:p>
    <w:p w14:paraId="7436C4FA" w14:textId="77777777" w:rsidR="00DB0C70" w:rsidRDefault="00DB0C70" w:rsidP="000B16D2">
      <w:pPr>
        <w:spacing w:after="0" w:line="240" w:lineRule="auto"/>
        <w:jc w:val="right"/>
        <w:rPr>
          <w:b/>
          <w:i/>
          <w:u w:val="single"/>
        </w:rPr>
      </w:pPr>
    </w:p>
    <w:p w14:paraId="639E587A" w14:textId="77777777" w:rsidR="00DB0C70" w:rsidRDefault="00DB0C70" w:rsidP="000B16D2">
      <w:pPr>
        <w:spacing w:after="0" w:line="240" w:lineRule="auto"/>
        <w:jc w:val="right"/>
        <w:rPr>
          <w:b/>
          <w:i/>
          <w:u w:val="single"/>
        </w:rPr>
      </w:pPr>
    </w:p>
    <w:p w14:paraId="5D5FCA0B" w14:textId="77777777" w:rsidR="00DB0C70" w:rsidRDefault="00DB0C70" w:rsidP="000B16D2">
      <w:pPr>
        <w:spacing w:after="0" w:line="240" w:lineRule="auto"/>
        <w:jc w:val="right"/>
        <w:rPr>
          <w:b/>
          <w:i/>
          <w:u w:val="single"/>
        </w:rPr>
      </w:pPr>
    </w:p>
    <w:p w14:paraId="4F5EF6E2" w14:textId="77777777" w:rsidR="00DB0C70" w:rsidRDefault="00DB0C70" w:rsidP="000B16D2">
      <w:pPr>
        <w:spacing w:after="0" w:line="240" w:lineRule="auto"/>
        <w:jc w:val="right"/>
        <w:rPr>
          <w:b/>
          <w:i/>
          <w:u w:val="single"/>
        </w:rPr>
      </w:pPr>
    </w:p>
    <w:p w14:paraId="6B71BD19" w14:textId="77777777" w:rsidR="002F6338" w:rsidRDefault="002F6338" w:rsidP="000B16D2">
      <w:pPr>
        <w:spacing w:after="0" w:line="240" w:lineRule="auto"/>
        <w:jc w:val="right"/>
        <w:rPr>
          <w:b/>
          <w:i/>
          <w:u w:val="single"/>
        </w:rPr>
      </w:pPr>
    </w:p>
    <w:p w14:paraId="40DF9269" w14:textId="77777777" w:rsidR="002F6338" w:rsidRDefault="002F6338" w:rsidP="000B16D2">
      <w:pPr>
        <w:spacing w:after="0" w:line="240" w:lineRule="auto"/>
        <w:jc w:val="right"/>
        <w:rPr>
          <w:b/>
          <w:i/>
          <w:u w:val="single"/>
        </w:rPr>
      </w:pPr>
    </w:p>
    <w:p w14:paraId="214DDDF8" w14:textId="77777777" w:rsidR="002F6338" w:rsidRDefault="002F6338" w:rsidP="000B16D2">
      <w:pPr>
        <w:spacing w:after="0" w:line="240" w:lineRule="auto"/>
        <w:jc w:val="right"/>
        <w:rPr>
          <w:b/>
          <w:i/>
          <w:u w:val="single"/>
        </w:rPr>
      </w:pPr>
    </w:p>
    <w:p w14:paraId="6964D4AE" w14:textId="77777777" w:rsidR="002F6338" w:rsidRDefault="002F6338" w:rsidP="000B16D2">
      <w:pPr>
        <w:spacing w:after="0" w:line="240" w:lineRule="auto"/>
        <w:jc w:val="right"/>
        <w:rPr>
          <w:b/>
          <w:i/>
          <w:u w:val="single"/>
        </w:rPr>
      </w:pPr>
    </w:p>
    <w:p w14:paraId="21CC2F50" w14:textId="77777777" w:rsidR="002F6338" w:rsidRDefault="002F6338" w:rsidP="000B16D2">
      <w:pPr>
        <w:spacing w:after="0" w:line="240" w:lineRule="auto"/>
        <w:jc w:val="right"/>
        <w:rPr>
          <w:b/>
          <w:i/>
          <w:u w:val="single"/>
        </w:rPr>
      </w:pPr>
    </w:p>
    <w:p w14:paraId="6CD2C7BA" w14:textId="5C401756" w:rsidR="00B97532" w:rsidRDefault="001D508E" w:rsidP="000B16D2">
      <w:pPr>
        <w:spacing w:after="0" w:line="240" w:lineRule="auto"/>
        <w:jc w:val="right"/>
        <w:rPr>
          <w:b/>
          <w:i/>
          <w:u w:val="single"/>
        </w:rPr>
      </w:pPr>
      <w:r>
        <w:rPr>
          <w:b/>
          <w:i/>
          <w:u w:val="single"/>
        </w:rPr>
        <w:lastRenderedPageBreak/>
        <w:t>Z</w:t>
      </w:r>
      <w:r w:rsidR="00B97532" w:rsidRPr="00090DB5">
        <w:rPr>
          <w:b/>
          <w:i/>
          <w:u w:val="single"/>
        </w:rPr>
        <w:t>AŁĄCZNIK NR 2</w:t>
      </w:r>
    </w:p>
    <w:p w14:paraId="2A8126AA" w14:textId="77777777" w:rsidR="00782D26" w:rsidRDefault="00782D26" w:rsidP="000D3DAD">
      <w:pPr>
        <w:spacing w:after="0" w:line="240" w:lineRule="auto"/>
        <w:ind w:left="6379"/>
        <w:jc w:val="right"/>
        <w:rPr>
          <w:color w:val="FF0000"/>
        </w:rPr>
      </w:pPr>
    </w:p>
    <w:p w14:paraId="2500D944" w14:textId="43EFDE4F" w:rsidR="00C43F1E" w:rsidRDefault="00C43F1E" w:rsidP="002D49B0">
      <w:pPr>
        <w:numPr>
          <w:ilvl w:val="0"/>
          <w:numId w:val="245"/>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2C9BDB0C" w14:textId="77777777" w:rsidR="00C43F1E" w:rsidRDefault="00C43F1E" w:rsidP="00C43F1E">
      <w:pPr>
        <w:spacing w:after="0" w:line="240" w:lineRule="auto"/>
        <w:contextualSpacing/>
        <w:rPr>
          <w:rFonts w:eastAsia="Times New Roman"/>
          <w:b/>
          <w:sz w:val="24"/>
          <w:szCs w:val="24"/>
          <w:lang w:eastAsia="pl-PL"/>
        </w:rPr>
      </w:pPr>
    </w:p>
    <w:p w14:paraId="1D9EB21E" w14:textId="77777777" w:rsidR="00542F41" w:rsidRDefault="00542F41" w:rsidP="009445E3">
      <w:pPr>
        <w:spacing w:after="0" w:line="240" w:lineRule="auto"/>
        <w:jc w:val="both"/>
        <w:rPr>
          <w:rFonts w:eastAsia="Times New Roman"/>
          <w:iCs/>
          <w:lang w:eastAsia="pl-PL"/>
        </w:rPr>
      </w:pPr>
    </w:p>
    <w:p w14:paraId="1BDC2F2D" w14:textId="77777777" w:rsidR="00896ED2" w:rsidRPr="00F973E4" w:rsidRDefault="00896ED2" w:rsidP="00896ED2">
      <w:pPr>
        <w:pStyle w:val="Nagwek2"/>
        <w:rPr>
          <w:rFonts w:ascii="Times New Roman" w:hAnsi="Times New Roman" w:cs="Times New Roman"/>
          <w:color w:val="000000" w:themeColor="text1"/>
          <w:sz w:val="22"/>
          <w:szCs w:val="22"/>
          <w:u w:val="single"/>
        </w:rPr>
      </w:pPr>
      <w:r w:rsidRPr="00896ED2">
        <w:rPr>
          <w:rFonts w:ascii="Times New Roman" w:hAnsi="Times New Roman" w:cs="Times New Roman"/>
          <w:color w:val="000000" w:themeColor="text1"/>
          <w:sz w:val="22"/>
          <w:szCs w:val="22"/>
        </w:rPr>
        <w:t>1</w:t>
      </w:r>
      <w:r w:rsidRPr="00896ED2">
        <w:rPr>
          <w:rFonts w:ascii="Times New Roman" w:hAnsi="Times New Roman" w:cs="Times New Roman"/>
          <w:color w:val="000000" w:themeColor="text1"/>
          <w:sz w:val="22"/>
          <w:szCs w:val="22"/>
          <w:u w:val="single"/>
        </w:rPr>
        <w:t xml:space="preserve">. </w:t>
      </w:r>
      <w:r w:rsidRPr="00F973E4">
        <w:rPr>
          <w:rFonts w:ascii="Times New Roman" w:hAnsi="Times New Roman" w:cs="Times New Roman"/>
          <w:color w:val="000000" w:themeColor="text1"/>
          <w:sz w:val="22"/>
          <w:szCs w:val="22"/>
          <w:u w:val="single"/>
        </w:rPr>
        <w:t>Przedmiot zamówienia:</w:t>
      </w:r>
    </w:p>
    <w:p w14:paraId="690A9AED" w14:textId="77777777" w:rsidR="00896ED2" w:rsidRPr="00F973E4" w:rsidRDefault="00896ED2" w:rsidP="00896ED2">
      <w:pPr>
        <w:rPr>
          <w:color w:val="000000" w:themeColor="text1"/>
        </w:rPr>
      </w:pPr>
      <w:r w:rsidRPr="00F973E4">
        <w:rPr>
          <w:color w:val="000000" w:themeColor="text1"/>
        </w:rPr>
        <w:t>Przedmiotem zamówienia jest kompleksowa usługa organizacji rejsu morskiego z noclegiem i pełnym wyżywieniem dla grupy maksymalnie 42 osób, realizowana w trzech oddzielnych turach, z wykorzystaniem statku żaglowego lub motorowego wraz z załogą. Usługa obejmuje wszystkie elementy niezbędne do prawidłowego i bezpiecznego przeprowadzenia rejsów, w tym zapewnienie statku, zakwaterowania, wyżywienia, załogi oraz warunków do realizacji działań edukacyjno-badawczych na pokładzie.</w:t>
      </w:r>
    </w:p>
    <w:p w14:paraId="56E65E2C" w14:textId="77777777" w:rsidR="00896ED2" w:rsidRPr="00F973E4" w:rsidRDefault="00896ED2" w:rsidP="002F6338">
      <w:pPr>
        <w:pStyle w:val="Nagwek2"/>
        <w:rPr>
          <w:rFonts w:ascii="Times New Roman" w:hAnsi="Times New Roman" w:cs="Times New Roman"/>
          <w:color w:val="000000" w:themeColor="text1"/>
          <w:sz w:val="22"/>
          <w:szCs w:val="22"/>
          <w:u w:val="single"/>
        </w:rPr>
      </w:pPr>
      <w:r w:rsidRPr="00F973E4">
        <w:rPr>
          <w:rFonts w:ascii="Times New Roman" w:hAnsi="Times New Roman" w:cs="Times New Roman"/>
          <w:color w:val="000000" w:themeColor="text1"/>
          <w:sz w:val="22"/>
          <w:szCs w:val="22"/>
        </w:rPr>
        <w:t xml:space="preserve">2. </w:t>
      </w:r>
      <w:r w:rsidRPr="00F973E4">
        <w:rPr>
          <w:rFonts w:ascii="Times New Roman" w:hAnsi="Times New Roman" w:cs="Times New Roman"/>
          <w:color w:val="000000" w:themeColor="text1"/>
          <w:sz w:val="22"/>
          <w:szCs w:val="22"/>
          <w:u w:val="single"/>
        </w:rPr>
        <w:t>Harmonogram i lokalizacja:</w:t>
      </w:r>
    </w:p>
    <w:p w14:paraId="5C3DD099" w14:textId="77777777" w:rsidR="00896ED2" w:rsidRPr="00F973E4" w:rsidRDefault="00896ED2" w:rsidP="002F6338">
      <w:pPr>
        <w:pStyle w:val="Akapitzlist"/>
        <w:numPr>
          <w:ilvl w:val="3"/>
          <w:numId w:val="245"/>
        </w:numPr>
        <w:spacing w:line="240" w:lineRule="auto"/>
        <w:ind w:left="426"/>
        <w:rPr>
          <w:rFonts w:ascii="Times New Roman" w:hAnsi="Times New Roman" w:cs="Times New Roman"/>
          <w:color w:val="000000" w:themeColor="text1"/>
        </w:rPr>
      </w:pPr>
      <w:r w:rsidRPr="00F973E4">
        <w:rPr>
          <w:rFonts w:ascii="Times New Roman" w:hAnsi="Times New Roman" w:cs="Times New Roman"/>
          <w:color w:val="000000" w:themeColor="text1"/>
        </w:rPr>
        <w:t>Czas trwania rejsów: Rejsy zostaną zrealizowane w ustalonych terminach (szczegółowe daty zostaną przekazane Wykonawcy po podpisaniu umowy)</w:t>
      </w:r>
    </w:p>
    <w:p w14:paraId="035FB018" w14:textId="77777777" w:rsidR="00896ED2" w:rsidRPr="00F973E4" w:rsidRDefault="00896ED2" w:rsidP="002F6338">
      <w:pPr>
        <w:pStyle w:val="Akapitzlist"/>
        <w:numPr>
          <w:ilvl w:val="3"/>
          <w:numId w:val="245"/>
        </w:numPr>
        <w:spacing w:line="240" w:lineRule="auto"/>
        <w:ind w:left="426"/>
        <w:rPr>
          <w:rFonts w:ascii="Times New Roman" w:hAnsi="Times New Roman" w:cs="Times New Roman"/>
          <w:color w:val="000000" w:themeColor="text1"/>
        </w:rPr>
      </w:pPr>
      <w:r w:rsidRPr="00F973E4">
        <w:rPr>
          <w:rFonts w:ascii="Times New Roman" w:hAnsi="Times New Roman" w:cs="Times New Roman"/>
          <w:color w:val="000000" w:themeColor="text1"/>
        </w:rPr>
        <w:t>okres od  podpisania umowy do 15 lipca</w:t>
      </w:r>
    </w:p>
    <w:p w14:paraId="5CEB596C" w14:textId="77777777" w:rsidR="00896ED2" w:rsidRPr="00F973E4" w:rsidRDefault="00896ED2" w:rsidP="002F6338">
      <w:pPr>
        <w:pStyle w:val="Akapitzlist"/>
        <w:numPr>
          <w:ilvl w:val="3"/>
          <w:numId w:val="245"/>
        </w:numPr>
        <w:spacing w:line="240" w:lineRule="auto"/>
        <w:ind w:left="426"/>
        <w:rPr>
          <w:rFonts w:ascii="Times New Roman" w:hAnsi="Times New Roman" w:cs="Times New Roman"/>
          <w:color w:val="000000" w:themeColor="text1"/>
        </w:rPr>
      </w:pPr>
      <w:r w:rsidRPr="00F973E4">
        <w:rPr>
          <w:rFonts w:ascii="Times New Roman" w:hAnsi="Times New Roman" w:cs="Times New Roman"/>
          <w:color w:val="000000" w:themeColor="text1"/>
        </w:rPr>
        <w:t xml:space="preserve">Lokalizacja: Rejs rozpoczyna się z portu Gdynia (nabrzeże Kutrowe Dalmor) obejmuje </w:t>
      </w:r>
      <w:proofErr w:type="spellStart"/>
      <w:r w:rsidRPr="00F973E4">
        <w:rPr>
          <w:rFonts w:ascii="Times New Roman" w:hAnsi="Times New Roman" w:cs="Times New Roman"/>
          <w:color w:val="000000" w:themeColor="text1"/>
        </w:rPr>
        <w:t>trase</w:t>
      </w:r>
      <w:proofErr w:type="spellEnd"/>
      <w:r w:rsidRPr="00F973E4">
        <w:rPr>
          <w:rFonts w:ascii="Times New Roman" w:hAnsi="Times New Roman" w:cs="Times New Roman"/>
          <w:color w:val="000000" w:themeColor="text1"/>
        </w:rPr>
        <w:t xml:space="preserve"> z Gdyni do lokalizacji platformy </w:t>
      </w:r>
      <w:proofErr w:type="spellStart"/>
      <w:r w:rsidRPr="00F973E4">
        <w:rPr>
          <w:rFonts w:ascii="Times New Roman" w:hAnsi="Times New Roman" w:cs="Times New Roman"/>
          <w:color w:val="000000" w:themeColor="text1"/>
        </w:rPr>
        <w:t>Lotospetrobaltic</w:t>
      </w:r>
      <w:proofErr w:type="spellEnd"/>
      <w:r w:rsidRPr="00F973E4">
        <w:rPr>
          <w:rFonts w:ascii="Times New Roman" w:hAnsi="Times New Roman" w:cs="Times New Roman"/>
          <w:color w:val="000000" w:themeColor="text1"/>
        </w:rPr>
        <w:t>, następnie przejście morzem w rejon planowanej Morskiej Farmy Wiatrowej Bałtyk II (szczegóły lokalizacji – załącznik 1, mapa)</w:t>
      </w:r>
    </w:p>
    <w:p w14:paraId="16DA08D5" w14:textId="77777777" w:rsidR="00896ED2" w:rsidRPr="00F973E4" w:rsidRDefault="00896ED2" w:rsidP="002F6338">
      <w:pPr>
        <w:pStyle w:val="Akapitzlist"/>
        <w:numPr>
          <w:ilvl w:val="3"/>
          <w:numId w:val="245"/>
        </w:numPr>
        <w:spacing w:line="240" w:lineRule="auto"/>
        <w:ind w:left="426"/>
        <w:rPr>
          <w:rFonts w:ascii="Times New Roman" w:hAnsi="Times New Roman" w:cs="Times New Roman"/>
          <w:color w:val="000000" w:themeColor="text1"/>
        </w:rPr>
      </w:pPr>
      <w:r w:rsidRPr="00F973E4">
        <w:rPr>
          <w:rFonts w:ascii="Times New Roman" w:hAnsi="Times New Roman" w:cs="Times New Roman"/>
          <w:color w:val="000000" w:themeColor="text1"/>
        </w:rPr>
        <w:t>Czas trwania rejsu ok.26 godzin w zależności od warunków pogodowych.</w:t>
      </w:r>
    </w:p>
    <w:p w14:paraId="5EB7A349" w14:textId="1E26218F" w:rsidR="00896ED2" w:rsidRPr="00F973E4" w:rsidRDefault="00896ED2" w:rsidP="002F6338">
      <w:pPr>
        <w:pStyle w:val="Akapitzlist"/>
        <w:numPr>
          <w:ilvl w:val="3"/>
          <w:numId w:val="245"/>
        </w:numPr>
        <w:spacing w:line="240" w:lineRule="auto"/>
        <w:ind w:left="426"/>
        <w:rPr>
          <w:rFonts w:ascii="Times New Roman" w:hAnsi="Times New Roman" w:cs="Times New Roman"/>
          <w:color w:val="000000" w:themeColor="text1"/>
        </w:rPr>
      </w:pPr>
      <w:r w:rsidRPr="00F973E4">
        <w:rPr>
          <w:rFonts w:ascii="Times New Roman" w:hAnsi="Times New Roman" w:cs="Times New Roman"/>
          <w:color w:val="000000" w:themeColor="text1"/>
        </w:rPr>
        <w:t>Liczba uczestników i podział na tury:</w:t>
      </w:r>
      <w:r w:rsidRPr="00F973E4">
        <w:rPr>
          <w:rFonts w:ascii="Times New Roman" w:hAnsi="Times New Roman" w:cs="Times New Roman"/>
          <w:color w:val="000000" w:themeColor="text1"/>
        </w:rPr>
        <w:br/>
        <w:t xml:space="preserve">   • I wyjście – do 14 osób</w:t>
      </w:r>
      <w:r w:rsidRPr="00F973E4">
        <w:rPr>
          <w:rFonts w:ascii="Times New Roman" w:hAnsi="Times New Roman" w:cs="Times New Roman"/>
          <w:color w:val="000000" w:themeColor="text1"/>
        </w:rPr>
        <w:br/>
        <w:t xml:space="preserve">   • II wyjście – do 14 osób</w:t>
      </w:r>
      <w:r w:rsidRPr="00F973E4">
        <w:rPr>
          <w:rFonts w:ascii="Times New Roman" w:hAnsi="Times New Roman" w:cs="Times New Roman"/>
          <w:color w:val="000000" w:themeColor="text1"/>
        </w:rPr>
        <w:br/>
        <w:t xml:space="preserve">   • III wyjście – do 14 osób</w:t>
      </w:r>
      <w:r w:rsidRPr="00F973E4">
        <w:rPr>
          <w:rFonts w:ascii="Times New Roman" w:hAnsi="Times New Roman" w:cs="Times New Roman"/>
          <w:color w:val="000000" w:themeColor="text1"/>
        </w:rPr>
        <w:br/>
        <w:t>(Łącznie: maksymalnie 42 uczestników</w:t>
      </w:r>
      <w:r w:rsidR="002F6338" w:rsidRPr="002F6338">
        <w:rPr>
          <w:rFonts w:ascii="Times New Roman" w:hAnsi="Times New Roman" w:cs="Times New Roman"/>
        </w:rPr>
        <w:t>)</w:t>
      </w:r>
    </w:p>
    <w:p w14:paraId="4600178A" w14:textId="77777777" w:rsidR="00896ED2" w:rsidRPr="00F973E4" w:rsidRDefault="00896ED2" w:rsidP="00896ED2">
      <w:pPr>
        <w:pStyle w:val="Nagwek2"/>
        <w:rPr>
          <w:rFonts w:ascii="Times New Roman" w:hAnsi="Times New Roman" w:cs="Times New Roman"/>
          <w:color w:val="000000" w:themeColor="text1"/>
          <w:sz w:val="22"/>
          <w:szCs w:val="22"/>
          <w:u w:val="single"/>
        </w:rPr>
      </w:pPr>
      <w:r w:rsidRPr="00F973E4">
        <w:rPr>
          <w:rFonts w:ascii="Times New Roman" w:hAnsi="Times New Roman" w:cs="Times New Roman"/>
          <w:color w:val="000000" w:themeColor="text1"/>
          <w:sz w:val="22"/>
          <w:szCs w:val="22"/>
        </w:rPr>
        <w:t>3</w:t>
      </w:r>
      <w:r w:rsidRPr="00F973E4">
        <w:rPr>
          <w:rFonts w:ascii="Times New Roman" w:hAnsi="Times New Roman" w:cs="Times New Roman"/>
          <w:color w:val="000000" w:themeColor="text1"/>
          <w:sz w:val="22"/>
          <w:szCs w:val="22"/>
          <w:u w:val="single"/>
        </w:rPr>
        <w:t>. Zakres usługi:</w:t>
      </w:r>
    </w:p>
    <w:p w14:paraId="0C93D1D1" w14:textId="7423059D" w:rsidR="00896ED2" w:rsidRPr="00F973E4" w:rsidRDefault="00896ED2" w:rsidP="002F6338">
      <w:pPr>
        <w:pStyle w:val="Tekstkomentarza"/>
        <w:numPr>
          <w:ilvl w:val="6"/>
          <w:numId w:val="245"/>
        </w:numPr>
        <w:spacing w:line="240" w:lineRule="auto"/>
        <w:ind w:left="142" w:hanging="284"/>
        <w:rPr>
          <w:color w:val="000000" w:themeColor="text1"/>
          <w:sz w:val="22"/>
          <w:szCs w:val="22"/>
        </w:rPr>
      </w:pPr>
      <w:r w:rsidRPr="00F973E4">
        <w:rPr>
          <w:b/>
          <w:bCs/>
          <w:color w:val="000000" w:themeColor="text1"/>
          <w:sz w:val="22"/>
          <w:szCs w:val="22"/>
        </w:rPr>
        <w:t>Zapewnienie statku:</w:t>
      </w:r>
      <w:r w:rsidRPr="00F973E4">
        <w:rPr>
          <w:color w:val="000000" w:themeColor="text1"/>
          <w:sz w:val="22"/>
          <w:szCs w:val="22"/>
        </w:rPr>
        <w:br/>
        <w:t>- Statek badawczy, przystosowany do przewozu pasażerów (do 14 osób jednorazowo), wyposażony w kabiny załogowe, sanitariaty oraz zaplecze gastronomiczne.</w:t>
      </w:r>
      <w:r w:rsidRPr="00F973E4">
        <w:rPr>
          <w:color w:val="000000" w:themeColor="text1"/>
          <w:sz w:val="22"/>
          <w:szCs w:val="22"/>
        </w:rPr>
        <w:br/>
        <w:t>- Jednostka musi być dostosowana do warunków morskich panujących na Bałtyku oraz spełniać normy bezpieczeństwa i posiadać odpowiednie certyfikaty morskie dla statku  w żegludze międzynarodowej.</w:t>
      </w:r>
      <w:r w:rsidR="007610BE" w:rsidRPr="00F973E4">
        <w:rPr>
          <w:color w:val="000000" w:themeColor="text1"/>
          <w:sz w:val="22"/>
          <w:szCs w:val="22"/>
        </w:rPr>
        <w:t xml:space="preserve"> Wymagany ważny certyfikat: </w:t>
      </w:r>
      <w:r w:rsidR="007610BE" w:rsidRPr="00F973E4">
        <w:rPr>
          <w:rFonts w:eastAsiaTheme="minorEastAsia"/>
          <w:color w:val="000000"/>
          <w:sz w:val="22"/>
          <w:szCs w:val="22"/>
          <w:lang w:eastAsia="en-US"/>
        </w:rPr>
        <w:t>„</w:t>
      </w:r>
      <w:r w:rsidR="007610BE" w:rsidRPr="00F973E4">
        <w:rPr>
          <w:rFonts w:eastAsiaTheme="minorEastAsia"/>
          <w:b/>
          <w:bCs/>
          <w:color w:val="000080"/>
          <w:sz w:val="22"/>
          <w:szCs w:val="22"/>
          <w:lang w:eastAsia="en-US"/>
        </w:rPr>
        <w:t xml:space="preserve">CERTIFICATE OF CLASS, </w:t>
      </w:r>
      <w:r w:rsidR="007610BE" w:rsidRPr="00F973E4">
        <w:rPr>
          <w:rFonts w:eastAsiaTheme="minorEastAsia"/>
          <w:b/>
          <w:bCs/>
          <w:i/>
          <w:iCs/>
          <w:color w:val="000080"/>
          <w:sz w:val="22"/>
          <w:szCs w:val="22"/>
          <w:lang w:eastAsia="en-US"/>
        </w:rPr>
        <w:t>ŚWIADECTWO KLASY”</w:t>
      </w:r>
    </w:p>
    <w:p w14:paraId="79C94649" w14:textId="77777777" w:rsidR="007610BE" w:rsidRPr="00F973E4" w:rsidRDefault="00896ED2" w:rsidP="002F6338">
      <w:pPr>
        <w:pStyle w:val="Tekstkomentarza"/>
        <w:numPr>
          <w:ilvl w:val="6"/>
          <w:numId w:val="245"/>
        </w:numPr>
        <w:spacing w:line="240" w:lineRule="auto"/>
        <w:ind w:left="284"/>
        <w:rPr>
          <w:color w:val="000000" w:themeColor="text1"/>
          <w:sz w:val="22"/>
          <w:szCs w:val="22"/>
        </w:rPr>
      </w:pPr>
      <w:r w:rsidRPr="00F973E4">
        <w:rPr>
          <w:b/>
          <w:bCs/>
          <w:color w:val="000000" w:themeColor="text1"/>
          <w:sz w:val="22"/>
          <w:szCs w:val="22"/>
        </w:rPr>
        <w:t>Załoga i obsługa rejsu:</w:t>
      </w:r>
      <w:r w:rsidRPr="00F973E4">
        <w:rPr>
          <w:b/>
          <w:bCs/>
          <w:color w:val="000000" w:themeColor="text1"/>
          <w:sz w:val="22"/>
          <w:szCs w:val="22"/>
        </w:rPr>
        <w:br/>
      </w:r>
      <w:r w:rsidRPr="00F973E4">
        <w:rPr>
          <w:color w:val="000000" w:themeColor="text1"/>
          <w:sz w:val="22"/>
          <w:szCs w:val="22"/>
        </w:rPr>
        <w:t>- Wykonawca zapewni doświadczoną i wykwalifikowaną załogę skład, której odpowiada wymaganiom państwa Bandery .</w:t>
      </w:r>
      <w:r w:rsidRPr="00F973E4">
        <w:rPr>
          <w:color w:val="000000" w:themeColor="text1"/>
          <w:sz w:val="22"/>
          <w:szCs w:val="22"/>
        </w:rPr>
        <w:br/>
        <w:t>- Załoga odpowiada za: bezpieczeństwo, nawigację, obsługę pokładową oraz zapoznanie ze statkiem wszystkich uczestników rejsu.</w:t>
      </w:r>
      <w:r w:rsidRPr="00F973E4">
        <w:rPr>
          <w:color w:val="000000" w:themeColor="text1"/>
          <w:sz w:val="22"/>
          <w:szCs w:val="22"/>
        </w:rPr>
        <w:br/>
      </w:r>
      <w:r w:rsidR="007610BE" w:rsidRPr="00F973E4">
        <w:rPr>
          <w:sz w:val="22"/>
          <w:szCs w:val="22"/>
        </w:rPr>
        <w:t xml:space="preserve">Ważny certyfikat: </w:t>
      </w:r>
      <w:r w:rsidR="007610BE" w:rsidRPr="00F973E4">
        <w:rPr>
          <w:rFonts w:eastAsiaTheme="minorEastAsia"/>
          <w:b/>
          <w:bCs/>
          <w:color w:val="000080"/>
          <w:sz w:val="22"/>
          <w:szCs w:val="22"/>
          <w:lang w:eastAsia="en-US"/>
        </w:rPr>
        <w:t xml:space="preserve">„Certyfikat zarządzania bezpieczeństwem  / </w:t>
      </w:r>
      <w:proofErr w:type="spellStart"/>
      <w:r w:rsidR="007610BE" w:rsidRPr="00F973E4">
        <w:rPr>
          <w:rFonts w:eastAsiaTheme="minorEastAsia"/>
          <w:b/>
          <w:bCs/>
          <w:color w:val="000080"/>
          <w:sz w:val="22"/>
          <w:szCs w:val="22"/>
          <w:lang w:eastAsia="en-US"/>
        </w:rPr>
        <w:t>Safety</w:t>
      </w:r>
      <w:proofErr w:type="spellEnd"/>
      <w:r w:rsidR="007610BE" w:rsidRPr="00F973E4">
        <w:rPr>
          <w:rFonts w:eastAsiaTheme="minorEastAsia"/>
          <w:b/>
          <w:bCs/>
          <w:color w:val="000080"/>
          <w:sz w:val="22"/>
          <w:szCs w:val="22"/>
          <w:lang w:eastAsia="en-US"/>
        </w:rPr>
        <w:t xml:space="preserve"> Management Cert.”</w:t>
      </w:r>
    </w:p>
    <w:p w14:paraId="7351BBFC" w14:textId="77777777" w:rsidR="007610BE" w:rsidRPr="00F973E4" w:rsidRDefault="00896ED2" w:rsidP="002F6338">
      <w:pPr>
        <w:pStyle w:val="Tekstkomentarza"/>
        <w:numPr>
          <w:ilvl w:val="6"/>
          <w:numId w:val="245"/>
        </w:numPr>
        <w:spacing w:line="240" w:lineRule="auto"/>
        <w:ind w:left="284"/>
        <w:rPr>
          <w:color w:val="000000" w:themeColor="text1"/>
          <w:sz w:val="22"/>
          <w:szCs w:val="22"/>
        </w:rPr>
      </w:pPr>
      <w:r w:rsidRPr="00F973E4">
        <w:rPr>
          <w:b/>
          <w:bCs/>
          <w:color w:val="000000" w:themeColor="text1"/>
          <w:sz w:val="22"/>
          <w:szCs w:val="22"/>
        </w:rPr>
        <w:t>Zakwaterowanie na pokładzie:</w:t>
      </w:r>
      <w:r w:rsidRPr="00F973E4">
        <w:rPr>
          <w:b/>
          <w:bCs/>
          <w:color w:val="000000" w:themeColor="text1"/>
          <w:sz w:val="22"/>
          <w:szCs w:val="22"/>
        </w:rPr>
        <w:br/>
      </w:r>
      <w:r w:rsidRPr="00F973E4">
        <w:rPr>
          <w:color w:val="000000" w:themeColor="text1"/>
          <w:sz w:val="22"/>
          <w:szCs w:val="22"/>
        </w:rPr>
        <w:t>- Wykonawca zapewni nocleg dla wszystkich uczestników na pokładzie statku przez cały czas trwania każdego z rejsów.</w:t>
      </w:r>
      <w:r w:rsidRPr="00F973E4">
        <w:rPr>
          <w:color w:val="000000" w:themeColor="text1"/>
          <w:sz w:val="22"/>
          <w:szCs w:val="22"/>
        </w:rPr>
        <w:br/>
        <w:t>- Warunki noclegowe muszą zapewniać odpowiedni komfort (kabiny 2–4 osobowe z dostępem do sanitariatów).</w:t>
      </w:r>
    </w:p>
    <w:p w14:paraId="1DE4F9BF" w14:textId="61E1E999" w:rsidR="00896ED2" w:rsidRPr="00F973E4" w:rsidRDefault="00896ED2" w:rsidP="002F6338">
      <w:pPr>
        <w:pStyle w:val="Tekstkomentarza"/>
        <w:numPr>
          <w:ilvl w:val="6"/>
          <w:numId w:val="245"/>
        </w:numPr>
        <w:spacing w:line="240" w:lineRule="auto"/>
        <w:ind w:left="284"/>
        <w:rPr>
          <w:color w:val="000000" w:themeColor="text1"/>
          <w:sz w:val="22"/>
          <w:szCs w:val="22"/>
        </w:rPr>
      </w:pPr>
      <w:r w:rsidRPr="00F973E4">
        <w:rPr>
          <w:b/>
          <w:bCs/>
          <w:color w:val="000000" w:themeColor="text1"/>
          <w:sz w:val="22"/>
          <w:szCs w:val="22"/>
        </w:rPr>
        <w:t>Wyżywienie:</w:t>
      </w:r>
      <w:r w:rsidRPr="00F973E4">
        <w:rPr>
          <w:color w:val="000000" w:themeColor="text1"/>
          <w:sz w:val="22"/>
          <w:szCs w:val="22"/>
        </w:rPr>
        <w:br/>
        <w:t>- Pełne wyżywienie obejmujące co najmniej trzy posiłki dziennie (śniadanie, obiad, kolacja).</w:t>
      </w:r>
      <w:r w:rsidRPr="00F973E4">
        <w:rPr>
          <w:color w:val="000000" w:themeColor="text1"/>
          <w:sz w:val="22"/>
          <w:szCs w:val="22"/>
        </w:rPr>
        <w:br/>
        <w:t>- W miarę możliwości  przygotowania posiłków wegetariańskich oraz uwzględnienia indywidualnych zaleceń dietetycznych (w tym alergii pokarmowych) – szczegółowe informacje zostaną przekazane przed rozpoczęciem rejsu.</w:t>
      </w:r>
    </w:p>
    <w:p w14:paraId="744DDE6A" w14:textId="77777777" w:rsidR="00896ED2" w:rsidRPr="00F973E4" w:rsidRDefault="00896ED2" w:rsidP="002F6338">
      <w:pPr>
        <w:numPr>
          <w:ilvl w:val="0"/>
          <w:numId w:val="256"/>
        </w:numPr>
        <w:suppressAutoHyphens w:val="0"/>
        <w:spacing w:before="100" w:beforeAutospacing="1" w:after="100" w:afterAutospacing="1" w:line="240" w:lineRule="auto"/>
        <w:rPr>
          <w:rFonts w:eastAsia="Times New Roman"/>
          <w:lang w:eastAsia="pl-PL"/>
        </w:rPr>
      </w:pPr>
      <w:r w:rsidRPr="00F973E4">
        <w:rPr>
          <w:rFonts w:eastAsia="Times New Roman"/>
          <w:b/>
          <w:bCs/>
          <w:lang w:eastAsia="pl-PL"/>
        </w:rPr>
        <w:lastRenderedPageBreak/>
        <w:t>Śniadania</w:t>
      </w:r>
    </w:p>
    <w:p w14:paraId="6A5A7407" w14:textId="42AFACD7"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 xml:space="preserve">Śniadanie </w:t>
      </w:r>
      <w:r w:rsidR="00DB0C70">
        <w:rPr>
          <w:rFonts w:eastAsia="Times New Roman"/>
          <w:lang w:eastAsia="pl-PL"/>
        </w:rPr>
        <w:t>musi</w:t>
      </w:r>
      <w:r w:rsidRPr="00F973E4">
        <w:rPr>
          <w:rFonts w:eastAsia="Times New Roman"/>
          <w:lang w:eastAsia="pl-PL"/>
        </w:rPr>
        <w:t xml:space="preserve"> być serwowane w godzinach porannych (np. między 7:00 a 9:00).</w:t>
      </w:r>
    </w:p>
    <w:p w14:paraId="2B22238F" w14:textId="516A98C6"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 xml:space="preserve">Posiłek </w:t>
      </w:r>
      <w:r w:rsidR="00DB0C70">
        <w:rPr>
          <w:rFonts w:eastAsia="Times New Roman"/>
          <w:lang w:eastAsia="pl-PL"/>
        </w:rPr>
        <w:t>musi</w:t>
      </w:r>
      <w:r w:rsidRPr="00F973E4">
        <w:rPr>
          <w:rFonts w:eastAsia="Times New Roman"/>
          <w:lang w:eastAsia="pl-PL"/>
        </w:rPr>
        <w:t xml:space="preserve"> zawierać: danie główne (np. pieczywo, wędliny, ser, warzywa, jajka), napój ciepły (kawa/herbata) oraz ewentualnie dodatek (np. jogurt, owoc, słodki wypiek).</w:t>
      </w:r>
    </w:p>
    <w:p w14:paraId="57BAF7D2" w14:textId="77777777"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Wymagane jest zapewnienie alternatywnej opcji dla osób z dietą specjalną (np. wegetariańską, bezglutenową).</w:t>
      </w:r>
    </w:p>
    <w:p w14:paraId="3AC20915" w14:textId="41F1328F" w:rsidR="00896ED2" w:rsidRPr="00F973E4" w:rsidRDefault="00896ED2" w:rsidP="002F6338">
      <w:pPr>
        <w:numPr>
          <w:ilvl w:val="0"/>
          <w:numId w:val="256"/>
        </w:numPr>
        <w:suppressAutoHyphens w:val="0"/>
        <w:spacing w:before="100" w:beforeAutospacing="1" w:after="100" w:afterAutospacing="1" w:line="240" w:lineRule="auto"/>
        <w:rPr>
          <w:rFonts w:eastAsia="Times New Roman"/>
          <w:lang w:eastAsia="pl-PL"/>
        </w:rPr>
      </w:pPr>
      <w:r w:rsidRPr="00F973E4">
        <w:rPr>
          <w:rFonts w:eastAsia="Times New Roman"/>
          <w:b/>
          <w:bCs/>
          <w:lang w:eastAsia="pl-PL"/>
        </w:rPr>
        <w:t>Obiad</w:t>
      </w:r>
      <w:r w:rsidR="007610BE" w:rsidRPr="00F973E4">
        <w:rPr>
          <w:rFonts w:eastAsia="Times New Roman"/>
          <w:b/>
          <w:bCs/>
          <w:lang w:eastAsia="pl-PL"/>
        </w:rPr>
        <w:t>y</w:t>
      </w:r>
    </w:p>
    <w:p w14:paraId="40E343A5" w14:textId="7E6850B7"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 xml:space="preserve">Obiad </w:t>
      </w:r>
      <w:r w:rsidR="00DB0C70">
        <w:rPr>
          <w:rFonts w:eastAsia="Times New Roman"/>
          <w:lang w:eastAsia="pl-PL"/>
        </w:rPr>
        <w:t>musi</w:t>
      </w:r>
      <w:r w:rsidRPr="00F973E4">
        <w:rPr>
          <w:rFonts w:eastAsia="Times New Roman"/>
          <w:lang w:eastAsia="pl-PL"/>
        </w:rPr>
        <w:t xml:space="preserve"> być serwowany w porze obiadowej (np. między 12:00 a 14:00).</w:t>
      </w:r>
    </w:p>
    <w:p w14:paraId="69A6E2B0" w14:textId="345C6803"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 xml:space="preserve">Posiłek </w:t>
      </w:r>
      <w:r w:rsidR="00DB0C70">
        <w:rPr>
          <w:rFonts w:eastAsia="Times New Roman"/>
          <w:lang w:eastAsia="pl-PL"/>
        </w:rPr>
        <w:t>musi</w:t>
      </w:r>
      <w:r w:rsidRPr="00F973E4">
        <w:rPr>
          <w:rFonts w:eastAsia="Times New Roman"/>
          <w:lang w:eastAsia="pl-PL"/>
        </w:rPr>
        <w:t xml:space="preserve"> zawierać: zupę, danie główne (mięso lub opcja wegetariańska), dodatek skrobiowy (ziemniaki, ryż, kasza, makaron), surówkę lub gotowane warzywa, napój oraz ewentualnie deser.</w:t>
      </w:r>
    </w:p>
    <w:p w14:paraId="42535A4C" w14:textId="77777777"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Obiad musi być posiłkiem pełnowartościowym i zbilansowanym, spełniającym normy żywieniowe.</w:t>
      </w:r>
    </w:p>
    <w:p w14:paraId="12BBDFB7" w14:textId="35B7C9EF" w:rsidR="00896ED2" w:rsidRPr="00F973E4" w:rsidRDefault="00896ED2" w:rsidP="002F6338">
      <w:pPr>
        <w:numPr>
          <w:ilvl w:val="0"/>
          <w:numId w:val="256"/>
        </w:numPr>
        <w:suppressAutoHyphens w:val="0"/>
        <w:spacing w:before="100" w:beforeAutospacing="1" w:after="100" w:afterAutospacing="1" w:line="240" w:lineRule="auto"/>
        <w:rPr>
          <w:rFonts w:eastAsia="Times New Roman"/>
          <w:lang w:eastAsia="pl-PL"/>
        </w:rPr>
      </w:pPr>
      <w:r w:rsidRPr="00F973E4">
        <w:rPr>
          <w:rFonts w:eastAsia="Times New Roman"/>
          <w:b/>
          <w:bCs/>
          <w:lang w:eastAsia="pl-PL"/>
        </w:rPr>
        <w:t>Kolacj</w:t>
      </w:r>
      <w:r w:rsidR="007610BE" w:rsidRPr="00F973E4">
        <w:rPr>
          <w:rFonts w:eastAsia="Times New Roman"/>
          <w:b/>
          <w:bCs/>
          <w:lang w:eastAsia="pl-PL"/>
        </w:rPr>
        <w:t>e</w:t>
      </w:r>
    </w:p>
    <w:p w14:paraId="4C823B9B" w14:textId="54F729E8"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 xml:space="preserve">Kolacja </w:t>
      </w:r>
      <w:r w:rsidR="00DB0C70">
        <w:rPr>
          <w:rFonts w:eastAsia="Times New Roman"/>
          <w:lang w:eastAsia="pl-PL"/>
        </w:rPr>
        <w:t>musi</w:t>
      </w:r>
      <w:r w:rsidRPr="00F973E4">
        <w:rPr>
          <w:rFonts w:eastAsia="Times New Roman"/>
          <w:lang w:eastAsia="pl-PL"/>
        </w:rPr>
        <w:t xml:space="preserve"> być serwowana w godzinach wieczornych (np. między 17:00 a 19:00).</w:t>
      </w:r>
    </w:p>
    <w:p w14:paraId="3B359821" w14:textId="074B7349"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 xml:space="preserve">Posiłek </w:t>
      </w:r>
      <w:r w:rsidR="00DB0C70">
        <w:rPr>
          <w:rFonts w:eastAsia="Times New Roman"/>
          <w:lang w:eastAsia="pl-PL"/>
        </w:rPr>
        <w:t>musi</w:t>
      </w:r>
      <w:r w:rsidRPr="00F973E4">
        <w:rPr>
          <w:rFonts w:eastAsia="Times New Roman"/>
          <w:lang w:eastAsia="pl-PL"/>
        </w:rPr>
        <w:t xml:space="preserve"> zawierać: danie ciepłe lub zimne (np. sałatka z dodatkami, danie jednogarnkowe, kanapki z dodatkami), napój oraz ewentualnie deser lub owoc.</w:t>
      </w:r>
    </w:p>
    <w:p w14:paraId="1219F645" w14:textId="3115BD02" w:rsidR="00896ED2" w:rsidRPr="00F973E4" w:rsidRDefault="00896ED2" w:rsidP="002F6338">
      <w:pPr>
        <w:numPr>
          <w:ilvl w:val="1"/>
          <w:numId w:val="256"/>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 xml:space="preserve">Kolacja </w:t>
      </w:r>
      <w:r w:rsidR="00DB0C70">
        <w:rPr>
          <w:rFonts w:eastAsia="Times New Roman"/>
          <w:lang w:eastAsia="pl-PL"/>
        </w:rPr>
        <w:t xml:space="preserve">musi </w:t>
      </w:r>
      <w:r w:rsidRPr="00F973E4">
        <w:rPr>
          <w:rFonts w:eastAsia="Times New Roman"/>
          <w:lang w:eastAsia="pl-PL"/>
        </w:rPr>
        <w:t>być lekkostrawna i dostosowana do pory dnia.</w:t>
      </w:r>
    </w:p>
    <w:p w14:paraId="09096519" w14:textId="77777777" w:rsidR="00896ED2" w:rsidRPr="00F973E4" w:rsidRDefault="00896ED2" w:rsidP="002F6338">
      <w:pPr>
        <w:spacing w:before="100" w:beforeAutospacing="1" w:after="100" w:afterAutospacing="1" w:line="240" w:lineRule="auto"/>
        <w:rPr>
          <w:rFonts w:eastAsia="Times New Roman"/>
          <w:lang w:eastAsia="pl-PL"/>
        </w:rPr>
      </w:pPr>
      <w:r w:rsidRPr="00F973E4">
        <w:rPr>
          <w:rFonts w:eastAsia="Times New Roman"/>
          <w:lang w:eastAsia="pl-PL"/>
        </w:rPr>
        <w:t>Dodatkowe wymagania:</w:t>
      </w:r>
    </w:p>
    <w:p w14:paraId="4878341E" w14:textId="77777777" w:rsidR="00896ED2" w:rsidRPr="00F973E4" w:rsidRDefault="00896ED2" w:rsidP="002F6338">
      <w:pPr>
        <w:numPr>
          <w:ilvl w:val="0"/>
          <w:numId w:val="257"/>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Posiłki muszą być przygotowywane zgodnie z zasadami higieny oraz przepisami HACCP.</w:t>
      </w:r>
    </w:p>
    <w:p w14:paraId="46743A0A" w14:textId="77777777" w:rsidR="00896ED2" w:rsidRPr="00F973E4" w:rsidRDefault="00896ED2" w:rsidP="002F6338">
      <w:pPr>
        <w:numPr>
          <w:ilvl w:val="0"/>
          <w:numId w:val="257"/>
        </w:numPr>
        <w:suppressAutoHyphens w:val="0"/>
        <w:spacing w:before="100" w:beforeAutospacing="1" w:after="100" w:afterAutospacing="1" w:line="240" w:lineRule="auto"/>
        <w:rPr>
          <w:rFonts w:eastAsia="Times New Roman"/>
          <w:lang w:eastAsia="pl-PL"/>
        </w:rPr>
      </w:pPr>
      <w:r w:rsidRPr="00F973E4">
        <w:rPr>
          <w:rFonts w:eastAsia="Times New Roman"/>
          <w:lang w:eastAsia="pl-PL"/>
        </w:rPr>
        <w:t>Wykonawca zobowiązany jest do zapewnienia odpowiednich warunków transportu (jeśli dotyczy dostawy).</w:t>
      </w:r>
    </w:p>
    <w:p w14:paraId="5B27A044" w14:textId="77777777" w:rsidR="007610BE" w:rsidRPr="00F973E4" w:rsidRDefault="00896ED2" w:rsidP="002F6338">
      <w:pPr>
        <w:pStyle w:val="Akapitzlist"/>
        <w:numPr>
          <w:ilvl w:val="0"/>
          <w:numId w:val="259"/>
        </w:numPr>
        <w:spacing w:line="240" w:lineRule="auto"/>
        <w:rPr>
          <w:rFonts w:ascii="Times New Roman" w:hAnsi="Times New Roman" w:cs="Times New Roman"/>
          <w:color w:val="000000" w:themeColor="text1"/>
        </w:rPr>
      </w:pPr>
      <w:r w:rsidRPr="00F973E4">
        <w:rPr>
          <w:rFonts w:ascii="Times New Roman" w:hAnsi="Times New Roman" w:cs="Times New Roman"/>
          <w:b/>
          <w:bCs/>
          <w:color w:val="000000" w:themeColor="text1"/>
        </w:rPr>
        <w:t>Trasa i realizacja rejsu:</w:t>
      </w:r>
      <w:r w:rsidRPr="00F973E4">
        <w:rPr>
          <w:rFonts w:ascii="Times New Roman" w:hAnsi="Times New Roman" w:cs="Times New Roman"/>
          <w:color w:val="000000" w:themeColor="text1"/>
        </w:rPr>
        <w:br/>
        <w:t xml:space="preserve">- Rejs zostanie zrealizowany zgodnie z zaproponowaną i zatwierdzoną wcześniej trasą, obejmującą m.in. obszar działania platformy </w:t>
      </w:r>
      <w:proofErr w:type="spellStart"/>
      <w:r w:rsidRPr="00F973E4">
        <w:rPr>
          <w:rFonts w:ascii="Times New Roman" w:hAnsi="Times New Roman" w:cs="Times New Roman"/>
          <w:color w:val="000000" w:themeColor="text1"/>
        </w:rPr>
        <w:t>Lotospetrobaltic</w:t>
      </w:r>
      <w:proofErr w:type="spellEnd"/>
      <w:r w:rsidRPr="00F973E4">
        <w:rPr>
          <w:rFonts w:ascii="Times New Roman" w:hAnsi="Times New Roman" w:cs="Times New Roman"/>
          <w:color w:val="000000" w:themeColor="text1"/>
        </w:rPr>
        <w:t xml:space="preserve"> oraz Morską Farmę Wiatrową Bałtyk II.</w:t>
      </w:r>
    </w:p>
    <w:p w14:paraId="48E391FA" w14:textId="5D640932" w:rsidR="003B4B22" w:rsidRPr="003B4B22" w:rsidRDefault="00896ED2" w:rsidP="002F6338">
      <w:pPr>
        <w:pStyle w:val="Akapitzlist"/>
        <w:numPr>
          <w:ilvl w:val="0"/>
          <w:numId w:val="259"/>
        </w:numPr>
        <w:spacing w:line="240" w:lineRule="auto"/>
        <w:jc w:val="both"/>
        <w:rPr>
          <w:rFonts w:ascii="Times New Roman" w:hAnsi="Times New Roman" w:cs="Times New Roman"/>
          <w:color w:val="000000" w:themeColor="text1"/>
        </w:rPr>
      </w:pPr>
      <w:r w:rsidRPr="00F973E4">
        <w:rPr>
          <w:rFonts w:ascii="Times New Roman" w:hAnsi="Times New Roman" w:cs="Times New Roman"/>
          <w:b/>
          <w:bCs/>
          <w:color w:val="000000" w:themeColor="text1"/>
        </w:rPr>
        <w:t>Wsparcie</w:t>
      </w:r>
      <w:r w:rsidR="003B4B22">
        <w:rPr>
          <w:rFonts w:ascii="Times New Roman" w:hAnsi="Times New Roman" w:cs="Times New Roman"/>
          <w:b/>
          <w:bCs/>
          <w:color w:val="000000" w:themeColor="text1"/>
        </w:rPr>
        <w:t xml:space="preserve"> </w:t>
      </w:r>
      <w:r w:rsidRPr="00F973E4">
        <w:rPr>
          <w:rFonts w:ascii="Times New Roman" w:hAnsi="Times New Roman" w:cs="Times New Roman"/>
          <w:b/>
          <w:bCs/>
          <w:color w:val="000000" w:themeColor="text1"/>
        </w:rPr>
        <w:t>edukacyjno-badawcze:</w:t>
      </w:r>
    </w:p>
    <w:p w14:paraId="7AF1CC10" w14:textId="0B4DF603" w:rsidR="00896ED2" w:rsidRPr="00F973E4" w:rsidRDefault="00896ED2" w:rsidP="002F6338">
      <w:pPr>
        <w:pStyle w:val="Akapitzlist"/>
        <w:spacing w:line="240" w:lineRule="auto"/>
        <w:jc w:val="both"/>
        <w:rPr>
          <w:rFonts w:ascii="Times New Roman" w:hAnsi="Times New Roman" w:cs="Times New Roman"/>
          <w:color w:val="000000" w:themeColor="text1"/>
        </w:rPr>
      </w:pPr>
      <w:r w:rsidRPr="00F973E4">
        <w:rPr>
          <w:rFonts w:ascii="Times New Roman" w:hAnsi="Times New Roman" w:cs="Times New Roman"/>
          <w:color w:val="000000" w:themeColor="text1"/>
        </w:rPr>
        <w:t xml:space="preserve">- Statek </w:t>
      </w:r>
      <w:r w:rsidR="00DB0C70">
        <w:rPr>
          <w:rFonts w:ascii="Times New Roman" w:hAnsi="Times New Roman" w:cs="Times New Roman"/>
          <w:color w:val="000000" w:themeColor="text1"/>
        </w:rPr>
        <w:t>musi</w:t>
      </w:r>
      <w:r w:rsidRPr="00F973E4">
        <w:rPr>
          <w:rFonts w:ascii="Times New Roman" w:hAnsi="Times New Roman" w:cs="Times New Roman"/>
          <w:color w:val="000000" w:themeColor="text1"/>
        </w:rPr>
        <w:t xml:space="preserve"> umożliwiać przeprowadzenie elementów programu edukacyjno-badawczego w trakcie rejsu (np. zajęcia na statku, pomiary, obserwacje), w związku z czym powinien być wyposażony w przestrzeń roboczą oraz niezbędne zaplecze techniczne (np. stół roboczy, miejsce do prezentacji wyników, zasilanie).</w:t>
      </w:r>
    </w:p>
    <w:p w14:paraId="292E86A9" w14:textId="77777777" w:rsidR="00896ED2" w:rsidRPr="00F973E4" w:rsidRDefault="00896ED2" w:rsidP="00896ED2">
      <w:pPr>
        <w:pStyle w:val="Nagwek2"/>
        <w:rPr>
          <w:rFonts w:ascii="Times New Roman" w:hAnsi="Times New Roman" w:cs="Times New Roman"/>
          <w:color w:val="000000" w:themeColor="text1"/>
          <w:sz w:val="22"/>
          <w:szCs w:val="22"/>
          <w:u w:val="single"/>
        </w:rPr>
      </w:pPr>
      <w:r w:rsidRPr="00F973E4">
        <w:rPr>
          <w:rFonts w:ascii="Times New Roman" w:hAnsi="Times New Roman" w:cs="Times New Roman"/>
          <w:color w:val="000000" w:themeColor="text1"/>
          <w:sz w:val="22"/>
          <w:szCs w:val="22"/>
        </w:rPr>
        <w:t xml:space="preserve">4. </w:t>
      </w:r>
      <w:r w:rsidRPr="00F973E4">
        <w:rPr>
          <w:rFonts w:ascii="Times New Roman" w:hAnsi="Times New Roman" w:cs="Times New Roman"/>
          <w:color w:val="000000" w:themeColor="text1"/>
          <w:sz w:val="22"/>
          <w:szCs w:val="22"/>
          <w:u w:val="single"/>
        </w:rPr>
        <w:t>Wymagania techniczne i formalne wobec statku:</w:t>
      </w:r>
    </w:p>
    <w:p w14:paraId="12FD0201" w14:textId="77777777" w:rsidR="007610BE" w:rsidRPr="00F973E4" w:rsidRDefault="00896ED2" w:rsidP="002F6338">
      <w:pPr>
        <w:pStyle w:val="Akapitzlist"/>
        <w:numPr>
          <w:ilvl w:val="2"/>
          <w:numId w:val="259"/>
        </w:numPr>
        <w:tabs>
          <w:tab w:val="clear" w:pos="2160"/>
        </w:tabs>
        <w:spacing w:line="240" w:lineRule="auto"/>
        <w:ind w:left="709"/>
        <w:rPr>
          <w:rFonts w:ascii="Times New Roman" w:hAnsi="Times New Roman" w:cs="Times New Roman"/>
          <w:color w:val="000000" w:themeColor="text1"/>
        </w:rPr>
      </w:pPr>
      <w:r w:rsidRPr="00F973E4">
        <w:rPr>
          <w:rFonts w:ascii="Times New Roman" w:hAnsi="Times New Roman" w:cs="Times New Roman"/>
          <w:color w:val="000000" w:themeColor="text1"/>
        </w:rPr>
        <w:t xml:space="preserve"> Statek musi być zarejestrowany i dopuszczony do przewozu osób zgodnie z obowiązującym prawem (klasyfikacja jednostki pływającej zgodnie z przepisami morskimi).</w:t>
      </w:r>
    </w:p>
    <w:p w14:paraId="0FDD2469" w14:textId="77777777" w:rsidR="007610BE" w:rsidRPr="00F973E4" w:rsidRDefault="00896ED2" w:rsidP="002F6338">
      <w:pPr>
        <w:pStyle w:val="Akapitzlist"/>
        <w:numPr>
          <w:ilvl w:val="2"/>
          <w:numId w:val="259"/>
        </w:numPr>
        <w:tabs>
          <w:tab w:val="clear" w:pos="2160"/>
        </w:tabs>
        <w:spacing w:line="240" w:lineRule="auto"/>
        <w:ind w:left="709"/>
        <w:rPr>
          <w:rFonts w:ascii="Times New Roman" w:hAnsi="Times New Roman" w:cs="Times New Roman"/>
          <w:color w:val="000000" w:themeColor="text1"/>
        </w:rPr>
      </w:pPr>
      <w:r w:rsidRPr="00F973E4">
        <w:rPr>
          <w:rFonts w:ascii="Times New Roman" w:hAnsi="Times New Roman" w:cs="Times New Roman"/>
          <w:color w:val="000000" w:themeColor="text1"/>
        </w:rPr>
        <w:t>Musi posiadać ważne przeglądy techniczne i odpowiednie ubezpieczenia.</w:t>
      </w:r>
    </w:p>
    <w:p w14:paraId="78F0DD2E" w14:textId="32314282" w:rsidR="00896ED2" w:rsidRPr="00F973E4" w:rsidRDefault="00896ED2" w:rsidP="002F6338">
      <w:pPr>
        <w:pStyle w:val="Akapitzlist"/>
        <w:numPr>
          <w:ilvl w:val="2"/>
          <w:numId w:val="259"/>
        </w:numPr>
        <w:tabs>
          <w:tab w:val="clear" w:pos="2160"/>
        </w:tabs>
        <w:spacing w:line="240" w:lineRule="auto"/>
        <w:ind w:left="709"/>
        <w:rPr>
          <w:rFonts w:ascii="Times New Roman" w:hAnsi="Times New Roman" w:cs="Times New Roman"/>
          <w:color w:val="000000" w:themeColor="text1"/>
        </w:rPr>
      </w:pPr>
      <w:r w:rsidRPr="00F973E4">
        <w:rPr>
          <w:rFonts w:ascii="Times New Roman" w:hAnsi="Times New Roman" w:cs="Times New Roman"/>
          <w:color w:val="000000" w:themeColor="text1"/>
        </w:rPr>
        <w:t>Na pokładzie muszą znajdować się sprawne środki ratunkowe dla wszystkich uczestników (kamizelki ratunkowe, tratwy, koła ratunkowe itp.) oraz sprzęt gaśniczy.</w:t>
      </w:r>
    </w:p>
    <w:p w14:paraId="26D13119" w14:textId="34BED982" w:rsidR="007610BE" w:rsidRPr="00F973E4" w:rsidRDefault="007610BE" w:rsidP="002F6338">
      <w:pPr>
        <w:pStyle w:val="Akapitzlist"/>
        <w:spacing w:line="240" w:lineRule="auto"/>
        <w:ind w:left="709"/>
        <w:rPr>
          <w:rFonts w:ascii="Times New Roman" w:hAnsi="Times New Roman" w:cs="Times New Roman"/>
          <w:color w:val="000000" w:themeColor="text1"/>
        </w:rPr>
      </w:pPr>
      <w:r w:rsidRPr="00F973E4">
        <w:rPr>
          <w:rFonts w:ascii="Times New Roman" w:eastAsiaTheme="minorEastAsia" w:hAnsi="Times New Roman" w:cs="Times New Roman"/>
          <w:b/>
          <w:bCs/>
          <w:color w:val="000080"/>
          <w:lang w:eastAsia="en-US"/>
        </w:rPr>
        <w:t>„CERTYFIKAT BEZPIECZEŃSTWA STATKU SPECJALISTYCZNEGO SPECIAL PURPOSE SHIP SAFETY CERTIFICATE”</w:t>
      </w:r>
    </w:p>
    <w:p w14:paraId="4B621B1B" w14:textId="77777777" w:rsidR="00896ED2" w:rsidRPr="00F973E4" w:rsidRDefault="00896ED2" w:rsidP="00896ED2">
      <w:pPr>
        <w:pStyle w:val="Nagwek2"/>
        <w:rPr>
          <w:rFonts w:ascii="Times New Roman" w:hAnsi="Times New Roman" w:cs="Times New Roman"/>
          <w:color w:val="000000" w:themeColor="text1"/>
          <w:sz w:val="22"/>
          <w:szCs w:val="22"/>
        </w:rPr>
      </w:pPr>
      <w:r w:rsidRPr="00F973E4">
        <w:rPr>
          <w:rFonts w:ascii="Times New Roman" w:hAnsi="Times New Roman" w:cs="Times New Roman"/>
          <w:color w:val="000000" w:themeColor="text1"/>
          <w:sz w:val="22"/>
          <w:szCs w:val="22"/>
        </w:rPr>
        <w:t xml:space="preserve">5. </w:t>
      </w:r>
      <w:r w:rsidRPr="00F973E4">
        <w:rPr>
          <w:rFonts w:ascii="Times New Roman" w:hAnsi="Times New Roman" w:cs="Times New Roman"/>
          <w:color w:val="000000" w:themeColor="text1"/>
          <w:sz w:val="22"/>
          <w:szCs w:val="22"/>
          <w:u w:val="single"/>
        </w:rPr>
        <w:t>Wymagania wobec wykonawcy:</w:t>
      </w:r>
    </w:p>
    <w:p w14:paraId="43A65D31" w14:textId="1A171B2D" w:rsidR="00D85DA8" w:rsidRPr="00F973E4" w:rsidRDefault="00896ED2" w:rsidP="005134DB">
      <w:pPr>
        <w:pStyle w:val="Akapitzlist"/>
        <w:numPr>
          <w:ilvl w:val="3"/>
          <w:numId w:val="259"/>
        </w:numPr>
        <w:spacing w:after="0" w:line="240" w:lineRule="auto"/>
        <w:ind w:left="426"/>
        <w:jc w:val="both"/>
        <w:rPr>
          <w:rFonts w:ascii="Times New Roman" w:hAnsi="Times New Roman" w:cs="Times New Roman"/>
          <w:color w:val="000000" w:themeColor="text1"/>
        </w:rPr>
      </w:pPr>
      <w:r w:rsidRPr="00F973E4">
        <w:rPr>
          <w:rFonts w:ascii="Times New Roman" w:hAnsi="Times New Roman" w:cs="Times New Roman"/>
          <w:color w:val="000000" w:themeColor="text1"/>
        </w:rPr>
        <w:t>Wykonawca powinien posiadać co najmniej 3-letnie doświadczenie w zakresie organizacji rejsów morskich</w:t>
      </w:r>
      <w:r w:rsidR="00D85DA8" w:rsidRPr="00F973E4">
        <w:rPr>
          <w:rFonts w:ascii="Times New Roman" w:hAnsi="Times New Roman" w:cs="Times New Roman"/>
          <w:color w:val="000000" w:themeColor="text1"/>
        </w:rPr>
        <w:t xml:space="preserve"> </w:t>
      </w:r>
      <w:r w:rsidRPr="00F973E4">
        <w:rPr>
          <w:rFonts w:ascii="Times New Roman" w:hAnsi="Times New Roman" w:cs="Times New Roman"/>
          <w:color w:val="000000" w:themeColor="text1"/>
        </w:rPr>
        <w:t>o</w:t>
      </w:r>
      <w:r w:rsidR="00D85DA8" w:rsidRPr="00F973E4">
        <w:rPr>
          <w:rFonts w:ascii="Times New Roman" w:hAnsi="Times New Roman" w:cs="Times New Roman"/>
          <w:color w:val="000000" w:themeColor="text1"/>
        </w:rPr>
        <w:t xml:space="preserve"> </w:t>
      </w:r>
      <w:r w:rsidRPr="00F973E4">
        <w:rPr>
          <w:rFonts w:ascii="Times New Roman" w:hAnsi="Times New Roman" w:cs="Times New Roman"/>
          <w:color w:val="000000" w:themeColor="text1"/>
        </w:rPr>
        <w:t>charakterze</w:t>
      </w:r>
      <w:r w:rsidR="00D85DA8" w:rsidRPr="00F973E4">
        <w:rPr>
          <w:rFonts w:ascii="Times New Roman" w:hAnsi="Times New Roman" w:cs="Times New Roman"/>
          <w:color w:val="000000" w:themeColor="text1"/>
        </w:rPr>
        <w:t xml:space="preserve"> </w:t>
      </w:r>
      <w:r w:rsidRPr="00F973E4">
        <w:rPr>
          <w:rFonts w:ascii="Times New Roman" w:hAnsi="Times New Roman" w:cs="Times New Roman"/>
          <w:color w:val="000000" w:themeColor="text1"/>
        </w:rPr>
        <w:t>naukowo-badawczym.</w:t>
      </w:r>
    </w:p>
    <w:p w14:paraId="7B16246E" w14:textId="77777777" w:rsidR="001F39CD" w:rsidRPr="00D85DA8" w:rsidRDefault="001F39CD" w:rsidP="009445E3">
      <w:pPr>
        <w:spacing w:after="0" w:line="240" w:lineRule="auto"/>
        <w:jc w:val="both"/>
        <w:rPr>
          <w:color w:val="000000" w:themeColor="text1"/>
        </w:rPr>
      </w:pPr>
    </w:p>
    <w:p w14:paraId="1B8089A6" w14:textId="77777777" w:rsidR="001F39CD" w:rsidRDefault="001F39CD" w:rsidP="009445E3">
      <w:pPr>
        <w:spacing w:after="0" w:line="240" w:lineRule="auto"/>
        <w:jc w:val="both"/>
        <w:rPr>
          <w:rFonts w:eastAsia="Times New Roman"/>
          <w:iCs/>
          <w:lang w:eastAsia="pl-PL"/>
        </w:rPr>
      </w:pPr>
    </w:p>
    <w:p w14:paraId="2D2D582F" w14:textId="77777777" w:rsidR="001F39CD" w:rsidRDefault="001F39CD" w:rsidP="009445E3">
      <w:pPr>
        <w:spacing w:after="0" w:line="240" w:lineRule="auto"/>
        <w:jc w:val="both"/>
        <w:rPr>
          <w:rFonts w:eastAsia="Times New Roman"/>
          <w:iCs/>
          <w:lang w:eastAsia="pl-PL"/>
        </w:rPr>
      </w:pPr>
    </w:p>
    <w:p w14:paraId="3F9CC35D" w14:textId="77777777" w:rsidR="001F39CD" w:rsidRDefault="001F39CD" w:rsidP="009445E3">
      <w:pPr>
        <w:spacing w:after="0" w:line="240" w:lineRule="auto"/>
        <w:jc w:val="both"/>
        <w:rPr>
          <w:rFonts w:eastAsia="Times New Roman"/>
          <w:iCs/>
          <w:lang w:eastAsia="pl-PL"/>
        </w:rPr>
      </w:pPr>
    </w:p>
    <w:p w14:paraId="7BFF9AC7" w14:textId="77777777" w:rsidR="001F39CD" w:rsidRDefault="001F39CD" w:rsidP="009445E3">
      <w:pPr>
        <w:spacing w:after="0" w:line="240" w:lineRule="auto"/>
        <w:jc w:val="both"/>
        <w:rPr>
          <w:rFonts w:eastAsia="Times New Roman"/>
          <w:iCs/>
          <w:lang w:eastAsia="pl-PL"/>
        </w:rPr>
      </w:pPr>
    </w:p>
    <w:p w14:paraId="17E1B5E3" w14:textId="77777777" w:rsidR="001F39CD" w:rsidRDefault="001F39CD" w:rsidP="009445E3">
      <w:pPr>
        <w:spacing w:after="0" w:line="240" w:lineRule="auto"/>
        <w:jc w:val="both"/>
        <w:rPr>
          <w:rFonts w:eastAsia="Times New Roman"/>
          <w:iCs/>
          <w:lang w:eastAsia="pl-PL"/>
        </w:rPr>
      </w:pPr>
    </w:p>
    <w:p w14:paraId="490B8707" w14:textId="77777777" w:rsidR="001F39CD" w:rsidRDefault="001F39CD" w:rsidP="009445E3">
      <w:pPr>
        <w:spacing w:after="0" w:line="240" w:lineRule="auto"/>
        <w:jc w:val="both"/>
        <w:rPr>
          <w:rFonts w:eastAsia="Times New Roman"/>
          <w:iCs/>
          <w:lang w:eastAsia="pl-PL"/>
        </w:rPr>
      </w:pPr>
    </w:p>
    <w:p w14:paraId="098D707E" w14:textId="4463EF96"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5BD865DC" w14:textId="146C7A87" w:rsidR="00110AD4" w:rsidRPr="00110AD4" w:rsidRDefault="00A95EDE" w:rsidP="001F39CD">
      <w:pPr>
        <w:spacing w:after="0" w:line="240" w:lineRule="auto"/>
        <w:rPr>
          <w:b/>
          <w:i/>
          <w:u w:val="single"/>
          <w:lang w:eastAsia="en-US"/>
        </w:rPr>
      </w:pPr>
      <w:r>
        <w:rPr>
          <w:sz w:val="24"/>
          <w:szCs w:val="24"/>
        </w:rPr>
        <w:tab/>
      </w:r>
      <w:r>
        <w:rPr>
          <w:sz w:val="24"/>
          <w:szCs w:val="24"/>
        </w:rPr>
        <w:tab/>
      </w:r>
    </w:p>
    <w:p w14:paraId="6CF8D9FF" w14:textId="20A55BCB" w:rsidR="00110AD4" w:rsidRPr="001F39CD" w:rsidRDefault="00110AD4" w:rsidP="001F39CD">
      <w:pPr>
        <w:spacing w:after="0" w:line="240" w:lineRule="auto"/>
        <w:jc w:val="right"/>
        <w:rPr>
          <w:rFonts w:eastAsia="Times New Roman"/>
          <w:lang w:eastAsia="en-US"/>
        </w:rPr>
      </w:pPr>
      <w:r w:rsidRPr="00110AD4">
        <w:rPr>
          <w:b/>
          <w:bCs/>
          <w:lang w:eastAsia="en-US"/>
        </w:rPr>
        <w:t xml:space="preserve"> (projekt)</w:t>
      </w:r>
    </w:p>
    <w:p w14:paraId="45F03E21" w14:textId="77777777" w:rsidR="002F6338" w:rsidRPr="00864555" w:rsidRDefault="002F6338" w:rsidP="002F6338">
      <w:pPr>
        <w:spacing w:after="0" w:line="240" w:lineRule="auto"/>
        <w:jc w:val="both"/>
      </w:pPr>
    </w:p>
    <w:p w14:paraId="2C8C4145" w14:textId="77777777" w:rsidR="002F6338" w:rsidRPr="00864555" w:rsidRDefault="002F6338" w:rsidP="002F6338">
      <w:pPr>
        <w:spacing w:after="0" w:line="240" w:lineRule="auto"/>
        <w:jc w:val="both"/>
      </w:pPr>
    </w:p>
    <w:p w14:paraId="52A304B7" w14:textId="77777777" w:rsidR="00945E34" w:rsidRPr="00945E34" w:rsidRDefault="00945E34" w:rsidP="00945E34">
      <w:pPr>
        <w:spacing w:after="0" w:line="240" w:lineRule="auto"/>
        <w:jc w:val="both"/>
      </w:pPr>
    </w:p>
    <w:p w14:paraId="52F8CDCD" w14:textId="77777777" w:rsidR="00945E34" w:rsidRPr="00945E34" w:rsidRDefault="00945E34" w:rsidP="00945E34">
      <w:pPr>
        <w:spacing w:after="0" w:line="240" w:lineRule="auto"/>
        <w:jc w:val="center"/>
        <w:rPr>
          <w:b/>
          <w:bCs/>
          <w:iCs/>
        </w:rPr>
      </w:pPr>
      <w:r w:rsidRPr="00945E34">
        <w:rPr>
          <w:b/>
          <w:bCs/>
          <w:iCs/>
        </w:rPr>
        <w:t>UMOWA NR ……………………...</w:t>
      </w:r>
    </w:p>
    <w:p w14:paraId="2DFC0BD6" w14:textId="77777777" w:rsidR="00945E34" w:rsidRPr="00945E34" w:rsidRDefault="00945E34" w:rsidP="00945E34">
      <w:pPr>
        <w:spacing w:after="0" w:line="240" w:lineRule="auto"/>
        <w:jc w:val="center"/>
        <w:rPr>
          <w:b/>
          <w:bCs/>
          <w:iCs/>
        </w:rPr>
      </w:pPr>
      <w:r w:rsidRPr="00945E34">
        <w:rPr>
          <w:iCs/>
        </w:rPr>
        <w:t>(dalej jako</w:t>
      </w:r>
      <w:r w:rsidRPr="00945E34">
        <w:rPr>
          <w:b/>
          <w:bCs/>
          <w:iCs/>
        </w:rPr>
        <w:t xml:space="preserve"> „Umowa”</w:t>
      </w:r>
      <w:r w:rsidRPr="00945E34">
        <w:rPr>
          <w:iCs/>
        </w:rPr>
        <w:t>)</w:t>
      </w:r>
    </w:p>
    <w:p w14:paraId="395EECD4" w14:textId="77777777" w:rsidR="00945E34" w:rsidRPr="00945E34" w:rsidRDefault="00945E34" w:rsidP="00945E34">
      <w:pPr>
        <w:spacing w:after="0" w:line="240" w:lineRule="auto"/>
        <w:rPr>
          <w:iCs/>
        </w:rPr>
      </w:pPr>
    </w:p>
    <w:p w14:paraId="09B063ED" w14:textId="77777777" w:rsidR="00945E34" w:rsidRPr="00945E34" w:rsidRDefault="00945E34" w:rsidP="00945E34">
      <w:pPr>
        <w:spacing w:after="0" w:line="240" w:lineRule="auto"/>
        <w:jc w:val="both"/>
        <w:rPr>
          <w:i/>
          <w:iCs/>
        </w:rPr>
      </w:pPr>
    </w:p>
    <w:p w14:paraId="4EF62595" w14:textId="77777777" w:rsidR="00945E34" w:rsidRPr="00945E34" w:rsidRDefault="00945E34" w:rsidP="00945E34">
      <w:pPr>
        <w:spacing w:after="0" w:line="240" w:lineRule="auto"/>
        <w:jc w:val="both"/>
        <w:rPr>
          <w:lang w:eastAsia="en-US"/>
        </w:rPr>
      </w:pPr>
      <w:r w:rsidRPr="00945E34">
        <w:t>zawarta w dniu</w:t>
      </w:r>
      <w:r w:rsidRPr="00945E34">
        <w:rPr>
          <w:rStyle w:val="TeksttreciPogrubienie"/>
          <w:rFonts w:eastAsia="Calibri"/>
        </w:rPr>
        <w:t xml:space="preserve"> </w:t>
      </w:r>
      <w:r w:rsidRPr="00945E34">
        <w:rPr>
          <w:lang w:eastAsia="en-US"/>
        </w:rPr>
        <w:t xml:space="preserve">złożenia ostatniego kwalifikowanego podpisu elektronicznego przez Strony, </w:t>
      </w:r>
      <w:r w:rsidRPr="00945E34">
        <w:t xml:space="preserve">pomiędzy: </w:t>
      </w:r>
    </w:p>
    <w:p w14:paraId="540C9E98" w14:textId="77777777" w:rsidR="00945E34" w:rsidRPr="00945E34" w:rsidRDefault="00945E34" w:rsidP="00945E34">
      <w:pPr>
        <w:tabs>
          <w:tab w:val="left" w:pos="9072"/>
        </w:tabs>
        <w:spacing w:after="0" w:line="240" w:lineRule="auto"/>
        <w:jc w:val="both"/>
        <w:rPr>
          <w:b/>
        </w:rPr>
      </w:pPr>
    </w:p>
    <w:p w14:paraId="032D026B" w14:textId="77777777" w:rsidR="00945E34" w:rsidRPr="00945E34" w:rsidRDefault="00945E34" w:rsidP="00945E34">
      <w:pPr>
        <w:tabs>
          <w:tab w:val="left" w:pos="9072"/>
        </w:tabs>
        <w:spacing w:after="0" w:line="240" w:lineRule="auto"/>
        <w:jc w:val="both"/>
      </w:pPr>
      <w:r w:rsidRPr="00945E34">
        <w:rPr>
          <w:b/>
        </w:rPr>
        <w:t>Akademią Marynarki Wojennej im. Bohaterów Westerplatte</w:t>
      </w:r>
      <w:r w:rsidRPr="00945E34">
        <w:t xml:space="preserve"> z siedzibą w Gdyni, 81-127 Gdynia, </w:t>
      </w:r>
      <w:r w:rsidRPr="00945E34">
        <w:br/>
        <w:t xml:space="preserve">ul. Śmidowicza 69, NIP 586-010-46-93, </w:t>
      </w:r>
    </w:p>
    <w:p w14:paraId="70C26423" w14:textId="77777777" w:rsidR="00945E34" w:rsidRPr="00945E34" w:rsidRDefault="00945E34" w:rsidP="00945E34">
      <w:pPr>
        <w:tabs>
          <w:tab w:val="left" w:pos="9072"/>
        </w:tabs>
        <w:spacing w:after="0" w:line="240" w:lineRule="auto"/>
        <w:jc w:val="both"/>
      </w:pPr>
      <w:r w:rsidRPr="00945E34">
        <w:t xml:space="preserve">reprezentowaną przez: </w:t>
      </w:r>
    </w:p>
    <w:p w14:paraId="6C88856E" w14:textId="77777777" w:rsidR="00945E34" w:rsidRPr="00945E34" w:rsidRDefault="00945E34" w:rsidP="00945E34">
      <w:pPr>
        <w:spacing w:after="0" w:line="240" w:lineRule="auto"/>
        <w:jc w:val="both"/>
        <w:rPr>
          <w:rStyle w:val="TeksttreciPogrubienie"/>
          <w:rFonts w:eastAsia="Calibri"/>
          <w:b w:val="0"/>
        </w:rPr>
      </w:pPr>
      <w:bookmarkStart w:id="10" w:name="_Hlk83642593"/>
      <w:r w:rsidRPr="00945E34">
        <w:rPr>
          <w:b/>
        </w:rPr>
        <w:t xml:space="preserve">KANCLERZA – MARKA DRYGASA, </w:t>
      </w:r>
      <w:r w:rsidRPr="00945E34">
        <w:t>działającego na podstawie pełnomocnictwa</w:t>
      </w:r>
      <w:r w:rsidRPr="00945E34">
        <w:rPr>
          <w:rStyle w:val="TeksttreciPogrubienie"/>
          <w:rFonts w:eastAsia="Calibri"/>
        </w:rPr>
        <w:t xml:space="preserve"> Rektora- Komendanta - kontradmirała prof. dr. hab. Tomasza SZUBRYCHTA</w:t>
      </w:r>
      <w:bookmarkEnd w:id="10"/>
      <w:r w:rsidRPr="00945E34">
        <w:rPr>
          <w:rStyle w:val="TeksttreciPogrubienie"/>
          <w:rFonts w:eastAsia="Calibri"/>
        </w:rPr>
        <w:t xml:space="preserve">, </w:t>
      </w:r>
    </w:p>
    <w:p w14:paraId="4C73C153" w14:textId="77777777" w:rsidR="00945E34" w:rsidRPr="00945E34" w:rsidRDefault="00945E34" w:rsidP="00945E34">
      <w:pPr>
        <w:spacing w:after="0" w:line="240" w:lineRule="auto"/>
        <w:jc w:val="both"/>
        <w:rPr>
          <w:bCs/>
          <w:shd w:val="clear" w:color="auto" w:fill="FFFFFF"/>
        </w:rPr>
      </w:pPr>
      <w:r w:rsidRPr="00945E34">
        <w:rPr>
          <w:rStyle w:val="TeksttreciPogrubienie"/>
          <w:rFonts w:eastAsia="Calibri"/>
        </w:rPr>
        <w:t xml:space="preserve">zwaną dalej „Zamawiającym”, </w:t>
      </w:r>
    </w:p>
    <w:p w14:paraId="0FCC6A71" w14:textId="77777777" w:rsidR="00945E34" w:rsidRPr="00945E34" w:rsidRDefault="00945E34" w:rsidP="00945E34">
      <w:pPr>
        <w:spacing w:after="0" w:line="240" w:lineRule="auto"/>
        <w:jc w:val="both"/>
        <w:rPr>
          <w:b/>
        </w:rPr>
      </w:pPr>
    </w:p>
    <w:p w14:paraId="301C29FF" w14:textId="77777777" w:rsidR="00945E34" w:rsidRPr="00945E34" w:rsidRDefault="00945E34" w:rsidP="00945E34">
      <w:pPr>
        <w:spacing w:after="0" w:line="240" w:lineRule="auto"/>
        <w:jc w:val="both"/>
        <w:rPr>
          <w:b/>
        </w:rPr>
      </w:pPr>
      <w:r w:rsidRPr="00945E34">
        <w:rPr>
          <w:b/>
        </w:rPr>
        <w:t>a</w:t>
      </w:r>
    </w:p>
    <w:p w14:paraId="4383F746" w14:textId="77777777" w:rsidR="00945E34" w:rsidRPr="00945E34" w:rsidRDefault="00945E34" w:rsidP="00945E34">
      <w:pPr>
        <w:spacing w:after="0" w:line="240" w:lineRule="auto"/>
        <w:jc w:val="both"/>
        <w:rPr>
          <w:b/>
        </w:rPr>
      </w:pPr>
      <w:r w:rsidRPr="00945E34">
        <w:rPr>
          <w:bCs/>
        </w:rPr>
        <w:t>…..................................................................................................................................................,</w:t>
      </w:r>
    </w:p>
    <w:p w14:paraId="38B217E4" w14:textId="77777777" w:rsidR="00945E34" w:rsidRPr="00945E34" w:rsidRDefault="00945E34" w:rsidP="00945E34">
      <w:pPr>
        <w:spacing w:after="0" w:line="240" w:lineRule="auto"/>
        <w:jc w:val="both"/>
      </w:pPr>
      <w:r w:rsidRPr="00945E34">
        <w:t xml:space="preserve">zwanym dalej </w:t>
      </w:r>
      <w:r w:rsidRPr="00945E34" w:rsidDel="00C859FC">
        <w:rPr>
          <w:b/>
        </w:rPr>
        <w:t xml:space="preserve"> </w:t>
      </w:r>
      <w:r w:rsidRPr="00945E34">
        <w:rPr>
          <w:b/>
        </w:rPr>
        <w:t xml:space="preserve"> „Wykonawcą” </w:t>
      </w:r>
    </w:p>
    <w:p w14:paraId="234B490A" w14:textId="77777777" w:rsidR="00945E34" w:rsidRPr="00945E34" w:rsidRDefault="00945E34" w:rsidP="00945E34">
      <w:pPr>
        <w:spacing w:after="0" w:line="240" w:lineRule="auto"/>
        <w:jc w:val="both"/>
      </w:pPr>
    </w:p>
    <w:p w14:paraId="1A3DDBDA" w14:textId="77777777" w:rsidR="00945E34" w:rsidRPr="00945E34" w:rsidRDefault="00945E34" w:rsidP="00945E34">
      <w:pPr>
        <w:spacing w:after="0" w:line="240" w:lineRule="auto"/>
        <w:jc w:val="both"/>
      </w:pPr>
      <w:r w:rsidRPr="00945E34">
        <w:t>zwanymi dalej łącznie</w:t>
      </w:r>
      <w:r w:rsidRPr="00945E34">
        <w:rPr>
          <w:b/>
        </w:rPr>
        <w:t xml:space="preserve"> „Stronami” </w:t>
      </w:r>
      <w:r w:rsidRPr="00945E34">
        <w:t>oraz każdy indywidualnie</w:t>
      </w:r>
      <w:r w:rsidRPr="00945E34">
        <w:rPr>
          <w:b/>
        </w:rPr>
        <w:t xml:space="preserve"> „Stroną”</w:t>
      </w:r>
      <w:r w:rsidRPr="00945E34">
        <w:t xml:space="preserve">. </w:t>
      </w:r>
    </w:p>
    <w:p w14:paraId="5227FE28" w14:textId="77777777" w:rsidR="00945E34" w:rsidRPr="00945E34" w:rsidRDefault="00945E34" w:rsidP="00945E34">
      <w:pPr>
        <w:spacing w:after="0" w:line="240" w:lineRule="auto"/>
        <w:jc w:val="both"/>
      </w:pPr>
    </w:p>
    <w:p w14:paraId="634E14B4" w14:textId="77777777" w:rsidR="00945E34" w:rsidRPr="00945E34" w:rsidRDefault="00945E34" w:rsidP="00945E34">
      <w:pPr>
        <w:spacing w:after="0" w:line="240" w:lineRule="auto"/>
        <w:jc w:val="both"/>
      </w:pPr>
    </w:p>
    <w:p w14:paraId="457D24DE" w14:textId="77777777" w:rsidR="00945E34" w:rsidRPr="00945E34" w:rsidRDefault="00945E34" w:rsidP="00945E34">
      <w:pPr>
        <w:spacing w:after="0" w:line="240" w:lineRule="auto"/>
        <w:jc w:val="both"/>
        <w:rPr>
          <w:b/>
        </w:rPr>
      </w:pPr>
      <w:r w:rsidRPr="00945E34">
        <w:t xml:space="preserve">W wyniku przeprowadzenia postępowania o udzielenie zamówienia publicznego nr </w:t>
      </w:r>
      <w:r w:rsidRPr="00945E34">
        <w:br/>
      </w:r>
      <w:r w:rsidRPr="00945E34">
        <w:rPr>
          <w:b/>
          <w:bCs/>
        </w:rPr>
        <w:t xml:space="preserve">………………………………….. </w:t>
      </w:r>
      <w:r w:rsidRPr="00945E34">
        <w:t xml:space="preserve">w trybie podstawowym poprzez wybór najkorzystniejszej oferty bez przeprowadzania negocjacji zgodnie z art. </w:t>
      </w:r>
      <w:r w:rsidRPr="00945E34">
        <w:rPr>
          <w:lang w:eastAsia="pl-PL"/>
        </w:rPr>
        <w:t xml:space="preserve">275 pkt 1  </w:t>
      </w:r>
      <w:r w:rsidRPr="00945E34">
        <w:rPr>
          <w:bCs/>
        </w:rPr>
        <w:t>Ustawy z dnia 11 września 2019 r. – Prawo zamówień  publicznych (</w:t>
      </w:r>
      <w:proofErr w:type="spellStart"/>
      <w:r w:rsidRPr="00945E34">
        <w:rPr>
          <w:bCs/>
        </w:rPr>
        <w:t>t.j</w:t>
      </w:r>
      <w:proofErr w:type="spellEnd"/>
      <w:r w:rsidRPr="00945E34">
        <w:rPr>
          <w:bCs/>
        </w:rPr>
        <w:t xml:space="preserve">. Dz. U. z 2024 r., poz. 1320 z </w:t>
      </w:r>
      <w:proofErr w:type="spellStart"/>
      <w:r w:rsidRPr="00945E34">
        <w:rPr>
          <w:bCs/>
        </w:rPr>
        <w:t>późn</w:t>
      </w:r>
      <w:proofErr w:type="spellEnd"/>
      <w:r w:rsidRPr="00945E34">
        <w:rPr>
          <w:bCs/>
        </w:rPr>
        <w:t>. zm.). zw. dalej „PZP”</w:t>
      </w:r>
      <w:r w:rsidRPr="00945E34">
        <w:t xml:space="preserve">– pn. </w:t>
      </w:r>
      <w:r w:rsidRPr="00945E34">
        <w:rPr>
          <w:b/>
          <w:color w:val="000000" w:themeColor="text1"/>
        </w:rPr>
        <w:t xml:space="preserve">Rejs badawczo-szkoleniowy dla 42 uczestników projektu </w:t>
      </w:r>
      <w:bookmarkStart w:id="11" w:name="_Hlk196372727"/>
      <w:r w:rsidRPr="00945E34">
        <w:rPr>
          <w:b/>
          <w:color w:val="000000" w:themeColor="text1"/>
        </w:rPr>
        <w:t xml:space="preserve">„Wykwalifikowane kadry dla branży OZE” </w:t>
      </w:r>
      <w:bookmarkEnd w:id="11"/>
      <w:r w:rsidRPr="00945E34">
        <w:rPr>
          <w:color w:val="000000" w:themeColor="text1"/>
          <w:lang w:eastAsia="pl-PL"/>
        </w:rPr>
        <w:t>w ramach projektu ,,Wykwalifikowane kadry dla branży OZE”</w:t>
      </w:r>
      <w:r w:rsidRPr="00945E34">
        <w:rPr>
          <w:bCs/>
        </w:rPr>
        <w:t xml:space="preserve"> (nr projektu FERS.01.05-IP.08-0003/23)</w:t>
      </w:r>
      <w:r w:rsidRPr="00945E34">
        <w:rPr>
          <w:color w:val="000000" w:themeColor="text1"/>
          <w:lang w:eastAsia="pl-PL"/>
        </w:rPr>
        <w:t xml:space="preserve"> w ramach programu </w:t>
      </w:r>
      <w:r w:rsidRPr="00945E34">
        <w:rPr>
          <w:color w:val="000000" w:themeColor="text1"/>
        </w:rPr>
        <w:t xml:space="preserve">Fundusze Europejskie dla Rozwoju Społecznego 2021-2027 </w:t>
      </w:r>
      <w:r w:rsidRPr="00945E34">
        <w:rPr>
          <w:color w:val="000000" w:themeColor="text1"/>
        </w:rPr>
        <w:br/>
        <w:t xml:space="preserve">w ramach Priorytetu I Umiejętności, </w:t>
      </w:r>
      <w:r w:rsidRPr="00945E34">
        <w:rPr>
          <w:color w:val="000000" w:themeColor="text1"/>
          <w:shd w:val="clear" w:color="auto" w:fill="FFFFFF"/>
        </w:rPr>
        <w:t xml:space="preserve">Działanie 01.05 </w:t>
      </w:r>
      <w:r w:rsidRPr="00945E34">
        <w:rPr>
          <w:rStyle w:val="Uwydatnienie"/>
          <w:color w:val="000000" w:themeColor="text1"/>
          <w:shd w:val="clear" w:color="auto" w:fill="FFFFFF"/>
        </w:rPr>
        <w:t>Umiejętności w szkolnictwie wyższym</w:t>
      </w:r>
      <w:r w:rsidRPr="00945E34">
        <w:rPr>
          <w:color w:val="000000" w:themeColor="text1"/>
          <w:lang w:eastAsia="pl-PL"/>
        </w:rPr>
        <w:t xml:space="preserve"> </w:t>
      </w:r>
      <w:r w:rsidRPr="00945E34">
        <w:t>– zawarto Umowę następującej treści:</w:t>
      </w:r>
    </w:p>
    <w:p w14:paraId="6CFC2C91" w14:textId="77777777" w:rsidR="00945E34" w:rsidRPr="00945E34" w:rsidRDefault="00945E34" w:rsidP="00945E34">
      <w:pPr>
        <w:spacing w:after="0" w:line="240" w:lineRule="auto"/>
        <w:jc w:val="both"/>
      </w:pPr>
    </w:p>
    <w:p w14:paraId="2146A14D" w14:textId="77777777" w:rsidR="00945E34" w:rsidRPr="00945E34" w:rsidRDefault="00945E34" w:rsidP="00945E34">
      <w:pPr>
        <w:spacing w:after="0" w:line="240" w:lineRule="auto"/>
        <w:jc w:val="center"/>
        <w:rPr>
          <w:b/>
          <w:iCs/>
        </w:rPr>
      </w:pPr>
      <w:r w:rsidRPr="00945E34">
        <w:rPr>
          <w:b/>
          <w:iCs/>
        </w:rPr>
        <w:t>§ 1</w:t>
      </w:r>
    </w:p>
    <w:p w14:paraId="2DA6CCBB" w14:textId="77777777" w:rsidR="00945E34" w:rsidRPr="00945E34" w:rsidRDefault="00945E34" w:rsidP="00945E34">
      <w:pPr>
        <w:numPr>
          <w:ilvl w:val="0"/>
          <w:numId w:val="283"/>
        </w:numPr>
        <w:autoSpaceDE w:val="0"/>
        <w:autoSpaceDN w:val="0"/>
        <w:adjustRightInd w:val="0"/>
        <w:spacing w:after="0" w:line="240" w:lineRule="auto"/>
        <w:jc w:val="both"/>
        <w:rPr>
          <w:rStyle w:val="Uwydatnienie"/>
          <w:bCs/>
          <w:i w:val="0"/>
          <w:iCs w:val="0"/>
          <w:color w:val="000000" w:themeColor="text1"/>
        </w:rPr>
      </w:pPr>
      <w:r w:rsidRPr="00945E34">
        <w:rPr>
          <w:color w:val="000000" w:themeColor="text1"/>
        </w:rPr>
        <w:t>Przedmiotem niniejszej Umowy, zw. dalej „Przedmiotem Umowy” lub „Przedmiotem zamówienia” jest wykonanie przez Wykonawcę poniżej wskazanego zadania, zw. dalej</w:t>
      </w:r>
      <w:r w:rsidRPr="00945E34">
        <w:rPr>
          <w:b/>
          <w:color w:val="000000" w:themeColor="text1"/>
        </w:rPr>
        <w:t xml:space="preserve"> „Zadaniem”</w:t>
      </w:r>
      <w:r w:rsidRPr="00945E34">
        <w:rPr>
          <w:bCs/>
          <w:color w:val="000000" w:themeColor="text1"/>
        </w:rPr>
        <w:t>,</w:t>
      </w:r>
      <w:r w:rsidRPr="00945E34">
        <w:rPr>
          <w:b/>
          <w:color w:val="000000" w:themeColor="text1"/>
        </w:rPr>
        <w:t xml:space="preserve">  </w:t>
      </w:r>
      <w:r w:rsidRPr="00945E34">
        <w:rPr>
          <w:bCs/>
          <w:color w:val="000000" w:themeColor="text1"/>
        </w:rPr>
        <w:t xml:space="preserve">polegającego na: </w:t>
      </w:r>
      <w:r w:rsidRPr="00945E34">
        <w:rPr>
          <w:b/>
        </w:rPr>
        <w:t>organizacji rejsu badawczo-szkoleniowego dla 42 uczestników projektu „Wykwalifikowane kadry dla branży OZE”</w:t>
      </w:r>
      <w:r w:rsidRPr="00945E34">
        <w:rPr>
          <w:bCs/>
        </w:rPr>
        <w:t xml:space="preserve"> – Zadanie …, podzadanie ….. </w:t>
      </w:r>
      <w:r w:rsidRPr="00945E34">
        <w:rPr>
          <w:color w:val="000000" w:themeColor="text1"/>
          <w:lang w:eastAsia="pl-PL"/>
        </w:rPr>
        <w:t>w ramach projektu ,,Wykwalifikowane kadry dla branży OZE”</w:t>
      </w:r>
      <w:r w:rsidRPr="00945E34">
        <w:rPr>
          <w:bCs/>
        </w:rPr>
        <w:t xml:space="preserve"> (nr projektu FERS.01.05-IP.08-0003/23)</w:t>
      </w:r>
      <w:r w:rsidRPr="00945E34">
        <w:rPr>
          <w:color w:val="000000" w:themeColor="text1"/>
          <w:lang w:eastAsia="pl-PL"/>
        </w:rPr>
        <w:t xml:space="preserve"> w ramach programu </w:t>
      </w:r>
      <w:r w:rsidRPr="00945E34">
        <w:rPr>
          <w:color w:val="000000" w:themeColor="text1"/>
        </w:rPr>
        <w:t xml:space="preserve">Fundusze Europejskie dla Rozwoju Społecznego 2021-2027 w ramach Priorytetu I Umiejętności, </w:t>
      </w:r>
      <w:r w:rsidRPr="00945E34">
        <w:rPr>
          <w:color w:val="000000" w:themeColor="text1"/>
          <w:shd w:val="clear" w:color="auto" w:fill="FFFFFF"/>
        </w:rPr>
        <w:t xml:space="preserve">Działanie 01.05 </w:t>
      </w:r>
      <w:r w:rsidRPr="00945E34">
        <w:rPr>
          <w:rStyle w:val="Uwydatnienie"/>
          <w:color w:val="000000" w:themeColor="text1"/>
          <w:shd w:val="clear" w:color="auto" w:fill="FFFFFF"/>
        </w:rPr>
        <w:t>Umiejętności w szkolnictwie wyższym.</w:t>
      </w:r>
    </w:p>
    <w:p w14:paraId="7308FFE4" w14:textId="77777777" w:rsidR="00945E34" w:rsidRPr="00945E34" w:rsidRDefault="00945E34" w:rsidP="00945E34">
      <w:pPr>
        <w:pStyle w:val="Akapitzlist"/>
        <w:numPr>
          <w:ilvl w:val="0"/>
          <w:numId w:val="265"/>
        </w:numPr>
        <w:suppressAutoHyphens w:val="0"/>
        <w:autoSpaceDE w:val="0"/>
        <w:autoSpaceDN w:val="0"/>
        <w:adjustRightInd w:val="0"/>
        <w:spacing w:after="0" w:line="240" w:lineRule="auto"/>
        <w:contextualSpacing w:val="0"/>
        <w:jc w:val="both"/>
        <w:rPr>
          <w:rFonts w:ascii="Times New Roman" w:hAnsi="Times New Roman" w:cs="Times New Roman"/>
          <w:b/>
        </w:rPr>
      </w:pPr>
      <w:r w:rsidRPr="00945E34">
        <w:rPr>
          <w:rFonts w:ascii="Times New Roman" w:hAnsi="Times New Roman" w:cs="Times New Roman"/>
        </w:rPr>
        <w:t xml:space="preserve">Czas realizacji rejsu, o którym mowa w ust. 1 powyżej określa się od dnia podpisania Umowy do dnia </w:t>
      </w:r>
      <w:r w:rsidRPr="00945E34">
        <w:rPr>
          <w:rFonts w:ascii="Times New Roman" w:hAnsi="Times New Roman" w:cs="Times New Roman"/>
          <w:b/>
        </w:rPr>
        <w:t>15.07.2025 r.</w:t>
      </w:r>
    </w:p>
    <w:p w14:paraId="3B4DC57D" w14:textId="77777777" w:rsidR="00945E34" w:rsidRPr="00945E34" w:rsidRDefault="00945E34" w:rsidP="00945E34">
      <w:pPr>
        <w:pStyle w:val="Akapitzlist"/>
        <w:numPr>
          <w:ilvl w:val="0"/>
          <w:numId w:val="265"/>
        </w:numPr>
        <w:suppressAutoHyphens w:val="0"/>
        <w:autoSpaceDE w:val="0"/>
        <w:autoSpaceDN w:val="0"/>
        <w:adjustRightInd w:val="0"/>
        <w:spacing w:after="0" w:line="240" w:lineRule="auto"/>
        <w:contextualSpacing w:val="0"/>
        <w:jc w:val="both"/>
        <w:rPr>
          <w:rFonts w:ascii="Times New Roman" w:hAnsi="Times New Roman" w:cs="Times New Roman"/>
          <w:b/>
        </w:rPr>
      </w:pPr>
      <w:r w:rsidRPr="00945E34">
        <w:rPr>
          <w:rFonts w:ascii="Times New Roman" w:hAnsi="Times New Roman" w:cs="Times New Roman"/>
        </w:rPr>
        <w:t xml:space="preserve">Warunki przeprowadzenia rejsu, o którym mowa w ust. 1, będą następujące: </w:t>
      </w:r>
    </w:p>
    <w:p w14:paraId="319E2966" w14:textId="77777777" w:rsidR="00945E34" w:rsidRPr="00945E34" w:rsidRDefault="00945E34" w:rsidP="00945E34">
      <w:pPr>
        <w:pStyle w:val="Akapitzlist"/>
        <w:numPr>
          <w:ilvl w:val="0"/>
          <w:numId w:val="268"/>
        </w:numPr>
        <w:suppressAutoHyphens w:val="0"/>
        <w:spacing w:after="0" w:line="240" w:lineRule="auto"/>
        <w:contextualSpacing w:val="0"/>
        <w:jc w:val="both"/>
        <w:textAlignment w:val="baseline"/>
        <w:rPr>
          <w:rFonts w:ascii="Times New Roman" w:hAnsi="Times New Roman" w:cs="Times New Roman"/>
        </w:rPr>
      </w:pPr>
      <w:r w:rsidRPr="00945E34">
        <w:rPr>
          <w:rFonts w:ascii="Times New Roman" w:hAnsi="Times New Roman" w:cs="Times New Roman"/>
        </w:rPr>
        <w:t xml:space="preserve">Według założeń projektowych rejs rozpocznie się z portu Gdynia, obejmuje trasę z Gdyni do lokalizacji platformy </w:t>
      </w:r>
      <w:proofErr w:type="spellStart"/>
      <w:r w:rsidRPr="00945E34">
        <w:rPr>
          <w:rFonts w:ascii="Times New Roman" w:hAnsi="Times New Roman" w:cs="Times New Roman"/>
        </w:rPr>
        <w:t>Lotospetrobaltic</w:t>
      </w:r>
      <w:proofErr w:type="spellEnd"/>
      <w:r w:rsidRPr="00945E34">
        <w:rPr>
          <w:rFonts w:ascii="Times New Roman" w:hAnsi="Times New Roman" w:cs="Times New Roman"/>
        </w:rPr>
        <w:t xml:space="preserve">, następnie przejście morzem w rejon planowanej Morskiej Farmy Wiatrowej Bałtyk II; </w:t>
      </w:r>
    </w:p>
    <w:p w14:paraId="1BA6F17E" w14:textId="77777777" w:rsidR="00945E34" w:rsidRPr="00945E34" w:rsidRDefault="00945E34" w:rsidP="00945E34">
      <w:pPr>
        <w:pStyle w:val="Akapitzlist"/>
        <w:numPr>
          <w:ilvl w:val="0"/>
          <w:numId w:val="268"/>
        </w:numPr>
        <w:suppressAutoHyphens w:val="0"/>
        <w:spacing w:after="0" w:line="240" w:lineRule="auto"/>
        <w:contextualSpacing w:val="0"/>
        <w:jc w:val="both"/>
        <w:textAlignment w:val="baseline"/>
        <w:rPr>
          <w:rFonts w:ascii="Times New Roman" w:hAnsi="Times New Roman" w:cs="Times New Roman"/>
        </w:rPr>
      </w:pPr>
      <w:r w:rsidRPr="00945E34">
        <w:rPr>
          <w:rFonts w:ascii="Times New Roman" w:hAnsi="Times New Roman" w:cs="Times New Roman"/>
        </w:rPr>
        <w:t xml:space="preserve">Rejs odbędzie się w trzech turach na tej samej trasie rejsu dla każdej z nich; </w:t>
      </w:r>
    </w:p>
    <w:p w14:paraId="6E8B3487" w14:textId="77777777" w:rsidR="00945E34" w:rsidRPr="00945E34" w:rsidRDefault="00945E34" w:rsidP="00945E34">
      <w:pPr>
        <w:pStyle w:val="Akapitzlist"/>
        <w:numPr>
          <w:ilvl w:val="0"/>
          <w:numId w:val="268"/>
        </w:numPr>
        <w:suppressAutoHyphens w:val="0"/>
        <w:spacing w:after="0" w:line="240" w:lineRule="auto"/>
        <w:contextualSpacing w:val="0"/>
        <w:jc w:val="both"/>
        <w:textAlignment w:val="baseline"/>
        <w:rPr>
          <w:rFonts w:ascii="Times New Roman" w:hAnsi="Times New Roman" w:cs="Times New Roman"/>
        </w:rPr>
      </w:pPr>
      <w:r w:rsidRPr="00945E34">
        <w:rPr>
          <w:rFonts w:ascii="Times New Roman" w:hAnsi="Times New Roman" w:cs="Times New Roman"/>
        </w:rPr>
        <w:t xml:space="preserve">Przedmiot zamówienia obejmuje rejs dla </w:t>
      </w:r>
      <w:r w:rsidRPr="00945E34">
        <w:rPr>
          <w:rFonts w:ascii="Times New Roman" w:hAnsi="Times New Roman" w:cs="Times New Roman"/>
          <w:b/>
        </w:rPr>
        <w:t xml:space="preserve">42 osób </w:t>
      </w:r>
      <w:r w:rsidRPr="00945E34">
        <w:rPr>
          <w:rFonts w:ascii="Times New Roman" w:hAnsi="Times New Roman" w:cs="Times New Roman"/>
          <w:bCs/>
        </w:rPr>
        <w:t>(zw. dalej</w:t>
      </w:r>
      <w:r w:rsidRPr="00945E34">
        <w:rPr>
          <w:rFonts w:ascii="Times New Roman" w:hAnsi="Times New Roman" w:cs="Times New Roman"/>
          <w:b/>
        </w:rPr>
        <w:t xml:space="preserve"> „Uczestnikami rejsu”</w:t>
      </w:r>
      <w:r w:rsidRPr="00945E34">
        <w:rPr>
          <w:rFonts w:ascii="Times New Roman" w:hAnsi="Times New Roman" w:cs="Times New Roman"/>
          <w:bCs/>
        </w:rPr>
        <w:t>)</w:t>
      </w:r>
      <w:r w:rsidRPr="00945E34">
        <w:rPr>
          <w:rFonts w:ascii="Times New Roman" w:hAnsi="Times New Roman" w:cs="Times New Roman"/>
        </w:rPr>
        <w:t xml:space="preserve">, po 14 osób w każdej z trzech tur; </w:t>
      </w:r>
    </w:p>
    <w:p w14:paraId="6D6B235D" w14:textId="77777777" w:rsidR="00945E34" w:rsidRPr="00945E34" w:rsidRDefault="00945E34" w:rsidP="00945E34">
      <w:pPr>
        <w:pStyle w:val="Akapitzlist"/>
        <w:numPr>
          <w:ilvl w:val="0"/>
          <w:numId w:val="268"/>
        </w:numPr>
        <w:suppressAutoHyphens w:val="0"/>
        <w:spacing w:after="0" w:line="240" w:lineRule="auto"/>
        <w:contextualSpacing w:val="0"/>
        <w:jc w:val="both"/>
        <w:textAlignment w:val="baseline"/>
        <w:rPr>
          <w:rFonts w:ascii="Times New Roman" w:hAnsi="Times New Roman" w:cs="Times New Roman"/>
        </w:rPr>
      </w:pPr>
      <w:r w:rsidRPr="00945E34">
        <w:rPr>
          <w:rFonts w:ascii="Times New Roman" w:hAnsi="Times New Roman" w:cs="Times New Roman"/>
        </w:rPr>
        <w:t xml:space="preserve">Szczegółowy termin (dzień/data) rejsu określi Zamawiający po sporządzeniu harmonogramu rejsu, jednak nie później niż 14 dni przed planowanym przedsięwzięciem.  </w:t>
      </w:r>
    </w:p>
    <w:p w14:paraId="42389E98" w14:textId="77777777" w:rsidR="00945E34" w:rsidRPr="00945E34" w:rsidRDefault="00945E34" w:rsidP="00945E34">
      <w:pPr>
        <w:pStyle w:val="Akapitzlist"/>
        <w:numPr>
          <w:ilvl w:val="0"/>
          <w:numId w:val="265"/>
        </w:numPr>
        <w:suppressAutoHyphens w:val="0"/>
        <w:spacing w:after="0" w:line="240" w:lineRule="auto"/>
        <w:ind w:right="58"/>
        <w:contextualSpacing w:val="0"/>
        <w:jc w:val="both"/>
        <w:rPr>
          <w:rFonts w:ascii="Times New Roman" w:hAnsi="Times New Roman" w:cs="Times New Roman"/>
          <w:lang w:bidi="en-US"/>
        </w:rPr>
      </w:pPr>
      <w:r w:rsidRPr="00945E34">
        <w:rPr>
          <w:rFonts w:ascii="Times New Roman" w:hAnsi="Times New Roman" w:cs="Times New Roman"/>
        </w:rPr>
        <w:lastRenderedPageBreak/>
        <w:t xml:space="preserve">Zamawiający prześle do Wykonawcy zestawienie, które będzie określać minimum informacji: </w:t>
      </w:r>
      <w:r w:rsidRPr="00945E34">
        <w:rPr>
          <w:rFonts w:ascii="Times New Roman" w:hAnsi="Times New Roman" w:cs="Times New Roman"/>
          <w:lang w:bidi="en-US"/>
        </w:rPr>
        <w:t xml:space="preserve">liczbę uczestników, ich imiona i nazwiska, planowany termin rejsu oraz inne istotne dla realizacji Umowy. Zestawienie będzie przesyłane w formie pisemnej lub w postaci skanu za pośrednictwem poczty elektronicznej do Osoby ds. kontaktów ze strony Wykonawcy </w:t>
      </w:r>
      <w:r w:rsidRPr="00945E34">
        <w:rPr>
          <w:rFonts w:ascii="Times New Roman" w:hAnsi="Times New Roman" w:cs="Times New Roman"/>
          <w:lang w:bidi="en-US"/>
        </w:rPr>
        <w:br/>
        <w:t>w terminie do 7 dni przed terminem, w którym miałby rozpocząć się planowany rejs.</w:t>
      </w:r>
      <w:r w:rsidRPr="00945E34">
        <w:rPr>
          <w:rFonts w:ascii="Times New Roman" w:hAnsi="Times New Roman" w:cs="Times New Roman"/>
        </w:rPr>
        <w:t xml:space="preserve"> </w:t>
      </w:r>
    </w:p>
    <w:p w14:paraId="11291825" w14:textId="77777777" w:rsidR="00945E34" w:rsidRPr="00945E34" w:rsidRDefault="00945E34" w:rsidP="00945E34">
      <w:pPr>
        <w:pStyle w:val="Akapitzlist"/>
        <w:numPr>
          <w:ilvl w:val="0"/>
          <w:numId w:val="265"/>
        </w:numPr>
        <w:suppressAutoHyphens w:val="0"/>
        <w:spacing w:after="0" w:line="240" w:lineRule="auto"/>
        <w:ind w:right="58"/>
        <w:contextualSpacing w:val="0"/>
        <w:jc w:val="both"/>
        <w:rPr>
          <w:rFonts w:ascii="Times New Roman" w:hAnsi="Times New Roman" w:cs="Times New Roman"/>
          <w:lang w:bidi="en-US"/>
        </w:rPr>
      </w:pPr>
      <w:r w:rsidRPr="00945E34">
        <w:rPr>
          <w:rFonts w:ascii="Times New Roman" w:hAnsi="Times New Roman" w:cs="Times New Roman"/>
        </w:rPr>
        <w:t xml:space="preserve">Szczegółowe warunki organizacji rejsu, o którym mowa w ust. 1 określa Opis Przedmiotu Zamówienia, stanowiący załącznik nr 4 do niniejszej Umowy. </w:t>
      </w:r>
    </w:p>
    <w:p w14:paraId="708FFEA2" w14:textId="77777777" w:rsidR="00945E34" w:rsidRPr="00945E34" w:rsidRDefault="00945E34" w:rsidP="00945E34">
      <w:pPr>
        <w:spacing w:after="0" w:line="240" w:lineRule="auto"/>
        <w:ind w:left="426" w:hanging="426"/>
        <w:rPr>
          <w:b/>
          <w:iCs/>
        </w:rPr>
      </w:pPr>
    </w:p>
    <w:p w14:paraId="5F2879B9" w14:textId="77777777" w:rsidR="00945E34" w:rsidRPr="00945E34" w:rsidRDefault="00945E34" w:rsidP="00945E34">
      <w:pPr>
        <w:spacing w:after="0" w:line="240" w:lineRule="auto"/>
        <w:ind w:left="360"/>
        <w:jc w:val="center"/>
        <w:rPr>
          <w:b/>
          <w:iCs/>
        </w:rPr>
      </w:pPr>
      <w:r w:rsidRPr="00945E34">
        <w:rPr>
          <w:b/>
          <w:iCs/>
        </w:rPr>
        <w:t>§ 2</w:t>
      </w:r>
    </w:p>
    <w:p w14:paraId="2ED28533" w14:textId="77777777" w:rsidR="00945E34" w:rsidRPr="00945E34" w:rsidRDefault="00945E34" w:rsidP="00945E34">
      <w:pPr>
        <w:widowControl w:val="0"/>
        <w:numPr>
          <w:ilvl w:val="0"/>
          <w:numId w:val="266"/>
        </w:numPr>
        <w:suppressAutoHyphens w:val="0"/>
        <w:spacing w:after="0" w:line="240" w:lineRule="auto"/>
        <w:ind w:left="426" w:hanging="426"/>
        <w:jc w:val="both"/>
      </w:pPr>
      <w:r w:rsidRPr="00945E34">
        <w:t>Wykonawca oświadcza, że posiada odpowiednią wiedzę i doświadczenie do należytego wykonania Przedmiotu Umowy.</w:t>
      </w:r>
    </w:p>
    <w:p w14:paraId="5D4CCAF2" w14:textId="77777777" w:rsidR="00945E34" w:rsidRPr="00945E34" w:rsidRDefault="00945E34" w:rsidP="00945E34">
      <w:pPr>
        <w:pStyle w:val="Akapitzlist"/>
        <w:numPr>
          <w:ilvl w:val="0"/>
          <w:numId w:val="266"/>
        </w:numPr>
        <w:shd w:val="clear" w:color="auto" w:fill="FFFFFF"/>
        <w:suppressAutoHyphens w:val="0"/>
        <w:spacing w:after="0" w:line="240" w:lineRule="auto"/>
        <w:ind w:left="426" w:hanging="426"/>
        <w:contextualSpacing w:val="0"/>
        <w:jc w:val="both"/>
        <w:rPr>
          <w:rFonts w:ascii="Times New Roman" w:hAnsi="Times New Roman" w:cs="Times New Roman"/>
          <w:color w:val="000000"/>
          <w:spacing w:val="-5"/>
          <w:w w:val="103"/>
          <w:lang w:eastAsia="pl-PL"/>
        </w:rPr>
      </w:pPr>
      <w:r w:rsidRPr="00945E34">
        <w:rPr>
          <w:rFonts w:ascii="Times New Roman" w:hAnsi="Times New Roman" w:cs="Times New Roman"/>
          <w:color w:val="000000"/>
          <w:spacing w:val="-5"/>
          <w:w w:val="103"/>
          <w:lang w:eastAsia="pl-PL"/>
        </w:rPr>
        <w:t>Wykonawca na czas rejsu zabezpiecza jednostkę wraz z załogą stałą umożliwiającą samodzielne  prowadzenie jednostki zgodnie z Kartą Bezpieczeństwa oraz obowiązującymi przepisami i wymaganiami.</w:t>
      </w:r>
    </w:p>
    <w:p w14:paraId="66128273" w14:textId="77777777" w:rsidR="00945E34" w:rsidRPr="00945E34" w:rsidRDefault="00945E34" w:rsidP="00945E34">
      <w:pPr>
        <w:pStyle w:val="Akapitzlist"/>
        <w:numPr>
          <w:ilvl w:val="0"/>
          <w:numId w:val="266"/>
        </w:numPr>
        <w:shd w:val="clear" w:color="auto" w:fill="FFFFFF"/>
        <w:suppressAutoHyphens w:val="0"/>
        <w:spacing w:after="0" w:line="240" w:lineRule="auto"/>
        <w:ind w:left="426" w:hanging="426"/>
        <w:contextualSpacing w:val="0"/>
        <w:jc w:val="both"/>
        <w:rPr>
          <w:rFonts w:ascii="Times New Roman" w:hAnsi="Times New Roman" w:cs="Times New Roman"/>
          <w:b/>
          <w:color w:val="000000"/>
          <w:w w:val="103"/>
          <w:lang w:eastAsia="pl-PL"/>
        </w:rPr>
      </w:pPr>
      <w:r w:rsidRPr="00945E34">
        <w:rPr>
          <w:rFonts w:ascii="Times New Roman" w:hAnsi="Times New Roman" w:cs="Times New Roman"/>
          <w:lang w:eastAsia="pl-PL"/>
        </w:rPr>
        <w:t>Wykonawca oświadcza, że „………………..” posiada Kartę Bezpieczeństwa</w:t>
      </w:r>
      <w:r w:rsidRPr="00945E34">
        <w:rPr>
          <w:rFonts w:ascii="Times New Roman" w:hAnsi="Times New Roman" w:cs="Times New Roman"/>
          <w:color w:val="000000"/>
          <w:spacing w:val="-5"/>
          <w:w w:val="103"/>
          <w:lang w:eastAsia="pl-PL"/>
        </w:rPr>
        <w:t xml:space="preserve"> wydaną przez Urząd Morski w ________________ Nr __________________ na rejon oceaniczny ważną do __ _____ 20__ r. i może zabrać na pokład ___ osób załogi stałej i do 14 osób będących Uczestnikami rejsu w danej turze rejsu.</w:t>
      </w:r>
    </w:p>
    <w:p w14:paraId="6F235C20" w14:textId="77777777" w:rsidR="00945E34" w:rsidRPr="00945E34" w:rsidRDefault="00945E34" w:rsidP="00945E34">
      <w:pPr>
        <w:pStyle w:val="Akapitzlist"/>
        <w:widowControl w:val="0"/>
        <w:numPr>
          <w:ilvl w:val="0"/>
          <w:numId w:val="266"/>
        </w:numPr>
        <w:shd w:val="clear" w:color="auto" w:fill="FFFFFF"/>
        <w:suppressAutoHyphens w:val="0"/>
        <w:autoSpaceDE w:val="0"/>
        <w:autoSpaceDN w:val="0"/>
        <w:adjustRightInd w:val="0"/>
        <w:spacing w:after="0" w:line="240" w:lineRule="auto"/>
        <w:ind w:left="426" w:right="48" w:hanging="426"/>
        <w:contextualSpacing w:val="0"/>
        <w:jc w:val="both"/>
        <w:rPr>
          <w:rFonts w:ascii="Times New Roman" w:hAnsi="Times New Roman" w:cs="Times New Roman"/>
          <w:color w:val="000000"/>
          <w:spacing w:val="-5"/>
          <w:w w:val="103"/>
          <w:lang w:eastAsia="pl-PL"/>
        </w:rPr>
      </w:pPr>
      <w:r w:rsidRPr="00945E34">
        <w:rPr>
          <w:rFonts w:ascii="Times New Roman" w:hAnsi="Times New Roman" w:cs="Times New Roman"/>
          <w:color w:val="000000"/>
          <w:spacing w:val="-6"/>
          <w:w w:val="103"/>
          <w:lang w:eastAsia="pl-PL"/>
        </w:rPr>
        <w:t xml:space="preserve">Kapitan jednostki ponosi pełną odpowiedzialność za bezpieczeństwo całej załogi oraz Uczestników rejsu, według zasad obowiązujących </w:t>
      </w:r>
      <w:r w:rsidRPr="00945E34">
        <w:rPr>
          <w:rFonts w:ascii="Times New Roman" w:hAnsi="Times New Roman" w:cs="Times New Roman"/>
          <w:color w:val="000000"/>
          <w:spacing w:val="-10"/>
          <w:w w:val="103"/>
          <w:lang w:eastAsia="pl-PL"/>
        </w:rPr>
        <w:t>na morzu i jest przełożonym całej załogi.</w:t>
      </w:r>
    </w:p>
    <w:p w14:paraId="3A923C79" w14:textId="77777777" w:rsidR="00945E34" w:rsidRPr="00945E34" w:rsidRDefault="00945E34" w:rsidP="00945E34">
      <w:pPr>
        <w:widowControl w:val="0"/>
        <w:shd w:val="clear" w:color="auto" w:fill="FFFFFF"/>
        <w:suppressAutoHyphens w:val="0"/>
        <w:autoSpaceDE w:val="0"/>
        <w:autoSpaceDN w:val="0"/>
        <w:adjustRightInd w:val="0"/>
        <w:spacing w:after="0" w:line="240" w:lineRule="auto"/>
        <w:ind w:left="66" w:right="48" w:firstLine="360"/>
        <w:jc w:val="both"/>
        <w:rPr>
          <w:rFonts w:eastAsia="Times New Roman"/>
          <w:lang w:eastAsia="pl-PL"/>
        </w:rPr>
      </w:pPr>
    </w:p>
    <w:p w14:paraId="1726C9BF" w14:textId="77777777" w:rsidR="00945E34" w:rsidRPr="00945E34" w:rsidRDefault="00945E34" w:rsidP="00945E34">
      <w:pPr>
        <w:pStyle w:val="Akapitzlist"/>
        <w:widowControl w:val="0"/>
        <w:numPr>
          <w:ilvl w:val="0"/>
          <w:numId w:val="266"/>
        </w:numPr>
        <w:shd w:val="clear" w:color="auto" w:fill="FFFFFF"/>
        <w:suppressAutoHyphens w:val="0"/>
        <w:autoSpaceDE w:val="0"/>
        <w:autoSpaceDN w:val="0"/>
        <w:adjustRightInd w:val="0"/>
        <w:spacing w:after="0" w:line="240" w:lineRule="auto"/>
        <w:ind w:right="48"/>
        <w:contextualSpacing w:val="0"/>
        <w:jc w:val="both"/>
        <w:rPr>
          <w:rFonts w:ascii="Times New Roman" w:hAnsi="Times New Roman" w:cs="Times New Roman"/>
        </w:rPr>
      </w:pPr>
      <w:r w:rsidRPr="00945E34">
        <w:rPr>
          <w:rFonts w:ascii="Times New Roman" w:hAnsi="Times New Roman" w:cs="Times New Roman"/>
        </w:rPr>
        <w:t xml:space="preserve">Strony wspólnie ustalają, że Wykonawca będzie składał Zamawiającemu </w:t>
      </w:r>
      <w:r w:rsidRPr="00945E34">
        <w:rPr>
          <w:rFonts w:ascii="Times New Roman" w:hAnsi="Times New Roman" w:cs="Times New Roman"/>
          <w:bCs/>
        </w:rPr>
        <w:t>protokół odbioru do każdej wystawionej faktury/rachunku</w:t>
      </w:r>
      <w:r w:rsidRPr="00945E34">
        <w:rPr>
          <w:rFonts w:ascii="Times New Roman" w:hAnsi="Times New Roman" w:cs="Times New Roman"/>
          <w:lang w:bidi="en-US"/>
        </w:rPr>
        <w:t xml:space="preserve"> – Załącznik nr 1 do niniejszej Umowy.</w:t>
      </w:r>
    </w:p>
    <w:p w14:paraId="46166B6B" w14:textId="77777777" w:rsidR="00945E34" w:rsidRPr="00945E34" w:rsidRDefault="00945E34" w:rsidP="00945E34">
      <w:pPr>
        <w:pStyle w:val="Bezodstpw"/>
        <w:tabs>
          <w:tab w:val="left" w:pos="709"/>
        </w:tabs>
        <w:jc w:val="center"/>
        <w:rPr>
          <w:rFonts w:ascii="Times New Roman" w:hAnsi="Times New Roman" w:cs="Times New Roman"/>
          <w:bCs/>
        </w:rPr>
      </w:pPr>
    </w:p>
    <w:p w14:paraId="6523C933" w14:textId="77777777" w:rsidR="00945E34" w:rsidRPr="00945E34" w:rsidRDefault="00945E34" w:rsidP="00945E34">
      <w:pPr>
        <w:pStyle w:val="Bezodstpw"/>
        <w:tabs>
          <w:tab w:val="left" w:pos="709"/>
        </w:tabs>
        <w:jc w:val="center"/>
        <w:rPr>
          <w:rFonts w:ascii="Times New Roman" w:hAnsi="Times New Roman" w:cs="Times New Roman"/>
          <w:bCs/>
        </w:rPr>
      </w:pPr>
      <w:r w:rsidRPr="00945E34">
        <w:rPr>
          <w:rFonts w:ascii="Times New Roman" w:hAnsi="Times New Roman" w:cs="Times New Roman"/>
          <w:bCs/>
        </w:rPr>
        <w:t>§ 3</w:t>
      </w:r>
    </w:p>
    <w:p w14:paraId="28EAA7DC" w14:textId="77777777" w:rsidR="00945E34" w:rsidRPr="00945E34" w:rsidRDefault="00945E34" w:rsidP="00945E34">
      <w:pPr>
        <w:widowControl w:val="0"/>
        <w:numPr>
          <w:ilvl w:val="0"/>
          <w:numId w:val="285"/>
        </w:numPr>
        <w:shd w:val="clear" w:color="auto" w:fill="FFFFFF"/>
        <w:suppressAutoHyphens w:val="0"/>
        <w:autoSpaceDE w:val="0"/>
        <w:autoSpaceDN w:val="0"/>
        <w:adjustRightInd w:val="0"/>
        <w:spacing w:after="0" w:line="240" w:lineRule="auto"/>
        <w:ind w:left="426" w:right="10"/>
        <w:jc w:val="both"/>
        <w:rPr>
          <w:rFonts w:eastAsia="Times New Roman"/>
          <w:i/>
          <w:spacing w:val="-7"/>
          <w:lang w:eastAsia="pl-PL"/>
        </w:rPr>
      </w:pPr>
      <w:r w:rsidRPr="00945E34">
        <w:rPr>
          <w:rFonts w:eastAsia="Times New Roman"/>
          <w:spacing w:val="-6"/>
          <w:w w:val="103"/>
          <w:lang w:eastAsia="pl-PL"/>
        </w:rPr>
        <w:t xml:space="preserve">Zamawiający </w:t>
      </w:r>
      <w:r w:rsidRPr="00945E34">
        <w:rPr>
          <w:rFonts w:eastAsia="Times New Roman"/>
          <w:spacing w:val="-9"/>
          <w:w w:val="103"/>
          <w:lang w:eastAsia="pl-PL"/>
        </w:rPr>
        <w:t xml:space="preserve">zapłaci Wykonawcy za </w:t>
      </w:r>
      <w:r w:rsidRPr="00945E34">
        <w:rPr>
          <w:rFonts w:eastAsia="Times New Roman"/>
          <w:spacing w:val="-10"/>
          <w:w w:val="103"/>
          <w:lang w:eastAsia="pl-PL"/>
        </w:rPr>
        <w:t xml:space="preserve">najem jednostki pływającej (czarter) i </w:t>
      </w:r>
      <w:r w:rsidRPr="00945E34">
        <w:rPr>
          <w:b/>
        </w:rPr>
        <w:t xml:space="preserve">realizację na niej Przedmiotu Umowy </w:t>
      </w:r>
      <w:r w:rsidRPr="00945E34">
        <w:rPr>
          <w:rFonts w:eastAsia="Times New Roman"/>
          <w:b/>
          <w:bCs/>
          <w:spacing w:val="-9"/>
          <w:w w:val="103"/>
          <w:lang w:eastAsia="pl-PL"/>
        </w:rPr>
        <w:t xml:space="preserve">kwotę w wysokości………  </w:t>
      </w:r>
      <w:r w:rsidRPr="00945E34">
        <w:rPr>
          <w:rFonts w:eastAsia="Times New Roman"/>
          <w:b/>
          <w:bCs/>
          <w:spacing w:val="-8"/>
          <w:lang w:eastAsia="pl-PL"/>
        </w:rPr>
        <w:t>w formie wynagrodzenia ryczałtowego</w:t>
      </w:r>
      <w:r w:rsidRPr="00945E34">
        <w:rPr>
          <w:rFonts w:eastAsia="Times New Roman"/>
          <w:i/>
          <w:spacing w:val="-6"/>
          <w:lang w:eastAsia="pl-PL"/>
        </w:rPr>
        <w:t xml:space="preserve"> - </w:t>
      </w:r>
      <w:r w:rsidRPr="00945E34">
        <w:rPr>
          <w:rFonts w:eastAsia="Times New Roman"/>
          <w:spacing w:val="-6"/>
          <w:lang w:eastAsia="pl-PL"/>
        </w:rPr>
        <w:t>po prawidłowym zrealizowaniu Umowy</w:t>
      </w:r>
      <w:r w:rsidRPr="00945E34">
        <w:rPr>
          <w:rFonts w:eastAsia="Times New Roman"/>
          <w:i/>
          <w:spacing w:val="-6"/>
          <w:lang w:eastAsia="pl-PL"/>
        </w:rPr>
        <w:t xml:space="preserve"> - </w:t>
      </w:r>
      <w:r w:rsidRPr="00945E34">
        <w:rPr>
          <w:rFonts w:eastAsia="Times New Roman"/>
          <w:spacing w:val="-6"/>
          <w:lang w:eastAsia="pl-PL"/>
        </w:rPr>
        <w:t>w</w:t>
      </w:r>
      <w:r w:rsidRPr="00945E34">
        <w:rPr>
          <w:rFonts w:eastAsia="Times New Roman"/>
          <w:i/>
          <w:spacing w:val="-6"/>
          <w:lang w:eastAsia="pl-PL"/>
        </w:rPr>
        <w:t xml:space="preserve"> </w:t>
      </w:r>
      <w:r w:rsidRPr="00945E34">
        <w:rPr>
          <w:rFonts w:eastAsia="Times New Roman"/>
          <w:spacing w:val="-6"/>
          <w:lang w:eastAsia="pl-PL"/>
        </w:rPr>
        <w:t xml:space="preserve">terminie 14 dni od daty otrzymania prawidłowo wystawionej faktury </w:t>
      </w:r>
      <w:r w:rsidRPr="00945E34">
        <w:rPr>
          <w:rFonts w:eastAsia="Times New Roman"/>
          <w:i/>
          <w:spacing w:val="-7"/>
          <w:lang w:eastAsia="pl-PL"/>
        </w:rPr>
        <w:t>(data zlecenia  przelewu bankowego).</w:t>
      </w:r>
      <w:r w:rsidRPr="00945E34">
        <w:rPr>
          <w:rFonts w:eastAsia="Times New Roman"/>
          <w:color w:val="FF0000"/>
          <w:spacing w:val="-6"/>
          <w:lang w:eastAsia="pl-PL"/>
        </w:rPr>
        <w:t xml:space="preserve"> </w:t>
      </w:r>
    </w:p>
    <w:p w14:paraId="4D365FD7" w14:textId="77777777" w:rsidR="00945E34" w:rsidRPr="00945E34" w:rsidRDefault="00945E34" w:rsidP="00945E34">
      <w:pPr>
        <w:pStyle w:val="Akapitzlist"/>
        <w:widowControl w:val="0"/>
        <w:numPr>
          <w:ilvl w:val="0"/>
          <w:numId w:val="298"/>
        </w:numPr>
        <w:shd w:val="clear" w:color="auto" w:fill="FFFFFF"/>
        <w:suppressAutoHyphens w:val="0"/>
        <w:autoSpaceDE w:val="0"/>
        <w:autoSpaceDN w:val="0"/>
        <w:adjustRightInd w:val="0"/>
        <w:spacing w:after="0" w:line="240" w:lineRule="auto"/>
        <w:ind w:right="48"/>
        <w:contextualSpacing w:val="0"/>
        <w:jc w:val="both"/>
        <w:rPr>
          <w:rFonts w:ascii="Times New Roman" w:hAnsi="Times New Roman" w:cs="Times New Roman"/>
          <w:color w:val="000000"/>
          <w:spacing w:val="-5"/>
          <w:w w:val="103"/>
          <w:lang w:eastAsia="pl-PL"/>
        </w:rPr>
      </w:pPr>
      <w:r w:rsidRPr="00945E34">
        <w:rPr>
          <w:rFonts w:ascii="Times New Roman" w:hAnsi="Times New Roman" w:cs="Times New Roman"/>
          <w:color w:val="000000"/>
          <w:spacing w:val="-13"/>
          <w:lang w:eastAsia="pl-PL"/>
        </w:rPr>
        <w:t xml:space="preserve">W ramach wynagrodzenia za  rejs </w:t>
      </w:r>
      <w:r w:rsidRPr="00945E34">
        <w:rPr>
          <w:rFonts w:ascii="Times New Roman" w:hAnsi="Times New Roman" w:cs="Times New Roman"/>
          <w:color w:val="000000"/>
          <w:spacing w:val="-6"/>
          <w:w w:val="103"/>
          <w:lang w:eastAsia="pl-PL"/>
        </w:rPr>
        <w:t xml:space="preserve"> </w:t>
      </w:r>
      <w:r w:rsidRPr="00945E34">
        <w:rPr>
          <w:rFonts w:ascii="Times New Roman" w:hAnsi="Times New Roman" w:cs="Times New Roman"/>
          <w:color w:val="000000"/>
          <w:spacing w:val="-13"/>
          <w:lang w:eastAsia="pl-PL"/>
        </w:rPr>
        <w:t>Wykonawca zapewnia również:</w:t>
      </w:r>
    </w:p>
    <w:p w14:paraId="3A07886F"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8"/>
          <w:lang w:eastAsia="pl-PL"/>
        </w:rPr>
        <w:t xml:space="preserve">przygotowanie i utrzymanie jednostki w pełnej gotowości do żeglugi, </w:t>
      </w:r>
    </w:p>
    <w:p w14:paraId="4E09CF2F"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8"/>
          <w:lang w:eastAsia="pl-PL"/>
        </w:rPr>
        <w:t xml:space="preserve">zgłoszenia wyjścia i wejścia do portów, </w:t>
      </w:r>
    </w:p>
    <w:p w14:paraId="695E1524"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lang w:eastAsia="pl-PL"/>
        </w:rPr>
        <w:t xml:space="preserve">koszty </w:t>
      </w:r>
      <w:r w:rsidRPr="00945E34">
        <w:rPr>
          <w:rFonts w:eastAsia="Times New Roman"/>
          <w:color w:val="000000"/>
          <w:spacing w:val="-6"/>
          <w:lang w:eastAsia="pl-PL"/>
        </w:rPr>
        <w:t>przejść przez kanały i postojów w portach,</w:t>
      </w:r>
    </w:p>
    <w:p w14:paraId="595DE277"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6"/>
          <w:lang w:eastAsia="pl-PL"/>
        </w:rPr>
        <w:t>koszty opłat za pilota/ów,</w:t>
      </w:r>
    </w:p>
    <w:p w14:paraId="01C5C7A6"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8"/>
          <w:lang w:eastAsia="pl-PL"/>
        </w:rPr>
        <w:t xml:space="preserve">koszty </w:t>
      </w:r>
      <w:r w:rsidRPr="00945E34">
        <w:rPr>
          <w:rFonts w:eastAsia="Times New Roman"/>
          <w:color w:val="000000"/>
          <w:spacing w:val="-6"/>
          <w:lang w:eastAsia="pl-PL"/>
        </w:rPr>
        <w:t xml:space="preserve">postojów w portach, </w:t>
      </w:r>
    </w:p>
    <w:p w14:paraId="1B88EBAC"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8"/>
          <w:lang w:eastAsia="pl-PL"/>
        </w:rPr>
        <w:t xml:space="preserve">przeprowadzenie przeszkolenia Uczestników rejsu z </w:t>
      </w:r>
      <w:r w:rsidRPr="00945E34">
        <w:rPr>
          <w:rFonts w:eastAsia="Times New Roman"/>
          <w:color w:val="000000"/>
          <w:spacing w:val="-7"/>
          <w:lang w:eastAsia="pl-PL"/>
        </w:rPr>
        <w:t>Regulaminu służby na „………." w tym wymogi bezpieczeństwa, sygnały dźwiękowe, alarmy i rozkłady alarmowe,</w:t>
      </w:r>
    </w:p>
    <w:p w14:paraId="6EC5DA15"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7"/>
          <w:lang w:eastAsia="pl-PL"/>
        </w:rPr>
        <w:t>miejsca do spania w kojach dla Uczestników rejsu,</w:t>
      </w:r>
    </w:p>
    <w:p w14:paraId="374C5C1A"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5"/>
          <w:lang w:eastAsia="pl-PL"/>
        </w:rPr>
        <w:t>zaopatrzenie w paliwo i oleje do silnika/ów i agregatów prądotwórczych (</w:t>
      </w:r>
      <w:r w:rsidRPr="00945E34">
        <w:rPr>
          <w:rFonts w:eastAsia="Times New Roman"/>
          <w:i/>
          <w:color w:val="000000"/>
          <w:spacing w:val="-5"/>
          <w:lang w:eastAsia="pl-PL"/>
        </w:rPr>
        <w:t>w ilości zapewniającej pokonanie założonej trasy na silniku</w:t>
      </w:r>
      <w:r w:rsidRPr="00945E34">
        <w:rPr>
          <w:rFonts w:eastAsia="Times New Roman"/>
          <w:color w:val="000000"/>
          <w:spacing w:val="-5"/>
          <w:lang w:eastAsia="pl-PL"/>
        </w:rPr>
        <w:t xml:space="preserve">), </w:t>
      </w:r>
    </w:p>
    <w:p w14:paraId="077630AF"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8"/>
          <w:lang w:eastAsia="pl-PL"/>
        </w:rPr>
        <w:t>zaopatrzenie w wodę pitną wg norm,</w:t>
      </w:r>
    </w:p>
    <w:p w14:paraId="5C3657E1"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5"/>
          <w:lang w:eastAsia="pl-PL"/>
        </w:rPr>
        <w:t xml:space="preserve">wyżywienie Uczestników rejsu  </w:t>
      </w:r>
      <w:r w:rsidRPr="00945E34">
        <w:rPr>
          <w:rFonts w:eastAsia="Times New Roman"/>
          <w:i/>
          <w:color w:val="000000"/>
          <w:spacing w:val="-5"/>
          <w:lang w:eastAsia="pl-PL"/>
        </w:rPr>
        <w:t xml:space="preserve">(trzy posiłki dziennie), </w:t>
      </w:r>
      <w:r w:rsidRPr="00945E34">
        <w:rPr>
          <w:rFonts w:eastAsia="Times New Roman"/>
          <w:color w:val="000000"/>
          <w:spacing w:val="-5"/>
          <w:lang w:eastAsia="pl-PL"/>
        </w:rPr>
        <w:t>według obowiązujących norm</w:t>
      </w:r>
      <w:r w:rsidRPr="00945E34">
        <w:rPr>
          <w:rFonts w:eastAsia="Times New Roman"/>
          <w:lang w:eastAsia="pl-PL"/>
        </w:rPr>
        <w:t xml:space="preserve"> </w:t>
      </w:r>
      <w:r w:rsidRPr="00945E34">
        <w:rPr>
          <w:rFonts w:eastAsia="Times New Roman"/>
          <w:color w:val="000000"/>
          <w:spacing w:val="-3"/>
          <w:lang w:eastAsia="pl-PL"/>
        </w:rPr>
        <w:t xml:space="preserve">żywnościowych, </w:t>
      </w:r>
    </w:p>
    <w:p w14:paraId="2BD63652"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8"/>
          <w:lang w:eastAsia="pl-PL"/>
        </w:rPr>
        <w:t>wywóz śmieci i nieczystości,</w:t>
      </w:r>
    </w:p>
    <w:p w14:paraId="53EEAAA0"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8"/>
          <w:lang w:eastAsia="pl-PL"/>
        </w:rPr>
        <w:t>zaopatrzenie w środki czystości i higieny ogólnego użytku,</w:t>
      </w:r>
    </w:p>
    <w:p w14:paraId="061496DE"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8"/>
          <w:lang w:eastAsia="pl-PL"/>
        </w:rPr>
        <w:t xml:space="preserve">ubezpieczenie  statku obejmujące swoim zakresem Przedmiot Umowy, </w:t>
      </w:r>
    </w:p>
    <w:p w14:paraId="5EEC74D9" w14:textId="77777777" w:rsidR="00945E34" w:rsidRPr="00945E34" w:rsidRDefault="00945E34" w:rsidP="00945E34">
      <w:pPr>
        <w:widowControl w:val="0"/>
        <w:numPr>
          <w:ilvl w:val="0"/>
          <w:numId w:val="299"/>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color w:val="000000"/>
          <w:spacing w:val="-7"/>
          <w:lang w:eastAsia="pl-PL"/>
        </w:rPr>
        <w:t>ubezpieczenie załogi stałej w okresie zaokrętowania i przebywania na jednostce(</w:t>
      </w:r>
      <w:r w:rsidRPr="00945E34">
        <w:rPr>
          <w:rFonts w:eastAsia="Times New Roman"/>
          <w:i/>
          <w:color w:val="000000"/>
          <w:spacing w:val="-7"/>
          <w:lang w:eastAsia="pl-PL"/>
        </w:rPr>
        <w:t>NNW</w:t>
      </w:r>
      <w:r w:rsidRPr="00945E34">
        <w:rPr>
          <w:rFonts w:eastAsia="Times New Roman"/>
          <w:color w:val="000000"/>
          <w:spacing w:val="-7"/>
          <w:lang w:eastAsia="pl-PL"/>
        </w:rPr>
        <w:t xml:space="preserve">). </w:t>
      </w:r>
    </w:p>
    <w:p w14:paraId="304B9D7F" w14:textId="77777777" w:rsidR="00945E34" w:rsidRPr="00945E34" w:rsidRDefault="00945E34" w:rsidP="00945E34">
      <w:pPr>
        <w:widowControl w:val="0"/>
        <w:shd w:val="clear" w:color="auto" w:fill="FFFFFF"/>
        <w:suppressAutoHyphens w:val="0"/>
        <w:autoSpaceDE w:val="0"/>
        <w:autoSpaceDN w:val="0"/>
        <w:adjustRightInd w:val="0"/>
        <w:spacing w:after="0" w:line="240" w:lineRule="auto"/>
        <w:ind w:left="426" w:right="10"/>
        <w:jc w:val="both"/>
        <w:rPr>
          <w:rFonts w:eastAsia="Times New Roman"/>
          <w:i/>
          <w:spacing w:val="-7"/>
          <w:lang w:eastAsia="pl-PL"/>
        </w:rPr>
      </w:pPr>
    </w:p>
    <w:p w14:paraId="5FE5E3DB" w14:textId="77777777" w:rsidR="00945E34" w:rsidRPr="00945E34" w:rsidRDefault="00945E34" w:rsidP="0030236A">
      <w:pPr>
        <w:widowControl w:val="0"/>
        <w:numPr>
          <w:ilvl w:val="0"/>
          <w:numId w:val="300"/>
        </w:numPr>
        <w:shd w:val="clear" w:color="auto" w:fill="FFFFFF"/>
        <w:suppressAutoHyphens w:val="0"/>
        <w:autoSpaceDE w:val="0"/>
        <w:autoSpaceDN w:val="0"/>
        <w:adjustRightInd w:val="0"/>
        <w:spacing w:after="0" w:line="240" w:lineRule="auto"/>
        <w:jc w:val="both"/>
        <w:rPr>
          <w:rFonts w:eastAsia="Times New Roman"/>
          <w:lang w:eastAsia="pl-PL"/>
        </w:rPr>
      </w:pPr>
      <w:r w:rsidRPr="00945E34">
        <w:rPr>
          <w:rFonts w:eastAsia="Times New Roman"/>
          <w:lang w:eastAsia="pl-PL"/>
        </w:rPr>
        <w:t>Należność wymieniona w ust.  1 powinna zostać przekazana w drodze przelewu bankowego</w:t>
      </w:r>
      <w:r w:rsidRPr="00945E34">
        <w:rPr>
          <w:rFonts w:eastAsia="Times New Roman"/>
          <w:color w:val="000000"/>
          <w:lang w:eastAsia="pl-PL"/>
        </w:rPr>
        <w:t xml:space="preserve"> na konto Wykonawcy w </w:t>
      </w:r>
      <w:r w:rsidRPr="00945E34">
        <w:rPr>
          <w:rFonts w:eastAsia="Times New Roman"/>
          <w:color w:val="000000"/>
          <w:spacing w:val="-8"/>
          <w:lang w:eastAsia="pl-PL"/>
        </w:rPr>
        <w:t xml:space="preserve">banku: ________________ nr __________________________________, </w:t>
      </w:r>
      <w:r w:rsidRPr="00945E34">
        <w:t xml:space="preserve">na co Wykonawca wyraża zgodę, podpisując niniejszą Umowę. </w:t>
      </w:r>
      <w:r w:rsidRPr="00945E34">
        <w:rPr>
          <w:rFonts w:eastAsia="Times New Roman"/>
          <w:color w:val="000000"/>
          <w:spacing w:val="-8"/>
          <w:lang w:eastAsia="pl-PL"/>
        </w:rPr>
        <w:t>Podstawą do dokonania płatności będzie prawidłowo wystawiona przez Wykonawcę faktura dostarczona do siedziby Zamawiającego w terminie 14 dni przed wskazanym w ust.  1 terminem płatności.</w:t>
      </w:r>
    </w:p>
    <w:p w14:paraId="116336C8" w14:textId="77777777" w:rsidR="00945E34" w:rsidRPr="00945E34" w:rsidRDefault="00945E34" w:rsidP="0030236A">
      <w:pPr>
        <w:pStyle w:val="Lista2"/>
        <w:numPr>
          <w:ilvl w:val="0"/>
          <w:numId w:val="300"/>
        </w:numPr>
        <w:suppressAutoHyphens w:val="0"/>
        <w:spacing w:after="0" w:line="240" w:lineRule="auto"/>
        <w:contextualSpacing w:val="0"/>
        <w:jc w:val="both"/>
        <w:rPr>
          <w:rFonts w:ascii="Times New Roman" w:hAnsi="Times New Roman"/>
        </w:rPr>
      </w:pPr>
      <w:r w:rsidRPr="00945E34">
        <w:rPr>
          <w:rFonts w:ascii="Times New Roman" w:hAnsi="Times New Roman"/>
        </w:rPr>
        <w:t>Faktura/rachunek może być wystawiona dopiero po zrealizowaniu trzech tur rejsu.</w:t>
      </w:r>
    </w:p>
    <w:p w14:paraId="2639518D" w14:textId="77777777" w:rsidR="00945E34" w:rsidRPr="00945E34" w:rsidRDefault="00945E34" w:rsidP="0030236A">
      <w:pPr>
        <w:pStyle w:val="Lista2"/>
        <w:numPr>
          <w:ilvl w:val="0"/>
          <w:numId w:val="300"/>
        </w:numPr>
        <w:suppressAutoHyphens w:val="0"/>
        <w:spacing w:after="0" w:line="240" w:lineRule="auto"/>
        <w:contextualSpacing w:val="0"/>
        <w:jc w:val="both"/>
        <w:rPr>
          <w:rFonts w:ascii="Times New Roman" w:hAnsi="Times New Roman"/>
        </w:rPr>
      </w:pPr>
      <w:r w:rsidRPr="00945E34">
        <w:rPr>
          <w:rFonts w:ascii="Times New Roman" w:hAnsi="Times New Roman"/>
        </w:rPr>
        <w:lastRenderedPageBreak/>
        <w:t>Zamawiający zastrzega, iż płatność może nastąpić nie wcześniej niż po przekazaniu środków Zamawiającemu na ww. cel przez instytucje finansujące Projekt, ale nie później niż w terminie 14 dni od otrzymania środków przez Zamawiającego.</w:t>
      </w:r>
    </w:p>
    <w:p w14:paraId="7FFA5F37" w14:textId="77777777" w:rsidR="00945E34" w:rsidRPr="00945E34" w:rsidRDefault="00945E34" w:rsidP="0030236A">
      <w:pPr>
        <w:pStyle w:val="Lista2"/>
        <w:numPr>
          <w:ilvl w:val="0"/>
          <w:numId w:val="300"/>
        </w:numPr>
        <w:suppressAutoHyphens w:val="0"/>
        <w:spacing w:after="0" w:line="240" w:lineRule="auto"/>
        <w:contextualSpacing w:val="0"/>
        <w:jc w:val="both"/>
        <w:rPr>
          <w:rFonts w:ascii="Times New Roman" w:hAnsi="Times New Roman"/>
        </w:rPr>
      </w:pPr>
      <w:r w:rsidRPr="00945E34">
        <w:rPr>
          <w:rFonts w:ascii="Times New Roman" w:hAnsi="Times New Roman"/>
        </w:rPr>
        <w:t>W przypadku zaistnienia okoliczności, określonych w ust. 5, Wykonawca zrzeka się dochodzenia odsetek z tytułu opóźnienia w zapłacie.</w:t>
      </w:r>
    </w:p>
    <w:p w14:paraId="4323CEBF" w14:textId="77777777" w:rsidR="00945E34" w:rsidRPr="00945E34" w:rsidRDefault="00945E34" w:rsidP="00945E34">
      <w:pPr>
        <w:pStyle w:val="Tekstpodstawowy"/>
        <w:rPr>
          <w:b/>
          <w:sz w:val="22"/>
          <w:szCs w:val="22"/>
        </w:rPr>
      </w:pPr>
    </w:p>
    <w:p w14:paraId="4FBF4256" w14:textId="77777777" w:rsidR="00945E34" w:rsidRPr="00945E34" w:rsidRDefault="00945E34" w:rsidP="00945E34">
      <w:pPr>
        <w:pStyle w:val="Tekstpodstawowy"/>
        <w:ind w:left="360" w:hanging="360"/>
        <w:jc w:val="center"/>
        <w:rPr>
          <w:b/>
          <w:i w:val="0"/>
          <w:iCs w:val="0"/>
          <w:sz w:val="22"/>
          <w:szCs w:val="22"/>
        </w:rPr>
      </w:pPr>
      <w:r w:rsidRPr="00945E34">
        <w:rPr>
          <w:b/>
          <w:i w:val="0"/>
          <w:iCs w:val="0"/>
          <w:sz w:val="22"/>
          <w:szCs w:val="22"/>
        </w:rPr>
        <w:t>§ 4</w:t>
      </w:r>
    </w:p>
    <w:p w14:paraId="7760CBFC" w14:textId="77777777" w:rsidR="00945E34" w:rsidRPr="00945E34" w:rsidRDefault="00945E34" w:rsidP="00945E34">
      <w:pPr>
        <w:pStyle w:val="Lista2"/>
        <w:numPr>
          <w:ilvl w:val="0"/>
          <w:numId w:val="262"/>
        </w:numPr>
        <w:tabs>
          <w:tab w:val="num" w:pos="426"/>
        </w:tabs>
        <w:suppressAutoHyphens w:val="0"/>
        <w:spacing w:after="0" w:line="240" w:lineRule="auto"/>
        <w:ind w:left="426" w:hanging="426"/>
        <w:contextualSpacing w:val="0"/>
        <w:jc w:val="both"/>
        <w:rPr>
          <w:rFonts w:ascii="Times New Roman" w:hAnsi="Times New Roman"/>
        </w:rPr>
      </w:pPr>
      <w:r w:rsidRPr="00945E34">
        <w:rPr>
          <w:rFonts w:ascii="Times New Roman" w:hAnsi="Times New Roman"/>
        </w:rPr>
        <w:t xml:space="preserve">Strony zawierają niniejszą Umowę na czas określony – </w:t>
      </w:r>
      <w:r w:rsidRPr="00945E34">
        <w:rPr>
          <w:rFonts w:ascii="Times New Roman" w:hAnsi="Times New Roman"/>
          <w:b/>
        </w:rPr>
        <w:t>od dnia podpisania Umowy do dnia 15.07.2025 r.</w:t>
      </w:r>
      <w:r w:rsidRPr="00945E34">
        <w:rPr>
          <w:rFonts w:ascii="Times New Roman" w:hAnsi="Times New Roman"/>
        </w:rPr>
        <w:t xml:space="preserve"> </w:t>
      </w:r>
    </w:p>
    <w:p w14:paraId="577E6E38" w14:textId="77777777" w:rsidR="00945E34" w:rsidRPr="00945E34" w:rsidRDefault="00945E34" w:rsidP="00945E34">
      <w:pPr>
        <w:pStyle w:val="Lista2"/>
        <w:numPr>
          <w:ilvl w:val="0"/>
          <w:numId w:val="262"/>
        </w:numPr>
        <w:tabs>
          <w:tab w:val="num" w:pos="426"/>
        </w:tabs>
        <w:suppressAutoHyphens w:val="0"/>
        <w:spacing w:after="0" w:line="240" w:lineRule="auto"/>
        <w:ind w:left="426" w:hanging="426"/>
        <w:contextualSpacing w:val="0"/>
        <w:jc w:val="both"/>
        <w:rPr>
          <w:rFonts w:ascii="Times New Roman" w:hAnsi="Times New Roman"/>
        </w:rPr>
      </w:pPr>
      <w:r w:rsidRPr="00945E34">
        <w:rPr>
          <w:rFonts w:ascii="Times New Roman" w:hAnsi="Times New Roman"/>
        </w:rPr>
        <w:t>Zamawiającemu, na podstawie art. 395 § 1 k.c., przysługuje prawo odstąpienia od Umowy pod warunkiem zaistnienia jednej z następujących okoliczności:</w:t>
      </w:r>
    </w:p>
    <w:p w14:paraId="285734EF" w14:textId="77777777" w:rsidR="00945E34" w:rsidRPr="00945E34" w:rsidRDefault="00945E34" w:rsidP="00945E34">
      <w:pPr>
        <w:numPr>
          <w:ilvl w:val="0"/>
          <w:numId w:val="276"/>
        </w:numPr>
        <w:pBdr>
          <w:top w:val="nil"/>
          <w:left w:val="nil"/>
          <w:bottom w:val="nil"/>
          <w:right w:val="nil"/>
          <w:between w:val="nil"/>
          <w:bar w:val="nil"/>
        </w:pBdr>
        <w:spacing w:after="0" w:line="240" w:lineRule="auto"/>
        <w:ind w:left="709" w:hanging="349"/>
        <w:jc w:val="both"/>
      </w:pPr>
      <w:r w:rsidRPr="00945E34">
        <w:t>zostanie złożony wniosek o ogłoszenie upadłości Wykonawcy, zostanie ogłoszona jego upadłość lub otwarta zostanie jego likwidacja bądź nastąpi rozwiązanie Wykonawcy albo Wykonawca złoży oświadczenie o wszczęciu postępowania naprawczego,</w:t>
      </w:r>
    </w:p>
    <w:p w14:paraId="34967F74" w14:textId="77777777" w:rsidR="00945E34" w:rsidRPr="00945E34" w:rsidRDefault="00945E34" w:rsidP="00945E34">
      <w:pPr>
        <w:numPr>
          <w:ilvl w:val="0"/>
          <w:numId w:val="276"/>
        </w:numPr>
        <w:pBdr>
          <w:top w:val="nil"/>
          <w:left w:val="nil"/>
          <w:bottom w:val="nil"/>
          <w:right w:val="nil"/>
          <w:between w:val="nil"/>
          <w:bar w:val="nil"/>
        </w:pBdr>
        <w:spacing w:after="0" w:line="240" w:lineRule="auto"/>
        <w:ind w:left="709" w:hanging="349"/>
        <w:jc w:val="both"/>
      </w:pPr>
      <w:r w:rsidRPr="00945E34">
        <w:t>zostanie wydany nakaz zajęcia majątku Wykonawcy,</w:t>
      </w:r>
    </w:p>
    <w:p w14:paraId="0CA45BB0" w14:textId="77777777" w:rsidR="00945E34" w:rsidRPr="00945E34" w:rsidRDefault="00945E34" w:rsidP="00945E34">
      <w:pPr>
        <w:numPr>
          <w:ilvl w:val="0"/>
          <w:numId w:val="276"/>
        </w:numPr>
        <w:pBdr>
          <w:top w:val="nil"/>
          <w:left w:val="nil"/>
          <w:bottom w:val="nil"/>
          <w:right w:val="nil"/>
          <w:between w:val="nil"/>
          <w:bar w:val="nil"/>
        </w:pBdr>
        <w:spacing w:after="0" w:line="240" w:lineRule="auto"/>
        <w:ind w:left="709" w:hanging="349"/>
        <w:jc w:val="both"/>
      </w:pPr>
      <w:r w:rsidRPr="00945E34">
        <w:t xml:space="preserve">Wykonawca nie rozpoczął realizacji Umowy w umownym terminie oraz nie kontynuuje jej pomimo wezwania Zamawiającego złożonego na piśmie, </w:t>
      </w:r>
    </w:p>
    <w:p w14:paraId="185E1A8C" w14:textId="77777777" w:rsidR="00945E34" w:rsidRPr="00945E34" w:rsidRDefault="00945E34" w:rsidP="00945E34">
      <w:pPr>
        <w:numPr>
          <w:ilvl w:val="0"/>
          <w:numId w:val="276"/>
        </w:numPr>
        <w:pBdr>
          <w:top w:val="nil"/>
          <w:left w:val="nil"/>
          <w:bottom w:val="nil"/>
          <w:right w:val="nil"/>
          <w:between w:val="nil"/>
          <w:bar w:val="nil"/>
        </w:pBdr>
        <w:spacing w:after="0" w:line="240" w:lineRule="auto"/>
        <w:ind w:left="709" w:hanging="349"/>
        <w:jc w:val="both"/>
      </w:pPr>
      <w:r w:rsidRPr="00945E34">
        <w:t xml:space="preserve">Wykonawca nienależycie wykonuje niniejszą Umowę, a bezskuteczne okazuje się wezwanie go na piśmie do zaprzestania naruszenia i usunięcia jego skutków w odpowiednim terminie. </w:t>
      </w:r>
    </w:p>
    <w:p w14:paraId="6D2D3BC2" w14:textId="77777777" w:rsidR="00945E34" w:rsidRPr="00945E34" w:rsidRDefault="00945E34" w:rsidP="00945E34">
      <w:pPr>
        <w:pStyle w:val="Tekstpodstawowy"/>
        <w:numPr>
          <w:ilvl w:val="0"/>
          <w:numId w:val="262"/>
        </w:numPr>
        <w:tabs>
          <w:tab w:val="num" w:pos="426"/>
        </w:tabs>
        <w:suppressAutoHyphens w:val="0"/>
        <w:ind w:left="426" w:hanging="426"/>
        <w:jc w:val="both"/>
        <w:rPr>
          <w:i w:val="0"/>
          <w:iCs w:val="0"/>
          <w:sz w:val="22"/>
          <w:szCs w:val="22"/>
        </w:rPr>
      </w:pPr>
      <w:r w:rsidRPr="00945E34">
        <w:rPr>
          <w:i w:val="0"/>
          <w:iCs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7B5A6594" w14:textId="77777777" w:rsidR="00945E34" w:rsidRPr="00945E34" w:rsidRDefault="00945E34" w:rsidP="00945E34">
      <w:pPr>
        <w:pStyle w:val="Tekstpodstawowy"/>
        <w:numPr>
          <w:ilvl w:val="0"/>
          <w:numId w:val="262"/>
        </w:numPr>
        <w:tabs>
          <w:tab w:val="num" w:pos="426"/>
        </w:tabs>
        <w:suppressAutoHyphens w:val="0"/>
        <w:ind w:left="426" w:hanging="426"/>
        <w:jc w:val="both"/>
        <w:rPr>
          <w:i w:val="0"/>
          <w:iCs w:val="0"/>
          <w:sz w:val="22"/>
          <w:szCs w:val="22"/>
        </w:rPr>
      </w:pPr>
      <w:r w:rsidRPr="00945E34">
        <w:rPr>
          <w:i w:val="0"/>
          <w:iCs w:val="0"/>
          <w:sz w:val="22"/>
          <w:szCs w:val="22"/>
        </w:rPr>
        <w:t>Oprócz wypadków określonych w ust. 2 niniejszego paragrafu, Zamawiającemu przysługuje prawo odstąpienia od Umowy w następujących sytuacjach:</w:t>
      </w:r>
    </w:p>
    <w:p w14:paraId="55F7D261" w14:textId="77777777" w:rsidR="00945E34" w:rsidRPr="00945E34" w:rsidRDefault="00945E34" w:rsidP="00945E34">
      <w:pPr>
        <w:numPr>
          <w:ilvl w:val="1"/>
          <w:numId w:val="274"/>
        </w:numPr>
        <w:pBdr>
          <w:top w:val="nil"/>
          <w:left w:val="nil"/>
          <w:bottom w:val="nil"/>
          <w:right w:val="nil"/>
          <w:between w:val="nil"/>
          <w:bar w:val="nil"/>
        </w:pBdr>
        <w:spacing w:after="0" w:line="240" w:lineRule="auto"/>
        <w:ind w:hanging="354"/>
        <w:jc w:val="both"/>
      </w:pPr>
      <w:r w:rsidRPr="00945E34">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F4EB792" w14:textId="77777777" w:rsidR="00945E34" w:rsidRPr="00945E34" w:rsidRDefault="00945E34" w:rsidP="00945E34">
      <w:pPr>
        <w:numPr>
          <w:ilvl w:val="1"/>
          <w:numId w:val="274"/>
        </w:numPr>
        <w:pBdr>
          <w:top w:val="nil"/>
          <w:left w:val="nil"/>
          <w:bottom w:val="nil"/>
          <w:right w:val="nil"/>
          <w:between w:val="nil"/>
          <w:bar w:val="nil"/>
        </w:pBdr>
        <w:spacing w:after="0" w:line="240" w:lineRule="auto"/>
        <w:ind w:hanging="354"/>
        <w:jc w:val="both"/>
      </w:pPr>
      <w:r w:rsidRPr="00945E34">
        <w:t>jeżeli zachodzi co najmniej jedna z następujących okoliczności:</w:t>
      </w:r>
    </w:p>
    <w:p w14:paraId="29E517D5" w14:textId="77777777" w:rsidR="00945E34" w:rsidRPr="00945E34" w:rsidRDefault="00945E34" w:rsidP="00945E34">
      <w:pPr>
        <w:numPr>
          <w:ilvl w:val="2"/>
          <w:numId w:val="275"/>
        </w:numPr>
        <w:pBdr>
          <w:top w:val="nil"/>
          <w:left w:val="nil"/>
          <w:bottom w:val="nil"/>
          <w:right w:val="nil"/>
          <w:between w:val="nil"/>
          <w:bar w:val="nil"/>
        </w:pBdr>
        <w:spacing w:after="0" w:line="240" w:lineRule="auto"/>
        <w:ind w:left="1134" w:hanging="414"/>
        <w:jc w:val="both"/>
      </w:pPr>
      <w:r w:rsidRPr="00945E34">
        <w:t xml:space="preserve">dokonano zmiany Umowy z naruszeniem art. 454 i art. 455 </w:t>
      </w:r>
      <w:proofErr w:type="spellStart"/>
      <w:r w:rsidRPr="00945E34">
        <w:t>Pzp</w:t>
      </w:r>
      <w:proofErr w:type="spellEnd"/>
      <w:r w:rsidRPr="00945E34">
        <w:t>,</w:t>
      </w:r>
    </w:p>
    <w:p w14:paraId="54D01E45" w14:textId="77777777" w:rsidR="00945E34" w:rsidRPr="00945E34" w:rsidRDefault="00945E34" w:rsidP="00945E34">
      <w:pPr>
        <w:numPr>
          <w:ilvl w:val="2"/>
          <w:numId w:val="275"/>
        </w:numPr>
        <w:pBdr>
          <w:top w:val="nil"/>
          <w:left w:val="nil"/>
          <w:bottom w:val="nil"/>
          <w:right w:val="nil"/>
          <w:between w:val="nil"/>
          <w:bar w:val="nil"/>
        </w:pBdr>
        <w:spacing w:after="0" w:line="240" w:lineRule="auto"/>
        <w:ind w:left="1134" w:hanging="414"/>
        <w:jc w:val="both"/>
      </w:pPr>
      <w:r w:rsidRPr="00945E34">
        <w:t xml:space="preserve">Wykonawca w chwili zawarcia Umowy podlegał wykluczeniu na podstawie art. 108 </w:t>
      </w:r>
      <w:proofErr w:type="spellStart"/>
      <w:r w:rsidRPr="00945E34">
        <w:t>Pzp</w:t>
      </w:r>
      <w:proofErr w:type="spellEnd"/>
      <w:r w:rsidRPr="00945E34">
        <w:t>,</w:t>
      </w:r>
    </w:p>
    <w:p w14:paraId="4F261961" w14:textId="77777777" w:rsidR="00945E34" w:rsidRPr="00945E34" w:rsidRDefault="00945E34" w:rsidP="00945E34">
      <w:pPr>
        <w:numPr>
          <w:ilvl w:val="2"/>
          <w:numId w:val="275"/>
        </w:numPr>
        <w:pBdr>
          <w:top w:val="nil"/>
          <w:left w:val="nil"/>
          <w:bottom w:val="nil"/>
          <w:right w:val="nil"/>
          <w:between w:val="nil"/>
          <w:bar w:val="nil"/>
        </w:pBdr>
        <w:spacing w:after="0" w:line="240" w:lineRule="auto"/>
        <w:ind w:left="1134" w:hanging="414"/>
        <w:jc w:val="both"/>
      </w:pPr>
      <w:r w:rsidRPr="00945E34">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3A86FB0" w14:textId="77777777" w:rsidR="00945E34" w:rsidRPr="00945E34" w:rsidRDefault="00945E34" w:rsidP="00945E34">
      <w:pPr>
        <w:numPr>
          <w:ilvl w:val="0"/>
          <w:numId w:val="262"/>
        </w:numPr>
        <w:pBdr>
          <w:top w:val="nil"/>
          <w:left w:val="nil"/>
          <w:bottom w:val="nil"/>
          <w:right w:val="nil"/>
          <w:between w:val="nil"/>
          <w:bar w:val="nil"/>
        </w:pBdr>
        <w:tabs>
          <w:tab w:val="num" w:pos="426"/>
        </w:tabs>
        <w:spacing w:after="0" w:line="240" w:lineRule="auto"/>
        <w:ind w:left="426" w:hanging="426"/>
        <w:jc w:val="both"/>
      </w:pPr>
      <w:r w:rsidRPr="00945E34">
        <w:t>W przypadku, o którym mowa w ust. 4 pkt 2 lit. a, Zamawiający odstępuje od Umowy w części, której zmiana dotyczy.</w:t>
      </w:r>
    </w:p>
    <w:p w14:paraId="6FD1776B" w14:textId="77777777" w:rsidR="00945E34" w:rsidRPr="00945E34" w:rsidRDefault="00945E34" w:rsidP="00945E34">
      <w:pPr>
        <w:numPr>
          <w:ilvl w:val="0"/>
          <w:numId w:val="262"/>
        </w:numPr>
        <w:pBdr>
          <w:top w:val="nil"/>
          <w:left w:val="nil"/>
          <w:bottom w:val="nil"/>
          <w:right w:val="nil"/>
          <w:between w:val="nil"/>
          <w:bar w:val="nil"/>
        </w:pBdr>
        <w:tabs>
          <w:tab w:val="num" w:pos="426"/>
        </w:tabs>
        <w:spacing w:after="0" w:line="240" w:lineRule="auto"/>
        <w:ind w:left="426" w:hanging="426"/>
        <w:jc w:val="both"/>
      </w:pPr>
      <w:r w:rsidRPr="00945E34">
        <w:t xml:space="preserve">W przypadkach, o których mowa w ust. 2, Wykonawca może żądać wyłącznie wynagrodzenia należnego z tytułu wykonania części Umowy. </w:t>
      </w:r>
    </w:p>
    <w:p w14:paraId="51DF44D2" w14:textId="77777777" w:rsidR="00945E34" w:rsidRPr="00945E34" w:rsidRDefault="00945E34" w:rsidP="00945E34">
      <w:pPr>
        <w:numPr>
          <w:ilvl w:val="0"/>
          <w:numId w:val="262"/>
        </w:numPr>
        <w:pBdr>
          <w:top w:val="nil"/>
          <w:left w:val="nil"/>
          <w:bottom w:val="nil"/>
          <w:right w:val="nil"/>
          <w:between w:val="nil"/>
          <w:bar w:val="nil"/>
        </w:pBdr>
        <w:tabs>
          <w:tab w:val="num" w:pos="426"/>
        </w:tabs>
        <w:spacing w:after="0" w:line="240" w:lineRule="auto"/>
        <w:ind w:left="426" w:hanging="426"/>
        <w:jc w:val="both"/>
      </w:pPr>
      <w:r w:rsidRPr="00945E34">
        <w:t xml:space="preserve">Żadna ze Stron nie ponosi odpowiedzialności za opóźnienie lub niewykonanie Umowy </w:t>
      </w:r>
      <w:r w:rsidRPr="00945E34">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7D601D5A" w14:textId="77777777" w:rsidR="00945E34" w:rsidRPr="00945E34" w:rsidRDefault="00945E34" w:rsidP="00945E34">
      <w:pPr>
        <w:widowControl w:val="0"/>
        <w:numPr>
          <w:ilvl w:val="0"/>
          <w:numId w:val="262"/>
        </w:numPr>
        <w:tabs>
          <w:tab w:val="num" w:pos="426"/>
          <w:tab w:val="left" w:pos="1867"/>
        </w:tabs>
        <w:suppressAutoHyphens w:val="0"/>
        <w:spacing w:after="0" w:line="240" w:lineRule="auto"/>
        <w:ind w:left="426" w:right="1" w:hanging="426"/>
        <w:jc w:val="both"/>
      </w:pPr>
      <w:r w:rsidRPr="00945E34">
        <w:t>W terminie 30 dni od rozwiązania Umowy Wykonawca zobowiązany jest do zwrotu wszelkich dokumentów oraz narzędzi związanych z wykonywaniem niniejszej Umowy otrzymanych od Zamawiającego oraz do rozliczenia środków</w:t>
      </w:r>
      <w:r w:rsidRPr="00945E34">
        <w:rPr>
          <w:spacing w:val="-14"/>
        </w:rPr>
        <w:t xml:space="preserve"> </w:t>
      </w:r>
      <w:r w:rsidRPr="00945E34">
        <w:t>pieniężnych.</w:t>
      </w:r>
    </w:p>
    <w:p w14:paraId="6B530991" w14:textId="77777777" w:rsidR="00945E34" w:rsidRPr="00945E34" w:rsidRDefault="00945E34" w:rsidP="00945E34">
      <w:pPr>
        <w:spacing w:after="0" w:line="240" w:lineRule="auto"/>
        <w:rPr>
          <w:b/>
          <w:bCs/>
        </w:rPr>
      </w:pPr>
    </w:p>
    <w:p w14:paraId="10E6B6FD" w14:textId="77777777" w:rsidR="0030236A" w:rsidRDefault="0030236A" w:rsidP="00945E34">
      <w:pPr>
        <w:spacing w:after="0" w:line="240" w:lineRule="auto"/>
        <w:jc w:val="center"/>
        <w:rPr>
          <w:b/>
          <w:bCs/>
        </w:rPr>
      </w:pPr>
    </w:p>
    <w:p w14:paraId="6BA2F3E3" w14:textId="09D6CF98" w:rsidR="00945E34" w:rsidRPr="00945E34" w:rsidRDefault="00945E34" w:rsidP="00945E34">
      <w:pPr>
        <w:spacing w:after="0" w:line="240" w:lineRule="auto"/>
        <w:jc w:val="center"/>
        <w:rPr>
          <w:b/>
          <w:bCs/>
        </w:rPr>
      </w:pPr>
      <w:r w:rsidRPr="00945E34">
        <w:rPr>
          <w:b/>
          <w:bCs/>
        </w:rPr>
        <w:lastRenderedPageBreak/>
        <w:t>§ 5</w:t>
      </w:r>
    </w:p>
    <w:p w14:paraId="6573412D" w14:textId="77777777" w:rsidR="00945E34" w:rsidRPr="00945E34" w:rsidRDefault="00945E34" w:rsidP="00945E34">
      <w:pPr>
        <w:pStyle w:val="Akapitzlist"/>
        <w:numPr>
          <w:ilvl w:val="3"/>
          <w:numId w:val="263"/>
        </w:numPr>
        <w:spacing w:after="0" w:line="240" w:lineRule="auto"/>
        <w:ind w:left="426" w:hanging="426"/>
        <w:contextualSpacing w:val="0"/>
        <w:jc w:val="both"/>
        <w:rPr>
          <w:rFonts w:ascii="Times New Roman" w:hAnsi="Times New Roman" w:cs="Times New Roman"/>
          <w:bCs/>
        </w:rPr>
      </w:pPr>
      <w:r w:rsidRPr="00945E34">
        <w:rPr>
          <w:rFonts w:ascii="Times New Roman" w:hAnsi="Times New Roman" w:cs="Times New Roman"/>
        </w:rPr>
        <w:t xml:space="preserve">W przypadku przekroczenia terminu określonego w § 4 ust. 1, Wykonawca zapłaci Zamawiającemu karę umowną w wysokości 0,5% ceny brutto określonej w § 3 ust. 1 Umowy za każdy dzień zwłoki, nie więcej jednak niż 20% tej ceny brutto. </w:t>
      </w:r>
    </w:p>
    <w:p w14:paraId="119842FA" w14:textId="77777777" w:rsidR="00945E34" w:rsidRPr="00945E34" w:rsidRDefault="00945E34" w:rsidP="00945E34">
      <w:pPr>
        <w:pStyle w:val="Akapitzlist"/>
        <w:numPr>
          <w:ilvl w:val="3"/>
          <w:numId w:val="263"/>
        </w:numPr>
        <w:spacing w:after="0" w:line="240" w:lineRule="auto"/>
        <w:ind w:left="426" w:hanging="426"/>
        <w:contextualSpacing w:val="0"/>
        <w:jc w:val="both"/>
        <w:rPr>
          <w:rFonts w:ascii="Times New Roman" w:hAnsi="Times New Roman" w:cs="Times New Roman"/>
          <w:bCs/>
        </w:rPr>
      </w:pPr>
      <w:r w:rsidRPr="00945E34">
        <w:rPr>
          <w:rFonts w:ascii="Times New Roman" w:hAnsi="Times New Roman" w:cs="Times New Roman"/>
        </w:rPr>
        <w:t>W przypadku odstąpienia przez Wykonawcę od Umowy z przyczyn niezależnych od Zamawiającego, Wykonawca zapłaci Zamawiającemu karę umowną w wysokości 10% ceny brutto określonej w § 3 ust. 1 Umowy.</w:t>
      </w:r>
    </w:p>
    <w:p w14:paraId="194E2C51" w14:textId="77777777" w:rsidR="00945E34" w:rsidRPr="00945E34" w:rsidRDefault="00945E34" w:rsidP="00945E34">
      <w:pPr>
        <w:pStyle w:val="Akapitzlist"/>
        <w:numPr>
          <w:ilvl w:val="3"/>
          <w:numId w:val="263"/>
        </w:numPr>
        <w:spacing w:after="0" w:line="240" w:lineRule="auto"/>
        <w:ind w:left="426" w:hanging="426"/>
        <w:contextualSpacing w:val="0"/>
        <w:jc w:val="both"/>
        <w:rPr>
          <w:rFonts w:ascii="Times New Roman" w:hAnsi="Times New Roman" w:cs="Times New Roman"/>
          <w:bCs/>
        </w:rPr>
      </w:pPr>
      <w:r w:rsidRPr="00945E34">
        <w:rPr>
          <w:rFonts w:ascii="Times New Roman" w:hAnsi="Times New Roman" w:cs="Times New Roman"/>
        </w:rPr>
        <w:t xml:space="preserve">W przypadku odstąpienia przez Zamawiającego od wykonania Umowy z przyczyn zależnych od Wykonawcy, Wykonawca zapłaci Zamawiającemu karę umowną w wysokości 10 % ceny brutto określonej w § 3 ust. 1 Umowy. </w:t>
      </w:r>
    </w:p>
    <w:p w14:paraId="6706DB71" w14:textId="77777777" w:rsidR="00945E34" w:rsidRPr="00945E34" w:rsidRDefault="00945E34" w:rsidP="00945E34">
      <w:pPr>
        <w:pStyle w:val="Akapitzlist"/>
        <w:numPr>
          <w:ilvl w:val="3"/>
          <w:numId w:val="263"/>
        </w:numPr>
        <w:suppressAutoHyphens w:val="0"/>
        <w:spacing w:after="0" w:line="240" w:lineRule="auto"/>
        <w:ind w:left="426" w:hanging="426"/>
        <w:contextualSpacing w:val="0"/>
        <w:jc w:val="both"/>
        <w:rPr>
          <w:rFonts w:ascii="Times New Roman" w:hAnsi="Times New Roman" w:cs="Times New Roman"/>
          <w:bCs/>
          <w:lang w:eastAsia="pl-PL"/>
        </w:rPr>
      </w:pPr>
      <w:r w:rsidRPr="00945E34">
        <w:rPr>
          <w:rFonts w:ascii="Times New Roman" w:hAnsi="Times New Roman" w:cs="Times New Roman"/>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0D1D6ADA" w14:textId="77777777" w:rsidR="00945E34" w:rsidRPr="00945E34" w:rsidRDefault="00945E34" w:rsidP="00945E34">
      <w:pPr>
        <w:pStyle w:val="Akapitzlist"/>
        <w:numPr>
          <w:ilvl w:val="3"/>
          <w:numId w:val="263"/>
        </w:numPr>
        <w:suppressAutoHyphens w:val="0"/>
        <w:spacing w:after="0" w:line="240" w:lineRule="auto"/>
        <w:ind w:left="426" w:hanging="426"/>
        <w:contextualSpacing w:val="0"/>
        <w:jc w:val="both"/>
        <w:rPr>
          <w:rFonts w:ascii="Times New Roman" w:hAnsi="Times New Roman" w:cs="Times New Roman"/>
          <w:bCs/>
          <w:lang w:eastAsia="pl-PL"/>
        </w:rPr>
      </w:pPr>
      <w:r w:rsidRPr="00945E34">
        <w:rPr>
          <w:rFonts w:ascii="Times New Roman" w:hAnsi="Times New Roman" w:cs="Times New Roman"/>
          <w:color w:val="000000" w:themeColor="text1"/>
          <w14:textOutline w14:w="12700" w14:cap="flat" w14:cmpd="sng" w14:algn="ctr">
            <w14:noFill/>
            <w14:prstDash w14:val="solid"/>
            <w14:miter w14:lim="400000"/>
          </w14:textOutline>
        </w:rPr>
        <w:t xml:space="preserve">Łączna maksymalna wysokość kar umownych, których może żądać każda ze Stron nie może przekroczyć kwoty stanowiącej maksymalnie 30 % wartości wynagrodzenia brutto Wykonawcy określonej w </w:t>
      </w:r>
      <w:r w:rsidRPr="00945E34">
        <w:rPr>
          <w:rFonts w:ascii="Times New Roman" w:hAnsi="Times New Roman" w:cs="Times New Roman"/>
          <w:bCs/>
          <w:color w:val="000000" w:themeColor="text1"/>
          <w:lang w:eastAsia="pl-PL"/>
        </w:rPr>
        <w:t>§ 3 ust. 1.</w:t>
      </w:r>
    </w:p>
    <w:p w14:paraId="3C98D6C8" w14:textId="77777777" w:rsidR="00945E34" w:rsidRPr="00945E34" w:rsidRDefault="00945E34" w:rsidP="00945E34">
      <w:pPr>
        <w:pStyle w:val="Akapitzlist"/>
        <w:numPr>
          <w:ilvl w:val="3"/>
          <w:numId w:val="263"/>
        </w:numPr>
        <w:spacing w:after="0" w:line="240" w:lineRule="auto"/>
        <w:ind w:left="426" w:hanging="426"/>
        <w:contextualSpacing w:val="0"/>
        <w:jc w:val="both"/>
        <w:rPr>
          <w:rFonts w:ascii="Times New Roman" w:hAnsi="Times New Roman" w:cs="Times New Roman"/>
          <w:bCs/>
        </w:rPr>
      </w:pPr>
      <w:r w:rsidRPr="00945E34">
        <w:rPr>
          <w:rFonts w:ascii="Times New Roman" w:hAnsi="Times New Roman" w:cs="Times New Roman"/>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4E74893A" w14:textId="77777777" w:rsidR="00945E34" w:rsidRPr="00945E34" w:rsidRDefault="00945E34" w:rsidP="00945E34">
      <w:pPr>
        <w:pStyle w:val="Akapitzlist"/>
        <w:numPr>
          <w:ilvl w:val="3"/>
          <w:numId w:val="263"/>
        </w:numPr>
        <w:spacing w:after="0" w:line="240" w:lineRule="auto"/>
        <w:ind w:left="426" w:hanging="426"/>
        <w:contextualSpacing w:val="0"/>
        <w:jc w:val="both"/>
        <w:rPr>
          <w:rFonts w:ascii="Times New Roman" w:hAnsi="Times New Roman" w:cs="Times New Roman"/>
          <w:bCs/>
        </w:rPr>
      </w:pPr>
      <w:r w:rsidRPr="00945E34">
        <w:rPr>
          <w:rFonts w:ascii="Times New Roman" w:hAnsi="Times New Roman" w:cs="Times New Roman"/>
        </w:rPr>
        <w:t xml:space="preserve">Kary umowne płatne będą w terminie 7 dni od dnia doręczenia noty księgowej przez Zamawiającego. </w:t>
      </w:r>
    </w:p>
    <w:p w14:paraId="67C1565A" w14:textId="77777777" w:rsidR="00945E34" w:rsidRPr="00945E34" w:rsidRDefault="00945E34" w:rsidP="00945E34">
      <w:pPr>
        <w:pStyle w:val="Akapitzlist"/>
        <w:numPr>
          <w:ilvl w:val="3"/>
          <w:numId w:val="263"/>
        </w:numPr>
        <w:spacing w:after="0" w:line="240" w:lineRule="auto"/>
        <w:ind w:left="426" w:hanging="426"/>
        <w:contextualSpacing w:val="0"/>
        <w:jc w:val="both"/>
        <w:rPr>
          <w:rFonts w:ascii="Times New Roman" w:hAnsi="Times New Roman" w:cs="Times New Roman"/>
        </w:rPr>
      </w:pPr>
      <w:r w:rsidRPr="00945E34">
        <w:rPr>
          <w:rFonts w:ascii="Times New Roman" w:hAnsi="Times New Roman" w:cs="Times New Roman"/>
        </w:rPr>
        <w:t xml:space="preserve">Kwotę kar umownych należnych Zamawiającemu, Zamawiający może potrącić z wynagrodzenia należnego Wykonawcy za wykonane Zadanie. </w:t>
      </w:r>
    </w:p>
    <w:p w14:paraId="7F1AA431" w14:textId="77777777" w:rsidR="00945E34" w:rsidRPr="00945E34" w:rsidRDefault="00945E34" w:rsidP="00945E34">
      <w:pPr>
        <w:pStyle w:val="Lista2"/>
        <w:numPr>
          <w:ilvl w:val="3"/>
          <w:numId w:val="263"/>
        </w:numPr>
        <w:suppressAutoHyphens w:val="0"/>
        <w:spacing w:after="0" w:line="240" w:lineRule="auto"/>
        <w:ind w:left="426" w:hanging="426"/>
        <w:contextualSpacing w:val="0"/>
        <w:jc w:val="both"/>
        <w:rPr>
          <w:rFonts w:ascii="Times New Roman" w:hAnsi="Times New Roman"/>
        </w:rPr>
      </w:pPr>
      <w:r w:rsidRPr="00945E34">
        <w:rPr>
          <w:rFonts w:ascii="Times New Roman" w:hAnsi="Times New Roman"/>
        </w:rPr>
        <w:t xml:space="preserve">Stronom przysługuje możliwość dochodzenia odszkodowania uzupełniającego przewyższającego wartość zastrzeżonych kar umownych na zasadach ogólnych. </w:t>
      </w:r>
    </w:p>
    <w:p w14:paraId="3C19E26A" w14:textId="77777777" w:rsidR="00945E34" w:rsidRPr="00945E34" w:rsidRDefault="00945E34" w:rsidP="00945E34">
      <w:pPr>
        <w:suppressAutoHyphens w:val="0"/>
        <w:spacing w:after="0" w:line="240" w:lineRule="auto"/>
        <w:jc w:val="both"/>
      </w:pPr>
    </w:p>
    <w:p w14:paraId="480FC4AA" w14:textId="77777777" w:rsidR="00945E34" w:rsidRPr="00945E34" w:rsidRDefault="00945E34" w:rsidP="00945E34">
      <w:pPr>
        <w:spacing w:after="0" w:line="240" w:lineRule="auto"/>
        <w:jc w:val="center"/>
        <w:rPr>
          <w:b/>
          <w:bCs/>
        </w:rPr>
      </w:pPr>
      <w:r w:rsidRPr="00945E34">
        <w:rPr>
          <w:b/>
          <w:bCs/>
        </w:rPr>
        <w:t>§ 6</w:t>
      </w:r>
    </w:p>
    <w:p w14:paraId="1FF88487" w14:textId="77777777" w:rsidR="00945E34" w:rsidRPr="00945E34" w:rsidRDefault="00945E34" w:rsidP="00945E34">
      <w:pPr>
        <w:numPr>
          <w:ilvl w:val="3"/>
          <w:numId w:val="278"/>
        </w:numPr>
        <w:suppressAutoHyphens w:val="0"/>
        <w:spacing w:after="0" w:line="240" w:lineRule="auto"/>
        <w:ind w:left="426" w:hanging="426"/>
        <w:jc w:val="both"/>
        <w:rPr>
          <w:bCs/>
        </w:rPr>
      </w:pPr>
      <w:r w:rsidRPr="00945E34">
        <w:rPr>
          <w:bCs/>
        </w:rPr>
        <w:t xml:space="preserve">Wykonawca wykona Zadanie osobiście i nie może powierzyć ani w całości, ani w części jego wykonania osobom trzecim.    </w:t>
      </w:r>
    </w:p>
    <w:p w14:paraId="1C00EF8F" w14:textId="77777777" w:rsidR="00945E34" w:rsidRPr="00945E34" w:rsidRDefault="00945E34" w:rsidP="00945E34">
      <w:pPr>
        <w:pStyle w:val="Akapitzlist"/>
        <w:numPr>
          <w:ilvl w:val="3"/>
          <w:numId w:val="278"/>
        </w:numPr>
        <w:suppressAutoHyphens w:val="0"/>
        <w:spacing w:after="0" w:line="240" w:lineRule="auto"/>
        <w:ind w:left="426" w:hanging="426"/>
        <w:contextualSpacing w:val="0"/>
        <w:jc w:val="both"/>
        <w:rPr>
          <w:rFonts w:ascii="Times New Roman" w:hAnsi="Times New Roman" w:cs="Times New Roman"/>
          <w:spacing w:val="1"/>
        </w:rPr>
      </w:pPr>
      <w:r w:rsidRPr="00945E34">
        <w:rPr>
          <w:rFonts w:ascii="Times New Roman" w:hAnsi="Times New Roman" w:cs="Times New Roman"/>
          <w:bCs/>
        </w:rPr>
        <w:t>Wykonawca</w:t>
      </w:r>
      <w:r w:rsidRPr="00945E34">
        <w:rPr>
          <w:rFonts w:ascii="Times New Roman" w:hAnsi="Times New Roman" w:cs="Times New Roman"/>
          <w:spacing w:val="3"/>
        </w:rPr>
        <w:t xml:space="preserve"> oświadcza, że zna przepisy oraz zasady bezpieczeństwa i higieny obowiązujące przy wykonywaniu </w:t>
      </w:r>
      <w:r w:rsidRPr="00945E34">
        <w:rPr>
          <w:rFonts w:ascii="Times New Roman" w:hAnsi="Times New Roman" w:cs="Times New Roman"/>
          <w:spacing w:val="6"/>
        </w:rPr>
        <w:t xml:space="preserve">czynności wynikających z przedmiotu Umowy i oświadcza, że będzie ich przestrzegał, a także oświadcza, że stan </w:t>
      </w:r>
      <w:r w:rsidRPr="00945E34">
        <w:rPr>
          <w:rFonts w:ascii="Times New Roman" w:hAnsi="Times New Roman" w:cs="Times New Roman"/>
          <w:spacing w:val="2"/>
        </w:rPr>
        <w:t>jego zdrowia pozwala na wykonanie Przedmiotu Umowy.</w:t>
      </w:r>
    </w:p>
    <w:p w14:paraId="6AF3037C" w14:textId="77777777" w:rsidR="00945E34" w:rsidRPr="00945E34" w:rsidRDefault="00945E34" w:rsidP="00945E34">
      <w:pPr>
        <w:spacing w:after="0" w:line="240" w:lineRule="auto"/>
        <w:jc w:val="center"/>
        <w:rPr>
          <w:b/>
          <w:bCs/>
        </w:rPr>
      </w:pPr>
    </w:p>
    <w:p w14:paraId="07D99147" w14:textId="77777777" w:rsidR="00945E34" w:rsidRPr="00945E34" w:rsidRDefault="00945E34" w:rsidP="00945E34">
      <w:pPr>
        <w:spacing w:after="0" w:line="240" w:lineRule="auto"/>
        <w:jc w:val="center"/>
        <w:rPr>
          <w:b/>
          <w:bCs/>
        </w:rPr>
      </w:pPr>
      <w:r w:rsidRPr="00945E34">
        <w:rPr>
          <w:b/>
          <w:bCs/>
        </w:rPr>
        <w:t>§ 7</w:t>
      </w:r>
    </w:p>
    <w:p w14:paraId="40A7138E" w14:textId="77777777" w:rsidR="00945E34" w:rsidRPr="00945E34" w:rsidRDefault="00945E34" w:rsidP="00945E34">
      <w:pPr>
        <w:pStyle w:val="Akapitzlist"/>
        <w:numPr>
          <w:ilvl w:val="0"/>
          <w:numId w:val="279"/>
        </w:numPr>
        <w:spacing w:after="0" w:line="240" w:lineRule="auto"/>
        <w:ind w:left="426" w:hanging="426"/>
        <w:jc w:val="both"/>
        <w:rPr>
          <w:rFonts w:ascii="Times New Roman" w:hAnsi="Times New Roman" w:cs="Times New Roman"/>
        </w:rPr>
      </w:pPr>
      <w:r w:rsidRPr="00945E34">
        <w:rPr>
          <w:rFonts w:ascii="Times New Roman" w:hAnsi="Times New Roman" w:cs="Times New Roman"/>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64A6025B" w14:textId="77777777" w:rsidR="00945E34" w:rsidRPr="00945E34" w:rsidRDefault="00945E34" w:rsidP="00945E34">
      <w:pPr>
        <w:pStyle w:val="Akapitzlist"/>
        <w:numPr>
          <w:ilvl w:val="0"/>
          <w:numId w:val="279"/>
        </w:numPr>
        <w:spacing w:after="0" w:line="240" w:lineRule="auto"/>
        <w:ind w:left="426" w:hanging="426"/>
        <w:jc w:val="both"/>
        <w:rPr>
          <w:rFonts w:ascii="Times New Roman" w:hAnsi="Times New Roman" w:cs="Times New Roman"/>
        </w:rPr>
      </w:pPr>
      <w:r w:rsidRPr="00945E34">
        <w:rPr>
          <w:rFonts w:ascii="Times New Roman" w:hAnsi="Times New Roman" w:cs="Times New Roman"/>
        </w:rPr>
        <w:t>Z zastosowaniem przepisów odrębnych Umowa jest nieważna w przypadku naruszenia postanowień art. 457 PZP.</w:t>
      </w:r>
    </w:p>
    <w:p w14:paraId="4FB539BF" w14:textId="77777777" w:rsidR="00945E34" w:rsidRPr="00945E34" w:rsidRDefault="00945E34" w:rsidP="00945E34">
      <w:pPr>
        <w:pStyle w:val="Akapitzlist"/>
        <w:numPr>
          <w:ilvl w:val="0"/>
          <w:numId w:val="279"/>
        </w:numPr>
        <w:spacing w:after="0" w:line="240" w:lineRule="auto"/>
        <w:ind w:left="426" w:hanging="426"/>
        <w:jc w:val="both"/>
        <w:rPr>
          <w:rFonts w:ascii="Times New Roman" w:hAnsi="Times New Roman" w:cs="Times New Roman"/>
        </w:rPr>
      </w:pPr>
      <w:r w:rsidRPr="00945E34">
        <w:rPr>
          <w:rFonts w:ascii="Times New Roman" w:hAnsi="Times New Roman" w:cs="Times New Roman"/>
        </w:rPr>
        <w:t xml:space="preserve">Zmiany treści Umowy mogą być dokonywane wyłącznie na warunkach określonych w art. 455 PZP w następujących przypadkach: </w:t>
      </w:r>
    </w:p>
    <w:p w14:paraId="7675224F" w14:textId="77777777" w:rsidR="00945E34" w:rsidRPr="00945E34" w:rsidRDefault="00945E34" w:rsidP="00945E34">
      <w:pPr>
        <w:pStyle w:val="Akapitzlist"/>
        <w:numPr>
          <w:ilvl w:val="0"/>
          <w:numId w:val="280"/>
        </w:numPr>
        <w:spacing w:after="0" w:line="240" w:lineRule="auto"/>
        <w:jc w:val="both"/>
        <w:rPr>
          <w:rFonts w:ascii="Times New Roman" w:hAnsi="Times New Roman" w:cs="Times New Roman"/>
        </w:rPr>
      </w:pPr>
      <w:r w:rsidRPr="00945E34">
        <w:rPr>
          <w:rFonts w:ascii="Times New Roman" w:hAnsi="Times New Roman" w:cs="Times New Roman"/>
        </w:rPr>
        <w:t xml:space="preserve">zmiany przepisów mających wpływ na treść zawartej Umowy, jeżeli zgodnie z nimi konieczne będzie dostosowanie treści Umowy do aktualnego stanu prawnego; </w:t>
      </w:r>
    </w:p>
    <w:p w14:paraId="06B22D4F" w14:textId="77777777" w:rsidR="00945E34" w:rsidRPr="00945E34" w:rsidRDefault="00945E34" w:rsidP="00945E34">
      <w:pPr>
        <w:pStyle w:val="Akapitzlist"/>
        <w:numPr>
          <w:ilvl w:val="0"/>
          <w:numId w:val="280"/>
        </w:numPr>
        <w:spacing w:after="0" w:line="240" w:lineRule="auto"/>
        <w:jc w:val="both"/>
        <w:rPr>
          <w:rFonts w:ascii="Times New Roman" w:hAnsi="Times New Roman" w:cs="Times New Roman"/>
        </w:rPr>
      </w:pPr>
      <w:r w:rsidRPr="00945E34">
        <w:rPr>
          <w:rFonts w:ascii="Times New Roman" w:hAnsi="Times New Roman" w:cs="Times New Roman"/>
        </w:rPr>
        <w:t>zmiany wynagrodzenia Wykonawcy– spowodowanej wystąpieniem niżej wymienionych okoliczności:</w:t>
      </w:r>
    </w:p>
    <w:p w14:paraId="7C80E5DE" w14:textId="77777777" w:rsidR="00945E34" w:rsidRPr="00945E34" w:rsidRDefault="00945E34" w:rsidP="00945E34">
      <w:pPr>
        <w:pStyle w:val="Akapitzlist"/>
        <w:numPr>
          <w:ilvl w:val="0"/>
          <w:numId w:val="282"/>
        </w:numPr>
        <w:spacing w:after="0" w:line="240" w:lineRule="auto"/>
        <w:jc w:val="both"/>
        <w:rPr>
          <w:rFonts w:ascii="Times New Roman" w:hAnsi="Times New Roman" w:cs="Times New Roman"/>
        </w:rPr>
      </w:pPr>
      <w:r w:rsidRPr="00945E34">
        <w:rPr>
          <w:rFonts w:ascii="Times New Roman" w:hAnsi="Times New Roman" w:cs="Times New Roman"/>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77FF825C" w14:textId="77777777" w:rsidR="00945E34" w:rsidRPr="00945E34" w:rsidRDefault="00945E34" w:rsidP="00945E34">
      <w:pPr>
        <w:pStyle w:val="Akapitzlist"/>
        <w:numPr>
          <w:ilvl w:val="0"/>
          <w:numId w:val="280"/>
        </w:numPr>
        <w:spacing w:after="0" w:line="240" w:lineRule="auto"/>
        <w:jc w:val="both"/>
        <w:rPr>
          <w:rFonts w:ascii="Times New Roman" w:hAnsi="Times New Roman" w:cs="Times New Roman"/>
        </w:rPr>
      </w:pPr>
      <w:r w:rsidRPr="00945E34">
        <w:rPr>
          <w:rFonts w:ascii="Times New Roman" w:hAnsi="Times New Roman" w:cs="Times New Roman"/>
        </w:rPr>
        <w:t xml:space="preserve">wystąpienia siły wyższej, rozumianej jako wydarzenie zewnętrzne, nieprzewidywalne, nieoczekiwane i poza kontrolą Stron niniejszej Umowy, niezależnych od Strony, która się na </w:t>
      </w:r>
      <w:r w:rsidRPr="00945E34">
        <w:rPr>
          <w:rFonts w:ascii="Times New Roman" w:hAnsi="Times New Roman" w:cs="Times New Roman"/>
        </w:rPr>
        <w:lastRenderedPageBreak/>
        <w:t>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2039086C" w14:textId="77777777" w:rsidR="00945E34" w:rsidRPr="00945E34" w:rsidRDefault="00945E34" w:rsidP="00945E34">
      <w:pPr>
        <w:pStyle w:val="Akapitzlist"/>
        <w:numPr>
          <w:ilvl w:val="0"/>
          <w:numId w:val="280"/>
        </w:numPr>
        <w:spacing w:after="0" w:line="240" w:lineRule="auto"/>
        <w:jc w:val="both"/>
        <w:rPr>
          <w:rFonts w:ascii="Times New Roman" w:hAnsi="Times New Roman" w:cs="Times New Roman"/>
        </w:rPr>
      </w:pPr>
      <w:r w:rsidRPr="00945E34">
        <w:rPr>
          <w:rFonts w:ascii="Times New Roman" w:hAnsi="Times New Roman" w:cs="Times New Roman"/>
        </w:rPr>
        <w:t xml:space="preserve">inne zmiany: </w:t>
      </w:r>
    </w:p>
    <w:p w14:paraId="4704DA98" w14:textId="77777777" w:rsidR="00945E34" w:rsidRPr="00945E34" w:rsidRDefault="00945E34" w:rsidP="00945E34">
      <w:pPr>
        <w:pStyle w:val="Akapitzlist"/>
        <w:numPr>
          <w:ilvl w:val="0"/>
          <w:numId w:val="281"/>
        </w:numPr>
        <w:spacing w:after="0" w:line="240" w:lineRule="auto"/>
        <w:jc w:val="both"/>
        <w:rPr>
          <w:rFonts w:ascii="Times New Roman" w:hAnsi="Times New Roman" w:cs="Times New Roman"/>
        </w:rPr>
      </w:pPr>
      <w:r w:rsidRPr="00945E34">
        <w:rPr>
          <w:rFonts w:ascii="Times New Roman" w:hAnsi="Times New Roman" w:cs="Times New Roman"/>
        </w:rPr>
        <w:t>zmiany prowadzące do likwidacji oczywistych omyłek pisarskich i rachunkowych w treści Umowy,</w:t>
      </w:r>
    </w:p>
    <w:p w14:paraId="2042DE60" w14:textId="77777777" w:rsidR="00945E34" w:rsidRPr="00945E34" w:rsidRDefault="00945E34" w:rsidP="00945E34">
      <w:pPr>
        <w:pStyle w:val="Akapitzlist"/>
        <w:numPr>
          <w:ilvl w:val="0"/>
          <w:numId w:val="281"/>
        </w:numPr>
        <w:spacing w:after="0" w:line="240" w:lineRule="auto"/>
        <w:jc w:val="both"/>
        <w:rPr>
          <w:rFonts w:ascii="Times New Roman" w:hAnsi="Times New Roman" w:cs="Times New Roman"/>
        </w:rPr>
      </w:pPr>
      <w:r w:rsidRPr="00945E34">
        <w:rPr>
          <w:rFonts w:ascii="Times New Roman" w:hAnsi="Times New Roman" w:cs="Times New Roman"/>
        </w:rPr>
        <w:t xml:space="preserve">zmiany dotyczące nazwy, siedziby Wykonawcy lub jego formy organizacyjno-prawnej w trakcie trwania Umowy, numerów kont bankowych oraz innych danych identyfikacyjnych, </w:t>
      </w:r>
    </w:p>
    <w:p w14:paraId="4059C498" w14:textId="77777777" w:rsidR="00945E34" w:rsidRPr="00945E34" w:rsidRDefault="00945E34" w:rsidP="00945E34">
      <w:pPr>
        <w:pStyle w:val="Akapitzlist"/>
        <w:numPr>
          <w:ilvl w:val="0"/>
          <w:numId w:val="281"/>
        </w:numPr>
        <w:spacing w:after="0" w:line="240" w:lineRule="auto"/>
        <w:jc w:val="both"/>
        <w:rPr>
          <w:rFonts w:ascii="Times New Roman" w:hAnsi="Times New Roman" w:cs="Times New Roman"/>
        </w:rPr>
      </w:pPr>
      <w:r w:rsidRPr="00945E34">
        <w:rPr>
          <w:rFonts w:ascii="Times New Roman" w:hAnsi="Times New Roman" w:cs="Times New Roman"/>
        </w:rPr>
        <w:t>zmiany terminu wykonania Umowy w razie przedłużającej się procedury przetargowej na wyłonienie kolejnego Wykonawcy niewynikającej z winy Zamawiającego,</w:t>
      </w:r>
    </w:p>
    <w:p w14:paraId="4ED7CC24" w14:textId="77777777" w:rsidR="00945E34" w:rsidRPr="00945E34" w:rsidRDefault="00945E34" w:rsidP="00945E34">
      <w:pPr>
        <w:pStyle w:val="Akapitzlist"/>
        <w:numPr>
          <w:ilvl w:val="0"/>
          <w:numId w:val="281"/>
        </w:numPr>
        <w:spacing w:after="0" w:line="240" w:lineRule="auto"/>
        <w:jc w:val="both"/>
        <w:rPr>
          <w:rFonts w:ascii="Times New Roman" w:hAnsi="Times New Roman" w:cs="Times New Roman"/>
        </w:rPr>
      </w:pPr>
      <w:r w:rsidRPr="00945E34">
        <w:rPr>
          <w:rFonts w:ascii="Times New Roman" w:hAnsi="Times New Roman" w:cs="Times New Roman"/>
        </w:rPr>
        <w:t>inne przypadki wskazane w art. 455 PZP.</w:t>
      </w:r>
    </w:p>
    <w:p w14:paraId="47BF6183" w14:textId="77777777" w:rsidR="00945E34" w:rsidRPr="00945E34" w:rsidRDefault="00945E34" w:rsidP="00945E34">
      <w:pPr>
        <w:pStyle w:val="Akapitzlist"/>
        <w:numPr>
          <w:ilvl w:val="0"/>
          <w:numId w:val="279"/>
        </w:numPr>
        <w:spacing w:after="0" w:line="240" w:lineRule="auto"/>
        <w:ind w:left="426" w:hanging="426"/>
        <w:jc w:val="both"/>
        <w:rPr>
          <w:rFonts w:ascii="Times New Roman" w:hAnsi="Times New Roman" w:cs="Times New Roman"/>
        </w:rPr>
      </w:pPr>
      <w:r w:rsidRPr="00945E34">
        <w:rPr>
          <w:rFonts w:ascii="Times New Roman" w:hAnsi="Times New Roman" w:cs="Times New Roman"/>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140CAFAA" w14:textId="77777777" w:rsidR="00945E34" w:rsidRPr="00945E34" w:rsidRDefault="00945E34" w:rsidP="00945E34">
      <w:pPr>
        <w:pStyle w:val="Akapitzlist"/>
        <w:numPr>
          <w:ilvl w:val="0"/>
          <w:numId w:val="279"/>
        </w:numPr>
        <w:spacing w:after="0" w:line="240" w:lineRule="auto"/>
        <w:ind w:left="426" w:hanging="426"/>
        <w:jc w:val="both"/>
        <w:rPr>
          <w:rFonts w:ascii="Times New Roman" w:hAnsi="Times New Roman" w:cs="Times New Roman"/>
        </w:rPr>
      </w:pPr>
      <w:r w:rsidRPr="00945E34">
        <w:rPr>
          <w:rFonts w:ascii="Times New Roman" w:hAnsi="Times New Roman" w:cs="Times New Roman"/>
        </w:rPr>
        <w:t>Jeżeli Zamawiający uzna, że zaistniałe okoliczności nie stanowią podstawy do zmian Umowy, Wykonawca zobowiązany jest do realizacji Zadania zgodnie z warunkami zawartymi w Umowie.</w:t>
      </w:r>
    </w:p>
    <w:p w14:paraId="45BBD4C4" w14:textId="77777777" w:rsidR="00945E34" w:rsidRPr="00945E34" w:rsidRDefault="00945E34" w:rsidP="00945E34">
      <w:pPr>
        <w:pStyle w:val="Akapitzlist"/>
        <w:numPr>
          <w:ilvl w:val="0"/>
          <w:numId w:val="279"/>
        </w:numPr>
        <w:spacing w:after="0" w:line="240" w:lineRule="auto"/>
        <w:ind w:left="426" w:hanging="426"/>
        <w:jc w:val="both"/>
        <w:rPr>
          <w:rFonts w:ascii="Times New Roman" w:hAnsi="Times New Roman" w:cs="Times New Roman"/>
        </w:rPr>
      </w:pPr>
      <w:r w:rsidRPr="00945E34">
        <w:rPr>
          <w:rFonts w:ascii="Times New Roman" w:hAnsi="Times New Roman" w:cs="Times New Roman"/>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51DE2C08" w14:textId="77777777" w:rsidR="00945E34" w:rsidRPr="00945E34" w:rsidRDefault="00945E34" w:rsidP="00945E34">
      <w:pPr>
        <w:pStyle w:val="Akapitzlist"/>
        <w:numPr>
          <w:ilvl w:val="0"/>
          <w:numId w:val="279"/>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945E34">
        <w:rPr>
          <w:rFonts w:ascii="Times New Roman" w:hAnsi="Times New Roman" w:cs="Times New Roman"/>
        </w:rPr>
        <w:t xml:space="preserve">Wszelkie zmiany zapisów Umowy, o których mowa w niniejszym paragrafie wymagają  zachowania formy pisemnej (aneks do Umowy) pod rygorem nieważności. </w:t>
      </w:r>
    </w:p>
    <w:p w14:paraId="534C1E06" w14:textId="77777777" w:rsidR="00945E34" w:rsidRPr="00945E34" w:rsidRDefault="00945E34" w:rsidP="00945E34">
      <w:pPr>
        <w:pStyle w:val="Tekstpodstawowy"/>
        <w:rPr>
          <w:b/>
          <w:bCs/>
          <w:iCs w:val="0"/>
          <w:sz w:val="22"/>
          <w:szCs w:val="22"/>
        </w:rPr>
      </w:pPr>
    </w:p>
    <w:p w14:paraId="2A28B455" w14:textId="77777777" w:rsidR="00945E34" w:rsidRPr="00945E34" w:rsidRDefault="00945E34" w:rsidP="00945E34">
      <w:pPr>
        <w:pStyle w:val="Tekstpodstawowy"/>
        <w:jc w:val="center"/>
        <w:rPr>
          <w:b/>
          <w:bCs/>
          <w:i w:val="0"/>
          <w:iCs w:val="0"/>
          <w:sz w:val="22"/>
          <w:szCs w:val="22"/>
        </w:rPr>
      </w:pPr>
      <w:r w:rsidRPr="00945E34">
        <w:rPr>
          <w:b/>
          <w:bCs/>
          <w:i w:val="0"/>
          <w:iCs w:val="0"/>
          <w:sz w:val="22"/>
          <w:szCs w:val="22"/>
        </w:rPr>
        <w:t>§ 8</w:t>
      </w:r>
    </w:p>
    <w:p w14:paraId="769AE6C9" w14:textId="77777777" w:rsidR="00945E34" w:rsidRPr="00945E34" w:rsidRDefault="00945E34" w:rsidP="00945E34">
      <w:pPr>
        <w:pStyle w:val="Tekstpodstawowy3"/>
        <w:numPr>
          <w:ilvl w:val="0"/>
          <w:numId w:val="271"/>
        </w:numPr>
        <w:tabs>
          <w:tab w:val="left" w:pos="426"/>
        </w:tabs>
        <w:suppressAutoHyphens w:val="0"/>
        <w:spacing w:after="0"/>
        <w:ind w:left="426" w:hanging="426"/>
        <w:jc w:val="both"/>
        <w:rPr>
          <w:b/>
          <w:bCs/>
          <w:sz w:val="22"/>
          <w:szCs w:val="22"/>
        </w:rPr>
      </w:pPr>
      <w:r w:rsidRPr="00945E34">
        <w:rPr>
          <w:sz w:val="22"/>
          <w:szCs w:val="22"/>
        </w:rPr>
        <w:t>W czasie wykonywania niniejszej Umowy, Wykonawca jest zobowiązany do pisemnego powiadamiania Zamawiającego:</w:t>
      </w:r>
    </w:p>
    <w:p w14:paraId="2F9498EB" w14:textId="77777777" w:rsidR="00945E34" w:rsidRPr="00945E34" w:rsidRDefault="00945E34" w:rsidP="00945E34">
      <w:pPr>
        <w:numPr>
          <w:ilvl w:val="0"/>
          <w:numId w:val="270"/>
        </w:numPr>
        <w:suppressAutoHyphens w:val="0"/>
        <w:spacing w:after="0" w:line="240" w:lineRule="auto"/>
        <w:ind w:left="1134" w:hanging="283"/>
        <w:jc w:val="both"/>
      </w:pPr>
      <w:r w:rsidRPr="00945E34">
        <w:t>o zmianie siedziby Wykonawcy,</w:t>
      </w:r>
    </w:p>
    <w:p w14:paraId="72BB386C" w14:textId="77777777" w:rsidR="00945E34" w:rsidRPr="00945E34" w:rsidRDefault="00945E34" w:rsidP="00945E34">
      <w:pPr>
        <w:numPr>
          <w:ilvl w:val="0"/>
          <w:numId w:val="270"/>
        </w:numPr>
        <w:suppressAutoHyphens w:val="0"/>
        <w:spacing w:after="0" w:line="240" w:lineRule="auto"/>
        <w:ind w:left="1134" w:hanging="283"/>
        <w:jc w:val="both"/>
      </w:pPr>
      <w:r w:rsidRPr="00945E34">
        <w:t>o upadłości Wykonawcy,</w:t>
      </w:r>
    </w:p>
    <w:p w14:paraId="13708B43" w14:textId="77777777" w:rsidR="00945E34" w:rsidRPr="00945E34" w:rsidRDefault="00945E34" w:rsidP="00945E34">
      <w:pPr>
        <w:numPr>
          <w:ilvl w:val="0"/>
          <w:numId w:val="270"/>
        </w:numPr>
        <w:suppressAutoHyphens w:val="0"/>
        <w:spacing w:after="0" w:line="240" w:lineRule="auto"/>
        <w:ind w:left="1134" w:hanging="283"/>
        <w:jc w:val="both"/>
      </w:pPr>
      <w:r w:rsidRPr="00945E34">
        <w:t>o wszczęciu postępowania układowego,</w:t>
      </w:r>
    </w:p>
    <w:p w14:paraId="5F9B3EE9" w14:textId="77777777" w:rsidR="00945E34" w:rsidRPr="00945E34" w:rsidRDefault="00945E34" w:rsidP="00945E34">
      <w:pPr>
        <w:numPr>
          <w:ilvl w:val="0"/>
          <w:numId w:val="270"/>
        </w:numPr>
        <w:suppressAutoHyphens w:val="0"/>
        <w:spacing w:after="0" w:line="240" w:lineRule="auto"/>
        <w:ind w:left="1134" w:hanging="283"/>
        <w:jc w:val="both"/>
      </w:pPr>
      <w:r w:rsidRPr="00945E34">
        <w:t>o ogłoszeniu likwidacji,</w:t>
      </w:r>
    </w:p>
    <w:p w14:paraId="61C96BFA" w14:textId="77777777" w:rsidR="00945E34" w:rsidRPr="00945E34" w:rsidRDefault="00945E34" w:rsidP="00945E34">
      <w:pPr>
        <w:numPr>
          <w:ilvl w:val="0"/>
          <w:numId w:val="270"/>
        </w:numPr>
        <w:suppressAutoHyphens w:val="0"/>
        <w:spacing w:after="0" w:line="240" w:lineRule="auto"/>
        <w:ind w:left="1134" w:hanging="283"/>
        <w:jc w:val="both"/>
      </w:pPr>
      <w:r w:rsidRPr="00945E34">
        <w:t>o zawieszeniu działalności,</w:t>
      </w:r>
    </w:p>
    <w:p w14:paraId="07402EEA" w14:textId="77777777" w:rsidR="00945E34" w:rsidRPr="00945E34" w:rsidRDefault="00945E34" w:rsidP="00945E34">
      <w:pPr>
        <w:numPr>
          <w:ilvl w:val="0"/>
          <w:numId w:val="270"/>
        </w:numPr>
        <w:suppressAutoHyphens w:val="0"/>
        <w:spacing w:after="0" w:line="240" w:lineRule="auto"/>
        <w:ind w:left="1134" w:hanging="283"/>
        <w:jc w:val="both"/>
      </w:pPr>
      <w:r w:rsidRPr="00945E34">
        <w:t xml:space="preserve">o każdorazowej zmianie w zakresie rejestracji działalności Wykonawcy, </w:t>
      </w:r>
    </w:p>
    <w:p w14:paraId="4454795C" w14:textId="77777777" w:rsidR="00945E34" w:rsidRPr="00945E34" w:rsidRDefault="00945E34" w:rsidP="00945E34">
      <w:pPr>
        <w:spacing w:after="0" w:line="240" w:lineRule="auto"/>
        <w:ind w:left="426"/>
        <w:jc w:val="both"/>
      </w:pPr>
      <w:r w:rsidRPr="00945E34">
        <w:t>pod rygorem żądania zapłaty kary umownej w wysokości 1% kwoty brutto określonej w § 3 ust. 1 za każdy dzień zwłoki  w powiadomieniu, nie więcej jednak niż 20% tej kwoty brutto.</w:t>
      </w:r>
    </w:p>
    <w:p w14:paraId="77C09AA8" w14:textId="77777777" w:rsidR="00945E34" w:rsidRPr="00945E34" w:rsidRDefault="00945E34" w:rsidP="00945E34">
      <w:pPr>
        <w:numPr>
          <w:ilvl w:val="0"/>
          <w:numId w:val="271"/>
        </w:numPr>
        <w:suppressAutoHyphens w:val="0"/>
        <w:spacing w:after="0" w:line="240" w:lineRule="auto"/>
        <w:ind w:left="426" w:hanging="426"/>
        <w:jc w:val="both"/>
      </w:pPr>
      <w:r w:rsidRPr="00945E34">
        <w:t xml:space="preserve">Powiadomienie, o którym mowa w ust. 1 powyżej, powinno nastąpić nie później niż w terminie 3 (trzech) dni od zaistnienia powyższych okoliczności. </w:t>
      </w:r>
    </w:p>
    <w:p w14:paraId="32FA0FE0" w14:textId="77777777" w:rsidR="00945E34" w:rsidRPr="00945E34" w:rsidRDefault="00945E34" w:rsidP="00945E34">
      <w:pPr>
        <w:spacing w:after="0" w:line="240" w:lineRule="auto"/>
        <w:jc w:val="center"/>
        <w:rPr>
          <w:b/>
          <w:bCs/>
        </w:rPr>
      </w:pPr>
    </w:p>
    <w:p w14:paraId="3E3FCD21" w14:textId="77777777" w:rsidR="00945E34" w:rsidRPr="00945E34" w:rsidRDefault="00945E34" w:rsidP="00945E34">
      <w:pPr>
        <w:spacing w:after="0" w:line="240" w:lineRule="auto"/>
        <w:jc w:val="center"/>
        <w:rPr>
          <w:b/>
          <w:bCs/>
        </w:rPr>
      </w:pPr>
      <w:r w:rsidRPr="00945E34">
        <w:rPr>
          <w:b/>
          <w:bCs/>
        </w:rPr>
        <w:t>§ 9</w:t>
      </w:r>
    </w:p>
    <w:p w14:paraId="30AD5324" w14:textId="77777777" w:rsidR="00945E34" w:rsidRPr="00945E34" w:rsidRDefault="00945E34" w:rsidP="00945E34">
      <w:pPr>
        <w:numPr>
          <w:ilvl w:val="0"/>
          <w:numId w:val="267"/>
        </w:numPr>
        <w:pBdr>
          <w:top w:val="nil"/>
          <w:left w:val="nil"/>
          <w:bottom w:val="nil"/>
          <w:right w:val="nil"/>
          <w:between w:val="nil"/>
          <w:bar w:val="nil"/>
        </w:pBdr>
        <w:suppressAutoHyphens w:val="0"/>
        <w:spacing w:after="0" w:line="240" w:lineRule="auto"/>
        <w:ind w:left="426" w:hanging="426"/>
        <w:jc w:val="both"/>
      </w:pPr>
      <w:r w:rsidRPr="00945E34">
        <w:t xml:space="preserve">Wszelką korespondencję i oświadczenia związane z niniejszą Umową Strony zobowiązują się kierować na adresy wskazane w komparycji niniejszej Umowy lub w późniejszym pisemnym oświadczeniu Strony, za wyjątkiem gdy Umowa wyraźnie dopuszcza inny </w:t>
      </w:r>
      <w:proofErr w:type="spellStart"/>
      <w:r w:rsidRPr="00945E34">
        <w:t>spos</w:t>
      </w:r>
      <w:r w:rsidRPr="00945E34">
        <w:rPr>
          <w:lang w:val="es-ES_tradnl"/>
        </w:rPr>
        <w:t>ó</w:t>
      </w:r>
      <w:proofErr w:type="spellEnd"/>
      <w:r w:rsidRPr="00945E34">
        <w:t xml:space="preserve">b korespondencji. Korespondencję skierowaną w </w:t>
      </w:r>
      <w:proofErr w:type="spellStart"/>
      <w:r w:rsidRPr="00945E34">
        <w:t>spos</w:t>
      </w:r>
      <w:r w:rsidRPr="00945E34">
        <w:rPr>
          <w:lang w:val="es-ES_tradnl"/>
        </w:rPr>
        <w:t>ó</w:t>
      </w:r>
      <w:proofErr w:type="spellEnd"/>
      <w:r w:rsidRPr="00945E34">
        <w:t xml:space="preserve">b określony w zdaniu poprzedzającym Strony uznają za skutecznie doręczoną. </w:t>
      </w:r>
    </w:p>
    <w:p w14:paraId="045B51FD" w14:textId="77777777" w:rsidR="00945E34" w:rsidRPr="00945E34" w:rsidRDefault="00945E34" w:rsidP="00945E34">
      <w:pPr>
        <w:numPr>
          <w:ilvl w:val="0"/>
          <w:numId w:val="267"/>
        </w:numPr>
        <w:pBdr>
          <w:top w:val="nil"/>
          <w:left w:val="nil"/>
          <w:bottom w:val="nil"/>
          <w:right w:val="nil"/>
          <w:between w:val="nil"/>
          <w:bar w:val="nil"/>
        </w:pBdr>
        <w:suppressAutoHyphens w:val="0"/>
        <w:spacing w:after="0" w:line="240" w:lineRule="auto"/>
        <w:ind w:left="426" w:hanging="426"/>
        <w:jc w:val="both"/>
      </w:pPr>
      <w:r w:rsidRPr="00945E34">
        <w:t>Bieżąca korespondencja dotycząca wykonywania niniejszej Umowy będzie kierowana do następujących os</w:t>
      </w:r>
      <w:proofErr w:type="spellStart"/>
      <w:r w:rsidRPr="00945E34">
        <w:rPr>
          <w:lang w:val="es-ES_tradnl"/>
        </w:rPr>
        <w:t>ó</w:t>
      </w:r>
      <w:proofErr w:type="spellEnd"/>
      <w:r w:rsidRPr="00945E34">
        <w:t>b:</w:t>
      </w:r>
    </w:p>
    <w:p w14:paraId="3E651C72" w14:textId="77777777" w:rsidR="00945E34" w:rsidRPr="00945E34" w:rsidRDefault="00945E34" w:rsidP="00945E34">
      <w:pPr>
        <w:pStyle w:val="Akapitzlist"/>
        <w:numPr>
          <w:ilvl w:val="1"/>
          <w:numId w:val="277"/>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rPr>
      </w:pPr>
      <w:r w:rsidRPr="00945E34">
        <w:rPr>
          <w:rFonts w:ascii="Times New Roman" w:hAnsi="Times New Roman" w:cs="Times New Roman"/>
        </w:rPr>
        <w:t xml:space="preserve">ze strony Zamawiającego do:…………………., e- mail: …………………….tel. ……………………………; </w:t>
      </w:r>
    </w:p>
    <w:p w14:paraId="48010A78" w14:textId="77777777" w:rsidR="00945E34" w:rsidRPr="00945E34" w:rsidRDefault="00945E34" w:rsidP="00945E34">
      <w:pPr>
        <w:pStyle w:val="Akapitzlist"/>
        <w:numPr>
          <w:ilvl w:val="1"/>
          <w:numId w:val="277"/>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rPr>
      </w:pPr>
      <w:r w:rsidRPr="00945E34">
        <w:rPr>
          <w:rFonts w:ascii="Times New Roman" w:hAnsi="Times New Roman" w:cs="Times New Roman"/>
        </w:rPr>
        <w:t>ze strony Wykonawcy do: …………………………………………………</w:t>
      </w:r>
    </w:p>
    <w:p w14:paraId="6AFB7B40" w14:textId="77777777" w:rsidR="00945E34" w:rsidRPr="00945E34" w:rsidRDefault="00945E34" w:rsidP="00945E34">
      <w:pPr>
        <w:spacing w:after="0" w:line="240" w:lineRule="auto"/>
        <w:jc w:val="center"/>
        <w:rPr>
          <w:b/>
          <w:bCs/>
        </w:rPr>
      </w:pPr>
    </w:p>
    <w:p w14:paraId="4CB44866" w14:textId="77777777" w:rsidR="00945E34" w:rsidRPr="00945E34" w:rsidRDefault="00945E34" w:rsidP="00945E34">
      <w:pPr>
        <w:spacing w:after="0" w:line="240" w:lineRule="auto"/>
        <w:jc w:val="center"/>
        <w:rPr>
          <w:b/>
          <w:bCs/>
        </w:rPr>
      </w:pPr>
      <w:r w:rsidRPr="00945E34">
        <w:rPr>
          <w:b/>
          <w:bCs/>
        </w:rPr>
        <w:t xml:space="preserve">§ 10 </w:t>
      </w:r>
    </w:p>
    <w:p w14:paraId="3B4A5E87" w14:textId="77777777" w:rsidR="00945E34" w:rsidRPr="00945E34" w:rsidRDefault="00945E34" w:rsidP="00945E34">
      <w:pPr>
        <w:pStyle w:val="Tekstpodstawowy"/>
        <w:numPr>
          <w:ilvl w:val="0"/>
          <w:numId w:val="269"/>
        </w:numPr>
        <w:suppressAutoHyphens w:val="0"/>
        <w:ind w:left="426" w:hanging="426"/>
        <w:jc w:val="both"/>
        <w:rPr>
          <w:bCs/>
          <w:iCs w:val="0"/>
          <w:sz w:val="22"/>
          <w:szCs w:val="22"/>
        </w:rPr>
      </w:pPr>
      <w:r w:rsidRPr="00945E34">
        <w:rPr>
          <w:bCs/>
          <w:i w:val="0"/>
          <w:iCs w:val="0"/>
          <w:sz w:val="22"/>
          <w:szCs w:val="22"/>
        </w:rPr>
        <w:t>W zakresie nieunormowanym niniejszą Umową stosuje się odpowiednie przepisy PZP, przepisy Kodeksu Cywilnego oraz innych właściwych aktów prawa</w:t>
      </w:r>
      <w:r w:rsidRPr="00945E34">
        <w:rPr>
          <w:bCs/>
          <w:sz w:val="22"/>
          <w:szCs w:val="22"/>
        </w:rPr>
        <w:t xml:space="preserve">. </w:t>
      </w:r>
    </w:p>
    <w:p w14:paraId="2F1922FB" w14:textId="77777777" w:rsidR="00945E34" w:rsidRPr="00945E34" w:rsidRDefault="00945E34" w:rsidP="00945E34">
      <w:pPr>
        <w:pStyle w:val="Tekstpodstawowy"/>
        <w:numPr>
          <w:ilvl w:val="0"/>
          <w:numId w:val="269"/>
        </w:numPr>
        <w:suppressAutoHyphens w:val="0"/>
        <w:ind w:left="426" w:hanging="426"/>
        <w:jc w:val="both"/>
        <w:rPr>
          <w:bCs/>
          <w:iCs w:val="0"/>
          <w:sz w:val="22"/>
          <w:szCs w:val="22"/>
        </w:rPr>
      </w:pPr>
      <w:r w:rsidRPr="00945E34">
        <w:rPr>
          <w:bCs/>
          <w:i w:val="0"/>
          <w:iCs w:val="0"/>
          <w:sz w:val="22"/>
          <w:szCs w:val="22"/>
        </w:rPr>
        <w:lastRenderedPageBreak/>
        <w:t>Strony zgodnie oświadczają, że tryb przewidziany w Ustawie z dnia 11 września 2019 r. – Prawo zamówień publicznych  i aktach wykonawczych do tej ustawy, został zachowany</w:t>
      </w:r>
      <w:r w:rsidRPr="00945E34">
        <w:rPr>
          <w:bCs/>
          <w:sz w:val="22"/>
          <w:szCs w:val="22"/>
        </w:rPr>
        <w:t xml:space="preserve">.  </w:t>
      </w:r>
    </w:p>
    <w:p w14:paraId="725FCB07" w14:textId="77777777" w:rsidR="00945E34" w:rsidRPr="00945E34" w:rsidRDefault="00945E34" w:rsidP="00945E34">
      <w:pPr>
        <w:spacing w:after="0" w:line="240" w:lineRule="auto"/>
        <w:rPr>
          <w:b/>
          <w:bCs/>
        </w:rPr>
      </w:pPr>
    </w:p>
    <w:p w14:paraId="5FFCAF32" w14:textId="77777777" w:rsidR="00945E34" w:rsidRPr="00945E34" w:rsidRDefault="00945E34" w:rsidP="00945E34">
      <w:pPr>
        <w:spacing w:after="0" w:line="240" w:lineRule="auto"/>
        <w:jc w:val="center"/>
        <w:rPr>
          <w:b/>
          <w:bCs/>
        </w:rPr>
      </w:pPr>
      <w:r w:rsidRPr="00945E34">
        <w:rPr>
          <w:b/>
          <w:bCs/>
        </w:rPr>
        <w:t>§ 11</w:t>
      </w:r>
    </w:p>
    <w:p w14:paraId="7BDA017A" w14:textId="77777777" w:rsidR="00945E34" w:rsidRPr="00945E34" w:rsidRDefault="00945E34" w:rsidP="00945E34">
      <w:pPr>
        <w:pStyle w:val="Zwykytekst"/>
        <w:jc w:val="both"/>
        <w:rPr>
          <w:rFonts w:ascii="Times New Roman" w:hAnsi="Times New Roman"/>
          <w:sz w:val="22"/>
          <w:szCs w:val="22"/>
        </w:rPr>
      </w:pPr>
      <w:r w:rsidRPr="00945E34">
        <w:rPr>
          <w:rFonts w:ascii="Times New Roman" w:hAnsi="Times New Roman"/>
          <w:sz w:val="22"/>
          <w:szCs w:val="22"/>
        </w:rPr>
        <w:t>Ewentualne spory, mogące wyniknąć z realizacji niniejszej Umowy, rozstrzygać będzie sąd powszechny miejscowo właściwy dla siedziby Zamawiającego.</w:t>
      </w:r>
    </w:p>
    <w:p w14:paraId="7577B03C" w14:textId="77777777" w:rsidR="00945E34" w:rsidRPr="00945E34" w:rsidRDefault="00945E34" w:rsidP="00945E34">
      <w:pPr>
        <w:pStyle w:val="Zwykytekst"/>
        <w:jc w:val="both"/>
        <w:rPr>
          <w:rFonts w:ascii="Times New Roman" w:hAnsi="Times New Roman"/>
          <w:sz w:val="22"/>
          <w:szCs w:val="22"/>
        </w:rPr>
      </w:pPr>
    </w:p>
    <w:p w14:paraId="0BB0E503" w14:textId="77777777" w:rsidR="00945E34" w:rsidRPr="00945E34" w:rsidRDefault="00945E34" w:rsidP="00945E34">
      <w:pPr>
        <w:spacing w:after="0" w:line="240" w:lineRule="auto"/>
        <w:jc w:val="center"/>
        <w:rPr>
          <w:b/>
          <w:bCs/>
        </w:rPr>
      </w:pPr>
      <w:r w:rsidRPr="00945E34">
        <w:rPr>
          <w:b/>
          <w:bCs/>
        </w:rPr>
        <w:t xml:space="preserve">§ 12 </w:t>
      </w:r>
    </w:p>
    <w:p w14:paraId="1C4E5745" w14:textId="77777777" w:rsidR="00945E34" w:rsidRPr="00945E34" w:rsidRDefault="00945E34" w:rsidP="00945E34">
      <w:pPr>
        <w:numPr>
          <w:ilvl w:val="1"/>
          <w:numId w:val="272"/>
        </w:numPr>
        <w:suppressAutoHyphens w:val="0"/>
        <w:spacing w:after="0" w:line="240" w:lineRule="auto"/>
        <w:ind w:left="426" w:hanging="426"/>
        <w:jc w:val="both"/>
        <w:rPr>
          <w:bCs/>
        </w:rPr>
      </w:pPr>
      <w:r w:rsidRPr="00945E34">
        <w:rPr>
          <w:bCs/>
        </w:rPr>
        <w:t>Umowa zostaje zawarta w formie elektronicznej poprzez opatrzenie składanych oświadczeń woli kwalifikowanym podpisem elektronicznym.</w:t>
      </w:r>
    </w:p>
    <w:p w14:paraId="0476A7DE" w14:textId="77777777" w:rsidR="00945E34" w:rsidRPr="00945E34" w:rsidRDefault="00945E34" w:rsidP="00945E34">
      <w:pPr>
        <w:numPr>
          <w:ilvl w:val="1"/>
          <w:numId w:val="272"/>
        </w:numPr>
        <w:suppressAutoHyphens w:val="0"/>
        <w:spacing w:after="0" w:line="240" w:lineRule="auto"/>
        <w:ind w:left="426" w:hanging="426"/>
        <w:jc w:val="both"/>
        <w:rPr>
          <w:bCs/>
        </w:rPr>
      </w:pPr>
      <w:r w:rsidRPr="00945E34">
        <w:t>Integralną część niniejszej Umowy stanowią następujące załączniki:</w:t>
      </w:r>
    </w:p>
    <w:p w14:paraId="5712B328" w14:textId="77777777" w:rsidR="00945E34" w:rsidRPr="00945E34" w:rsidRDefault="00945E34" w:rsidP="00945E34">
      <w:pPr>
        <w:pStyle w:val="Bezodstpw"/>
        <w:numPr>
          <w:ilvl w:val="0"/>
          <w:numId w:val="273"/>
        </w:numPr>
        <w:tabs>
          <w:tab w:val="left" w:pos="851"/>
        </w:tabs>
        <w:suppressAutoHyphens w:val="0"/>
        <w:ind w:left="993" w:hanging="567"/>
        <w:jc w:val="both"/>
        <w:rPr>
          <w:rFonts w:ascii="Times New Roman" w:hAnsi="Times New Roman" w:cs="Times New Roman"/>
        </w:rPr>
      </w:pPr>
      <w:r w:rsidRPr="00945E34">
        <w:rPr>
          <w:rFonts w:ascii="Times New Roman" w:hAnsi="Times New Roman" w:cs="Times New Roman"/>
        </w:rPr>
        <w:t>załącznik nr 1 – Wzór protokołu odbioru,</w:t>
      </w:r>
    </w:p>
    <w:p w14:paraId="036FF8A0" w14:textId="77777777" w:rsidR="00945E34" w:rsidRPr="00945E34" w:rsidRDefault="00945E34" w:rsidP="00945E34">
      <w:pPr>
        <w:pStyle w:val="Bezodstpw"/>
        <w:numPr>
          <w:ilvl w:val="0"/>
          <w:numId w:val="273"/>
        </w:numPr>
        <w:tabs>
          <w:tab w:val="left" w:pos="851"/>
        </w:tabs>
        <w:suppressAutoHyphens w:val="0"/>
        <w:ind w:left="993" w:hanging="567"/>
        <w:jc w:val="both"/>
        <w:rPr>
          <w:rFonts w:ascii="Times New Roman" w:hAnsi="Times New Roman" w:cs="Times New Roman"/>
        </w:rPr>
      </w:pPr>
      <w:r w:rsidRPr="00945E34">
        <w:rPr>
          <w:rFonts w:ascii="Times New Roman" w:hAnsi="Times New Roman" w:cs="Times New Roman"/>
        </w:rPr>
        <w:t xml:space="preserve">załącznik nr 2 – Umowa powierzenia przetwarzania danych osobowych, </w:t>
      </w:r>
    </w:p>
    <w:p w14:paraId="79A1C599" w14:textId="77777777" w:rsidR="00945E34" w:rsidRPr="00945E34" w:rsidRDefault="00945E34" w:rsidP="00945E34">
      <w:pPr>
        <w:pStyle w:val="Bezodstpw"/>
        <w:numPr>
          <w:ilvl w:val="0"/>
          <w:numId w:val="273"/>
        </w:numPr>
        <w:tabs>
          <w:tab w:val="left" w:pos="851"/>
        </w:tabs>
        <w:suppressAutoHyphens w:val="0"/>
        <w:ind w:left="993" w:hanging="567"/>
        <w:jc w:val="both"/>
        <w:rPr>
          <w:rFonts w:ascii="Times New Roman" w:hAnsi="Times New Roman" w:cs="Times New Roman"/>
        </w:rPr>
      </w:pPr>
      <w:r w:rsidRPr="00945E34">
        <w:rPr>
          <w:rFonts w:ascii="Times New Roman" w:hAnsi="Times New Roman" w:cs="Times New Roman"/>
        </w:rPr>
        <w:t xml:space="preserve">załącznik nr 3 – Oferta, </w:t>
      </w:r>
    </w:p>
    <w:p w14:paraId="4E26769E" w14:textId="77777777" w:rsidR="00945E34" w:rsidRPr="00945E34" w:rsidRDefault="00945E34" w:rsidP="00945E34">
      <w:pPr>
        <w:pStyle w:val="Bezodstpw"/>
        <w:numPr>
          <w:ilvl w:val="0"/>
          <w:numId w:val="273"/>
        </w:numPr>
        <w:tabs>
          <w:tab w:val="left" w:pos="851"/>
        </w:tabs>
        <w:suppressAutoHyphens w:val="0"/>
        <w:ind w:left="993" w:hanging="567"/>
        <w:jc w:val="both"/>
        <w:rPr>
          <w:rFonts w:ascii="Times New Roman" w:hAnsi="Times New Roman" w:cs="Times New Roman"/>
        </w:rPr>
      </w:pPr>
      <w:r w:rsidRPr="00945E34">
        <w:rPr>
          <w:rFonts w:ascii="Times New Roman" w:hAnsi="Times New Roman" w:cs="Times New Roman"/>
        </w:rPr>
        <w:t>załącznik nr 4 – Opis Przedmiotu Zamówienia.</w:t>
      </w:r>
    </w:p>
    <w:p w14:paraId="34A164F0" w14:textId="77777777" w:rsidR="00945E34" w:rsidRPr="00945E34" w:rsidRDefault="00945E34" w:rsidP="00945E34">
      <w:pPr>
        <w:spacing w:after="0" w:line="240" w:lineRule="auto"/>
        <w:jc w:val="center"/>
        <w:rPr>
          <w:b/>
        </w:rPr>
      </w:pPr>
    </w:p>
    <w:p w14:paraId="2EAA275A" w14:textId="77777777" w:rsidR="00945E34" w:rsidRPr="00945E34" w:rsidRDefault="00945E34" w:rsidP="00945E34">
      <w:pPr>
        <w:spacing w:after="0" w:line="240" w:lineRule="auto"/>
        <w:rPr>
          <w:b/>
        </w:rPr>
      </w:pPr>
    </w:p>
    <w:p w14:paraId="50B46B34" w14:textId="77777777" w:rsidR="00945E34" w:rsidRPr="00945E34" w:rsidRDefault="00945E34" w:rsidP="00945E34">
      <w:pPr>
        <w:spacing w:after="0" w:line="240" w:lineRule="auto"/>
        <w:jc w:val="center"/>
        <w:rPr>
          <w:b/>
        </w:rPr>
      </w:pPr>
      <w:r w:rsidRPr="00945E34">
        <w:rPr>
          <w:b/>
        </w:rPr>
        <w:t>Zamawiający                                                                                        Wykonawca</w:t>
      </w:r>
    </w:p>
    <w:p w14:paraId="34819CFB" w14:textId="77777777" w:rsidR="00945E34" w:rsidRPr="00945E34" w:rsidRDefault="00945E34" w:rsidP="00945E34">
      <w:pPr>
        <w:spacing w:after="0" w:line="240" w:lineRule="auto"/>
        <w:rPr>
          <w:b/>
        </w:rPr>
      </w:pPr>
    </w:p>
    <w:p w14:paraId="6B702305" w14:textId="77777777" w:rsidR="00945E34" w:rsidRPr="00945E34" w:rsidRDefault="00945E34" w:rsidP="00945E34">
      <w:pPr>
        <w:spacing w:after="0" w:line="240" w:lineRule="auto"/>
        <w:rPr>
          <w:b/>
        </w:rPr>
      </w:pPr>
      <w:r w:rsidRPr="00945E34">
        <w:rPr>
          <w:b/>
        </w:rPr>
        <w:tab/>
      </w:r>
    </w:p>
    <w:p w14:paraId="47FC6EDA" w14:textId="77777777" w:rsidR="00945E34" w:rsidRPr="00945E34" w:rsidRDefault="00945E34" w:rsidP="00945E34">
      <w:pPr>
        <w:spacing w:after="0" w:line="240" w:lineRule="auto"/>
        <w:rPr>
          <w:b/>
        </w:rPr>
      </w:pPr>
    </w:p>
    <w:p w14:paraId="3A357ABC" w14:textId="77777777" w:rsidR="00945E34" w:rsidRPr="00945E34" w:rsidRDefault="00945E34" w:rsidP="00945E34">
      <w:pPr>
        <w:pStyle w:val="Tytu"/>
        <w:jc w:val="left"/>
        <w:rPr>
          <w:rFonts w:ascii="Times New Roman" w:hAnsi="Times New Roman" w:cs="Times New Roman"/>
          <w:noProof/>
          <w:sz w:val="22"/>
          <w:szCs w:val="22"/>
        </w:rPr>
      </w:pPr>
      <w:r w:rsidRPr="00945E34">
        <w:rPr>
          <w:rFonts w:ascii="Times New Roman" w:hAnsi="Times New Roman" w:cs="Times New Roman"/>
          <w:noProof/>
          <w:sz w:val="22"/>
          <w:szCs w:val="22"/>
        </w:rPr>
        <w:t>Uzgodnionio pod względem:</w:t>
      </w:r>
    </w:p>
    <w:p w14:paraId="30B25A76" w14:textId="77777777" w:rsidR="00945E34" w:rsidRPr="00945E34" w:rsidRDefault="00945E34" w:rsidP="00945E34">
      <w:pPr>
        <w:pStyle w:val="Tekstpodstawowy"/>
        <w:rPr>
          <w:sz w:val="22"/>
          <w:szCs w:val="22"/>
        </w:rPr>
      </w:pPr>
    </w:p>
    <w:p w14:paraId="45452461" w14:textId="77777777" w:rsidR="00945E34" w:rsidRPr="00945E34" w:rsidRDefault="00945E34" w:rsidP="00945E34">
      <w:pPr>
        <w:pStyle w:val="Tytu"/>
        <w:jc w:val="left"/>
        <w:rPr>
          <w:rFonts w:ascii="Times New Roman" w:hAnsi="Times New Roman" w:cs="Times New Roman"/>
          <w:noProof/>
          <w:sz w:val="22"/>
          <w:szCs w:val="22"/>
        </w:rPr>
      </w:pPr>
    </w:p>
    <w:p w14:paraId="089169F8" w14:textId="77777777" w:rsidR="00945E34" w:rsidRPr="00945E34" w:rsidRDefault="00945E34" w:rsidP="00945E34">
      <w:pPr>
        <w:pStyle w:val="Tytu"/>
        <w:jc w:val="left"/>
        <w:rPr>
          <w:rFonts w:ascii="Times New Roman" w:hAnsi="Times New Roman" w:cs="Times New Roman"/>
          <w:noProof/>
          <w:sz w:val="22"/>
          <w:szCs w:val="22"/>
        </w:rPr>
      </w:pPr>
    </w:p>
    <w:p w14:paraId="4D9B0292" w14:textId="77777777" w:rsidR="00945E34" w:rsidRPr="00945E34" w:rsidRDefault="00945E34" w:rsidP="00945E34">
      <w:pPr>
        <w:pStyle w:val="Tytu"/>
        <w:jc w:val="left"/>
        <w:rPr>
          <w:rFonts w:ascii="Times New Roman" w:hAnsi="Times New Roman" w:cs="Times New Roman"/>
          <w:noProof/>
          <w:sz w:val="22"/>
          <w:szCs w:val="22"/>
        </w:rPr>
      </w:pPr>
      <w:r w:rsidRPr="00945E34">
        <w:rPr>
          <w:rFonts w:ascii="Times New Roman" w:hAnsi="Times New Roman" w:cs="Times New Roman"/>
          <w:noProof/>
          <w:sz w:val="22"/>
          <w:szCs w:val="22"/>
        </w:rPr>
        <w:t>finansowym</w:t>
      </w:r>
    </w:p>
    <w:p w14:paraId="4EBE6CB6" w14:textId="77777777" w:rsidR="00945E34" w:rsidRPr="00945E34" w:rsidRDefault="00945E34" w:rsidP="00945E34">
      <w:pPr>
        <w:pStyle w:val="Tytu"/>
        <w:jc w:val="left"/>
        <w:rPr>
          <w:rFonts w:ascii="Times New Roman" w:hAnsi="Times New Roman" w:cs="Times New Roman"/>
          <w:noProof/>
          <w:sz w:val="22"/>
          <w:szCs w:val="22"/>
        </w:rPr>
      </w:pPr>
    </w:p>
    <w:p w14:paraId="7A5D5B81" w14:textId="77777777" w:rsidR="00945E34" w:rsidRPr="00945E34" w:rsidRDefault="00945E34" w:rsidP="00945E34">
      <w:pPr>
        <w:pStyle w:val="Tytu"/>
        <w:jc w:val="left"/>
        <w:rPr>
          <w:rFonts w:ascii="Times New Roman" w:hAnsi="Times New Roman" w:cs="Times New Roman"/>
          <w:noProof/>
          <w:sz w:val="22"/>
          <w:szCs w:val="22"/>
        </w:rPr>
      </w:pPr>
    </w:p>
    <w:p w14:paraId="6A8C5873" w14:textId="77777777" w:rsidR="00945E34" w:rsidRPr="00945E34" w:rsidRDefault="00945E34" w:rsidP="00945E34">
      <w:pPr>
        <w:pStyle w:val="Tytu"/>
        <w:jc w:val="left"/>
        <w:rPr>
          <w:rFonts w:ascii="Times New Roman" w:hAnsi="Times New Roman" w:cs="Times New Roman"/>
          <w:noProof/>
          <w:sz w:val="22"/>
          <w:szCs w:val="22"/>
        </w:rPr>
      </w:pPr>
    </w:p>
    <w:p w14:paraId="252A25E5" w14:textId="77777777" w:rsidR="00945E34" w:rsidRPr="00945E34" w:rsidRDefault="00945E34" w:rsidP="00945E34">
      <w:pPr>
        <w:pStyle w:val="Tytu"/>
        <w:jc w:val="left"/>
        <w:rPr>
          <w:rFonts w:ascii="Times New Roman" w:hAnsi="Times New Roman" w:cs="Times New Roman"/>
          <w:noProof/>
          <w:sz w:val="22"/>
          <w:szCs w:val="22"/>
        </w:rPr>
      </w:pPr>
    </w:p>
    <w:p w14:paraId="5CFC8E2B" w14:textId="77777777" w:rsidR="00945E34" w:rsidRPr="00945E34" w:rsidRDefault="00945E34" w:rsidP="00945E34">
      <w:pPr>
        <w:pStyle w:val="Tytu"/>
        <w:jc w:val="left"/>
        <w:rPr>
          <w:rFonts w:ascii="Times New Roman" w:hAnsi="Times New Roman" w:cs="Times New Roman"/>
          <w:noProof/>
          <w:sz w:val="22"/>
          <w:szCs w:val="22"/>
        </w:rPr>
      </w:pPr>
      <w:r w:rsidRPr="00945E34">
        <w:rPr>
          <w:rFonts w:ascii="Times New Roman" w:hAnsi="Times New Roman" w:cs="Times New Roman"/>
          <w:noProof/>
          <w:sz w:val="22"/>
          <w:szCs w:val="22"/>
        </w:rPr>
        <w:t>prawnym</w:t>
      </w:r>
      <w:r w:rsidRPr="00945E34">
        <w:rPr>
          <w:rFonts w:ascii="Times New Roman" w:hAnsi="Times New Roman" w:cs="Times New Roman"/>
          <w:sz w:val="22"/>
          <w:szCs w:val="22"/>
        </w:rPr>
        <w:br w:type="page"/>
      </w:r>
    </w:p>
    <w:p w14:paraId="38727162" w14:textId="77777777" w:rsidR="00945E34" w:rsidRPr="00945E34" w:rsidRDefault="00945E34" w:rsidP="00945E34">
      <w:pPr>
        <w:pStyle w:val="Tytu"/>
        <w:jc w:val="right"/>
        <w:rPr>
          <w:rFonts w:ascii="Times New Roman" w:hAnsi="Times New Roman" w:cs="Times New Roman"/>
          <w:i/>
          <w:sz w:val="22"/>
          <w:szCs w:val="22"/>
        </w:rPr>
      </w:pPr>
      <w:r w:rsidRPr="00945E34">
        <w:rPr>
          <w:rFonts w:ascii="Times New Roman" w:hAnsi="Times New Roman" w:cs="Times New Roman"/>
          <w:i/>
          <w:sz w:val="22"/>
          <w:szCs w:val="22"/>
        </w:rPr>
        <w:lastRenderedPageBreak/>
        <w:t>Załącznik nr 1 - wzór protokołu odbioru</w:t>
      </w:r>
    </w:p>
    <w:p w14:paraId="1974923F" w14:textId="77777777" w:rsidR="00945E34" w:rsidRPr="00945E34" w:rsidRDefault="00945E34" w:rsidP="00945E34">
      <w:pPr>
        <w:pStyle w:val="Tytu"/>
        <w:jc w:val="left"/>
        <w:rPr>
          <w:rFonts w:ascii="Times New Roman" w:hAnsi="Times New Roman" w:cs="Times New Roman"/>
          <w:i/>
          <w:sz w:val="22"/>
          <w:szCs w:val="22"/>
        </w:rPr>
      </w:pPr>
    </w:p>
    <w:p w14:paraId="281B45F7" w14:textId="77777777" w:rsidR="00945E34" w:rsidRPr="00945E34" w:rsidRDefault="00945E34" w:rsidP="00945E34">
      <w:pPr>
        <w:pStyle w:val="Podtytu"/>
        <w:rPr>
          <w:rFonts w:ascii="Times New Roman" w:hAnsi="Times New Roman" w:cs="Times New Roman"/>
        </w:rPr>
      </w:pPr>
    </w:p>
    <w:p w14:paraId="3957EEB8" w14:textId="77777777" w:rsidR="00945E34" w:rsidRPr="00945E34" w:rsidRDefault="00945E34" w:rsidP="00945E34">
      <w:pPr>
        <w:autoSpaceDE w:val="0"/>
        <w:autoSpaceDN w:val="0"/>
        <w:adjustRightInd w:val="0"/>
        <w:spacing w:after="0" w:line="240" w:lineRule="auto"/>
        <w:jc w:val="right"/>
        <w:rPr>
          <w:bCs/>
        </w:rPr>
      </w:pPr>
      <w:r w:rsidRPr="00945E34">
        <w:rPr>
          <w:bCs/>
        </w:rPr>
        <w:t>…………………………..</w:t>
      </w:r>
    </w:p>
    <w:p w14:paraId="7D6DE873" w14:textId="77777777" w:rsidR="00945E34" w:rsidRPr="00945E34" w:rsidRDefault="00945E34" w:rsidP="00945E34">
      <w:pPr>
        <w:autoSpaceDE w:val="0"/>
        <w:autoSpaceDN w:val="0"/>
        <w:adjustRightInd w:val="0"/>
        <w:spacing w:after="0" w:line="240" w:lineRule="auto"/>
        <w:jc w:val="right"/>
        <w:rPr>
          <w:bCs/>
        </w:rPr>
      </w:pPr>
      <w:r w:rsidRPr="00945E34">
        <w:rPr>
          <w:bCs/>
        </w:rPr>
        <w:t>Miejscowość, data</w:t>
      </w:r>
    </w:p>
    <w:p w14:paraId="7C7B7B49" w14:textId="77777777" w:rsidR="00945E34" w:rsidRPr="00945E34" w:rsidRDefault="00945E34" w:rsidP="00945E34">
      <w:pPr>
        <w:autoSpaceDE w:val="0"/>
        <w:autoSpaceDN w:val="0"/>
        <w:adjustRightInd w:val="0"/>
        <w:spacing w:after="0" w:line="240" w:lineRule="auto"/>
        <w:jc w:val="center"/>
        <w:rPr>
          <w:b/>
          <w:bCs/>
        </w:rPr>
      </w:pPr>
      <w:r w:rsidRPr="00945E34">
        <w:rPr>
          <w:b/>
          <w:bCs/>
        </w:rPr>
        <w:t xml:space="preserve">Protokół odbioru </w:t>
      </w:r>
    </w:p>
    <w:p w14:paraId="283594EF" w14:textId="77777777" w:rsidR="00945E34" w:rsidRPr="00945E34" w:rsidRDefault="00945E34" w:rsidP="00945E34">
      <w:pPr>
        <w:autoSpaceDE w:val="0"/>
        <w:autoSpaceDN w:val="0"/>
        <w:adjustRightInd w:val="0"/>
        <w:spacing w:after="0" w:line="240" w:lineRule="auto"/>
        <w:jc w:val="center"/>
        <w:rPr>
          <w:b/>
          <w:bCs/>
        </w:rPr>
      </w:pPr>
    </w:p>
    <w:p w14:paraId="2A9F6094" w14:textId="77777777" w:rsidR="00945E34" w:rsidRPr="00945E34" w:rsidRDefault="00945E34" w:rsidP="00945E34">
      <w:pPr>
        <w:autoSpaceDE w:val="0"/>
        <w:autoSpaceDN w:val="0"/>
        <w:adjustRightInd w:val="0"/>
        <w:spacing w:after="0" w:line="240" w:lineRule="auto"/>
        <w:jc w:val="center"/>
        <w:rPr>
          <w:b/>
          <w:bCs/>
        </w:rPr>
      </w:pPr>
    </w:p>
    <w:p w14:paraId="3F48D9BE" w14:textId="77777777" w:rsidR="00945E34" w:rsidRPr="00945E34" w:rsidRDefault="00945E34" w:rsidP="00945E34">
      <w:pPr>
        <w:autoSpaceDE w:val="0"/>
        <w:autoSpaceDN w:val="0"/>
        <w:adjustRightInd w:val="0"/>
        <w:spacing w:after="0" w:line="240" w:lineRule="auto"/>
        <w:jc w:val="center"/>
        <w:rPr>
          <w:b/>
          <w:bCs/>
        </w:rPr>
      </w:pPr>
    </w:p>
    <w:p w14:paraId="68D62EE7" w14:textId="77777777" w:rsidR="00945E34" w:rsidRPr="00945E34" w:rsidRDefault="00945E34" w:rsidP="00945E34">
      <w:pPr>
        <w:autoSpaceDE w:val="0"/>
        <w:autoSpaceDN w:val="0"/>
        <w:adjustRightInd w:val="0"/>
        <w:spacing w:after="0" w:line="240" w:lineRule="auto"/>
        <w:jc w:val="center"/>
        <w:rPr>
          <w:b/>
          <w:bCs/>
        </w:rPr>
      </w:pPr>
    </w:p>
    <w:p w14:paraId="7BD24ECC" w14:textId="77777777" w:rsidR="00945E34" w:rsidRPr="00945E34" w:rsidRDefault="00945E34" w:rsidP="00945E34">
      <w:pPr>
        <w:spacing w:after="0" w:line="240" w:lineRule="auto"/>
        <w:jc w:val="both"/>
      </w:pPr>
      <w:r w:rsidRPr="00945E34">
        <w:t>Sporządzony w dniu ………………. w …………………………. w sprawie odbioru Przedmiotu Umowy nr …………………..z dnia …………………... zawartej z …………………………………………………………………………………………………..</w:t>
      </w:r>
    </w:p>
    <w:p w14:paraId="4E25E41D" w14:textId="77777777" w:rsidR="00945E34" w:rsidRPr="00945E34" w:rsidRDefault="00945E34" w:rsidP="00945E34">
      <w:pPr>
        <w:spacing w:after="0" w:line="240" w:lineRule="auto"/>
        <w:jc w:val="both"/>
      </w:pPr>
      <w:r w:rsidRPr="00945E34">
        <w:t>Zamawiający odbiera od Wykonawcy następujące Zadanie: …………………….. ………………………………………………………</w:t>
      </w:r>
      <w:r w:rsidRPr="00945E34">
        <w:rPr>
          <w:iCs/>
        </w:rPr>
        <w:t xml:space="preserve">w ramach projektu </w:t>
      </w:r>
      <w:r w:rsidRPr="00945E34">
        <w:rPr>
          <w:color w:val="000000" w:themeColor="text1"/>
        </w:rPr>
        <w:t>„</w:t>
      </w:r>
      <w:r w:rsidRPr="00945E34">
        <w:t>Wykwalifikowane kadry dla branży OZE</w:t>
      </w:r>
      <w:r w:rsidRPr="00945E34">
        <w:rPr>
          <w:lang w:eastAsia="pl-PL"/>
        </w:rPr>
        <w:t>” nr</w:t>
      </w:r>
      <w:r w:rsidRPr="00945E34">
        <w:t xml:space="preserve"> FERS.01.05-IP.08-0003/23, </w:t>
      </w:r>
      <w:r w:rsidRPr="00945E34">
        <w:rPr>
          <w:color w:val="000000" w:themeColor="text1"/>
        </w:rPr>
        <w:t xml:space="preserve">współfinansowany </w:t>
      </w:r>
      <w:r w:rsidRPr="00945E34">
        <w:t>środków Europejskiego Funduszu Społecznego</w:t>
      </w:r>
      <w:r w:rsidRPr="00945E34">
        <w:rPr>
          <w:color w:val="000000"/>
        </w:rPr>
        <w:t xml:space="preserve"> w ramach </w:t>
      </w:r>
      <w:r w:rsidRPr="00945E34">
        <w:t>Programu</w:t>
      </w:r>
      <w:r w:rsidRPr="00945E34">
        <w:rPr>
          <w:color w:val="000000"/>
        </w:rPr>
        <w:t xml:space="preserve"> Fundusze Europejskie dla Rozwoju Społecznego 2021-2027</w:t>
      </w:r>
      <w:r w:rsidRPr="00945E34">
        <w:t>, Zadanie ….., Podzadanie ……….</w:t>
      </w:r>
    </w:p>
    <w:p w14:paraId="1EAD1E0E" w14:textId="77777777" w:rsidR="00945E34" w:rsidRPr="00945E34" w:rsidRDefault="00945E34" w:rsidP="00945E34">
      <w:pPr>
        <w:spacing w:after="0" w:line="240" w:lineRule="auto"/>
        <w:jc w:val="both"/>
      </w:pPr>
    </w:p>
    <w:p w14:paraId="7266B9AD" w14:textId="77777777" w:rsidR="00945E34" w:rsidRPr="00945E34" w:rsidRDefault="00945E34" w:rsidP="00945E34">
      <w:pPr>
        <w:spacing w:after="0" w:line="240" w:lineRule="auto"/>
        <w:jc w:val="both"/>
      </w:pPr>
      <w:r w:rsidRPr="00945E34">
        <w:t>Ustalenia Zamawiającego dotyczące odbioru przedmiotu umowy:</w:t>
      </w:r>
    </w:p>
    <w:p w14:paraId="69EE23B2" w14:textId="77777777" w:rsidR="00945E34" w:rsidRPr="00945E34" w:rsidRDefault="00945E34" w:rsidP="00945E34">
      <w:pPr>
        <w:numPr>
          <w:ilvl w:val="0"/>
          <w:numId w:val="264"/>
        </w:numPr>
        <w:suppressAutoHyphens w:val="0"/>
        <w:autoSpaceDE w:val="0"/>
        <w:autoSpaceDN w:val="0"/>
        <w:adjustRightInd w:val="0"/>
        <w:spacing w:after="0" w:line="240" w:lineRule="auto"/>
        <w:contextualSpacing/>
        <w:jc w:val="both"/>
      </w:pPr>
      <w:r w:rsidRPr="00945E34">
        <w:t>wymienione w § 1 Umowy Zadanie zostało wykonane w sposób nie budzący zastrzeżeń</w:t>
      </w:r>
    </w:p>
    <w:p w14:paraId="6FDC5B9F" w14:textId="77777777" w:rsidR="00945E34" w:rsidRPr="00945E34" w:rsidRDefault="00945E34" w:rsidP="00945E34">
      <w:pPr>
        <w:numPr>
          <w:ilvl w:val="0"/>
          <w:numId w:val="264"/>
        </w:numPr>
        <w:suppressAutoHyphens w:val="0"/>
        <w:autoSpaceDE w:val="0"/>
        <w:autoSpaceDN w:val="0"/>
        <w:adjustRightInd w:val="0"/>
        <w:spacing w:after="0" w:line="240" w:lineRule="auto"/>
        <w:contextualSpacing/>
        <w:jc w:val="both"/>
      </w:pPr>
      <w:r w:rsidRPr="00945E34">
        <w:t>zastrzeżenia dotyczące odbioru Przedmiotu Umowy</w:t>
      </w:r>
    </w:p>
    <w:p w14:paraId="73B3DB8B" w14:textId="77777777" w:rsidR="00945E34" w:rsidRPr="00945E34" w:rsidRDefault="00945E34" w:rsidP="00945E34">
      <w:pPr>
        <w:autoSpaceDE w:val="0"/>
        <w:autoSpaceDN w:val="0"/>
        <w:adjustRightInd w:val="0"/>
        <w:spacing w:after="0" w:line="240" w:lineRule="auto"/>
        <w:jc w:val="both"/>
      </w:pPr>
    </w:p>
    <w:p w14:paraId="55FA5C34" w14:textId="77777777" w:rsidR="00945E34" w:rsidRPr="00945E34" w:rsidRDefault="00945E34" w:rsidP="00945E34">
      <w:pPr>
        <w:autoSpaceDE w:val="0"/>
        <w:autoSpaceDN w:val="0"/>
        <w:adjustRightInd w:val="0"/>
        <w:spacing w:after="0" w:line="240" w:lineRule="auto"/>
        <w:jc w:val="both"/>
      </w:pPr>
      <w:r w:rsidRPr="00945E34">
        <w:t>Na tym protokół zakończono i podpisano.</w:t>
      </w:r>
    </w:p>
    <w:p w14:paraId="00B028B6" w14:textId="77777777" w:rsidR="00945E34" w:rsidRPr="00945E34" w:rsidRDefault="00945E34" w:rsidP="00945E34">
      <w:pPr>
        <w:autoSpaceDE w:val="0"/>
        <w:autoSpaceDN w:val="0"/>
        <w:adjustRightInd w:val="0"/>
        <w:spacing w:after="0" w:line="240" w:lineRule="auto"/>
        <w:jc w:val="both"/>
      </w:pPr>
    </w:p>
    <w:p w14:paraId="01167E3A" w14:textId="77777777" w:rsidR="00945E34" w:rsidRPr="00945E34" w:rsidRDefault="00945E34" w:rsidP="00945E34">
      <w:pPr>
        <w:autoSpaceDE w:val="0"/>
        <w:autoSpaceDN w:val="0"/>
        <w:adjustRightInd w:val="0"/>
        <w:spacing w:after="0" w:line="240" w:lineRule="auto"/>
        <w:jc w:val="both"/>
      </w:pPr>
      <w:r w:rsidRPr="00945E34">
        <w:t>Podpisy uczestników czynności odbiorczych:</w:t>
      </w:r>
    </w:p>
    <w:p w14:paraId="56F51BB6" w14:textId="77777777" w:rsidR="00945E34" w:rsidRPr="00945E34" w:rsidRDefault="00945E34" w:rsidP="00945E34">
      <w:pPr>
        <w:autoSpaceDE w:val="0"/>
        <w:autoSpaceDN w:val="0"/>
        <w:adjustRightInd w:val="0"/>
        <w:spacing w:after="0" w:line="240" w:lineRule="auto"/>
        <w:jc w:val="both"/>
      </w:pPr>
    </w:p>
    <w:p w14:paraId="1434F3A4" w14:textId="77777777" w:rsidR="00945E34" w:rsidRPr="00945E34" w:rsidRDefault="00945E34" w:rsidP="00945E34">
      <w:pPr>
        <w:autoSpaceDE w:val="0"/>
        <w:autoSpaceDN w:val="0"/>
        <w:adjustRightInd w:val="0"/>
        <w:spacing w:after="0" w:line="240" w:lineRule="auto"/>
        <w:jc w:val="both"/>
      </w:pPr>
    </w:p>
    <w:p w14:paraId="4E738FA0" w14:textId="77777777" w:rsidR="00945E34" w:rsidRPr="00945E34" w:rsidRDefault="00945E34" w:rsidP="00945E34">
      <w:pPr>
        <w:autoSpaceDE w:val="0"/>
        <w:autoSpaceDN w:val="0"/>
        <w:adjustRightInd w:val="0"/>
        <w:spacing w:after="0" w:line="240" w:lineRule="auto"/>
        <w:jc w:val="both"/>
      </w:pPr>
    </w:p>
    <w:p w14:paraId="4259DE0B" w14:textId="77777777" w:rsidR="00945E34" w:rsidRPr="00945E34" w:rsidRDefault="00945E34" w:rsidP="00945E34">
      <w:pPr>
        <w:autoSpaceDE w:val="0"/>
        <w:autoSpaceDN w:val="0"/>
        <w:adjustRightInd w:val="0"/>
        <w:spacing w:after="0" w:line="240" w:lineRule="auto"/>
        <w:jc w:val="both"/>
      </w:pPr>
    </w:p>
    <w:p w14:paraId="0CA81B93" w14:textId="77777777" w:rsidR="00945E34" w:rsidRPr="00945E34" w:rsidRDefault="00945E34" w:rsidP="00945E34">
      <w:pPr>
        <w:autoSpaceDE w:val="0"/>
        <w:autoSpaceDN w:val="0"/>
        <w:adjustRightInd w:val="0"/>
        <w:spacing w:after="0" w:line="240" w:lineRule="auto"/>
        <w:jc w:val="both"/>
      </w:pPr>
    </w:p>
    <w:p w14:paraId="28368622" w14:textId="77777777" w:rsidR="00945E34" w:rsidRPr="00945E34" w:rsidRDefault="00945E34" w:rsidP="00945E34">
      <w:pPr>
        <w:autoSpaceDE w:val="0"/>
        <w:autoSpaceDN w:val="0"/>
        <w:adjustRightInd w:val="0"/>
        <w:spacing w:after="0" w:line="240" w:lineRule="auto"/>
        <w:jc w:val="both"/>
      </w:pPr>
    </w:p>
    <w:p w14:paraId="4EC494E0" w14:textId="77777777" w:rsidR="00945E34" w:rsidRPr="00945E34" w:rsidRDefault="00945E34" w:rsidP="00945E34">
      <w:pPr>
        <w:autoSpaceDE w:val="0"/>
        <w:autoSpaceDN w:val="0"/>
        <w:adjustRightInd w:val="0"/>
        <w:spacing w:after="0" w:line="240" w:lineRule="auto"/>
        <w:jc w:val="both"/>
      </w:pPr>
    </w:p>
    <w:p w14:paraId="66903D00" w14:textId="77777777" w:rsidR="00945E34" w:rsidRPr="00945E34" w:rsidRDefault="00945E34" w:rsidP="00945E34">
      <w:pPr>
        <w:autoSpaceDE w:val="0"/>
        <w:autoSpaceDN w:val="0"/>
        <w:adjustRightInd w:val="0"/>
        <w:spacing w:after="0" w:line="240" w:lineRule="auto"/>
        <w:jc w:val="both"/>
      </w:pPr>
    </w:p>
    <w:p w14:paraId="46810ADB" w14:textId="77777777" w:rsidR="00945E34" w:rsidRPr="00945E34" w:rsidRDefault="00945E34" w:rsidP="00945E34">
      <w:pPr>
        <w:autoSpaceDE w:val="0"/>
        <w:autoSpaceDN w:val="0"/>
        <w:adjustRightInd w:val="0"/>
        <w:spacing w:after="0" w:line="240" w:lineRule="auto"/>
        <w:jc w:val="center"/>
        <w:rPr>
          <w:b/>
          <w:bCs/>
        </w:rPr>
      </w:pPr>
      <w:r w:rsidRPr="00945E34">
        <w:rPr>
          <w:b/>
          <w:bCs/>
        </w:rPr>
        <w:t>Zamawiający</w:t>
      </w:r>
      <w:r w:rsidRPr="00945E34">
        <w:rPr>
          <w:b/>
          <w:bCs/>
        </w:rPr>
        <w:tab/>
      </w:r>
      <w:r w:rsidRPr="00945E34">
        <w:rPr>
          <w:b/>
          <w:bCs/>
        </w:rPr>
        <w:tab/>
      </w:r>
      <w:r w:rsidRPr="00945E34">
        <w:rPr>
          <w:b/>
          <w:bCs/>
        </w:rPr>
        <w:tab/>
      </w:r>
      <w:r w:rsidRPr="00945E34">
        <w:rPr>
          <w:b/>
          <w:bCs/>
        </w:rPr>
        <w:tab/>
      </w:r>
      <w:r w:rsidRPr="00945E34">
        <w:rPr>
          <w:b/>
          <w:bCs/>
        </w:rPr>
        <w:tab/>
      </w:r>
      <w:r w:rsidRPr="00945E34">
        <w:rPr>
          <w:b/>
          <w:bCs/>
        </w:rPr>
        <w:tab/>
      </w:r>
      <w:r w:rsidRPr="00945E34">
        <w:rPr>
          <w:b/>
          <w:bCs/>
        </w:rPr>
        <w:tab/>
        <w:t>Wykonawca</w:t>
      </w:r>
    </w:p>
    <w:p w14:paraId="5F8A55F0" w14:textId="77777777" w:rsidR="00945E34" w:rsidRPr="00945E34" w:rsidRDefault="00945E34" w:rsidP="00945E34">
      <w:pPr>
        <w:suppressAutoHyphens w:val="0"/>
        <w:spacing w:after="0" w:line="240" w:lineRule="auto"/>
      </w:pPr>
    </w:p>
    <w:p w14:paraId="7742B745" w14:textId="77777777" w:rsidR="002F6338" w:rsidRPr="00945E34" w:rsidRDefault="002F6338" w:rsidP="002F6338">
      <w:pPr>
        <w:suppressAutoHyphens w:val="0"/>
        <w:spacing w:after="0" w:line="240" w:lineRule="auto"/>
      </w:pPr>
    </w:p>
    <w:p w14:paraId="4B7C49E0" w14:textId="77777777" w:rsidR="008C20F3" w:rsidRPr="00945E34" w:rsidRDefault="008C20F3" w:rsidP="008C20F3"/>
    <w:p w14:paraId="7A2AE98B" w14:textId="77777777" w:rsidR="008C20F3" w:rsidRPr="00945E34" w:rsidRDefault="008C20F3" w:rsidP="008C20F3"/>
    <w:p w14:paraId="48F5774F" w14:textId="77777777" w:rsidR="00A40A6C" w:rsidRPr="002F6338"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6A0AE511" w14:textId="77777777" w:rsidR="00A40A6C" w:rsidRPr="002F6338"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64EBFDA5" w14:textId="77777777" w:rsidR="00A40A6C" w:rsidRPr="002F6338"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47CF5E25" w14:textId="77777777" w:rsidR="00A40A6C" w:rsidRPr="002F6338"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4768816C" w14:textId="77777777" w:rsidR="00A40A6C" w:rsidRPr="002F6338"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3DEE1989" w14:textId="77777777" w:rsidR="00A40A6C" w:rsidRPr="002F6338"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7B41C2A2" w14:textId="77777777" w:rsidR="00A40A6C" w:rsidRPr="002F6338"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0EB4A238" w14:textId="77777777" w:rsidR="00A40A6C" w:rsidRPr="002F6338" w:rsidRDefault="00A40A6C" w:rsidP="000D3DAD">
      <w:pPr>
        <w:pBdr>
          <w:top w:val="nil"/>
          <w:left w:val="nil"/>
          <w:bottom w:val="nil"/>
          <w:right w:val="nil"/>
          <w:between w:val="nil"/>
          <w:bar w:val="nil"/>
        </w:pBdr>
        <w:suppressAutoHyphens w:val="0"/>
        <w:spacing w:after="0" w:line="360" w:lineRule="auto"/>
        <w:jc w:val="right"/>
        <w:rPr>
          <w:i/>
          <w:iCs/>
          <w:sz w:val="18"/>
          <w:szCs w:val="18"/>
          <w:u w:val="single"/>
        </w:rPr>
      </w:pPr>
    </w:p>
    <w:p w14:paraId="2FECB4FB" w14:textId="77777777" w:rsidR="001D508E" w:rsidRPr="002F6338" w:rsidRDefault="001D508E" w:rsidP="00C458CE">
      <w:pPr>
        <w:pBdr>
          <w:top w:val="nil"/>
          <w:left w:val="nil"/>
          <w:bottom w:val="nil"/>
          <w:right w:val="nil"/>
          <w:between w:val="nil"/>
          <w:bar w:val="nil"/>
        </w:pBdr>
        <w:suppressAutoHyphens w:val="0"/>
        <w:spacing w:after="0" w:line="360" w:lineRule="auto"/>
        <w:jc w:val="right"/>
        <w:rPr>
          <w:b/>
          <w:i/>
          <w:u w:val="single"/>
        </w:rPr>
      </w:pPr>
    </w:p>
    <w:p w14:paraId="2765AB61"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16543BA0"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219BE6D6"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entury Gothic"/>
          <w:b/>
          <w:lang w:eastAsia="ar-SA"/>
        </w:rPr>
        <w:lastRenderedPageBreak/>
        <w:t xml:space="preserve">Umowa </w:t>
      </w:r>
    </w:p>
    <w:p w14:paraId="74F35CCE"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entury Gothic"/>
          <w:b/>
          <w:lang w:eastAsia="ar-SA"/>
        </w:rPr>
        <w:t>powierzenia przetwarzania danych osobowych</w:t>
      </w:r>
    </w:p>
    <w:p w14:paraId="373C4C76"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both"/>
        <w:rPr>
          <w:rFonts w:eastAsia="Century Gothic"/>
          <w:b/>
          <w:lang w:eastAsia="ar-SA"/>
        </w:rPr>
      </w:pPr>
    </w:p>
    <w:p w14:paraId="1F4E2E00"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both"/>
        <w:rPr>
          <w:bCs/>
          <w:lang w:eastAsia="ar-SA"/>
        </w:rPr>
      </w:pPr>
      <w:r w:rsidRPr="002F6338">
        <w:rPr>
          <w:rFonts w:eastAsia="Century Gothic"/>
          <w:bCs/>
          <w:lang w:eastAsia="ar-SA"/>
        </w:rPr>
        <w:t>zawarta w ……………………………….. w dniu …........……2025 r., pomiędzy:</w:t>
      </w:r>
    </w:p>
    <w:p w14:paraId="15477564"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both"/>
        <w:rPr>
          <w:rFonts w:eastAsia="Century Gothic"/>
          <w:lang w:eastAsia="ar-SA"/>
        </w:rPr>
      </w:pPr>
    </w:p>
    <w:p w14:paraId="716F4A6D"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r w:rsidRPr="002F6338">
        <w:rPr>
          <w:rFonts w:eastAsia="Century Gothic"/>
          <w:b/>
          <w:lang w:eastAsia="ar-SA"/>
        </w:rPr>
        <w:t>Akademią Marynarki Wojennej im. Bohaterów Westerplatte</w:t>
      </w:r>
      <w:r w:rsidRPr="002F6338">
        <w:rPr>
          <w:rFonts w:eastAsia="Century Gothic"/>
          <w:lang w:eastAsia="ar-SA"/>
        </w:rPr>
        <w:t xml:space="preserve"> z siedzibą  przy ul. Inż. J. Śmidowicza 69, 81-127 Gdynia, NIP: 5860104693, REGON: 190064136, </w:t>
      </w:r>
    </w:p>
    <w:p w14:paraId="55873447"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r w:rsidRPr="002F6338">
        <w:rPr>
          <w:rFonts w:eastAsia="Century Gothic"/>
          <w:lang w:eastAsia="ar-SA"/>
        </w:rPr>
        <w:t xml:space="preserve">reprezentowaną przez: </w:t>
      </w:r>
    </w:p>
    <w:p w14:paraId="3EED6B39"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b/>
          <w:lang w:eastAsia="ar-SA"/>
        </w:rPr>
      </w:pPr>
      <w:r w:rsidRPr="002F6338">
        <w:rPr>
          <w:rFonts w:eastAsia="Century Gothic"/>
          <w:b/>
          <w:lang w:eastAsia="ar-SA"/>
        </w:rPr>
        <w:t xml:space="preserve">KANCLERZA – MARKA DRYGASA, </w:t>
      </w:r>
      <w:r w:rsidRPr="002F6338">
        <w:rPr>
          <w:rFonts w:eastAsia="Century Gothic"/>
          <w:lang w:eastAsia="ar-SA"/>
        </w:rPr>
        <w:t xml:space="preserve">działającego na podstawie pełnomocnictwa Rektora Komendanta kontradmirała prof. dr. hab. Tomasza SZUBRYCHTA,  </w:t>
      </w:r>
    </w:p>
    <w:p w14:paraId="353744F8"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2F6338">
        <w:rPr>
          <w:rFonts w:eastAsia="Century Gothic"/>
          <w:lang w:eastAsia="ar-SA"/>
        </w:rPr>
        <w:t>zwaną dalej: „</w:t>
      </w:r>
      <w:r w:rsidRPr="002F6338">
        <w:rPr>
          <w:rFonts w:eastAsia="Century Gothic"/>
          <w:b/>
          <w:lang w:eastAsia="ar-SA"/>
        </w:rPr>
        <w:t>Beneficjentem”</w:t>
      </w:r>
    </w:p>
    <w:p w14:paraId="245DC113"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p>
    <w:p w14:paraId="3BC4CDB8"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2F6338">
        <w:rPr>
          <w:rFonts w:eastAsia="Century Gothic"/>
          <w:lang w:eastAsia="ar-SA"/>
        </w:rPr>
        <w:t>a</w:t>
      </w:r>
    </w:p>
    <w:p w14:paraId="0814E131"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r w:rsidRPr="002F6338">
        <w:rPr>
          <w:rFonts w:eastAsia="Century Gothic"/>
          <w:b/>
          <w:bCs/>
          <w:lang w:eastAsia="ar-SA"/>
        </w:rPr>
        <w:t xml:space="preserve">………………………………………………………………………………………………………………………………………………………………………………………………………………………… </w:t>
      </w:r>
      <w:r w:rsidRPr="002F6338">
        <w:rPr>
          <w:rFonts w:eastAsia="Century Gothic"/>
          <w:lang w:eastAsia="ar-SA"/>
        </w:rPr>
        <w:t xml:space="preserve">zwaną dalej: </w:t>
      </w:r>
      <w:r w:rsidRPr="002F6338">
        <w:rPr>
          <w:rFonts w:eastAsia="Century Gothic"/>
          <w:b/>
          <w:lang w:eastAsia="ar-SA"/>
        </w:rPr>
        <w:t>„Podmiotem Przetwarzającym”</w:t>
      </w:r>
      <w:r w:rsidRPr="002F6338">
        <w:rPr>
          <w:rFonts w:eastAsia="Century Gothic"/>
          <w:lang w:eastAsia="ar-SA"/>
        </w:rPr>
        <w:t xml:space="preserve">, </w:t>
      </w:r>
    </w:p>
    <w:p w14:paraId="240FC402"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p>
    <w:p w14:paraId="0BDF44D7"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2F6338">
        <w:rPr>
          <w:rFonts w:eastAsia="Century Gothic"/>
          <w:lang w:eastAsia="ar-SA"/>
        </w:rPr>
        <w:t>zaś wspólnie zwanych: „</w:t>
      </w:r>
      <w:r w:rsidRPr="002F6338">
        <w:rPr>
          <w:rFonts w:eastAsia="Century Gothic"/>
          <w:b/>
          <w:lang w:eastAsia="ar-SA"/>
        </w:rPr>
        <w:t>Stronami</w:t>
      </w:r>
      <w:r w:rsidRPr="002F6338">
        <w:rPr>
          <w:rFonts w:eastAsia="Century Gothic"/>
          <w:lang w:eastAsia="ar-SA"/>
        </w:rPr>
        <w:t>”</w:t>
      </w:r>
    </w:p>
    <w:p w14:paraId="0F60A3DB"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rFonts w:eastAsia="Century Gothic"/>
          <w:lang w:eastAsia="ar-SA"/>
        </w:rPr>
      </w:pPr>
    </w:p>
    <w:p w14:paraId="097AC16F"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2F6338">
        <w:rPr>
          <w:rFonts w:eastAsia="Century Gothic"/>
          <w:lang w:eastAsia="ar-SA"/>
        </w:rPr>
        <w:t xml:space="preserve">w związku z zawarciem umowy nr ……………………………..  oraz mając na względzie konieczność realizowania postanowień </w:t>
      </w:r>
      <w:r w:rsidRPr="002F6338">
        <w:rPr>
          <w:rFonts w:eastAsia="Calibri Light"/>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455B6DA1"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rFonts w:eastAsia="Calibri Light"/>
          <w:lang w:eastAsia="ar-SA"/>
        </w:rPr>
      </w:pPr>
    </w:p>
    <w:p w14:paraId="5F899D11" w14:textId="77777777" w:rsidR="002F6338" w:rsidRPr="002F6338" w:rsidRDefault="002F6338" w:rsidP="002F6338">
      <w:pPr>
        <w:tabs>
          <w:tab w:val="left" w:pos="0"/>
          <w:tab w:val="left" w:pos="284"/>
          <w:tab w:val="left" w:pos="567"/>
          <w:tab w:val="left" w:pos="851"/>
          <w:tab w:val="left" w:pos="1134"/>
          <w:tab w:val="left" w:pos="1418"/>
          <w:tab w:val="left" w:pos="1701"/>
          <w:tab w:val="left" w:pos="9072"/>
        </w:tabs>
        <w:spacing w:after="0" w:line="240" w:lineRule="auto"/>
        <w:jc w:val="both"/>
        <w:rPr>
          <w:lang w:eastAsia="ar-SA"/>
        </w:rPr>
      </w:pPr>
      <w:r w:rsidRPr="002F6338">
        <w:rPr>
          <w:rFonts w:eastAsia="Calibri Light"/>
          <w:lang w:eastAsia="ar-SA"/>
        </w:rPr>
        <w:t xml:space="preserve">Strony zawierają umowę (zw. dalej „Umową”) </w:t>
      </w:r>
      <w:r w:rsidRPr="002F6338">
        <w:rPr>
          <w:rFonts w:eastAsia="Century Gothic"/>
          <w:lang w:eastAsia="ar-SA"/>
        </w:rPr>
        <w:t>o następującej treści:</w:t>
      </w:r>
    </w:p>
    <w:p w14:paraId="3D5B7E60"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7A0C039C"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t>§ 1</w:t>
      </w:r>
    </w:p>
    <w:p w14:paraId="39F3769A" w14:textId="77777777" w:rsidR="002F6338" w:rsidRPr="002F6338" w:rsidRDefault="002F6338" w:rsidP="006740DE">
      <w:pPr>
        <w:numPr>
          <w:ilvl w:val="0"/>
          <w:numId w:val="286"/>
        </w:numPr>
        <w:shd w:val="clear" w:color="auto" w:fill="FFFFFF"/>
        <w:tabs>
          <w:tab w:val="clear" w:pos="0"/>
          <w:tab w:val="num" w:pos="426"/>
        </w:tabs>
        <w:spacing w:after="0" w:line="240" w:lineRule="auto"/>
        <w:ind w:left="426" w:hanging="426"/>
        <w:jc w:val="both"/>
        <w:rPr>
          <w:color w:val="000000" w:themeColor="text1"/>
          <w:lang w:eastAsia="ar-SA"/>
        </w:rPr>
      </w:pPr>
      <w:r w:rsidRPr="002F6338">
        <w:rPr>
          <w:rFonts w:eastAsia="Calibri Light"/>
          <w:color w:val="000000" w:themeColor="text1"/>
          <w:lang w:eastAsia="ar-SA"/>
        </w:rPr>
        <w:t xml:space="preserve">Beneficjent oświadcza, że jest Administratorem w rozumieniu art. 4 pkt 7) </w:t>
      </w:r>
      <w:r w:rsidRPr="002F6338">
        <w:rPr>
          <w:rFonts w:eastAsia="Calibri Light"/>
          <w:color w:val="000000" w:themeColor="text1"/>
          <w:lang w:eastAsia="ar-SA"/>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2F6338">
        <w:rPr>
          <w:rFonts w:eastAsia="Calibri Light"/>
          <w:b/>
          <w:color w:val="000000" w:themeColor="text1"/>
          <w:lang w:eastAsia="ar-SA"/>
        </w:rPr>
        <w:t>RODO</w:t>
      </w:r>
      <w:r w:rsidRPr="002F6338">
        <w:rPr>
          <w:rFonts w:eastAsia="Calibri Light"/>
          <w:color w:val="000000" w:themeColor="text1"/>
          <w:lang w:eastAsia="ar-SA"/>
        </w:rPr>
        <w:t xml:space="preserve">”) w odniesieniu do zakresu danych osobowych, o których mowa w § 2 ust. 2 niniejszej Umowy, uprawnionym do dalszego powierzania przetwarzania danych osobowych celem udokumentowania procesu szkolenia, na mocy umowy o dofinansowanie projektu z dnia </w:t>
      </w:r>
      <w:r w:rsidRPr="002F6338">
        <w:t>22.04.2024</w:t>
      </w:r>
      <w:r w:rsidRPr="002F6338">
        <w:rPr>
          <w:rFonts w:eastAsia="Calibri Light"/>
          <w:color w:val="000000" w:themeColor="text1"/>
          <w:lang w:eastAsia="ar-SA"/>
        </w:rPr>
        <w:t xml:space="preserve"> r. nr. FERS.01.05-IP.08-0003/23 </w:t>
      </w:r>
      <w:r w:rsidRPr="002F6338">
        <w:rPr>
          <w:color w:val="000000" w:themeColor="text1"/>
          <w:lang w:eastAsia="ar-SA"/>
        </w:rPr>
        <w:t>zawartej</w:t>
      </w:r>
      <w:r w:rsidRPr="002F6338">
        <w:rPr>
          <w:rFonts w:eastAsia="Calibri Light"/>
          <w:color w:val="000000" w:themeColor="text1"/>
          <w:lang w:eastAsia="ar-SA"/>
        </w:rPr>
        <w:t xml:space="preserve"> z</w:t>
      </w:r>
      <w:r w:rsidRPr="002F6338">
        <w:rPr>
          <w:color w:val="000000" w:themeColor="text1"/>
          <w:lang w:eastAsia="ar-SA"/>
        </w:rPr>
        <w:t xml:space="preserve"> </w:t>
      </w:r>
      <w:r w:rsidRPr="002F6338">
        <w:rPr>
          <w:rFonts w:eastAsia="Calibri Light"/>
          <w:color w:val="000000" w:themeColor="text1"/>
          <w:lang w:eastAsia="ar-SA"/>
        </w:rPr>
        <w:t>Narodowym Centrum Badań i Rozwoju z siedzibą przy ul.  Chmielna 69 w Warszawie jako Instytucją Pośredniczącą,  która zaś została upoważniona przez Administratorów Danych Osobowych, którym jest minister właściwy do spraw rozwoju regionalnego będący Instytucją Zarządzającą Programem Fundusze Europejskie dla Rozwoju Społecznego 2021-2027 do przetwarzania danych osobowych ze zbiorów</w:t>
      </w:r>
      <w:r w:rsidRPr="002F6338">
        <w:rPr>
          <w:rFonts w:eastAsia="Calibri Light"/>
          <w:lang w:eastAsia="ar-SA"/>
        </w:rPr>
        <w:t>:</w:t>
      </w:r>
    </w:p>
    <w:p w14:paraId="4C19C065" w14:textId="77777777" w:rsidR="002F6338" w:rsidRPr="002F6338" w:rsidRDefault="002F6338" w:rsidP="006740DE">
      <w:pPr>
        <w:numPr>
          <w:ilvl w:val="2"/>
          <w:numId w:val="286"/>
        </w:numPr>
        <w:shd w:val="clear" w:color="auto" w:fill="FFFFFF"/>
        <w:tabs>
          <w:tab w:val="clear" w:pos="0"/>
          <w:tab w:val="left" w:pos="426"/>
          <w:tab w:val="num" w:pos="680"/>
        </w:tabs>
        <w:spacing w:after="0" w:line="240" w:lineRule="auto"/>
        <w:ind w:left="851" w:hanging="284"/>
        <w:contextualSpacing/>
        <w:jc w:val="both"/>
        <w:rPr>
          <w:rFonts w:eastAsia="Calibri Light"/>
          <w:lang w:eastAsia="ar-SA"/>
        </w:rPr>
      </w:pPr>
      <w:r w:rsidRPr="002F6338">
        <w:rPr>
          <w:rFonts w:eastAsia="Calibri Light"/>
          <w:color w:val="000000" w:themeColor="text1"/>
          <w:lang w:eastAsia="ar-SA"/>
        </w:rPr>
        <w:t>Program Fundusze Europejskie dla Rozwoju Społecznego</w:t>
      </w:r>
      <w:r w:rsidRPr="002F6338">
        <w:rPr>
          <w:rFonts w:eastAsia="Calibri Light"/>
          <w:lang w:eastAsia="ar-SA"/>
        </w:rPr>
        <w:t>,</w:t>
      </w:r>
    </w:p>
    <w:p w14:paraId="12F6C35A" w14:textId="77777777" w:rsidR="002F6338" w:rsidRPr="002F6338" w:rsidRDefault="002F6338" w:rsidP="006740DE">
      <w:pPr>
        <w:numPr>
          <w:ilvl w:val="2"/>
          <w:numId w:val="286"/>
        </w:numPr>
        <w:shd w:val="clear" w:color="auto" w:fill="FFFFFF"/>
        <w:tabs>
          <w:tab w:val="clear" w:pos="0"/>
          <w:tab w:val="left" w:pos="426"/>
          <w:tab w:val="num" w:pos="680"/>
        </w:tabs>
        <w:spacing w:after="0" w:line="240" w:lineRule="auto"/>
        <w:ind w:left="851" w:hanging="284"/>
        <w:contextualSpacing/>
        <w:jc w:val="both"/>
        <w:rPr>
          <w:rFonts w:eastAsia="Times New Roman"/>
          <w:lang w:eastAsia="ar-SA"/>
        </w:rPr>
      </w:pPr>
      <w:r w:rsidRPr="002F6338">
        <w:rPr>
          <w:rFonts w:eastAsia="Calibri Light"/>
          <w:lang w:eastAsia="ar-SA"/>
        </w:rPr>
        <w:t>Centralny system teleinformatyczny wspierający realizację programów operacyjnych .</w:t>
      </w:r>
    </w:p>
    <w:p w14:paraId="1FB11350" w14:textId="77777777" w:rsidR="002F6338" w:rsidRPr="002F6338" w:rsidRDefault="002F6338" w:rsidP="006740DE">
      <w:pPr>
        <w:pStyle w:val="Akapitzlist"/>
        <w:numPr>
          <w:ilvl w:val="0"/>
          <w:numId w:val="286"/>
        </w:numPr>
        <w:shd w:val="clear" w:color="auto" w:fill="FFFFFF"/>
        <w:tabs>
          <w:tab w:val="clear" w:pos="0"/>
          <w:tab w:val="num" w:pos="360"/>
          <w:tab w:val="left" w:pos="426"/>
        </w:tabs>
        <w:spacing w:after="0" w:line="240" w:lineRule="auto"/>
        <w:ind w:left="360" w:hanging="360"/>
        <w:jc w:val="both"/>
        <w:rPr>
          <w:rFonts w:ascii="Times New Roman" w:hAnsi="Times New Roman" w:cs="Times New Roman"/>
          <w:lang w:eastAsia="ar-SA"/>
        </w:rPr>
      </w:pPr>
      <w:bookmarkStart w:id="12" w:name="_Hlk514780782"/>
      <w:r w:rsidRPr="002F6338">
        <w:rPr>
          <w:rFonts w:ascii="Times New Roman" w:eastAsia="Calibri Light" w:hAnsi="Times New Roman" w:cs="Times New Roman"/>
          <w:lang w:eastAsia="ar-SA"/>
        </w:rPr>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13" w:name="_Hlk509484569"/>
      <w:bookmarkEnd w:id="12"/>
    </w:p>
    <w:p w14:paraId="673E9FB4"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rPr>
          <w:rFonts w:eastAsia="Calibri Light"/>
          <w:b/>
          <w:lang w:eastAsia="ar-SA"/>
        </w:rPr>
      </w:pPr>
    </w:p>
    <w:p w14:paraId="6881ACB5"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t>§ 2</w:t>
      </w:r>
    </w:p>
    <w:bookmarkEnd w:id="13"/>
    <w:p w14:paraId="51CB804F" w14:textId="77777777" w:rsidR="002F6338" w:rsidRPr="002F6338" w:rsidRDefault="002F6338" w:rsidP="006740DE">
      <w:pPr>
        <w:numPr>
          <w:ilvl w:val="0"/>
          <w:numId w:val="287"/>
        </w:numPr>
        <w:shd w:val="clear" w:color="auto" w:fill="FFFFFF"/>
        <w:tabs>
          <w:tab w:val="left" w:pos="426"/>
          <w:tab w:val="num" w:pos="708"/>
        </w:tabs>
        <w:spacing w:after="0" w:line="240" w:lineRule="auto"/>
        <w:ind w:left="426" w:hanging="426"/>
        <w:contextualSpacing/>
        <w:jc w:val="both"/>
        <w:rPr>
          <w:lang w:eastAsia="ar-SA"/>
        </w:rPr>
      </w:pPr>
      <w:r w:rsidRPr="002F6338">
        <w:rPr>
          <w:rFonts w:eastAsia="Calibri Light"/>
          <w:lang w:eastAsia="ar-SA"/>
        </w:rPr>
        <w:t>W trybie art. 28 RODO i w ramach niniejszego Załącznika Beneficjent</w:t>
      </w:r>
      <w:r w:rsidRPr="002F6338">
        <w:rPr>
          <w:rFonts w:eastAsia="Calibri Light"/>
          <w:b/>
          <w:lang w:eastAsia="ar-SA"/>
        </w:rPr>
        <w:t xml:space="preserve"> </w:t>
      </w:r>
      <w:r w:rsidRPr="002F6338">
        <w:rPr>
          <w:rFonts w:eastAsia="Calibri Light"/>
          <w:lang w:eastAsia="ar-SA"/>
        </w:rPr>
        <w:t xml:space="preserve">powierza </w:t>
      </w:r>
      <w:r w:rsidRPr="002F6338">
        <w:rPr>
          <w:rFonts w:eastAsia="Calibri Light"/>
          <w:lang w:eastAsia="ko-KR"/>
        </w:rPr>
        <w:t xml:space="preserve">Podmiotowi Przetwarzającemu </w:t>
      </w:r>
      <w:r w:rsidRPr="002F6338">
        <w:rPr>
          <w:rFonts w:eastAsia="Calibri Light"/>
          <w:lang w:eastAsia="ar-SA"/>
        </w:rPr>
        <w:t xml:space="preserve">przetwarzanie danych osobowych wymienionych w ust. 2, które dotyczą Uczestników ………………………………………………. w ramach projektu pt.: </w:t>
      </w:r>
      <w:r w:rsidRPr="002F6338">
        <w:rPr>
          <w:rFonts w:eastAsia="Calibri Light"/>
          <w:b/>
          <w:lang w:eastAsia="ar-SA"/>
        </w:rPr>
        <w:t>„Wykwalifikowane kadry dla branży OZE”</w:t>
      </w:r>
      <w:r w:rsidRPr="002F6338">
        <w:rPr>
          <w:rFonts w:eastAsia="Calibri Light"/>
          <w:lang w:eastAsia="ar-SA"/>
        </w:rPr>
        <w:t xml:space="preserve">, </w:t>
      </w:r>
      <w:r w:rsidRPr="002F6338">
        <w:rPr>
          <w:rFonts w:eastAsia="Times New Roman"/>
          <w:lang w:eastAsia="pl-PL"/>
        </w:rPr>
        <w:t>Zadanie ……………………………………</w:t>
      </w:r>
      <w:r w:rsidRPr="002F6338">
        <w:rPr>
          <w:rFonts w:eastAsia="Calibri Light"/>
          <w:lang w:eastAsia="ar-SA"/>
        </w:rPr>
        <w:t>, zwanych dalej: „Uczestnikami rejsu”.</w:t>
      </w:r>
    </w:p>
    <w:p w14:paraId="07062767" w14:textId="77777777" w:rsidR="002F6338" w:rsidRPr="002F6338" w:rsidRDefault="002F6338" w:rsidP="006740DE">
      <w:pPr>
        <w:numPr>
          <w:ilvl w:val="0"/>
          <w:numId w:val="287"/>
        </w:numPr>
        <w:shd w:val="clear" w:color="auto" w:fill="FFFFFF"/>
        <w:tabs>
          <w:tab w:val="left" w:pos="426"/>
          <w:tab w:val="num" w:pos="708"/>
        </w:tabs>
        <w:spacing w:after="0" w:line="240" w:lineRule="auto"/>
        <w:ind w:left="426" w:hanging="426"/>
        <w:contextualSpacing/>
        <w:jc w:val="both"/>
        <w:rPr>
          <w:lang w:eastAsia="ar-SA"/>
        </w:rPr>
      </w:pPr>
      <w:r w:rsidRPr="002F6338">
        <w:rPr>
          <w:rFonts w:eastAsia="Calibri Light"/>
          <w:lang w:eastAsia="ar-SA"/>
        </w:rPr>
        <w:t xml:space="preserve">Beneficjent powierza </w:t>
      </w:r>
      <w:r w:rsidRPr="002F6338">
        <w:rPr>
          <w:rFonts w:eastAsia="Calibri Light"/>
          <w:lang w:eastAsia="ko-KR"/>
        </w:rPr>
        <w:t>Podmiotowi Przetwarzającemu</w:t>
      </w:r>
      <w:r w:rsidRPr="002F6338">
        <w:rPr>
          <w:rFonts w:eastAsia="Calibri Light"/>
          <w:lang w:eastAsia="ar-SA"/>
        </w:rPr>
        <w:t xml:space="preserve"> przetwarzanie następujących danych osobowych Uczestników szkolenia: </w:t>
      </w:r>
    </w:p>
    <w:p w14:paraId="12223F96" w14:textId="77777777" w:rsidR="002F6338" w:rsidRPr="002F6338" w:rsidRDefault="002F6338" w:rsidP="006740DE">
      <w:pPr>
        <w:numPr>
          <w:ilvl w:val="0"/>
          <w:numId w:val="288"/>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bookmarkStart w:id="14" w:name="_Hlk514781283"/>
      <w:r w:rsidRPr="002F6338">
        <w:rPr>
          <w:rFonts w:eastAsia="Calibri Light"/>
          <w:lang w:eastAsia="ar-SA"/>
        </w:rPr>
        <w:t>imię, nazwisko,</w:t>
      </w:r>
    </w:p>
    <w:p w14:paraId="46EE1490" w14:textId="77777777" w:rsidR="002F6338" w:rsidRPr="002F6338" w:rsidRDefault="002F6338" w:rsidP="006740DE">
      <w:pPr>
        <w:numPr>
          <w:ilvl w:val="0"/>
          <w:numId w:val="288"/>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r w:rsidRPr="002F6338">
        <w:rPr>
          <w:rFonts w:eastAsia="Calibri Light"/>
          <w:lang w:eastAsia="ar-SA"/>
        </w:rPr>
        <w:t>seria i nr dokumentu tożsamości,</w:t>
      </w:r>
    </w:p>
    <w:p w14:paraId="3697C58F" w14:textId="77777777" w:rsidR="002F6338" w:rsidRPr="002F6338" w:rsidRDefault="002F6338" w:rsidP="006740DE">
      <w:pPr>
        <w:numPr>
          <w:ilvl w:val="0"/>
          <w:numId w:val="288"/>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r w:rsidRPr="002F6338">
        <w:rPr>
          <w:rFonts w:eastAsia="Calibri Light"/>
          <w:lang w:eastAsia="ar-SA"/>
        </w:rPr>
        <w:lastRenderedPageBreak/>
        <w:t>miejsce urodzenia,</w:t>
      </w:r>
    </w:p>
    <w:p w14:paraId="7782D257" w14:textId="77777777" w:rsidR="002F6338" w:rsidRPr="002F6338" w:rsidRDefault="002F6338" w:rsidP="006740DE">
      <w:pPr>
        <w:numPr>
          <w:ilvl w:val="0"/>
          <w:numId w:val="288"/>
        </w:numPr>
        <w:shd w:val="clear" w:color="auto" w:fill="FFFFFF"/>
        <w:tabs>
          <w:tab w:val="clear" w:pos="0"/>
          <w:tab w:val="left" w:pos="284"/>
          <w:tab w:val="left" w:pos="567"/>
          <w:tab w:val="num" w:pos="708"/>
          <w:tab w:val="left" w:pos="851"/>
          <w:tab w:val="left" w:pos="1134"/>
          <w:tab w:val="left" w:pos="1418"/>
          <w:tab w:val="left" w:pos="1701"/>
          <w:tab w:val="left" w:pos="2085"/>
        </w:tabs>
        <w:spacing w:after="0" w:line="240" w:lineRule="auto"/>
        <w:ind w:left="1080" w:hanging="360"/>
        <w:contextualSpacing/>
        <w:jc w:val="both"/>
        <w:rPr>
          <w:lang w:eastAsia="ar-SA"/>
        </w:rPr>
      </w:pPr>
      <w:r w:rsidRPr="002F6338">
        <w:rPr>
          <w:rFonts w:eastAsia="Calibri Light"/>
          <w:lang w:eastAsia="ar-SA"/>
        </w:rPr>
        <w:t>data urodzenia,</w:t>
      </w:r>
    </w:p>
    <w:bookmarkEnd w:id="14"/>
    <w:p w14:paraId="70CC5A2D" w14:textId="77777777" w:rsidR="002F6338" w:rsidRPr="002F6338" w:rsidRDefault="002F6338" w:rsidP="006740DE">
      <w:pPr>
        <w:numPr>
          <w:ilvl w:val="0"/>
          <w:numId w:val="287"/>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Dane osobowe opisane w ust. 2 będą przetwarzane w celu:</w:t>
      </w:r>
    </w:p>
    <w:p w14:paraId="6AAC52E0" w14:textId="77777777" w:rsidR="002F6338" w:rsidRPr="002F6338" w:rsidRDefault="002F6338" w:rsidP="006740DE">
      <w:pPr>
        <w:numPr>
          <w:ilvl w:val="0"/>
          <w:numId w:val="289"/>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2F6338">
        <w:rPr>
          <w:rFonts w:eastAsia="Calibri Light"/>
          <w:lang w:eastAsia="ar-SA"/>
        </w:rPr>
        <w:t xml:space="preserve">realizacji umowy, której przedmiotem jest </w:t>
      </w:r>
      <w:r w:rsidRPr="002F6338">
        <w:rPr>
          <w:rFonts w:eastAsia="Times New Roman"/>
          <w:b/>
          <w:lang w:eastAsia="pl-PL"/>
        </w:rPr>
        <w:t>…………………………………………………….</w:t>
      </w:r>
      <w:r w:rsidRPr="002F6338">
        <w:rPr>
          <w:rFonts w:eastAsia="Calibri Light"/>
          <w:lang w:eastAsia="ar-SA"/>
        </w:rPr>
        <w:t xml:space="preserve"> do której niniejsza Umowa jest załącznikiem,</w:t>
      </w:r>
    </w:p>
    <w:p w14:paraId="6FF4562E" w14:textId="77777777" w:rsidR="002F6338" w:rsidRPr="002F6338" w:rsidRDefault="002F6338" w:rsidP="006740DE">
      <w:pPr>
        <w:numPr>
          <w:ilvl w:val="0"/>
          <w:numId w:val="289"/>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2F6338">
        <w:rPr>
          <w:rFonts w:eastAsia="Calibri Light"/>
          <w:lang w:eastAsia="ar-SA"/>
        </w:rPr>
        <w:t>identyfikacji Uczestników  skierowanych przez Beneficjenta do uczestnictwa w danej formie wsparcia,</w:t>
      </w:r>
    </w:p>
    <w:p w14:paraId="0B9B17C1" w14:textId="77777777" w:rsidR="002F6338" w:rsidRPr="002F6338" w:rsidRDefault="002F6338" w:rsidP="006740DE">
      <w:pPr>
        <w:numPr>
          <w:ilvl w:val="0"/>
          <w:numId w:val="289"/>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2F6338">
        <w:rPr>
          <w:rFonts w:eastAsia="Calibri Light"/>
          <w:lang w:eastAsia="ar-SA"/>
        </w:rPr>
        <w:t xml:space="preserve">zapewnienia bezpieczeństwa pracowników </w:t>
      </w:r>
      <w:r w:rsidRPr="002F6338">
        <w:rPr>
          <w:rFonts w:eastAsia="Calibri Light"/>
          <w:lang w:eastAsia="ko-KR"/>
        </w:rPr>
        <w:t xml:space="preserve">Podmiotu Przetwarzającego </w:t>
      </w:r>
      <w:r w:rsidRPr="002F6338">
        <w:rPr>
          <w:rFonts w:eastAsia="Calibri Light"/>
          <w:lang w:eastAsia="ar-SA"/>
        </w:rPr>
        <w:t xml:space="preserve">oraz Uczestników szkolenia jak również ochrony mienia </w:t>
      </w:r>
      <w:r w:rsidRPr="002F6338">
        <w:rPr>
          <w:rFonts w:eastAsia="Calibri Light"/>
          <w:lang w:eastAsia="ko-KR"/>
        </w:rPr>
        <w:t>Podmiotu Przetwarzającego</w:t>
      </w:r>
      <w:r w:rsidRPr="002F6338">
        <w:rPr>
          <w:rFonts w:eastAsia="Calibri Light"/>
          <w:lang w:eastAsia="ar-SA"/>
        </w:rPr>
        <w:t xml:space="preserve"> przez ograniczenie dostępu osób nieuprawnionych do miejsca świadczenia usług,</w:t>
      </w:r>
    </w:p>
    <w:p w14:paraId="57EAF019" w14:textId="77777777" w:rsidR="002F6338" w:rsidRPr="002F6338" w:rsidRDefault="002F6338" w:rsidP="006740DE">
      <w:pPr>
        <w:numPr>
          <w:ilvl w:val="0"/>
          <w:numId w:val="289"/>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2F6338">
        <w:rPr>
          <w:rFonts w:eastAsia="Calibri Light"/>
          <w:lang w:eastAsia="ar-SA"/>
        </w:rPr>
        <w:t>powiadomienia przez Podmiot Przetwarzający Uczestników  o terminie rejsu,</w:t>
      </w:r>
    </w:p>
    <w:p w14:paraId="6B09D6A1" w14:textId="77777777" w:rsidR="002F6338" w:rsidRPr="002F6338" w:rsidRDefault="002F6338" w:rsidP="006740DE">
      <w:pPr>
        <w:numPr>
          <w:ilvl w:val="0"/>
          <w:numId w:val="289"/>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2F6338">
        <w:rPr>
          <w:rFonts w:eastAsia="Calibri Light"/>
          <w:lang w:eastAsia="ar-SA"/>
        </w:rPr>
        <w:t xml:space="preserve">weryfikacji przez </w:t>
      </w:r>
      <w:r w:rsidRPr="002F6338">
        <w:rPr>
          <w:rFonts w:eastAsia="Calibri Light"/>
          <w:lang w:eastAsia="ko-KR"/>
        </w:rPr>
        <w:t xml:space="preserve">Podmiot Przetwarzający </w:t>
      </w:r>
      <w:r w:rsidRPr="002F6338">
        <w:rPr>
          <w:rFonts w:eastAsia="Calibri Light"/>
          <w:lang w:eastAsia="ar-SA"/>
        </w:rPr>
        <w:t>obecności Uczestników  podczas rejsu,</w:t>
      </w:r>
    </w:p>
    <w:p w14:paraId="737BDFBD" w14:textId="77777777" w:rsidR="002F6338" w:rsidRPr="002F6338" w:rsidRDefault="002F6338" w:rsidP="006740DE">
      <w:pPr>
        <w:numPr>
          <w:ilvl w:val="0"/>
          <w:numId w:val="289"/>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2F6338">
        <w:rPr>
          <w:rFonts w:eastAsia="Calibri Light"/>
          <w:lang w:eastAsia="ar-SA"/>
        </w:rPr>
        <w:t>wydania stosownych zaświadczeń/certyfikatów,</w:t>
      </w:r>
    </w:p>
    <w:p w14:paraId="72433C3C" w14:textId="77777777" w:rsidR="002F6338" w:rsidRPr="002F6338" w:rsidRDefault="002F6338" w:rsidP="006740DE">
      <w:pPr>
        <w:numPr>
          <w:ilvl w:val="0"/>
          <w:numId w:val="289"/>
        </w:numPr>
        <w:shd w:val="clear" w:color="auto" w:fill="FFFFFF"/>
        <w:tabs>
          <w:tab w:val="left" w:pos="993"/>
          <w:tab w:val="left" w:pos="1134"/>
          <w:tab w:val="left" w:pos="1418"/>
          <w:tab w:val="left" w:pos="1701"/>
          <w:tab w:val="left" w:pos="2085"/>
        </w:tabs>
        <w:spacing w:after="0" w:line="240" w:lineRule="auto"/>
        <w:ind w:left="720" w:hanging="360"/>
        <w:contextualSpacing/>
        <w:jc w:val="both"/>
        <w:rPr>
          <w:lang w:eastAsia="ar-SA"/>
        </w:rPr>
      </w:pPr>
      <w:r w:rsidRPr="002F6338">
        <w:rPr>
          <w:rFonts w:eastAsia="Calibri Light"/>
          <w:lang w:eastAsia="ar-SA"/>
        </w:rPr>
        <w:t xml:space="preserve">zawiadomienia właściwej jednostki Straży Granicznej o przekroczeniu granicy morskiej Państwa na morzu terytorialnym przez Uczestników rejsu. </w:t>
      </w:r>
    </w:p>
    <w:p w14:paraId="186ABD44" w14:textId="77777777" w:rsidR="002F6338" w:rsidRPr="002F6338" w:rsidRDefault="002F6338" w:rsidP="006740DE">
      <w:pPr>
        <w:numPr>
          <w:ilvl w:val="0"/>
          <w:numId w:val="287"/>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2F6338">
        <w:rPr>
          <w:rFonts w:eastAsia="Calibri Light"/>
          <w:lang w:eastAsia="ko-KR"/>
        </w:rPr>
        <w:t xml:space="preserve">Podmiotowi Przetwarzającemu </w:t>
      </w:r>
      <w:r w:rsidRPr="002F6338">
        <w:rPr>
          <w:rFonts w:eastAsia="Calibri Light"/>
          <w:lang w:eastAsia="ar-SA"/>
        </w:rPr>
        <w:t>zaprzestanie przetwarzania danych osobowych przed upływem tego okresu lub obowiązujące prawo nakazuje przechowywanie danych osobowych.</w:t>
      </w:r>
    </w:p>
    <w:p w14:paraId="51EB89BB" w14:textId="77777777" w:rsidR="002F6338" w:rsidRPr="002F6338" w:rsidRDefault="002F6338" w:rsidP="006740DE">
      <w:pPr>
        <w:numPr>
          <w:ilvl w:val="0"/>
          <w:numId w:val="287"/>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540FB555" w14:textId="77777777" w:rsidR="002F6338" w:rsidRPr="002F6338" w:rsidRDefault="002F6338" w:rsidP="006740DE">
      <w:pPr>
        <w:numPr>
          <w:ilvl w:val="0"/>
          <w:numId w:val="287"/>
        </w:numPr>
        <w:shd w:val="clear" w:color="auto" w:fill="FFFFFF"/>
        <w:tabs>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Jakakolwiek zmiana zakresu powierzonych danych osobowych wymaga zawarcia aneksu do Umowy w formie pisemnej pod rygorem nieważności.</w:t>
      </w:r>
    </w:p>
    <w:p w14:paraId="79AC5504"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rPr>
          <w:rFonts w:eastAsia="Calibri Light"/>
          <w:b/>
          <w:lang w:eastAsia="ar-SA"/>
        </w:rPr>
      </w:pPr>
    </w:p>
    <w:p w14:paraId="6346842B"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t>§ 3</w:t>
      </w:r>
    </w:p>
    <w:p w14:paraId="2349606E" w14:textId="77777777" w:rsidR="002F6338" w:rsidRPr="002F6338" w:rsidRDefault="002F6338" w:rsidP="006740DE">
      <w:pPr>
        <w:numPr>
          <w:ilvl w:val="3"/>
          <w:numId w:val="290"/>
        </w:numPr>
        <w:shd w:val="clear" w:color="auto" w:fill="FFFFFF"/>
        <w:tabs>
          <w:tab w:val="left" w:pos="426"/>
          <w:tab w:val="left" w:pos="567"/>
          <w:tab w:val="left" w:pos="851"/>
          <w:tab w:val="left" w:pos="1134"/>
          <w:tab w:val="left" w:pos="1276"/>
          <w:tab w:val="left" w:pos="2085"/>
        </w:tabs>
        <w:spacing w:after="0" w:line="240" w:lineRule="auto"/>
        <w:ind w:left="426" w:hanging="426"/>
        <w:contextualSpacing/>
        <w:jc w:val="both"/>
        <w:rPr>
          <w:lang w:eastAsia="ar-SA"/>
        </w:rPr>
      </w:pPr>
      <w:r w:rsidRPr="002F6338">
        <w:rPr>
          <w:rFonts w:eastAsia="Calibri Light"/>
          <w:lang w:eastAsia="ko-KR"/>
        </w:rPr>
        <w:t xml:space="preserve">Podmiot Przetwarzający </w:t>
      </w:r>
      <w:r w:rsidRPr="002F6338">
        <w:rPr>
          <w:rFonts w:eastAsia="Calibri Light"/>
          <w:lang w:eastAsia="ar-SA"/>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51052AA3" w14:textId="77777777" w:rsidR="002F6338" w:rsidRPr="002F6338" w:rsidRDefault="002F6338" w:rsidP="006740DE">
      <w:pPr>
        <w:numPr>
          <w:ilvl w:val="3"/>
          <w:numId w:val="290"/>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rPr>
          <w:lang w:eastAsia="ar-SA"/>
        </w:rPr>
      </w:pPr>
      <w:r w:rsidRPr="002F6338">
        <w:rPr>
          <w:rFonts w:eastAsia="Calibri Light"/>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4E417E6A" w14:textId="77777777" w:rsidR="002F6338" w:rsidRPr="002F6338" w:rsidRDefault="002F6338" w:rsidP="006740DE">
      <w:pPr>
        <w:numPr>
          <w:ilvl w:val="3"/>
          <w:numId w:val="290"/>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rPr>
          <w:lang w:eastAsia="ar-SA"/>
        </w:rPr>
      </w:pPr>
      <w:r w:rsidRPr="002F6338">
        <w:rPr>
          <w:rFonts w:eastAsia="Calibri Light"/>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419B821F" w14:textId="77777777" w:rsidR="002F6338" w:rsidRPr="002F6338" w:rsidRDefault="002F6338" w:rsidP="006740DE">
      <w:pPr>
        <w:numPr>
          <w:ilvl w:val="3"/>
          <w:numId w:val="290"/>
        </w:numPr>
        <w:shd w:val="clear" w:color="auto" w:fill="FFFFFF"/>
        <w:tabs>
          <w:tab w:val="left" w:pos="426"/>
          <w:tab w:val="left" w:pos="567"/>
          <w:tab w:val="left" w:pos="851"/>
          <w:tab w:val="left" w:pos="1134"/>
          <w:tab w:val="left" w:pos="1701"/>
          <w:tab w:val="left" w:pos="2085"/>
        </w:tabs>
        <w:spacing w:after="0" w:line="240" w:lineRule="auto"/>
        <w:ind w:left="426" w:hanging="426"/>
        <w:contextualSpacing/>
        <w:jc w:val="both"/>
        <w:rPr>
          <w:lang w:eastAsia="ar-SA"/>
        </w:rPr>
      </w:pPr>
      <w:r w:rsidRPr="002F6338">
        <w:rPr>
          <w:rFonts w:eastAsia="Calibri Light"/>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05DBC265" w14:textId="77777777" w:rsidR="002F6338" w:rsidRPr="002F6338" w:rsidRDefault="002F6338" w:rsidP="006740DE">
      <w:pPr>
        <w:numPr>
          <w:ilvl w:val="3"/>
          <w:numId w:val="290"/>
        </w:numPr>
        <w:shd w:val="clear" w:color="auto" w:fill="FFFFFF"/>
        <w:tabs>
          <w:tab w:val="left" w:pos="426"/>
          <w:tab w:val="left" w:pos="567"/>
          <w:tab w:val="left" w:pos="851"/>
          <w:tab w:val="left" w:pos="1134"/>
          <w:tab w:val="left" w:pos="1418"/>
          <w:tab w:val="left" w:pos="1701"/>
          <w:tab w:val="left" w:pos="2085"/>
        </w:tabs>
        <w:spacing w:after="0" w:line="240" w:lineRule="auto"/>
        <w:ind w:left="426"/>
        <w:contextualSpacing/>
        <w:jc w:val="both"/>
        <w:rPr>
          <w:rFonts w:eastAsia="Times New Roman"/>
          <w:lang w:eastAsia="ar-SA"/>
        </w:rPr>
      </w:pPr>
      <w:r w:rsidRPr="002F6338">
        <w:rPr>
          <w:rFonts w:eastAsia="Calibri Light"/>
          <w:lang w:eastAsia="ar-SA"/>
        </w:rPr>
        <w:t>Wszystkie naruszenia dotyczące powierzonych danych osobowych</w:t>
      </w:r>
      <w:r w:rsidRPr="002F6338">
        <w:rPr>
          <w:rFonts w:eastAsia="Calibri Light"/>
          <w:strike/>
          <w:color w:val="FF0000"/>
          <w:lang w:eastAsia="ar-SA"/>
        </w:rPr>
        <w:t>,</w:t>
      </w:r>
      <w:r w:rsidRPr="002F6338">
        <w:rPr>
          <w:rFonts w:eastAsia="Calibri Light"/>
          <w:color w:val="FF0000"/>
          <w:lang w:eastAsia="ar-SA"/>
        </w:rPr>
        <w:t xml:space="preserve"> </w:t>
      </w:r>
      <w:r w:rsidRPr="002F6338">
        <w:rPr>
          <w:rFonts w:eastAsia="Calibri Light"/>
          <w:lang w:eastAsia="ar-SA"/>
        </w:rPr>
        <w:t xml:space="preserve">które mogą mieć wpływ na powierzone przez Beneficjenta dane należy zgłosić niezwłocznie – nie później niż 24 godziny od wystąpienia zdarzenia na adres mailowy: </w:t>
      </w:r>
      <w:hyperlink r:id="rId33" w:history="1">
        <w:r w:rsidRPr="002F6338">
          <w:rPr>
            <w:rStyle w:val="Hipercze"/>
            <w:rFonts w:eastAsia="Calibri Light"/>
            <w:lang w:eastAsia="ar-SA"/>
          </w:rPr>
          <w:t>iod@amw.gdynia.pl</w:t>
        </w:r>
      </w:hyperlink>
    </w:p>
    <w:p w14:paraId="5ABD5C14" w14:textId="77777777" w:rsidR="002F6338" w:rsidRPr="002F6338" w:rsidRDefault="002F6338" w:rsidP="006740DE">
      <w:pPr>
        <w:numPr>
          <w:ilvl w:val="3"/>
          <w:numId w:val="290"/>
        </w:numPr>
        <w:shd w:val="clear" w:color="auto" w:fill="FFFFFF"/>
        <w:tabs>
          <w:tab w:val="left" w:pos="426"/>
          <w:tab w:val="left" w:pos="567"/>
          <w:tab w:val="left" w:pos="851"/>
          <w:tab w:val="left" w:pos="1134"/>
          <w:tab w:val="left" w:pos="1418"/>
          <w:tab w:val="left" w:pos="1701"/>
          <w:tab w:val="left" w:pos="2085"/>
        </w:tabs>
        <w:spacing w:after="0" w:line="240" w:lineRule="auto"/>
        <w:ind w:left="426"/>
        <w:contextualSpacing/>
        <w:jc w:val="both"/>
        <w:rPr>
          <w:rFonts w:eastAsia="Times New Roman"/>
          <w:lang w:eastAsia="ar-SA"/>
        </w:rPr>
      </w:pPr>
      <w:r w:rsidRPr="002F6338">
        <w:lastRenderedPageBreak/>
        <w:t xml:space="preserve">Zgodnie z art. 28 ust. 3 lit. h Rozporządzenia, Administrator danych ma prawo kontroli, mającej na celu weryfikację, czy Podmiot przetwarzający spełnia obowiązki wynikające z niniejszej Umowy: </w:t>
      </w:r>
    </w:p>
    <w:p w14:paraId="2D825EBB" w14:textId="77777777" w:rsidR="002F6338" w:rsidRPr="002F6338" w:rsidRDefault="002F6338" w:rsidP="006740DE">
      <w:pPr>
        <w:pStyle w:val="Akapitzlist"/>
        <w:numPr>
          <w:ilvl w:val="0"/>
          <w:numId w:val="291"/>
        </w:numPr>
        <w:suppressAutoHyphens w:val="0"/>
        <w:spacing w:after="0" w:line="240" w:lineRule="auto"/>
        <w:jc w:val="both"/>
        <w:rPr>
          <w:rFonts w:ascii="Times New Roman" w:hAnsi="Times New Roman" w:cs="Times New Roman"/>
        </w:rPr>
      </w:pPr>
      <w:r w:rsidRPr="002F6338">
        <w:rPr>
          <w:rFonts w:ascii="Times New Roman" w:hAnsi="Times New Roman" w:cs="Times New Roman"/>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7D79023F" w14:textId="77777777" w:rsidR="002F6338" w:rsidRPr="002F6338" w:rsidRDefault="002F6338" w:rsidP="006740DE">
      <w:pPr>
        <w:pStyle w:val="Akapitzlist"/>
        <w:numPr>
          <w:ilvl w:val="0"/>
          <w:numId w:val="291"/>
        </w:numPr>
        <w:suppressAutoHyphens w:val="0"/>
        <w:spacing w:after="0" w:line="240" w:lineRule="auto"/>
        <w:jc w:val="both"/>
        <w:rPr>
          <w:rFonts w:ascii="Times New Roman" w:hAnsi="Times New Roman" w:cs="Times New Roman"/>
        </w:rPr>
      </w:pPr>
      <w:r w:rsidRPr="002F6338">
        <w:rPr>
          <w:rFonts w:ascii="Times New Roman" w:hAnsi="Times New Roman" w:cs="Times New Roman"/>
        </w:rPr>
        <w:t>Podmiot przetwarzający zobowiązuje się do usunięcia uchybień stwierdzonych podczas kontroli w terminie wskazanym przez Administratora danych, nie dłuższym niż 7 dni.</w:t>
      </w:r>
    </w:p>
    <w:p w14:paraId="265834AF" w14:textId="77777777" w:rsidR="002F6338" w:rsidRPr="002F6338" w:rsidRDefault="002F6338" w:rsidP="006740DE">
      <w:pPr>
        <w:pStyle w:val="Akapitzlist"/>
        <w:numPr>
          <w:ilvl w:val="0"/>
          <w:numId w:val="291"/>
        </w:numPr>
        <w:suppressAutoHyphens w:val="0"/>
        <w:spacing w:after="0" w:line="240" w:lineRule="auto"/>
        <w:jc w:val="both"/>
        <w:rPr>
          <w:rFonts w:ascii="Times New Roman" w:hAnsi="Times New Roman" w:cs="Times New Roman"/>
        </w:rPr>
      </w:pPr>
      <w:r w:rsidRPr="002F6338">
        <w:rPr>
          <w:rFonts w:ascii="Times New Roman" w:hAnsi="Times New Roman" w:cs="Times New Roman"/>
        </w:rPr>
        <w:t>Powyżej określone zasady kontroli Podmiotu Przetwarzającego mają zastosowanie do przeprowadzanych przez Administratora kontroli podwykonawców Podmiotu przetwarzającego, o których mowa w § 6 ust. 1 Umowy.</w:t>
      </w:r>
    </w:p>
    <w:p w14:paraId="20E9D28D" w14:textId="77777777" w:rsidR="002F6338" w:rsidRPr="002F6338" w:rsidRDefault="002F6338" w:rsidP="002F6338">
      <w:pPr>
        <w:tabs>
          <w:tab w:val="left" w:pos="567"/>
          <w:tab w:val="left" w:pos="1418"/>
          <w:tab w:val="left" w:pos="1701"/>
        </w:tabs>
        <w:spacing w:after="0" w:line="240" w:lineRule="auto"/>
        <w:rPr>
          <w:rFonts w:eastAsia="Calibri Light"/>
          <w:lang w:eastAsia="ar-SA"/>
        </w:rPr>
      </w:pPr>
    </w:p>
    <w:p w14:paraId="453F2ECF"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t>§ 4</w:t>
      </w:r>
    </w:p>
    <w:p w14:paraId="23F38EE5" w14:textId="77777777" w:rsidR="002F6338" w:rsidRPr="002F6338" w:rsidRDefault="002F6338" w:rsidP="006740DE">
      <w:pPr>
        <w:numPr>
          <w:ilvl w:val="0"/>
          <w:numId w:val="292"/>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ko-KR"/>
        </w:rPr>
        <w:t xml:space="preserve">Podmiot Przetwarzający </w:t>
      </w:r>
      <w:r w:rsidRPr="002F6338">
        <w:rPr>
          <w:rFonts w:eastAsia="Calibri Light"/>
          <w:lang w:eastAsia="ar-SA"/>
        </w:rPr>
        <w:t xml:space="preserve">zobowiązuje się, że nie będzie tworzył kopii danych lub kopii baz danych bez uprzedniego pisemnego zlecenia Beneficjenta. W przypadku, gdy </w:t>
      </w:r>
      <w:r w:rsidRPr="002F6338">
        <w:rPr>
          <w:rFonts w:eastAsia="Calibri Light"/>
          <w:lang w:eastAsia="ko-KR"/>
        </w:rPr>
        <w:t>Podmiot Przetwarzający</w:t>
      </w:r>
      <w:r w:rsidRPr="002F6338">
        <w:rPr>
          <w:rFonts w:eastAsia="Calibri Light"/>
          <w:lang w:eastAsia="ar-SA"/>
        </w:rPr>
        <w:t xml:space="preserve"> zobowiązany będzie do zbudowania systemu/aplikacji celem przetwarzania danych lub będzie zobowiązany do ich przetwarzania w swoim systemie </w:t>
      </w:r>
      <w:r w:rsidRPr="002F6338">
        <w:rPr>
          <w:rFonts w:eastAsia="Calibri Light"/>
          <w:lang w:eastAsia="ko-KR"/>
        </w:rPr>
        <w:t>Podmiot Przetwarzający z</w:t>
      </w:r>
      <w:r w:rsidRPr="002F6338">
        <w:rPr>
          <w:rFonts w:eastAsia="Calibri Light"/>
          <w:lang w:eastAsia="ar-SA"/>
        </w:rPr>
        <w:t xml:space="preserve">apewni, że system/aplikacja będzie spełniał/a i zapewniał/a odpowiedni poziom ochrony danych. W sytuacji gdy zaistnieje konieczność utworzenia kopii zapasowej bazy danych </w:t>
      </w:r>
      <w:r w:rsidRPr="002F6338">
        <w:rPr>
          <w:rFonts w:eastAsia="Calibri Light"/>
          <w:lang w:eastAsia="ko-KR"/>
        </w:rPr>
        <w:t>Podmiot Przetwarzający</w:t>
      </w:r>
      <w:r w:rsidRPr="002F6338">
        <w:rPr>
          <w:rFonts w:eastAsia="Calibri Light"/>
          <w:lang w:eastAsia="ar-SA"/>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51BDBCE9" w14:textId="77777777" w:rsidR="002F6338" w:rsidRPr="002F6338" w:rsidRDefault="002F6338" w:rsidP="006740DE">
      <w:pPr>
        <w:numPr>
          <w:ilvl w:val="0"/>
          <w:numId w:val="292"/>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ko-KR"/>
        </w:rPr>
        <w:t xml:space="preserve">Podmiot Przetwarzający </w:t>
      </w:r>
      <w:r w:rsidRPr="002F6338">
        <w:rPr>
          <w:rFonts w:eastAsia="Calibri Light"/>
          <w:lang w:eastAsia="ar-SA"/>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770508B0" w14:textId="77777777" w:rsidR="002F6338" w:rsidRPr="002F6338" w:rsidRDefault="002F6338" w:rsidP="006740DE">
      <w:pPr>
        <w:numPr>
          <w:ilvl w:val="0"/>
          <w:numId w:val="292"/>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bookmarkStart w:id="15" w:name="_Hlk514781581"/>
      <w:r w:rsidRPr="002F6338">
        <w:rPr>
          <w:rFonts w:eastAsia="Calibri Light"/>
          <w:lang w:eastAsia="ar-SA"/>
        </w:rPr>
        <w:t xml:space="preserve">Uwzględniając stan wiedzy technicznej, koszt wdrażania oraz charakter, zakres, kontekst i cele przetwarzania oraz ryzyko naruszenia praw lub wolności osób fizycznych o różnym prawdopodobieństwie wystąpienia i wadze zagrożenia, </w:t>
      </w:r>
      <w:r w:rsidRPr="002F6338">
        <w:rPr>
          <w:rFonts w:eastAsia="Calibri Light"/>
          <w:lang w:eastAsia="ko-KR"/>
        </w:rPr>
        <w:t xml:space="preserve">Podmiot Przetwarzający </w:t>
      </w:r>
      <w:r w:rsidRPr="002F6338">
        <w:rPr>
          <w:rFonts w:eastAsia="Calibri Light"/>
          <w:lang w:eastAsia="ar-SA"/>
        </w:rPr>
        <w:t>wdroży odpowiednie środki techniczne i organizacyjne, aby zapewnić stopień bezpieczeństwa odpowiadający temu ryzyku, w tym między innymi w stosownym przypadku:</w:t>
      </w:r>
      <w:bookmarkEnd w:id="15"/>
      <w:r w:rsidRPr="002F6338">
        <w:rPr>
          <w:lang w:eastAsia="ar-SA"/>
        </w:rPr>
        <w:t xml:space="preserve"> </w:t>
      </w:r>
      <w:r w:rsidRPr="002F6338">
        <w:rPr>
          <w:rFonts w:eastAsia="Calibri Light"/>
          <w:lang w:eastAsia="ar-SA"/>
        </w:rPr>
        <w:t>szyfrowanie danych osobowych,</w:t>
      </w:r>
      <w:r w:rsidRPr="002F6338">
        <w:rPr>
          <w:lang w:eastAsia="ar-SA"/>
        </w:rPr>
        <w:t xml:space="preserve"> </w:t>
      </w:r>
      <w:r w:rsidRPr="002F6338">
        <w:rPr>
          <w:rFonts w:eastAsia="Calibri Light"/>
          <w:lang w:eastAsia="ar-SA"/>
        </w:rPr>
        <w:t>zdolność do ciągłego zapewnienia poufności, integralności, dostępności i odporności systemów i usług przetwarzania,</w:t>
      </w:r>
      <w:r w:rsidRPr="002F6338">
        <w:rPr>
          <w:lang w:eastAsia="ar-SA"/>
        </w:rPr>
        <w:t xml:space="preserve"> </w:t>
      </w:r>
      <w:r w:rsidRPr="002F6338">
        <w:rPr>
          <w:rFonts w:eastAsia="Calibri Light"/>
          <w:lang w:eastAsia="ar-SA"/>
        </w:rPr>
        <w:t>zdolność do szybkiego przywrócenia dostępności danych osobowych i dostępu do nich w razie incydentu fizycznego lub technicznego,</w:t>
      </w:r>
      <w:r w:rsidRPr="002F6338">
        <w:rPr>
          <w:lang w:eastAsia="ar-SA"/>
        </w:rPr>
        <w:t xml:space="preserve"> </w:t>
      </w:r>
      <w:r w:rsidRPr="002F6338">
        <w:rPr>
          <w:rFonts w:eastAsia="Calibri Light"/>
          <w:lang w:eastAsia="ar-SA"/>
        </w:rPr>
        <w:t>regularne testowanie, mierzenie i ocenianie skuteczności środków technicznych i organizacyjnych mających zapewnić bezpieczeństwo przetwarzania.</w:t>
      </w:r>
    </w:p>
    <w:p w14:paraId="172B442C" w14:textId="77777777" w:rsidR="002F6338" w:rsidRPr="002F6338" w:rsidRDefault="002F6338" w:rsidP="006740DE">
      <w:pPr>
        <w:numPr>
          <w:ilvl w:val="0"/>
          <w:numId w:val="292"/>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71E305C0" w14:textId="77777777" w:rsidR="002F6338" w:rsidRPr="002F6338" w:rsidRDefault="002F6338" w:rsidP="006740DE">
      <w:pPr>
        <w:numPr>
          <w:ilvl w:val="0"/>
          <w:numId w:val="292"/>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2F6338">
        <w:rPr>
          <w:rFonts w:eastAsia="Calibri Light"/>
          <w:lang w:eastAsia="ko-KR"/>
        </w:rPr>
        <w:t>Podmiot Przetwarzający</w:t>
      </w:r>
      <w:r w:rsidRPr="002F6338">
        <w:rPr>
          <w:rFonts w:eastAsia="Calibri Light"/>
          <w:lang w:eastAsia="ar-SA"/>
        </w:rPr>
        <w:t xml:space="preserve"> zobowiązany będzie udzielić Administratorowi Danych, Instytucji Pośredniczącej lub Beneficjentowi informacji oraz wszelkiej pomocy w tym zakresie.</w:t>
      </w:r>
    </w:p>
    <w:p w14:paraId="2D6098AD" w14:textId="77777777" w:rsidR="002F6338" w:rsidRPr="002F6338" w:rsidRDefault="002F6338" w:rsidP="006740DE">
      <w:pPr>
        <w:numPr>
          <w:ilvl w:val="0"/>
          <w:numId w:val="292"/>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bookmarkStart w:id="16" w:name="_Hlk514781671"/>
      <w:r w:rsidRPr="002F6338">
        <w:rPr>
          <w:rFonts w:eastAsia="Calibri Light"/>
          <w:lang w:eastAsia="ar-SA"/>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2F6338">
        <w:rPr>
          <w:rFonts w:eastAsia="Calibri Light"/>
          <w:lang w:eastAsia="ko-KR"/>
        </w:rPr>
        <w:t xml:space="preserve">Podmiot Przetwarzający </w:t>
      </w:r>
      <w:r w:rsidRPr="002F6338">
        <w:rPr>
          <w:rFonts w:eastAsia="Calibri Light"/>
          <w:lang w:eastAsia="ar-SA"/>
        </w:rPr>
        <w:t>zobowiązany będzie udostępnić Administratorowi Danych, Instytucji Pośredniczącej lub Beneficjentowi wszelkie niezbędne informacje oraz udzielić niezbędnej pomocy w celu wykazania spełnienia tych obowiązków.</w:t>
      </w:r>
    </w:p>
    <w:bookmarkEnd w:id="16"/>
    <w:p w14:paraId="6DCDFD7C"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128279AF"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t>§ 5</w:t>
      </w:r>
    </w:p>
    <w:p w14:paraId="3282D6F6" w14:textId="77777777" w:rsidR="002F6338" w:rsidRPr="002F6338" w:rsidRDefault="002F6338" w:rsidP="006740DE">
      <w:pPr>
        <w:numPr>
          <w:ilvl w:val="0"/>
          <w:numId w:val="29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bookmarkStart w:id="17" w:name="_Hlk514781772"/>
      <w:r w:rsidRPr="002F6338">
        <w:rPr>
          <w:rFonts w:eastAsia="Calibri Light"/>
          <w:lang w:eastAsia="ar-SA"/>
        </w:rPr>
        <w:t xml:space="preserve">Obowiązki określone w niniejszej Umowie </w:t>
      </w:r>
      <w:r w:rsidRPr="002F6338">
        <w:rPr>
          <w:rFonts w:eastAsia="Calibri Light"/>
          <w:lang w:eastAsia="ko-KR"/>
        </w:rPr>
        <w:t xml:space="preserve">Podmiot Przetwarzający </w:t>
      </w:r>
      <w:r w:rsidRPr="002F6338">
        <w:rPr>
          <w:rFonts w:eastAsia="Calibri Light"/>
          <w:lang w:eastAsia="ar-SA"/>
        </w:rPr>
        <w:t xml:space="preserve">będzie wykonywał we własnym zakresie. </w:t>
      </w:r>
      <w:r w:rsidRPr="002F6338">
        <w:rPr>
          <w:rFonts w:eastAsia="Calibri Light"/>
          <w:lang w:eastAsia="ko-KR"/>
        </w:rPr>
        <w:t xml:space="preserve">Podmiot Przetwarzający </w:t>
      </w:r>
      <w:r w:rsidRPr="002F6338">
        <w:rPr>
          <w:rFonts w:eastAsia="Calibri Light"/>
          <w:lang w:eastAsia="ar-SA"/>
        </w:rPr>
        <w:t xml:space="preserve">zobowiązany jest dołożyć wymaganej staranności, zapewniającej odpowiednią ochronę przed nieprawidłowym lub nieuprawnionym wykorzystywaniem powierzonych danych osobowych. </w:t>
      </w:r>
      <w:r w:rsidRPr="002F6338">
        <w:rPr>
          <w:rFonts w:eastAsia="Calibri Light"/>
          <w:lang w:eastAsia="ko-KR"/>
        </w:rPr>
        <w:t xml:space="preserve">Podmiot Przetwarzający </w:t>
      </w:r>
      <w:r w:rsidRPr="002F6338">
        <w:rPr>
          <w:rFonts w:eastAsia="Calibri Light"/>
          <w:lang w:eastAsia="ar-SA"/>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2F6338">
        <w:rPr>
          <w:rFonts w:eastAsia="Calibri Light"/>
          <w:lang w:eastAsia="ko-KR"/>
        </w:rPr>
        <w:t xml:space="preserve">Podmiot Przetwarzający </w:t>
      </w:r>
      <w:r w:rsidRPr="002F6338">
        <w:rPr>
          <w:rFonts w:eastAsia="Calibri Light"/>
          <w:lang w:eastAsia="ar-SA"/>
        </w:rPr>
        <w:t xml:space="preserve">uzyska pisemną zgodę Beneficjenta na pod-powierzenie przetwarzania danych konkretnemu podmiotowi. </w:t>
      </w:r>
      <w:bookmarkEnd w:id="17"/>
    </w:p>
    <w:p w14:paraId="607D7188" w14:textId="77777777" w:rsidR="002F6338" w:rsidRPr="002F6338" w:rsidRDefault="002F6338" w:rsidP="006740DE">
      <w:pPr>
        <w:numPr>
          <w:ilvl w:val="0"/>
          <w:numId w:val="29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W ramach ustaleń zawartych w niniejszej Umowie przed pod-powierzeniem przetwarzania danych osobowych </w:t>
      </w:r>
      <w:r w:rsidRPr="002F6338">
        <w:rPr>
          <w:rFonts w:eastAsia="Calibri Light"/>
          <w:lang w:eastAsia="ko-KR"/>
        </w:rPr>
        <w:t xml:space="preserve">Podmiot Przetwarzający </w:t>
      </w:r>
      <w:r w:rsidRPr="002F6338">
        <w:rPr>
          <w:rFonts w:eastAsia="Calibri Light"/>
          <w:lang w:eastAsia="ar-SA"/>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47796A43" w14:textId="77777777" w:rsidR="002F6338" w:rsidRPr="002F6338" w:rsidRDefault="002F6338" w:rsidP="006740DE">
      <w:pPr>
        <w:numPr>
          <w:ilvl w:val="0"/>
          <w:numId w:val="29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Postanowienia ustępów 1 i 2 niniejszego paragrafu mają zastosowanie również w przypadku dalszego pod-powierzenia przez podmioty, którym </w:t>
      </w:r>
      <w:r w:rsidRPr="002F6338">
        <w:rPr>
          <w:rFonts w:eastAsia="Calibri Light"/>
          <w:lang w:eastAsia="ko-KR"/>
        </w:rPr>
        <w:t xml:space="preserve">Podmiot Przetwarzający </w:t>
      </w:r>
      <w:r w:rsidRPr="002F6338">
        <w:rPr>
          <w:rFonts w:eastAsia="Calibri Light"/>
          <w:lang w:eastAsia="ar-SA"/>
        </w:rPr>
        <w:t>powierzył przetwarzanie danych określonych niniejszą Umową.</w:t>
      </w:r>
    </w:p>
    <w:p w14:paraId="17EE6FD9" w14:textId="77777777" w:rsidR="002F6338" w:rsidRPr="002F6338" w:rsidRDefault="002F6338" w:rsidP="006740DE">
      <w:pPr>
        <w:numPr>
          <w:ilvl w:val="0"/>
          <w:numId w:val="293"/>
        </w:numPr>
        <w:shd w:val="clear" w:color="auto" w:fill="FFFFFF"/>
        <w:tabs>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ko-KR"/>
        </w:rPr>
        <w:t>Podmiot Przetwarzający</w:t>
      </w:r>
      <w:r w:rsidRPr="002F6338">
        <w:rPr>
          <w:rFonts w:eastAsia="Calibri Light"/>
          <w:lang w:eastAsia="ar-SA"/>
        </w:rPr>
        <w:t xml:space="preserve"> zapewni aby każda osoba fizyczna działająca z upoważnienia </w:t>
      </w:r>
      <w:r w:rsidRPr="002F6338">
        <w:rPr>
          <w:rFonts w:eastAsia="Calibri Light"/>
          <w:lang w:eastAsia="ko-KR"/>
        </w:rPr>
        <w:t>Podmiotu Przetwarzającego</w:t>
      </w:r>
      <w:r w:rsidRPr="002F6338">
        <w:rPr>
          <w:rFonts w:eastAsia="Calibri Light"/>
          <w:lang w:eastAsia="ar-SA"/>
        </w:rPr>
        <w:t>, która ma dostęp do danych osobowych, przetwarzała je wyłącznie na polecenie Beneficjenta wyrażone w  Umowie, oraz wyłącznie w zakresie określonym w niniejszej Umowie.</w:t>
      </w:r>
    </w:p>
    <w:p w14:paraId="314593B3"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554018E3"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t>§ 6</w:t>
      </w:r>
    </w:p>
    <w:p w14:paraId="170794A9" w14:textId="77777777" w:rsidR="002F6338" w:rsidRPr="002F6338" w:rsidRDefault="002F6338" w:rsidP="006740DE">
      <w:pPr>
        <w:numPr>
          <w:ilvl w:val="0"/>
          <w:numId w:val="294"/>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2F6338">
        <w:rPr>
          <w:rFonts w:eastAsia="Calibri Light"/>
          <w:lang w:eastAsia="ko-KR"/>
        </w:rPr>
        <w:t xml:space="preserve">Podmiot Przetwarzający </w:t>
      </w:r>
      <w:r w:rsidRPr="002F6338">
        <w:rPr>
          <w:rFonts w:eastAsia="Calibri Light"/>
          <w:lang w:eastAsia="ar-SA"/>
        </w:rPr>
        <w:t>zobowiązuje się udostępniać Administratorowi Danych, Instytucji Pośredniczącej oraz Beneficjentowi wszelkie informacje niezbędne do wykazania przez nie spełnienia obowiązków określonych w przepisach.</w:t>
      </w:r>
    </w:p>
    <w:p w14:paraId="18DEC2DB" w14:textId="77777777" w:rsidR="002F6338" w:rsidRPr="002F6338" w:rsidRDefault="002F6338" w:rsidP="006740DE">
      <w:pPr>
        <w:numPr>
          <w:ilvl w:val="0"/>
          <w:numId w:val="294"/>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Administrator Danych, Instytucja Pośrednicząca oraz Beneficjent mają prawo do kontroli sposobu wykonywania postanowień określonych w niniejszej Umowie przez </w:t>
      </w:r>
      <w:r w:rsidRPr="002F6338">
        <w:rPr>
          <w:rFonts w:eastAsia="Calibri Light"/>
          <w:lang w:eastAsia="ko-KR"/>
        </w:rPr>
        <w:t xml:space="preserve">Podmiot Przetwarzający </w:t>
      </w:r>
      <w:r w:rsidRPr="002F6338">
        <w:rPr>
          <w:rFonts w:eastAsia="Calibri Light"/>
          <w:lang w:eastAsia="ar-SA"/>
        </w:rPr>
        <w:t xml:space="preserve">odnośnie zobowiązań, o których mowa w § 5 ust. 1 i 2, w formie inspekcji lub pisemnie wzywając do przedstawienia odpowiednich dokumentów do kontroli w terminie 5 dni od daty otrzymania wezwania. </w:t>
      </w:r>
    </w:p>
    <w:p w14:paraId="34E60C86" w14:textId="77777777" w:rsidR="002F6338" w:rsidRPr="002F6338" w:rsidRDefault="002F6338" w:rsidP="006740DE">
      <w:pPr>
        <w:numPr>
          <w:ilvl w:val="0"/>
          <w:numId w:val="294"/>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Wezwanie takie musi zawierać określenie:</w:t>
      </w:r>
    </w:p>
    <w:p w14:paraId="787B36A9" w14:textId="77777777" w:rsidR="002F6338" w:rsidRPr="002F6338" w:rsidRDefault="002F6338" w:rsidP="006740DE">
      <w:pPr>
        <w:numPr>
          <w:ilvl w:val="0"/>
          <w:numId w:val="295"/>
        </w:numPr>
        <w:shd w:val="clear" w:color="auto" w:fill="FFFFFF"/>
        <w:tabs>
          <w:tab w:val="left" w:pos="851"/>
          <w:tab w:val="left" w:pos="1134"/>
          <w:tab w:val="left" w:pos="1418"/>
          <w:tab w:val="left" w:pos="1701"/>
          <w:tab w:val="left" w:pos="2085"/>
        </w:tabs>
        <w:spacing w:after="0" w:line="240" w:lineRule="auto"/>
        <w:ind w:left="709" w:hanging="283"/>
        <w:contextualSpacing/>
        <w:jc w:val="both"/>
        <w:rPr>
          <w:lang w:eastAsia="ar-SA"/>
        </w:rPr>
      </w:pPr>
      <w:r w:rsidRPr="002F6338">
        <w:rPr>
          <w:rFonts w:eastAsia="Calibri Light"/>
          <w:lang w:eastAsia="ar-SA"/>
        </w:rPr>
        <w:t>osoby lub podmiotu upoważnionego do wykonania kontroli w imieniu Administratora lub Instytucji Pośredniczącej lub Beneficjenta,</w:t>
      </w:r>
    </w:p>
    <w:p w14:paraId="29ECE443" w14:textId="77777777" w:rsidR="002F6338" w:rsidRPr="002F6338" w:rsidRDefault="002F6338" w:rsidP="006740DE">
      <w:pPr>
        <w:numPr>
          <w:ilvl w:val="0"/>
          <w:numId w:val="295"/>
        </w:numPr>
        <w:shd w:val="clear" w:color="auto" w:fill="FFFFFF"/>
        <w:tabs>
          <w:tab w:val="left" w:pos="851"/>
          <w:tab w:val="left" w:pos="1134"/>
          <w:tab w:val="left" w:pos="1418"/>
          <w:tab w:val="left" w:pos="1701"/>
          <w:tab w:val="left" w:pos="2085"/>
        </w:tabs>
        <w:spacing w:after="0" w:line="240" w:lineRule="auto"/>
        <w:ind w:left="709" w:hanging="283"/>
        <w:contextualSpacing/>
        <w:jc w:val="both"/>
        <w:rPr>
          <w:lang w:eastAsia="ar-SA"/>
        </w:rPr>
      </w:pPr>
      <w:r w:rsidRPr="002F6338">
        <w:rPr>
          <w:rFonts w:eastAsia="Calibri Light"/>
          <w:lang w:eastAsia="ar-SA"/>
        </w:rPr>
        <w:t>zakresu kontroli z określeniem weryfikowanych danych.</w:t>
      </w:r>
    </w:p>
    <w:p w14:paraId="7FFDA358" w14:textId="77777777" w:rsidR="002F6338" w:rsidRPr="002F6338" w:rsidRDefault="002F6338" w:rsidP="006740DE">
      <w:pPr>
        <w:numPr>
          <w:ilvl w:val="0"/>
          <w:numId w:val="294"/>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Kontrola wykonywana będzie w siedzibie </w:t>
      </w:r>
      <w:r w:rsidRPr="002F6338">
        <w:rPr>
          <w:rFonts w:eastAsia="Calibri Light"/>
          <w:lang w:eastAsia="ko-KR"/>
        </w:rPr>
        <w:t>Podmiotu Przetwarzającego</w:t>
      </w:r>
      <w:r w:rsidRPr="002F6338">
        <w:rPr>
          <w:rFonts w:eastAsia="Calibri Light"/>
          <w:lang w:eastAsia="ar-SA"/>
        </w:rPr>
        <w:t xml:space="preserve">, w obecności upoważnionego na piśmie przedstawiciela </w:t>
      </w:r>
      <w:r w:rsidRPr="002F6338">
        <w:rPr>
          <w:rFonts w:eastAsia="Calibri Light"/>
          <w:lang w:eastAsia="ko-KR"/>
        </w:rPr>
        <w:t>Podmiotu Przetwarzającego</w:t>
      </w:r>
      <w:r w:rsidRPr="002F6338">
        <w:rPr>
          <w:rFonts w:eastAsia="Calibri Light"/>
          <w:lang w:eastAsia="ar-SA"/>
        </w:rPr>
        <w:t xml:space="preserve">, w dni robocze od poniedziałku do piątku, w godzinach pracy biura </w:t>
      </w:r>
      <w:r w:rsidRPr="002F6338">
        <w:rPr>
          <w:rFonts w:eastAsia="Calibri Light"/>
          <w:lang w:eastAsia="ko-KR"/>
        </w:rPr>
        <w:t xml:space="preserve">Podmiotu Przetwarzającego </w:t>
      </w:r>
      <w:r w:rsidRPr="002F6338">
        <w:rPr>
          <w:rFonts w:eastAsia="Calibri Light"/>
          <w:lang w:eastAsia="ar-SA"/>
        </w:rPr>
        <w:t>i zamknięta zostanie podpisanym przez przedstawicieli obu stron Protokołem przedstawiającym wnioski z kontroli.</w:t>
      </w:r>
    </w:p>
    <w:p w14:paraId="40707256" w14:textId="77777777" w:rsidR="002F6338" w:rsidRPr="002F6338" w:rsidRDefault="002F6338" w:rsidP="006740DE">
      <w:pPr>
        <w:numPr>
          <w:ilvl w:val="0"/>
          <w:numId w:val="294"/>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2F6338">
        <w:rPr>
          <w:rFonts w:eastAsia="Calibri Light"/>
          <w:b/>
          <w:lang w:eastAsia="ko-KR"/>
        </w:rPr>
        <w:t xml:space="preserve"> </w:t>
      </w:r>
      <w:r w:rsidRPr="002F6338">
        <w:rPr>
          <w:rFonts w:eastAsia="Calibri Light"/>
          <w:lang w:eastAsia="ko-KR"/>
        </w:rPr>
        <w:t>na każde żądanie Administratora Danych, Instytucji Pośredniczącej oraz Beneficjenta.</w:t>
      </w:r>
    </w:p>
    <w:p w14:paraId="34DF2163" w14:textId="77777777" w:rsidR="002F6338" w:rsidRPr="002F6338" w:rsidRDefault="002F6338" w:rsidP="006740DE">
      <w:pPr>
        <w:numPr>
          <w:ilvl w:val="0"/>
          <w:numId w:val="294"/>
        </w:numPr>
        <w:shd w:val="clear" w:color="auto" w:fill="FFFFFF"/>
        <w:tabs>
          <w:tab w:val="clear" w:pos="0"/>
          <w:tab w:val="left" w:pos="426"/>
          <w:tab w:val="left" w:pos="567"/>
          <w:tab w:val="num" w:pos="708"/>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Przedstawicieli </w:t>
      </w:r>
      <w:r w:rsidRPr="002F6338">
        <w:rPr>
          <w:rFonts w:eastAsia="Calibri Light"/>
          <w:lang w:eastAsia="ko-KR"/>
        </w:rPr>
        <w:t xml:space="preserve">Podmiotu Przetwarzającego </w:t>
      </w:r>
      <w:r w:rsidRPr="002F6338">
        <w:rPr>
          <w:rFonts w:eastAsia="Calibri Light"/>
          <w:lang w:eastAsia="ar-SA"/>
        </w:rPr>
        <w:t xml:space="preserve">i Administratora Danych, Instytucji Pośredniczącej oraz Beneficjenta obowiązuje klauzula poufności, dotycząca przekazanych w trakcie kontroli danych, a dokumenty </w:t>
      </w:r>
      <w:r w:rsidRPr="002F6338">
        <w:rPr>
          <w:rFonts w:eastAsia="Calibri Light"/>
          <w:lang w:eastAsia="ko-KR"/>
        </w:rPr>
        <w:t xml:space="preserve">Podmiotu Przetwarzającego </w:t>
      </w:r>
      <w:r w:rsidRPr="002F6338">
        <w:rPr>
          <w:rFonts w:eastAsia="Calibri Light"/>
          <w:lang w:eastAsia="ar-SA"/>
        </w:rPr>
        <w:t>przedstawione do kontroli nie powinny być kopiowane ani udostępniane osobom trzecim w żadnej formie, chyba że co innego będzie wynikało z przepisów prawa.</w:t>
      </w:r>
    </w:p>
    <w:p w14:paraId="6F10AC21"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rPr>
          <w:rFonts w:eastAsia="Calibri Light"/>
          <w:b/>
          <w:lang w:eastAsia="ar-SA"/>
        </w:rPr>
      </w:pPr>
    </w:p>
    <w:p w14:paraId="5C2D2C43" w14:textId="77777777" w:rsidR="002F6338" w:rsidRDefault="002F6338" w:rsidP="002F6338">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6DA84DAB" w14:textId="2D4C1E25"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lastRenderedPageBreak/>
        <w:t>§ 7</w:t>
      </w:r>
    </w:p>
    <w:p w14:paraId="6CB897AC" w14:textId="77777777" w:rsidR="002F6338" w:rsidRPr="002F6338" w:rsidRDefault="002F6338" w:rsidP="006740DE">
      <w:pPr>
        <w:numPr>
          <w:ilvl w:val="0"/>
          <w:numId w:val="296"/>
        </w:numPr>
        <w:shd w:val="clear" w:color="auto" w:fill="FFFFFF"/>
        <w:tabs>
          <w:tab w:val="clear" w:pos="0"/>
          <w:tab w:val="num" w:pos="360"/>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Strony uzgodnią sposób przekazywania powierzonych danych, który zapewni ich bezpieczeństwo.</w:t>
      </w:r>
    </w:p>
    <w:p w14:paraId="009F99C0" w14:textId="77777777" w:rsidR="002F6338" w:rsidRPr="002F6338" w:rsidRDefault="002F6338" w:rsidP="006740DE">
      <w:pPr>
        <w:numPr>
          <w:ilvl w:val="0"/>
          <w:numId w:val="296"/>
        </w:numPr>
        <w:tabs>
          <w:tab w:val="clear" w:pos="0"/>
          <w:tab w:val="num" w:pos="360"/>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Po zakończeniu okresu obowiązywania Umowy nr ……………….….., jeśli przetwarzanie danych nie jest już uzasadnione wykonywaniem tej Umowy, </w:t>
      </w:r>
      <w:r w:rsidRPr="002F6338">
        <w:rPr>
          <w:rFonts w:eastAsia="Calibri Light"/>
          <w:lang w:eastAsia="ko-KR"/>
        </w:rPr>
        <w:t xml:space="preserve">Podmiot Przetwarzający </w:t>
      </w:r>
      <w:r w:rsidRPr="002F6338">
        <w:rPr>
          <w:rFonts w:eastAsia="Calibri Light"/>
          <w:lang w:eastAsia="ar-SA"/>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2F6338">
        <w:rPr>
          <w:rFonts w:eastAsia="Calibri Light"/>
          <w:lang w:eastAsia="ko-KR"/>
        </w:rPr>
        <w:t xml:space="preserve">Podmiot Przetwarzający </w:t>
      </w:r>
      <w:r w:rsidRPr="002F6338">
        <w:rPr>
          <w:rFonts w:eastAsia="Calibri Light"/>
          <w:lang w:eastAsia="ar-SA"/>
        </w:rPr>
        <w:t>zobowiązany jest także do potwierdzenia czynności określonych w zdaniu poprzednim oświadczeniem w formie pisemnej albo dokumentowej w terminie pięciu dni od zaprzestania przetwarzania danych osobowych i usunięcia powierzonych danych osobowych.</w:t>
      </w:r>
    </w:p>
    <w:p w14:paraId="05D9FC66" w14:textId="77777777" w:rsidR="002F6338" w:rsidRPr="002F6338" w:rsidRDefault="002F6338" w:rsidP="006740DE">
      <w:pPr>
        <w:numPr>
          <w:ilvl w:val="0"/>
          <w:numId w:val="296"/>
        </w:numPr>
        <w:shd w:val="clear" w:color="auto" w:fill="FFFFFF"/>
        <w:tabs>
          <w:tab w:val="clear" w:pos="0"/>
          <w:tab w:val="num" w:pos="360"/>
          <w:tab w:val="left"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 xml:space="preserve">Administratorowi Danych, Instytucji Pośredniczącej oraz Beneficjentowi przysługuje uprawnienie do wstrzymania przetwarzania powierzonych danych przez </w:t>
      </w:r>
      <w:r w:rsidRPr="002F6338">
        <w:rPr>
          <w:rFonts w:eastAsia="Calibri Light"/>
          <w:lang w:eastAsia="ko-KR"/>
        </w:rPr>
        <w:t>Podmiot Przetwarzający</w:t>
      </w:r>
      <w:r w:rsidRPr="002F6338">
        <w:rPr>
          <w:rFonts w:eastAsia="Calibri Light"/>
          <w:lang w:eastAsia="ar-SA"/>
        </w:rPr>
        <w:t xml:space="preserve"> ze skutkiem natychmiastowym, w sytuacji gdy </w:t>
      </w:r>
      <w:r w:rsidRPr="002F6338">
        <w:rPr>
          <w:rFonts w:eastAsia="Calibri Light"/>
          <w:lang w:eastAsia="ko-KR"/>
        </w:rPr>
        <w:t xml:space="preserve">Podmiot Przetwarzający </w:t>
      </w:r>
      <w:r w:rsidRPr="002F6338">
        <w:rPr>
          <w:rFonts w:eastAsia="Calibri Light"/>
          <w:lang w:eastAsia="ar-SA"/>
        </w:rPr>
        <w:t xml:space="preserve">przetwarza dane w sposób niezgodny z niniejszą umową i/lub nie usunął uchybień stwierdzonych w trakcie kontroli. </w:t>
      </w:r>
    </w:p>
    <w:p w14:paraId="16B47787"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rFonts w:eastAsia="Calibri Light"/>
          <w:b/>
          <w:lang w:eastAsia="ar-SA"/>
        </w:rPr>
      </w:pPr>
    </w:p>
    <w:p w14:paraId="245A23EF"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t>§ 8</w:t>
      </w:r>
    </w:p>
    <w:p w14:paraId="312150A3"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both"/>
        <w:rPr>
          <w:lang w:eastAsia="ar-SA"/>
        </w:rPr>
      </w:pPr>
      <w:r w:rsidRPr="002F6338">
        <w:rPr>
          <w:rFonts w:eastAsia="Calibri Light"/>
          <w:lang w:eastAsia="ar-SA"/>
        </w:rPr>
        <w:t xml:space="preserve">W przypadku wykonania postanowień niniejszej Umowy w sposób niezgodny z jej zakresem lub w sposób nieprawidłowy w szczególności w przypadku naruszenia przez </w:t>
      </w:r>
      <w:r w:rsidRPr="002F6338">
        <w:rPr>
          <w:rFonts w:eastAsia="Calibri Light"/>
          <w:lang w:eastAsia="ko-KR"/>
        </w:rPr>
        <w:t xml:space="preserve">Podmiot Przetwarzający </w:t>
      </w:r>
      <w:r w:rsidRPr="002F6338">
        <w:rPr>
          <w:rFonts w:eastAsia="Calibri Light"/>
          <w:lang w:eastAsia="ar-SA"/>
        </w:rPr>
        <w:t>obowiązku właściwego zabezpieczenia powierzonych danych, Beneficjent może dochodzić odszkodowania na zasadach opisanych w Umowie nr ……………………………. i/lub na zasadach ogólnych.</w:t>
      </w:r>
    </w:p>
    <w:p w14:paraId="661F4DD6"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both"/>
        <w:rPr>
          <w:rFonts w:eastAsia="Calibri Light"/>
          <w:lang w:eastAsia="ar-SA"/>
        </w:rPr>
      </w:pPr>
    </w:p>
    <w:p w14:paraId="59F9F5AA" w14:textId="77777777" w:rsidR="002F6338" w:rsidRPr="002F6338" w:rsidRDefault="002F6338" w:rsidP="002F6338">
      <w:pPr>
        <w:tabs>
          <w:tab w:val="left" w:pos="284"/>
          <w:tab w:val="left" w:pos="567"/>
          <w:tab w:val="left" w:pos="851"/>
          <w:tab w:val="left" w:pos="1134"/>
          <w:tab w:val="left" w:pos="1418"/>
          <w:tab w:val="left" w:pos="1701"/>
        </w:tabs>
        <w:spacing w:after="0" w:line="240" w:lineRule="auto"/>
        <w:jc w:val="center"/>
        <w:rPr>
          <w:lang w:eastAsia="ar-SA"/>
        </w:rPr>
      </w:pPr>
      <w:r w:rsidRPr="002F6338">
        <w:rPr>
          <w:rFonts w:eastAsia="Calibri Light"/>
          <w:b/>
          <w:lang w:eastAsia="ar-SA"/>
        </w:rPr>
        <w:t>§ 9</w:t>
      </w:r>
    </w:p>
    <w:p w14:paraId="65525C50" w14:textId="77777777" w:rsidR="002F6338" w:rsidRPr="002F6338" w:rsidRDefault="002F6338" w:rsidP="006740DE">
      <w:pPr>
        <w:numPr>
          <w:ilvl w:val="0"/>
          <w:numId w:val="297"/>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W zakresie nieuregulowanym w niniejszej Umowie, zastosowanie mają odpowiednie obowiązujące przepisy.</w:t>
      </w:r>
    </w:p>
    <w:p w14:paraId="23AC55EF" w14:textId="77777777" w:rsidR="002F6338" w:rsidRPr="002F6338" w:rsidRDefault="002F6338" w:rsidP="006740DE">
      <w:pPr>
        <w:numPr>
          <w:ilvl w:val="0"/>
          <w:numId w:val="297"/>
        </w:numPr>
        <w:shd w:val="clear" w:color="auto" w:fill="FFFFFF"/>
        <w:tabs>
          <w:tab w:val="clear" w:pos="0"/>
          <w:tab w:val="num" w:pos="426"/>
          <w:tab w:val="left" w:pos="567"/>
          <w:tab w:val="left" w:pos="851"/>
          <w:tab w:val="left" w:pos="1134"/>
          <w:tab w:val="left" w:pos="1418"/>
          <w:tab w:val="left" w:pos="1701"/>
          <w:tab w:val="left" w:pos="2085"/>
        </w:tabs>
        <w:spacing w:after="0" w:line="240" w:lineRule="auto"/>
        <w:ind w:left="426" w:hanging="426"/>
        <w:contextualSpacing/>
        <w:jc w:val="both"/>
        <w:rPr>
          <w:lang w:eastAsia="ar-SA"/>
        </w:rPr>
      </w:pPr>
      <w:r w:rsidRPr="002F6338">
        <w:rPr>
          <w:rFonts w:eastAsia="Calibri Light"/>
          <w:lang w:eastAsia="ar-SA"/>
        </w:rPr>
        <w:t>Wszelkie zmiany niniejszej Umowy wymagają formy pisemnej pod rygorem nieważności.</w:t>
      </w:r>
    </w:p>
    <w:p w14:paraId="256988BE" w14:textId="77777777" w:rsidR="002F6338" w:rsidRPr="002F6338" w:rsidRDefault="002F6338" w:rsidP="002F6338">
      <w:pPr>
        <w:shd w:val="clear" w:color="auto" w:fill="FFFFFF"/>
        <w:tabs>
          <w:tab w:val="num" w:pos="426"/>
          <w:tab w:val="left" w:pos="567"/>
          <w:tab w:val="left" w:pos="851"/>
          <w:tab w:val="left" w:pos="1134"/>
          <w:tab w:val="left" w:pos="1418"/>
          <w:tab w:val="left" w:pos="1701"/>
          <w:tab w:val="left" w:pos="2085"/>
        </w:tabs>
        <w:spacing w:after="0" w:line="240" w:lineRule="auto"/>
        <w:contextualSpacing/>
        <w:jc w:val="both"/>
        <w:rPr>
          <w:lang w:eastAsia="ar-SA"/>
        </w:rPr>
      </w:pPr>
    </w:p>
    <w:p w14:paraId="5CAFAF79" w14:textId="77777777" w:rsidR="002F6338" w:rsidRPr="002F6338" w:rsidRDefault="002F6338" w:rsidP="002F6338">
      <w:pPr>
        <w:spacing w:after="0" w:line="240" w:lineRule="auto"/>
        <w:rPr>
          <w:rFonts w:eastAsia="Times New Roman"/>
          <w:b/>
          <w:noProof/>
          <w:lang w:eastAsia="ar-SA"/>
        </w:rPr>
      </w:pPr>
    </w:p>
    <w:p w14:paraId="5AEB959D" w14:textId="77777777" w:rsidR="002F6338" w:rsidRPr="002F6338" w:rsidRDefault="002F6338" w:rsidP="002F6338">
      <w:pPr>
        <w:spacing w:after="0" w:line="240" w:lineRule="auto"/>
        <w:rPr>
          <w:rFonts w:eastAsia="Times New Roman"/>
          <w:b/>
          <w:noProof/>
          <w:lang w:eastAsia="ar-SA"/>
        </w:rPr>
      </w:pPr>
    </w:p>
    <w:p w14:paraId="1AD78E04" w14:textId="77777777" w:rsidR="002F6338" w:rsidRPr="002F6338" w:rsidRDefault="002F6338" w:rsidP="002F6338">
      <w:pPr>
        <w:spacing w:after="0" w:line="240" w:lineRule="auto"/>
        <w:rPr>
          <w:rFonts w:eastAsia="Times New Roman"/>
          <w:b/>
          <w:noProof/>
          <w:lang w:eastAsia="ar-SA"/>
        </w:rPr>
      </w:pPr>
    </w:p>
    <w:p w14:paraId="5A6FEB18" w14:textId="77777777" w:rsidR="002F6338" w:rsidRPr="002F6338" w:rsidRDefault="002F6338" w:rsidP="002F6338">
      <w:pPr>
        <w:spacing w:after="0" w:line="240" w:lineRule="auto"/>
        <w:rPr>
          <w:rFonts w:eastAsia="Times New Roman"/>
          <w:b/>
          <w:noProof/>
          <w:lang w:eastAsia="ar-SA"/>
        </w:rPr>
      </w:pPr>
    </w:p>
    <w:p w14:paraId="129AE80A" w14:textId="77777777" w:rsidR="002F6338" w:rsidRPr="002F6338" w:rsidRDefault="002F6338" w:rsidP="002F6338">
      <w:pPr>
        <w:spacing w:after="0" w:line="240" w:lineRule="auto"/>
        <w:jc w:val="center"/>
        <w:rPr>
          <w:rFonts w:eastAsia="Times New Roman"/>
          <w:b/>
          <w:noProof/>
          <w:lang w:eastAsia="ar-SA"/>
        </w:rPr>
      </w:pPr>
      <w:r w:rsidRPr="002F6338">
        <w:rPr>
          <w:rFonts w:eastAsia="Times New Roman"/>
          <w:b/>
          <w:noProof/>
          <w:lang w:eastAsia="ar-SA"/>
        </w:rPr>
        <w:t>……………………………………..                                          …………………………………</w:t>
      </w:r>
    </w:p>
    <w:p w14:paraId="5BC485D2" w14:textId="77777777" w:rsidR="002F6338" w:rsidRPr="00A740DF" w:rsidRDefault="002F6338" w:rsidP="002F6338">
      <w:pPr>
        <w:spacing w:after="0" w:line="240" w:lineRule="auto"/>
      </w:pPr>
    </w:p>
    <w:p w14:paraId="0BD85707"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66F7283F"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6C521E88"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74593652"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1E31279"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48C97CBE"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072949CE"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024730FB"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1CA7A4D0"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1EF0E8FC"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8CB973B"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9766C65"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BC686F1"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7C79CBF" w14:textId="77777777" w:rsidR="001D508E" w:rsidRDefault="001D508E" w:rsidP="00C458CE">
      <w:pPr>
        <w:pBdr>
          <w:top w:val="nil"/>
          <w:left w:val="nil"/>
          <w:bottom w:val="nil"/>
          <w:right w:val="nil"/>
          <w:between w:val="nil"/>
          <w:bar w:val="nil"/>
        </w:pBdr>
        <w:suppressAutoHyphens w:val="0"/>
        <w:spacing w:after="0" w:line="360" w:lineRule="auto"/>
        <w:jc w:val="right"/>
        <w:rPr>
          <w:b/>
          <w:i/>
          <w:u w:val="single"/>
        </w:rPr>
      </w:pPr>
    </w:p>
    <w:p w14:paraId="3CE55E9C" w14:textId="77777777" w:rsidR="003E2400" w:rsidRDefault="003E2400" w:rsidP="00C458CE">
      <w:pPr>
        <w:pBdr>
          <w:top w:val="nil"/>
          <w:left w:val="nil"/>
          <w:bottom w:val="nil"/>
          <w:right w:val="nil"/>
          <w:between w:val="nil"/>
          <w:bar w:val="nil"/>
        </w:pBdr>
        <w:suppressAutoHyphens w:val="0"/>
        <w:spacing w:after="0" w:line="360" w:lineRule="auto"/>
        <w:jc w:val="right"/>
        <w:rPr>
          <w:b/>
          <w:i/>
          <w:u w:val="single"/>
        </w:rPr>
      </w:pPr>
    </w:p>
    <w:p w14:paraId="504AE049" w14:textId="470599AD"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50EE13F7" w14:textId="77777777" w:rsidR="00657F67" w:rsidRDefault="00B97532" w:rsidP="00657F67">
      <w:pPr>
        <w:pStyle w:val="Akapitzlist"/>
        <w:spacing w:after="0"/>
        <w:ind w:left="142" w:right="141"/>
        <w:jc w:val="center"/>
        <w:rPr>
          <w:rFonts w:ascii="Times New Roman" w:eastAsiaTheme="minorHAnsi" w:hAnsi="Times New Roman" w:cs="Times New Roman"/>
          <w:lang w:eastAsia="en-US"/>
        </w:rPr>
      </w:pPr>
      <w:r w:rsidRPr="00657F67">
        <w:rPr>
          <w:rFonts w:ascii="Times New Roman" w:eastAsiaTheme="minorHAnsi" w:hAnsi="Times New Roman" w:cs="Times New Roman"/>
          <w:lang w:eastAsia="en-US"/>
        </w:rPr>
        <w:t xml:space="preserve">Na potrzeby postępowania o udzielenie zamówienia publicznego pn. </w:t>
      </w:r>
    </w:p>
    <w:p w14:paraId="77AAD9B9" w14:textId="77777777" w:rsidR="00DB0C70" w:rsidRDefault="00DB0C70" w:rsidP="008C20F3">
      <w:pPr>
        <w:suppressAutoHyphens w:val="0"/>
        <w:spacing w:after="0" w:line="360" w:lineRule="auto"/>
        <w:ind w:firstLine="709"/>
        <w:jc w:val="center"/>
        <w:rPr>
          <w:b/>
          <w:color w:val="000000" w:themeColor="text1"/>
        </w:rPr>
      </w:pPr>
      <w:r w:rsidRPr="00A46B12">
        <w:rPr>
          <w:rFonts w:eastAsia="Times New Roman"/>
          <w:b/>
          <w:bCs/>
          <w:color w:val="000000" w:themeColor="text1"/>
          <w:lang w:eastAsia="pl-PL"/>
        </w:rPr>
        <w:t>Rejs badawczo-szkoleniowy dla 42 uczestników projektu</w:t>
      </w:r>
      <w:r>
        <w:rPr>
          <w:rFonts w:eastAsia="Times New Roman"/>
          <w:b/>
          <w:bCs/>
          <w:color w:val="000000" w:themeColor="text1"/>
          <w:lang w:eastAsia="pl-PL"/>
        </w:rPr>
        <w:t xml:space="preserve"> </w:t>
      </w:r>
      <w:r>
        <w:rPr>
          <w:b/>
          <w:color w:val="000000" w:themeColor="text1"/>
        </w:rPr>
        <w:t>„Wykwalifikowane kadry dla branży OZE”</w:t>
      </w:r>
      <w:r w:rsidRPr="0015742D">
        <w:rPr>
          <w:b/>
          <w:color w:val="000000" w:themeColor="text1"/>
        </w:rPr>
        <w:t xml:space="preserve"> </w:t>
      </w:r>
    </w:p>
    <w:p w14:paraId="523D3557" w14:textId="075C36B1" w:rsidR="008C20F3" w:rsidRDefault="00DB0C70" w:rsidP="008C20F3">
      <w:pPr>
        <w:suppressAutoHyphens w:val="0"/>
        <w:spacing w:after="0" w:line="360" w:lineRule="auto"/>
        <w:ind w:firstLine="709"/>
        <w:jc w:val="center"/>
        <w:rPr>
          <w:rFonts w:eastAsiaTheme="minorHAnsi"/>
          <w:lang w:eastAsia="en-US"/>
        </w:rPr>
      </w:pPr>
      <w:r w:rsidRPr="00A46B12">
        <w:rPr>
          <w:rFonts w:eastAsia="Times New Roman"/>
          <w:b/>
          <w:bCs/>
          <w:color w:val="000000" w:themeColor="text1"/>
          <w:lang w:eastAsia="pl-PL"/>
        </w:rPr>
        <w:t xml:space="preserve"> </w:t>
      </w:r>
      <w:r w:rsidR="00B55FE1" w:rsidRPr="00657F67">
        <w:rPr>
          <w:b/>
          <w:sz w:val="24"/>
          <w:szCs w:val="24"/>
          <w:lang w:eastAsia="pl-PL"/>
        </w:rPr>
        <w:t>(AMW-KANC.SZP.2712.</w:t>
      </w:r>
      <w:r>
        <w:rPr>
          <w:b/>
          <w:sz w:val="24"/>
          <w:szCs w:val="24"/>
          <w:lang w:eastAsia="pl-PL"/>
        </w:rPr>
        <w:t>22</w:t>
      </w:r>
      <w:r w:rsidR="00B55FE1" w:rsidRPr="00657F67">
        <w:rPr>
          <w:b/>
          <w:sz w:val="24"/>
          <w:szCs w:val="24"/>
          <w:lang w:eastAsia="pl-PL"/>
        </w:rPr>
        <w:t>.202</w:t>
      </w:r>
      <w:r w:rsidR="00A40A6C">
        <w:rPr>
          <w:b/>
          <w:sz w:val="24"/>
          <w:szCs w:val="24"/>
          <w:lang w:eastAsia="pl-PL"/>
        </w:rPr>
        <w:t>5</w:t>
      </w:r>
      <w:r w:rsidR="00B55FE1" w:rsidRPr="00657F67">
        <w:rPr>
          <w:b/>
          <w:sz w:val="24"/>
          <w:szCs w:val="24"/>
          <w:lang w:eastAsia="pl-PL"/>
        </w:rPr>
        <w:t>)</w:t>
      </w:r>
      <w:r w:rsidR="00B97532" w:rsidRPr="00657F67">
        <w:rPr>
          <w:rFonts w:eastAsiaTheme="minorHAnsi"/>
          <w:b/>
          <w:bCs/>
          <w:iCs/>
          <w:lang w:eastAsia="en-US"/>
        </w:rPr>
        <w:t>,</w:t>
      </w:r>
    </w:p>
    <w:p w14:paraId="7999362B" w14:textId="1134347B" w:rsidR="00B97532" w:rsidRPr="00657F67" w:rsidRDefault="00B97532" w:rsidP="008C20F3">
      <w:pPr>
        <w:suppressAutoHyphens w:val="0"/>
        <w:spacing w:after="0" w:line="360" w:lineRule="auto"/>
        <w:ind w:firstLine="709"/>
        <w:jc w:val="both"/>
        <w:rPr>
          <w:b/>
          <w:sz w:val="24"/>
          <w:szCs w:val="24"/>
          <w:lang w:eastAsia="pl-PL"/>
        </w:rPr>
      </w:pPr>
      <w:r w:rsidRPr="00657F67">
        <w:rPr>
          <w:rFonts w:eastAsiaTheme="minorHAnsi"/>
          <w:lang w:eastAsia="en-US"/>
        </w:rPr>
        <w:t xml:space="preserve">prowadzonego w trybie przetargu podstawowego z art. 275 </w:t>
      </w:r>
      <w:r w:rsidR="00220FE2" w:rsidRPr="00657F67">
        <w:rPr>
          <w:rFonts w:eastAsiaTheme="minorHAnsi"/>
          <w:lang w:eastAsia="en-US"/>
        </w:rPr>
        <w:t>pkt</w:t>
      </w:r>
      <w:r w:rsidR="00F410B2" w:rsidRPr="00657F67">
        <w:rPr>
          <w:rFonts w:eastAsiaTheme="minorHAnsi"/>
          <w:lang w:eastAsia="en-US"/>
        </w:rPr>
        <w:t xml:space="preserve"> </w:t>
      </w:r>
      <w:r w:rsidRPr="00657F67">
        <w:rPr>
          <w:rFonts w:eastAsiaTheme="minorHAnsi"/>
          <w:lang w:eastAsia="en-US"/>
        </w:rPr>
        <w:t>1, na podstawie ustawy z dnia 11 września 2019 r. Prawo zamówień publicznych (t. j. Dz. U. z 202</w:t>
      </w:r>
      <w:r w:rsidR="00C359E5" w:rsidRPr="00657F67">
        <w:rPr>
          <w:rFonts w:eastAsiaTheme="minorHAnsi"/>
          <w:lang w:eastAsia="en-US"/>
        </w:rPr>
        <w:t>4</w:t>
      </w:r>
      <w:r w:rsidRPr="00657F67">
        <w:rPr>
          <w:rFonts w:eastAsiaTheme="minorHAnsi"/>
          <w:lang w:eastAsia="en-US"/>
        </w:rPr>
        <w:t xml:space="preserve"> r. poz. </w:t>
      </w:r>
      <w:r w:rsidR="00220FE2" w:rsidRPr="00657F67">
        <w:rPr>
          <w:rFonts w:eastAsiaTheme="minorHAnsi"/>
          <w:lang w:eastAsia="en-US"/>
        </w:rPr>
        <w:t>1</w:t>
      </w:r>
      <w:r w:rsidR="00C359E5" w:rsidRPr="00657F67">
        <w:rPr>
          <w:rFonts w:eastAsiaTheme="minorHAnsi"/>
          <w:lang w:eastAsia="en-US"/>
        </w:rPr>
        <w:t>320</w:t>
      </w:r>
      <w:r w:rsidRPr="00657F67">
        <w:rPr>
          <w:rFonts w:eastAsiaTheme="minorHAnsi"/>
          <w:lang w:eastAsia="en-US"/>
        </w:rPr>
        <w:t xml:space="preserve"> 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6F9A4E82" w14:textId="54E2DDF2" w:rsidR="00B97532" w:rsidRDefault="005B6F8C" w:rsidP="000C351B">
      <w:pPr>
        <w:ind w:left="6807"/>
        <w:jc w:val="right"/>
        <w:rPr>
          <w:b/>
          <w:i/>
          <w:u w:val="single"/>
        </w:rPr>
      </w:pPr>
      <w:r>
        <w:rPr>
          <w:b/>
          <w:i/>
          <w:u w:val="single"/>
        </w:rPr>
        <w:lastRenderedPageBreak/>
        <w:t>Z</w:t>
      </w:r>
      <w:r w:rsidR="00B97532" w:rsidRPr="004F1428">
        <w:rPr>
          <w:b/>
          <w:i/>
          <w:u w:val="single"/>
        </w:rPr>
        <w:t>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5E42A044"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DB62C3">
        <w:rPr>
          <w:rFonts w:eastAsia="Times New Roman"/>
          <w:b/>
          <w:lang w:eastAsia="pl-PL"/>
        </w:rPr>
        <w:t>AMW-KANC.SZP.2712.</w:t>
      </w:r>
      <w:r w:rsidR="00DB0C70">
        <w:rPr>
          <w:rFonts w:eastAsia="Times New Roman"/>
          <w:b/>
          <w:lang w:eastAsia="pl-PL"/>
        </w:rPr>
        <w:t>22</w:t>
      </w:r>
      <w:r w:rsidR="00267DF6" w:rsidRPr="00DB62C3">
        <w:rPr>
          <w:rFonts w:eastAsia="Times New Roman"/>
          <w:b/>
          <w:lang w:eastAsia="pl-PL"/>
        </w:rPr>
        <w:t>.202</w:t>
      </w:r>
      <w:r w:rsidR="00A40A6C">
        <w:rPr>
          <w:rFonts w:eastAsia="Times New Roman"/>
          <w:b/>
          <w:lang w:eastAsia="pl-PL"/>
        </w:rPr>
        <w:t>5</w:t>
      </w:r>
      <w:r w:rsidR="000C351B" w:rsidRPr="00DB62C3">
        <w:rPr>
          <w:rFonts w:eastAsia="Times New Roman"/>
          <w:b/>
          <w:lang w:eastAsia="pl-PL"/>
        </w:rPr>
        <w:t xml:space="preserve"> </w:t>
      </w:r>
      <w:r w:rsidRPr="00DB62C3">
        <w:rPr>
          <w:rFonts w:eastAsia="Times New Roman"/>
          <w:lang w:eastAsia="pl-PL"/>
        </w:rPr>
        <w:t>na:</w:t>
      </w:r>
    </w:p>
    <w:p w14:paraId="1BE12AD6" w14:textId="77777777" w:rsidR="00B97532" w:rsidRPr="00DB62C3" w:rsidRDefault="00B97532" w:rsidP="00B97532">
      <w:pPr>
        <w:tabs>
          <w:tab w:val="center" w:pos="4536"/>
          <w:tab w:val="right" w:pos="9072"/>
        </w:tabs>
        <w:suppressAutoHyphens w:val="0"/>
        <w:spacing w:after="0" w:line="240" w:lineRule="auto"/>
        <w:jc w:val="both"/>
        <w:rPr>
          <w:rFonts w:eastAsia="Times New Roman"/>
          <w:lang w:eastAsia="pl-PL"/>
        </w:rPr>
      </w:pPr>
    </w:p>
    <w:p w14:paraId="1FA49BCD" w14:textId="77777777" w:rsidR="003E2400" w:rsidRPr="003E2400" w:rsidRDefault="00DB0C70" w:rsidP="003D137C">
      <w:pPr>
        <w:widowControl w:val="0"/>
        <w:spacing w:after="0" w:line="360" w:lineRule="auto"/>
        <w:jc w:val="center"/>
        <w:rPr>
          <w:rFonts w:eastAsia="Times New Roman"/>
          <w:b/>
          <w:bCs/>
          <w:color w:val="000000" w:themeColor="text1"/>
          <w:sz w:val="24"/>
          <w:szCs w:val="24"/>
          <w:lang w:eastAsia="pl-PL"/>
        </w:rPr>
      </w:pPr>
      <w:r w:rsidRPr="003E2400">
        <w:rPr>
          <w:rFonts w:eastAsia="Times New Roman"/>
          <w:b/>
          <w:bCs/>
          <w:color w:val="000000" w:themeColor="text1"/>
          <w:sz w:val="24"/>
          <w:szCs w:val="24"/>
          <w:lang w:eastAsia="pl-PL"/>
        </w:rPr>
        <w:t>Rejs badawczo-szkoleniowy dla 42 uczestników projektu</w:t>
      </w:r>
    </w:p>
    <w:p w14:paraId="6FFEAD14" w14:textId="466B5B91" w:rsidR="00DB0C70" w:rsidRPr="003E2400" w:rsidRDefault="00DB0C70" w:rsidP="003D137C">
      <w:pPr>
        <w:widowControl w:val="0"/>
        <w:spacing w:after="0" w:line="360" w:lineRule="auto"/>
        <w:jc w:val="center"/>
        <w:rPr>
          <w:rFonts w:eastAsia="Times New Roman"/>
          <w:b/>
          <w:bCs/>
          <w:color w:val="000000" w:themeColor="text1"/>
          <w:sz w:val="24"/>
          <w:szCs w:val="24"/>
          <w:lang w:eastAsia="pl-PL"/>
        </w:rPr>
      </w:pPr>
      <w:r w:rsidRPr="003E2400">
        <w:rPr>
          <w:rFonts w:eastAsia="Times New Roman"/>
          <w:b/>
          <w:bCs/>
          <w:color w:val="000000" w:themeColor="text1"/>
          <w:sz w:val="24"/>
          <w:szCs w:val="24"/>
          <w:lang w:eastAsia="pl-PL"/>
        </w:rPr>
        <w:t xml:space="preserve"> </w:t>
      </w:r>
      <w:r w:rsidRPr="003E2400">
        <w:rPr>
          <w:b/>
          <w:color w:val="000000" w:themeColor="text1"/>
          <w:sz w:val="24"/>
          <w:szCs w:val="24"/>
        </w:rPr>
        <w:t xml:space="preserve">„Wykwalifikowane kadry dla branży OZE” </w:t>
      </w:r>
      <w:r w:rsidRPr="003E2400">
        <w:rPr>
          <w:rFonts w:eastAsia="Times New Roman"/>
          <w:b/>
          <w:bCs/>
          <w:color w:val="000000" w:themeColor="text1"/>
          <w:sz w:val="24"/>
          <w:szCs w:val="24"/>
          <w:lang w:eastAsia="pl-PL"/>
        </w:rPr>
        <w:t xml:space="preserve"> </w:t>
      </w:r>
    </w:p>
    <w:p w14:paraId="1A2E29CC" w14:textId="3D0B27B2"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7DEC0AF" w14:textId="77777777" w:rsidR="00DB0C70" w:rsidRDefault="00DB0C70" w:rsidP="00D85DA8">
      <w:pPr>
        <w:ind w:left="6807"/>
        <w:jc w:val="right"/>
        <w:rPr>
          <w:b/>
          <w:i/>
          <w:u w:val="single"/>
        </w:rPr>
      </w:pPr>
    </w:p>
    <w:p w14:paraId="7882E722" w14:textId="77777777" w:rsidR="00DB0C70" w:rsidRDefault="00DB0C70" w:rsidP="00D85DA8">
      <w:pPr>
        <w:ind w:left="6807"/>
        <w:jc w:val="right"/>
        <w:rPr>
          <w:b/>
          <w:i/>
          <w:u w:val="single"/>
        </w:rPr>
      </w:pPr>
    </w:p>
    <w:p w14:paraId="38C8BC1A" w14:textId="77777777" w:rsidR="00DB0C70" w:rsidRDefault="00DB0C70" w:rsidP="00D85DA8">
      <w:pPr>
        <w:ind w:left="6807"/>
        <w:jc w:val="right"/>
        <w:rPr>
          <w:b/>
          <w:i/>
          <w:u w:val="single"/>
        </w:rPr>
      </w:pPr>
    </w:p>
    <w:p w14:paraId="758208A2" w14:textId="77777777" w:rsidR="00DB0C70" w:rsidRDefault="00DB0C70" w:rsidP="00D85DA8">
      <w:pPr>
        <w:ind w:left="6807"/>
        <w:jc w:val="right"/>
        <w:rPr>
          <w:b/>
          <w:i/>
          <w:u w:val="single"/>
        </w:rPr>
      </w:pPr>
    </w:p>
    <w:p w14:paraId="4CD9E8CF" w14:textId="77777777" w:rsidR="005B6F8C" w:rsidRDefault="005B6F8C" w:rsidP="00B97532">
      <w:pPr>
        <w:tabs>
          <w:tab w:val="left" w:pos="1701"/>
        </w:tabs>
        <w:jc w:val="right"/>
        <w:rPr>
          <w:b/>
          <w:i/>
          <w:u w:val="single"/>
        </w:rPr>
      </w:pPr>
    </w:p>
    <w:p w14:paraId="27A12AF8" w14:textId="1E69687B"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6BABE51E" w:rsidR="00B97532" w:rsidRDefault="00B97532" w:rsidP="00B97532">
      <w:r w:rsidRPr="001B0367">
        <w:t>Oświadczenie wykonawca składa razem z ofertą.</w:t>
      </w:r>
    </w:p>
    <w:p w14:paraId="3C819F64" w14:textId="77777777" w:rsidR="005B2DAB" w:rsidRDefault="005B2DAB" w:rsidP="00B97532"/>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1FB341A6" w:rsidR="00B97532" w:rsidRDefault="000C351B" w:rsidP="000C351B">
      <w:pPr>
        <w:spacing w:line="240" w:lineRule="auto"/>
        <w:ind w:right="-285"/>
        <w:jc w:val="center"/>
      </w:pPr>
      <w:r>
        <w:t>………………………………………………</w:t>
      </w:r>
      <w:r w:rsidR="00B97532">
        <w:t>…………………………………………………………</w:t>
      </w:r>
      <w:r w:rsidR="005B2DAB">
        <w:br/>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380D92EC" w:rsidR="00B97532" w:rsidRPr="005B2DAB"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sidRPr="005B2DAB">
        <w:rPr>
          <w:b/>
        </w:rPr>
        <w:t>AMW-KANC.SZP.2712.</w:t>
      </w:r>
      <w:r w:rsidR="00DB0C70">
        <w:rPr>
          <w:b/>
        </w:rPr>
        <w:t>22</w:t>
      </w:r>
      <w:r w:rsidR="00FB5136" w:rsidRPr="005B2DAB">
        <w:rPr>
          <w:b/>
        </w:rPr>
        <w:t>.202</w:t>
      </w:r>
      <w:r w:rsidR="00A40A6C">
        <w:rPr>
          <w:b/>
        </w:rPr>
        <w:t>5</w:t>
      </w:r>
      <w:r w:rsidRPr="005B2DAB">
        <w:t>:</w:t>
      </w:r>
    </w:p>
    <w:p w14:paraId="15E490BC" w14:textId="77777777" w:rsidR="00B97532" w:rsidRPr="005B2DAB" w:rsidRDefault="00B97532" w:rsidP="00B97532">
      <w:pPr>
        <w:spacing w:after="0" w:line="240" w:lineRule="auto"/>
      </w:pPr>
      <w:r w:rsidRPr="005B2DAB">
        <w:t xml:space="preserve"> </w:t>
      </w:r>
    </w:p>
    <w:p w14:paraId="26019C2A" w14:textId="77777777" w:rsidR="003E2400" w:rsidRDefault="00DB0C70" w:rsidP="00657F67">
      <w:pPr>
        <w:pStyle w:val="Akapitzlist"/>
        <w:spacing w:after="0"/>
        <w:ind w:left="142" w:right="141"/>
        <w:jc w:val="center"/>
        <w:rPr>
          <w:rFonts w:ascii="Times New Roman" w:eastAsia="Times New Roman" w:hAnsi="Times New Roman" w:cs="Times New Roman"/>
          <w:b/>
          <w:bCs/>
          <w:color w:val="000000" w:themeColor="text1"/>
          <w:lang w:eastAsia="pl-PL"/>
        </w:rPr>
      </w:pPr>
      <w:r w:rsidRPr="00A46B12">
        <w:rPr>
          <w:rFonts w:ascii="Times New Roman" w:eastAsia="Times New Roman" w:hAnsi="Times New Roman" w:cs="Times New Roman"/>
          <w:b/>
          <w:bCs/>
          <w:color w:val="000000" w:themeColor="text1"/>
          <w:lang w:eastAsia="pl-PL"/>
        </w:rPr>
        <w:t>Rejs badawczo-szkoleniowy dla 42 uczestników projektu</w:t>
      </w:r>
      <w:r>
        <w:rPr>
          <w:rFonts w:ascii="Times New Roman" w:eastAsia="Times New Roman" w:hAnsi="Times New Roman" w:cs="Times New Roman"/>
          <w:b/>
          <w:bCs/>
          <w:color w:val="000000" w:themeColor="text1"/>
          <w:lang w:eastAsia="pl-PL"/>
        </w:rPr>
        <w:t xml:space="preserve"> </w:t>
      </w:r>
    </w:p>
    <w:p w14:paraId="13A6FF52" w14:textId="26D0C7A8" w:rsidR="001D508E" w:rsidRDefault="00DB0C70" w:rsidP="00657F67">
      <w:pPr>
        <w:pStyle w:val="Akapitzlist"/>
        <w:spacing w:after="0"/>
        <w:ind w:left="142" w:right="141"/>
        <w:jc w:val="center"/>
        <w:rPr>
          <w:rFonts w:ascii="Times New Roman" w:eastAsia="Times New Roman" w:hAnsi="Times New Roman" w:cs="Times New Roman"/>
          <w:b/>
          <w:bCs/>
          <w:color w:val="000000" w:themeColor="text1"/>
          <w:lang w:eastAsia="pl-PL"/>
        </w:rPr>
      </w:pPr>
      <w:r>
        <w:rPr>
          <w:rFonts w:ascii="Times New Roman" w:hAnsi="Times New Roman"/>
          <w:b/>
          <w:color w:val="000000" w:themeColor="text1"/>
        </w:rPr>
        <w:t>„Wykwalifikowane kadry dla branży OZE”</w:t>
      </w:r>
      <w:r w:rsidRPr="0015742D">
        <w:rPr>
          <w:rFonts w:ascii="Times New Roman" w:hAnsi="Times New Roman"/>
          <w:b/>
          <w:color w:val="000000" w:themeColor="text1"/>
        </w:rPr>
        <w:t xml:space="preserve"> </w:t>
      </w:r>
      <w:r w:rsidRPr="00A46B12">
        <w:rPr>
          <w:rFonts w:ascii="Times New Roman" w:eastAsia="Times New Roman" w:hAnsi="Times New Roman" w:cs="Times New Roman"/>
          <w:b/>
          <w:bCs/>
          <w:color w:val="000000" w:themeColor="text1"/>
          <w:lang w:eastAsia="pl-PL"/>
        </w:rPr>
        <w:t xml:space="preserve"> </w:t>
      </w:r>
    </w:p>
    <w:p w14:paraId="32884E0D" w14:textId="77777777" w:rsidR="003E2400" w:rsidRPr="00CB71D9" w:rsidRDefault="003E2400" w:rsidP="00657F67">
      <w:pPr>
        <w:pStyle w:val="Akapitzlist"/>
        <w:spacing w:after="0"/>
        <w:ind w:left="142" w:right="141"/>
        <w:jc w:val="center"/>
        <w:rPr>
          <w:rFonts w:ascii="Times New Roman" w:hAnsi="Times New Roman" w:cs="Times New Roman"/>
          <w:b/>
          <w:lang w:eastAsia="pl-PL"/>
        </w:rPr>
      </w:pPr>
    </w:p>
    <w:p w14:paraId="6A49E06F" w14:textId="4A7A397F"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6AC21E21" w14:textId="77777777" w:rsidR="005B2DAB" w:rsidRDefault="005B2DAB" w:rsidP="00587FD0">
      <w:pPr>
        <w:spacing w:line="360" w:lineRule="auto"/>
        <w:jc w:val="right"/>
        <w:rPr>
          <w:b/>
          <w:i/>
          <w:u w:val="single"/>
        </w:rPr>
      </w:pPr>
    </w:p>
    <w:p w14:paraId="1FA85F8B" w14:textId="77777777" w:rsidR="003E2400" w:rsidRDefault="003E2400" w:rsidP="00587FD0">
      <w:pPr>
        <w:spacing w:line="360" w:lineRule="auto"/>
        <w:jc w:val="right"/>
        <w:rPr>
          <w:b/>
          <w:i/>
          <w:u w:val="single"/>
        </w:rPr>
      </w:pPr>
    </w:p>
    <w:p w14:paraId="64EFA936" w14:textId="32271048"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r>
      <w:r w:rsidRPr="005B2DAB">
        <w:rPr>
          <w:rFonts w:eastAsia="Times New Roman"/>
          <w:b/>
          <w:u w:val="single"/>
          <w:lang w:eastAsia="pl-PL"/>
        </w:rPr>
        <w:t>wykonawcy/</w:t>
      </w:r>
      <w:r w:rsidRPr="005B2DAB">
        <w:rPr>
          <w:rFonts w:eastAsia="Times New Roman"/>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70F6D05E" w14:textId="77777777" w:rsidR="001D508E" w:rsidRDefault="00587FD0" w:rsidP="009E2D7C">
      <w:pPr>
        <w:tabs>
          <w:tab w:val="num" w:pos="2937"/>
        </w:tabs>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p>
    <w:p w14:paraId="7BE4F6EF" w14:textId="77777777" w:rsidR="003E2400" w:rsidRDefault="00DB0C70" w:rsidP="00DB0C70">
      <w:pPr>
        <w:tabs>
          <w:tab w:val="num" w:pos="2937"/>
        </w:tabs>
        <w:spacing w:after="0" w:line="240" w:lineRule="auto"/>
        <w:jc w:val="center"/>
        <w:rPr>
          <w:rFonts w:eastAsia="Times New Roman"/>
          <w:b/>
          <w:bCs/>
          <w:color w:val="000000" w:themeColor="text1"/>
          <w:sz w:val="24"/>
          <w:szCs w:val="24"/>
          <w:lang w:eastAsia="pl-PL"/>
        </w:rPr>
      </w:pPr>
      <w:r w:rsidRPr="00DB0C70">
        <w:rPr>
          <w:rFonts w:eastAsia="Times New Roman"/>
          <w:b/>
          <w:bCs/>
          <w:color w:val="000000" w:themeColor="text1"/>
          <w:sz w:val="24"/>
          <w:szCs w:val="24"/>
          <w:lang w:eastAsia="pl-PL"/>
        </w:rPr>
        <w:t xml:space="preserve">Rejs badawczo-szkoleniowy dla 42 uczestników projektu </w:t>
      </w:r>
    </w:p>
    <w:p w14:paraId="3A66915A" w14:textId="1966129E" w:rsidR="00DB0C70" w:rsidRDefault="00DB0C70" w:rsidP="00DB0C70">
      <w:pPr>
        <w:tabs>
          <w:tab w:val="num" w:pos="2937"/>
        </w:tabs>
        <w:spacing w:after="0" w:line="240" w:lineRule="auto"/>
        <w:jc w:val="center"/>
        <w:rPr>
          <w:b/>
          <w:bCs/>
          <w:color w:val="000000" w:themeColor="text1"/>
          <w:sz w:val="24"/>
          <w:szCs w:val="24"/>
        </w:rPr>
      </w:pPr>
      <w:r w:rsidRPr="00DB0C70">
        <w:rPr>
          <w:rFonts w:eastAsia="Times New Roman"/>
          <w:b/>
          <w:bCs/>
          <w:color w:val="000000" w:themeColor="text1"/>
          <w:sz w:val="24"/>
          <w:szCs w:val="24"/>
          <w:lang w:eastAsia="pl-PL"/>
        </w:rPr>
        <w:t>„Wykwalifikowane kadry dla branży OZE”</w:t>
      </w:r>
    </w:p>
    <w:p w14:paraId="2998688E" w14:textId="1DED79CE" w:rsidR="00587FD0" w:rsidRPr="009E2D7C" w:rsidRDefault="009E2D7C" w:rsidP="00DB0C70">
      <w:pPr>
        <w:tabs>
          <w:tab w:val="num" w:pos="2937"/>
        </w:tabs>
        <w:spacing w:after="0" w:line="240" w:lineRule="auto"/>
        <w:jc w:val="center"/>
        <w:rPr>
          <w:rFonts w:eastAsia="Times New Roman"/>
          <w:b/>
          <w:lang w:eastAsia="pl-PL"/>
        </w:rPr>
      </w:pPr>
      <w:r w:rsidRPr="00F05E50">
        <w:rPr>
          <w:b/>
          <w:bCs/>
        </w:rPr>
        <w:t>(AMW-KANC.SZP.2712.</w:t>
      </w:r>
      <w:r w:rsidR="00DB0C70">
        <w:rPr>
          <w:b/>
          <w:bCs/>
        </w:rPr>
        <w:t>22</w:t>
      </w:r>
      <w:r w:rsidRPr="00F05E50">
        <w:rPr>
          <w:b/>
          <w:bCs/>
        </w:rPr>
        <w:t>.202</w:t>
      </w:r>
      <w:r w:rsidR="00A40A6C">
        <w:rPr>
          <w:b/>
          <w:bCs/>
        </w:rPr>
        <w:t>5</w:t>
      </w:r>
      <w:r w:rsidRPr="00F05E50">
        <w:rPr>
          <w:b/>
          <w:bCs/>
        </w:rPr>
        <w:t>)</w:t>
      </w:r>
      <w:r w:rsidR="00587FD0" w:rsidRPr="00B54BB1">
        <w:rPr>
          <w:rFonts w:eastAsia="Times New Roman"/>
          <w:lang w:eastAsia="pl-PL"/>
        </w:rPr>
        <w:t>,</w:t>
      </w:r>
      <w:r w:rsidR="00587FD0" w:rsidRPr="00B54BB1">
        <w:rPr>
          <w:rFonts w:eastAsia="Times New Roman"/>
          <w:i/>
          <w:lang w:eastAsia="pl-PL"/>
        </w:rPr>
        <w:t xml:space="preserve"> </w:t>
      </w:r>
      <w:r w:rsidR="00587FD0"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58B616F4"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5 i 7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5 i 7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5B2DAB" w:rsidRDefault="00587FD0" w:rsidP="00587FD0">
      <w:pPr>
        <w:suppressAutoHyphens w:val="0"/>
        <w:spacing w:after="0" w:line="360" w:lineRule="auto"/>
        <w:ind w:left="5664" w:firstLine="708"/>
        <w:jc w:val="both"/>
        <w:rPr>
          <w:rFonts w:eastAsia="Times New Roman"/>
          <w:i/>
          <w:sz w:val="8"/>
          <w:szCs w:val="8"/>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5B2DAB" w:rsidRDefault="00587FD0" w:rsidP="00587FD0">
      <w:pPr>
        <w:suppressAutoHyphens w:val="0"/>
        <w:spacing w:after="0" w:line="360" w:lineRule="auto"/>
        <w:jc w:val="both"/>
        <w:rPr>
          <w:rFonts w:eastAsia="Times New Roman"/>
          <w:i/>
          <w:sz w:val="8"/>
          <w:szCs w:val="8"/>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Default="00587FD0" w:rsidP="00587FD0">
      <w:pPr>
        <w:spacing w:line="360" w:lineRule="auto"/>
        <w:jc w:val="both"/>
        <w:rPr>
          <w:rFonts w:eastAsia="Times New Roman"/>
          <w:i/>
          <w:sz w:val="16"/>
          <w:szCs w:val="16"/>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08C95E1C" w14:textId="77777777" w:rsidR="00051AE1" w:rsidRPr="000A1EEF" w:rsidRDefault="00051AE1" w:rsidP="00051AE1">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302BFF23" w14:textId="77777777" w:rsidR="00051AE1" w:rsidRPr="000A1EEF" w:rsidRDefault="00051AE1" w:rsidP="00051AE1">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22E7A693" w14:textId="77777777" w:rsidR="00051AE1" w:rsidRPr="000A1EEF" w:rsidRDefault="00051AE1" w:rsidP="00051AE1">
      <w:pPr>
        <w:spacing w:after="0" w:line="260" w:lineRule="atLeast"/>
        <w:jc w:val="both"/>
        <w:rPr>
          <w:i/>
        </w:rPr>
      </w:pPr>
      <w:r w:rsidRPr="000A1EEF">
        <w:rPr>
          <w:i/>
        </w:rPr>
        <w:t>…………………………………..</w:t>
      </w:r>
    </w:p>
    <w:p w14:paraId="2BEE2C78" w14:textId="77777777" w:rsidR="00051AE1" w:rsidRPr="000A1EEF" w:rsidRDefault="00051AE1" w:rsidP="00051AE1">
      <w:pPr>
        <w:spacing w:after="0" w:line="260" w:lineRule="atLeast"/>
        <w:jc w:val="both"/>
        <w:rPr>
          <w:i/>
        </w:rPr>
      </w:pPr>
      <w:r w:rsidRPr="000A1EEF">
        <w:rPr>
          <w:i/>
        </w:rPr>
        <w:t>reprezentowany przez:</w:t>
      </w:r>
    </w:p>
    <w:p w14:paraId="6B2CD3FA" w14:textId="77777777" w:rsidR="00051AE1" w:rsidRPr="000A1EEF" w:rsidRDefault="00051AE1" w:rsidP="00051AE1">
      <w:pPr>
        <w:spacing w:after="0" w:line="260" w:lineRule="atLeast"/>
        <w:jc w:val="both"/>
        <w:rPr>
          <w:i/>
        </w:rPr>
      </w:pPr>
      <w:r w:rsidRPr="000A1EEF">
        <w:rPr>
          <w:i/>
        </w:rPr>
        <w:t>…………………………………….</w:t>
      </w:r>
    </w:p>
    <w:p w14:paraId="31CD1C9A" w14:textId="77777777" w:rsidR="00051AE1" w:rsidRPr="000A1EEF" w:rsidRDefault="00051AE1" w:rsidP="00051AE1">
      <w:pPr>
        <w:spacing w:after="0" w:line="260" w:lineRule="atLeast"/>
        <w:jc w:val="both"/>
        <w:rPr>
          <w:i/>
          <w:sz w:val="18"/>
          <w:szCs w:val="18"/>
        </w:rPr>
      </w:pPr>
      <w:r w:rsidRPr="000A1EEF">
        <w:rPr>
          <w:i/>
          <w:sz w:val="18"/>
          <w:szCs w:val="18"/>
        </w:rPr>
        <w:t xml:space="preserve">(imię, nazwisko, stanowisko/podstawa do  </w:t>
      </w:r>
    </w:p>
    <w:p w14:paraId="24CF0050" w14:textId="77777777" w:rsidR="00051AE1" w:rsidRPr="000A1EEF" w:rsidRDefault="00051AE1" w:rsidP="00051AE1">
      <w:pPr>
        <w:spacing w:after="0" w:line="260" w:lineRule="atLeast"/>
        <w:jc w:val="both"/>
        <w:rPr>
          <w:i/>
          <w:sz w:val="18"/>
          <w:szCs w:val="18"/>
        </w:rPr>
      </w:pPr>
      <w:r w:rsidRPr="000A1EEF">
        <w:rPr>
          <w:i/>
          <w:sz w:val="18"/>
          <w:szCs w:val="18"/>
        </w:rPr>
        <w:t>reprezentacji)</w:t>
      </w:r>
    </w:p>
    <w:p w14:paraId="344BB1AA"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p>
    <w:p w14:paraId="56EB8DDD"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5AE3F96" w14:textId="77777777" w:rsidR="00051AE1" w:rsidRPr="000A1EEF" w:rsidRDefault="00051AE1" w:rsidP="00051AE1">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8CA3157" w14:textId="77777777" w:rsidR="00051AE1" w:rsidRPr="000A1EEF" w:rsidRDefault="00051AE1" w:rsidP="00051AE1">
      <w:pPr>
        <w:suppressAutoHyphens w:val="0"/>
        <w:spacing w:after="0" w:line="240" w:lineRule="auto"/>
        <w:ind w:left="540"/>
        <w:jc w:val="center"/>
        <w:outlineLvl w:val="0"/>
        <w:rPr>
          <w:rFonts w:eastAsia="Times New Roman"/>
          <w:b/>
          <w:bCs/>
          <w:sz w:val="24"/>
          <w:szCs w:val="24"/>
          <w:lang w:eastAsia="pl-PL"/>
        </w:rPr>
      </w:pPr>
    </w:p>
    <w:p w14:paraId="6FD393E5" w14:textId="77777777" w:rsidR="00051AE1" w:rsidRPr="000A1EEF" w:rsidRDefault="00051AE1" w:rsidP="00051AE1">
      <w:pPr>
        <w:tabs>
          <w:tab w:val="center" w:pos="4536"/>
          <w:tab w:val="right" w:pos="9072"/>
        </w:tabs>
        <w:suppressAutoHyphens w:val="0"/>
        <w:spacing w:after="0" w:line="240" w:lineRule="auto"/>
        <w:jc w:val="both"/>
        <w:rPr>
          <w:rFonts w:eastAsia="Times New Roman"/>
          <w:sz w:val="24"/>
          <w:szCs w:val="24"/>
          <w:lang w:eastAsia="pl-PL"/>
        </w:rPr>
      </w:pPr>
    </w:p>
    <w:p w14:paraId="27EEE993" w14:textId="77777777" w:rsidR="00DB0C70" w:rsidRDefault="00051AE1" w:rsidP="003E2400">
      <w:pPr>
        <w:spacing w:after="240" w:line="240" w:lineRule="auto"/>
        <w:jc w:val="center"/>
        <w:rPr>
          <w:rFonts w:eastAsia="Times New Roman"/>
          <w:b/>
          <w:bCs/>
          <w:color w:val="000000" w:themeColor="text1"/>
          <w:lang w:eastAsia="pl-PL"/>
        </w:rPr>
      </w:pPr>
      <w:r w:rsidRPr="000A1EEF">
        <w:rPr>
          <w:rFonts w:eastAsia="Times New Roman"/>
          <w:sz w:val="24"/>
          <w:szCs w:val="24"/>
          <w:lang w:eastAsia="pl-PL"/>
        </w:rPr>
        <w:t>Składając ofertę w postępowaniu na:</w:t>
      </w:r>
      <w:r w:rsidRPr="000A1EEF">
        <w:rPr>
          <w:rFonts w:eastAsia="Times New Roman"/>
          <w:sz w:val="24"/>
          <w:szCs w:val="24"/>
          <w:lang w:eastAsia="pl-PL"/>
        </w:rPr>
        <w:br/>
      </w:r>
      <w:r w:rsidR="00DB0C70" w:rsidRPr="00A46B12">
        <w:rPr>
          <w:rFonts w:eastAsia="Times New Roman"/>
          <w:b/>
          <w:bCs/>
          <w:color w:val="000000" w:themeColor="text1"/>
          <w:lang w:eastAsia="pl-PL"/>
        </w:rPr>
        <w:t>Rejs badawczo-szkoleniowy dla 42 uczestników projektu</w:t>
      </w:r>
      <w:r w:rsidR="00DB0C70">
        <w:rPr>
          <w:rFonts w:eastAsia="Times New Roman"/>
          <w:b/>
          <w:bCs/>
          <w:color w:val="000000" w:themeColor="text1"/>
          <w:lang w:eastAsia="pl-PL"/>
        </w:rPr>
        <w:t xml:space="preserve"> </w:t>
      </w:r>
    </w:p>
    <w:p w14:paraId="51512E2E" w14:textId="3923A7F3" w:rsidR="00DB0C70" w:rsidRDefault="00DB0C70" w:rsidP="003E2400">
      <w:pPr>
        <w:spacing w:after="240" w:line="240" w:lineRule="auto"/>
        <w:jc w:val="center"/>
        <w:rPr>
          <w:rFonts w:eastAsia="Times New Roman"/>
          <w:b/>
          <w:bCs/>
          <w:color w:val="000000" w:themeColor="text1"/>
          <w:lang w:eastAsia="pl-PL"/>
        </w:rPr>
      </w:pPr>
      <w:r>
        <w:rPr>
          <w:b/>
          <w:color w:val="000000" w:themeColor="text1"/>
        </w:rPr>
        <w:t>„Wykwalifikowane kadry dla branży OZE”</w:t>
      </w:r>
      <w:r w:rsidRPr="0015742D">
        <w:rPr>
          <w:b/>
          <w:color w:val="000000" w:themeColor="text1"/>
        </w:rPr>
        <w:t xml:space="preserve"> </w:t>
      </w:r>
      <w:r w:rsidRPr="00A46B12">
        <w:rPr>
          <w:rFonts w:eastAsia="Times New Roman"/>
          <w:b/>
          <w:bCs/>
          <w:color w:val="000000" w:themeColor="text1"/>
          <w:lang w:eastAsia="pl-PL"/>
        </w:rPr>
        <w:t xml:space="preserve"> </w:t>
      </w:r>
    </w:p>
    <w:p w14:paraId="22DDA85C" w14:textId="05195D79" w:rsidR="00051AE1" w:rsidRPr="000A1EEF" w:rsidRDefault="00051AE1" w:rsidP="003E2400">
      <w:pPr>
        <w:spacing w:line="240" w:lineRule="auto"/>
        <w:jc w:val="center"/>
      </w:pPr>
      <w:r w:rsidRPr="000A1EEF">
        <w:rPr>
          <w:rFonts w:eastAsiaTheme="minorHAnsi"/>
          <w:b/>
          <w:lang w:eastAsia="en-US"/>
        </w:rPr>
        <w:t>AMW-KANC.SZP.2712.</w:t>
      </w:r>
      <w:r w:rsidR="00DB0C70">
        <w:rPr>
          <w:rFonts w:eastAsiaTheme="minorHAnsi"/>
          <w:b/>
          <w:lang w:eastAsia="en-US"/>
        </w:rPr>
        <w:t>22</w:t>
      </w:r>
      <w:r w:rsidRPr="000A1EEF">
        <w:rPr>
          <w:rFonts w:eastAsiaTheme="minorHAnsi"/>
          <w:b/>
          <w:lang w:eastAsia="en-US"/>
        </w:rPr>
        <w:t>.202</w:t>
      </w:r>
      <w:r>
        <w:rPr>
          <w:rFonts w:eastAsiaTheme="minorHAnsi"/>
          <w:b/>
          <w:lang w:eastAsia="en-US"/>
        </w:rPr>
        <w:t>5</w:t>
      </w:r>
    </w:p>
    <w:p w14:paraId="2C90A81E" w14:textId="77777777" w:rsidR="00051AE1" w:rsidRPr="000A1EEF" w:rsidRDefault="00051AE1" w:rsidP="00051AE1">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448E4072" w14:textId="77777777" w:rsidR="00051AE1" w:rsidRPr="000A1EEF" w:rsidRDefault="00051AE1" w:rsidP="00051AE1">
      <w:pPr>
        <w:tabs>
          <w:tab w:val="num" w:pos="2937"/>
        </w:tabs>
        <w:suppressAutoHyphens w:val="0"/>
        <w:spacing w:after="0" w:line="240" w:lineRule="auto"/>
        <w:jc w:val="both"/>
        <w:rPr>
          <w:rFonts w:eastAsia="Times New Roman"/>
          <w:sz w:val="24"/>
          <w:szCs w:val="24"/>
          <w:lang w:eastAsia="pl-PL"/>
        </w:rPr>
      </w:pPr>
    </w:p>
    <w:p w14:paraId="204B1C13"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7C80C364"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72D4BFE5" w14:textId="77777777" w:rsidR="00051AE1" w:rsidRPr="000A1EEF" w:rsidRDefault="00051AE1" w:rsidP="00051AE1">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66D2BC09" w14:textId="77777777" w:rsidR="00051AE1" w:rsidRPr="000A1EEF" w:rsidRDefault="00051AE1" w:rsidP="00051AE1">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3D848B3F"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t>
      </w:r>
    </w:p>
    <w:p w14:paraId="20DED1E5" w14:textId="77777777" w:rsidR="00051AE1" w:rsidRPr="000A1EEF" w:rsidRDefault="00051AE1" w:rsidP="00051AE1">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1F270826"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377057FF"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w:t>
      </w:r>
    </w:p>
    <w:p w14:paraId="6BECA255"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701C88C4" w14:textId="77777777" w:rsidR="00051AE1" w:rsidRPr="000A1EEF" w:rsidRDefault="00051AE1" w:rsidP="00051AE1">
      <w:pPr>
        <w:suppressAutoHyphens w:val="0"/>
        <w:snapToGrid w:val="0"/>
        <w:spacing w:after="160"/>
        <w:jc w:val="both"/>
        <w:rPr>
          <w:rFonts w:eastAsiaTheme="minorHAnsi"/>
          <w:lang w:eastAsia="en-US"/>
        </w:rPr>
      </w:pPr>
    </w:p>
    <w:p w14:paraId="11B7CB01" w14:textId="77777777" w:rsidR="00051AE1" w:rsidRPr="000A1EEF" w:rsidRDefault="00051AE1" w:rsidP="00051AE1">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52F3AC52" w14:textId="77777777" w:rsidR="00051AE1" w:rsidRPr="000A1EEF" w:rsidRDefault="00051AE1" w:rsidP="00051AE1">
      <w:pPr>
        <w:suppressAutoHyphens w:val="0"/>
        <w:snapToGrid w:val="0"/>
        <w:spacing w:after="160"/>
        <w:jc w:val="both"/>
        <w:rPr>
          <w:rFonts w:eastAsiaTheme="minorHAnsi"/>
          <w:lang w:eastAsia="en-US"/>
        </w:rPr>
      </w:pPr>
    </w:p>
    <w:p w14:paraId="17DCB2F0" w14:textId="77777777" w:rsidR="00051AE1" w:rsidRDefault="00051AE1" w:rsidP="00587FD0">
      <w:pPr>
        <w:spacing w:line="360" w:lineRule="auto"/>
        <w:jc w:val="both"/>
        <w:rPr>
          <w:color w:val="FF0000"/>
        </w:rPr>
      </w:pPr>
    </w:p>
    <w:p w14:paraId="6D844760" w14:textId="77777777" w:rsidR="00051AE1" w:rsidRDefault="00051AE1" w:rsidP="00587FD0">
      <w:pPr>
        <w:spacing w:line="360" w:lineRule="auto"/>
        <w:jc w:val="both"/>
        <w:rPr>
          <w:color w:val="FF0000"/>
        </w:rPr>
      </w:pPr>
    </w:p>
    <w:p w14:paraId="0A71834C" w14:textId="51E430AA" w:rsidR="00051AE1" w:rsidRPr="001A223D" w:rsidRDefault="00051AE1" w:rsidP="00051AE1">
      <w:pPr>
        <w:ind w:left="6372"/>
        <w:jc w:val="right"/>
        <w:rPr>
          <w:b/>
          <w:i/>
          <w:u w:val="single"/>
        </w:rPr>
      </w:pPr>
      <w:r w:rsidRPr="001A223D">
        <w:rPr>
          <w:b/>
          <w:i/>
          <w:u w:val="single"/>
        </w:rPr>
        <w:lastRenderedPageBreak/>
        <w:t xml:space="preserve">ZAŁĄCZNIK NR </w:t>
      </w:r>
      <w:r>
        <w:rPr>
          <w:b/>
          <w:i/>
          <w:u w:val="single"/>
        </w:rPr>
        <w:t>10</w:t>
      </w:r>
    </w:p>
    <w:p w14:paraId="3FC6BCEC" w14:textId="77777777" w:rsidR="00051AE1" w:rsidRPr="001A223D" w:rsidRDefault="00051AE1" w:rsidP="00051AE1">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464A7A0F" w14:textId="77777777" w:rsidR="00051AE1" w:rsidRPr="001A223D" w:rsidRDefault="00051AE1" w:rsidP="00051AE1">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32396080" w14:textId="77777777" w:rsidR="00051AE1" w:rsidRPr="001A223D" w:rsidRDefault="00051AE1" w:rsidP="00051AE1">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5E37DA2D" w14:textId="77777777" w:rsidR="00051AE1" w:rsidRPr="001A223D" w:rsidRDefault="00051AE1" w:rsidP="00051AE1">
      <w:pPr>
        <w:spacing w:before="120" w:after="0"/>
        <w:jc w:val="both"/>
        <w:rPr>
          <w:rFonts w:eastAsia="Times New Roman"/>
          <w:lang w:eastAsia="pl-PL"/>
        </w:rPr>
      </w:pPr>
    </w:p>
    <w:p w14:paraId="1FB9DBB9" w14:textId="77777777" w:rsidR="00051AE1" w:rsidRPr="001A223D" w:rsidRDefault="00051AE1" w:rsidP="00051AE1">
      <w:pPr>
        <w:rPr>
          <w:b/>
        </w:rPr>
      </w:pPr>
      <w:r w:rsidRPr="001A223D">
        <w:rPr>
          <w:b/>
        </w:rPr>
        <w:t xml:space="preserve">Oświadczenia wykonawców wspólnie ubiegających się o udzielenie zamówienia </w:t>
      </w:r>
    </w:p>
    <w:p w14:paraId="382F06D9" w14:textId="04A7591E" w:rsidR="00051AE1" w:rsidRPr="001A223D" w:rsidRDefault="00051AE1" w:rsidP="00051AE1">
      <w:r w:rsidRPr="001A223D">
        <w:t xml:space="preserve">PODMIOTY W IMIENIU KTÓRYCH SKŁADANE JEST </w:t>
      </w:r>
      <w:r w:rsidR="006740DE">
        <w:t>O</w:t>
      </w:r>
      <w:r w:rsidRPr="001A223D">
        <w:t>ŚWIADCZENIE: ………</w:t>
      </w:r>
      <w:r>
        <w:t>………</w:t>
      </w:r>
      <w:r w:rsidR="006740DE">
        <w:t>…………………………..</w:t>
      </w:r>
      <w:r>
        <w:t>………………..</w:t>
      </w:r>
      <w:r w:rsidRPr="001A223D">
        <w:t>…..…………</w:t>
      </w:r>
    </w:p>
    <w:p w14:paraId="7F2686F9" w14:textId="77777777" w:rsidR="00051AE1" w:rsidRPr="001A223D" w:rsidRDefault="00051AE1" w:rsidP="00051AE1">
      <w:r w:rsidRPr="001A223D">
        <w:t>…………………………………………………………………………………………………</w:t>
      </w:r>
    </w:p>
    <w:p w14:paraId="0414FDFD" w14:textId="77777777" w:rsidR="00051AE1" w:rsidRPr="001A223D" w:rsidRDefault="00051AE1" w:rsidP="00051AE1">
      <w:r w:rsidRPr="001A223D">
        <w:rPr>
          <w:sz w:val="18"/>
          <w:szCs w:val="18"/>
        </w:rPr>
        <w:t>(pełna nazwa/firma, adres, w zależności od podmiotu: NIP/PESEL, KRS/CEIDG)</w:t>
      </w:r>
      <w:r w:rsidRPr="001A223D">
        <w:t xml:space="preserve"> ……………………………</w:t>
      </w:r>
      <w:r>
        <w:t>……………………………………………..</w:t>
      </w:r>
      <w:r w:rsidRPr="001A223D">
        <w:t>………</w:t>
      </w:r>
    </w:p>
    <w:p w14:paraId="34608C62" w14:textId="77777777" w:rsidR="00051AE1" w:rsidRPr="001A223D" w:rsidRDefault="00051AE1" w:rsidP="00051AE1">
      <w:r w:rsidRPr="001A223D">
        <w:t>…………………………………………………………………………………………………</w:t>
      </w:r>
    </w:p>
    <w:p w14:paraId="76F64B4A" w14:textId="77777777" w:rsidR="00051AE1" w:rsidRPr="001A223D" w:rsidRDefault="00051AE1" w:rsidP="00051AE1">
      <w:r w:rsidRPr="001A223D">
        <w:rPr>
          <w:sz w:val="18"/>
          <w:szCs w:val="18"/>
        </w:rPr>
        <w:t>(pełna nazwa/firma, adres, w zależności od podmiotu: NIP/PESEL, KRS/CEIDG)</w:t>
      </w:r>
      <w:r w:rsidRPr="001A223D">
        <w:t xml:space="preserve"> reprezentowane przez: ……</w:t>
      </w:r>
      <w:r>
        <w:t>……………………………………………………………………………….</w:t>
      </w:r>
      <w:r w:rsidRPr="001A223D">
        <w:t>……..</w:t>
      </w:r>
    </w:p>
    <w:p w14:paraId="61B33EDB" w14:textId="77777777" w:rsidR="00051AE1" w:rsidRPr="001A223D" w:rsidRDefault="00051AE1" w:rsidP="00051AE1">
      <w:pPr>
        <w:spacing w:after="0" w:line="240" w:lineRule="auto"/>
      </w:pPr>
      <w:r w:rsidRPr="001A223D">
        <w:t>……………………………………………………………………………………………………</w:t>
      </w:r>
    </w:p>
    <w:p w14:paraId="347F43D5" w14:textId="77777777" w:rsidR="00051AE1" w:rsidRPr="001A223D" w:rsidRDefault="00051AE1" w:rsidP="00051AE1">
      <w:pPr>
        <w:jc w:val="center"/>
        <w:rPr>
          <w:sz w:val="18"/>
          <w:szCs w:val="18"/>
        </w:rPr>
      </w:pPr>
      <w:r w:rsidRPr="001A223D">
        <w:rPr>
          <w:sz w:val="18"/>
          <w:szCs w:val="18"/>
        </w:rPr>
        <w:t>(imię, nazwisko, stanowisko/podstawa do reprezentacji)</w:t>
      </w:r>
    </w:p>
    <w:p w14:paraId="115A07EA" w14:textId="62882469" w:rsidR="00051AE1" w:rsidRPr="001A223D" w:rsidRDefault="00051AE1" w:rsidP="00051AE1">
      <w:pPr>
        <w:widowControl w:val="0"/>
        <w:spacing w:after="0" w:line="360" w:lineRule="auto"/>
        <w:jc w:val="center"/>
      </w:pPr>
      <w:r w:rsidRPr="001A223D">
        <w:t>Oświadczenie składane na podstawie art. 117 ust. 4 ustawy z dnia 11 września 2019 r. Prawo zamówień publicznych (tekst jedn.: Dz. U. z 202</w:t>
      </w:r>
      <w:r w:rsidR="005134DB">
        <w:t>4</w:t>
      </w:r>
      <w:r w:rsidRPr="001A223D">
        <w:t xml:space="preserve"> r., poz. 1</w:t>
      </w:r>
      <w:r w:rsidR="005134DB">
        <w:t>320</w:t>
      </w:r>
      <w:r w:rsidRPr="001A223D">
        <w:t xml:space="preserve">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3911A85C" w14:textId="77777777" w:rsidR="003E2400" w:rsidRDefault="005134DB" w:rsidP="00051AE1">
      <w:pPr>
        <w:suppressAutoHyphens w:val="0"/>
        <w:spacing w:after="0"/>
        <w:jc w:val="center"/>
        <w:rPr>
          <w:rFonts w:eastAsia="Times New Roman"/>
          <w:b/>
          <w:bCs/>
          <w:color w:val="000000" w:themeColor="text1"/>
          <w:sz w:val="24"/>
          <w:szCs w:val="24"/>
          <w:lang w:eastAsia="pl-PL"/>
        </w:rPr>
      </w:pPr>
      <w:r w:rsidRPr="005134DB">
        <w:rPr>
          <w:rFonts w:eastAsia="Times New Roman"/>
          <w:b/>
          <w:bCs/>
          <w:color w:val="000000" w:themeColor="text1"/>
          <w:sz w:val="24"/>
          <w:szCs w:val="24"/>
          <w:lang w:eastAsia="pl-PL"/>
        </w:rPr>
        <w:t xml:space="preserve">Rejs badawczo-szkoleniowy dla 42 uczestników projektu </w:t>
      </w:r>
    </w:p>
    <w:p w14:paraId="1490C0E8" w14:textId="77777777" w:rsidR="003E2400" w:rsidRDefault="005134DB" w:rsidP="00051AE1">
      <w:pPr>
        <w:suppressAutoHyphens w:val="0"/>
        <w:spacing w:after="0"/>
        <w:jc w:val="center"/>
        <w:rPr>
          <w:rFonts w:eastAsia="Times New Roman"/>
          <w:b/>
          <w:bCs/>
          <w:color w:val="000000" w:themeColor="text1"/>
          <w:sz w:val="24"/>
          <w:szCs w:val="24"/>
          <w:lang w:eastAsia="pl-PL"/>
        </w:rPr>
      </w:pPr>
      <w:r w:rsidRPr="005134DB">
        <w:rPr>
          <w:rFonts w:eastAsia="Times New Roman"/>
          <w:b/>
          <w:bCs/>
          <w:color w:val="000000" w:themeColor="text1"/>
          <w:sz w:val="24"/>
          <w:szCs w:val="24"/>
          <w:lang w:eastAsia="pl-PL"/>
        </w:rPr>
        <w:t xml:space="preserve">„Wykwalifikowane kadry dla branży OZE”  </w:t>
      </w:r>
    </w:p>
    <w:p w14:paraId="45EE6510" w14:textId="7574954E" w:rsidR="00051AE1" w:rsidRPr="00F05E50" w:rsidRDefault="00051AE1" w:rsidP="00051AE1">
      <w:pPr>
        <w:suppressAutoHyphens w:val="0"/>
        <w:spacing w:after="0"/>
        <w:jc w:val="center"/>
        <w:rPr>
          <w:b/>
          <w:bCs/>
        </w:rPr>
      </w:pPr>
      <w:r w:rsidRPr="00F05E50">
        <w:rPr>
          <w:b/>
          <w:bCs/>
        </w:rPr>
        <w:t>(AMW-KANC.SZP.2712.</w:t>
      </w:r>
      <w:r w:rsidR="005134DB">
        <w:rPr>
          <w:b/>
          <w:bCs/>
        </w:rPr>
        <w:t>22</w:t>
      </w:r>
      <w:r w:rsidRPr="00F05E50">
        <w:rPr>
          <w:b/>
          <w:bCs/>
        </w:rPr>
        <w:t>.202</w:t>
      </w:r>
      <w:r>
        <w:rPr>
          <w:b/>
          <w:bCs/>
        </w:rPr>
        <w:t>5</w:t>
      </w:r>
      <w:r w:rsidRPr="00F05E50">
        <w:rPr>
          <w:b/>
          <w:bCs/>
        </w:rPr>
        <w:t>)</w:t>
      </w:r>
    </w:p>
    <w:p w14:paraId="65A7F479" w14:textId="77777777" w:rsidR="00051AE1" w:rsidRPr="001A223D" w:rsidRDefault="00051AE1" w:rsidP="00051AE1">
      <w:pPr>
        <w:suppressAutoHyphens w:val="0"/>
        <w:spacing w:after="0"/>
        <w:jc w:val="both"/>
      </w:pPr>
    </w:p>
    <w:p w14:paraId="775AA1BE" w14:textId="77777777" w:rsidR="00051AE1" w:rsidRPr="001A223D" w:rsidRDefault="00051AE1" w:rsidP="00051AE1">
      <w:pPr>
        <w:widowControl w:val="0"/>
        <w:spacing w:after="0" w:line="360" w:lineRule="auto"/>
        <w:jc w:val="center"/>
      </w:pPr>
      <w:r w:rsidRPr="001A223D">
        <w:t>prowadzonego w trybie podstawowym działając jako pełnomocnik podmiotów, w imieniu których składane jest oświadczenie oświadczam, że:</w:t>
      </w:r>
    </w:p>
    <w:p w14:paraId="6AFBE36B" w14:textId="77777777" w:rsidR="00051AE1" w:rsidRPr="001A223D" w:rsidRDefault="00051AE1" w:rsidP="00051AE1">
      <w:pPr>
        <w:jc w:val="both"/>
      </w:pPr>
      <w:r w:rsidRPr="001A223D">
        <w:t xml:space="preserve">Wykonawca: …………………………………………………………………………..…..…..…… </w:t>
      </w:r>
    </w:p>
    <w:p w14:paraId="5C506134" w14:textId="77777777" w:rsidR="00051AE1" w:rsidRPr="001A223D" w:rsidRDefault="00051AE1" w:rsidP="00051AE1">
      <w:r w:rsidRPr="001A223D">
        <w:t>Wykona następujący zakres świadczenia wynikającego z umowy o zamówienie publiczne:</w:t>
      </w:r>
    </w:p>
    <w:p w14:paraId="12ADDFEF" w14:textId="77777777" w:rsidR="00051AE1" w:rsidRPr="001A223D" w:rsidRDefault="00051AE1" w:rsidP="00051AE1">
      <w:r w:rsidRPr="001A223D">
        <w:t>………………………………………………………………………………………………………</w:t>
      </w:r>
    </w:p>
    <w:p w14:paraId="337497B6" w14:textId="77777777" w:rsidR="00051AE1" w:rsidRPr="001A223D" w:rsidRDefault="00051AE1" w:rsidP="00051AE1">
      <w:r w:rsidRPr="001A223D">
        <w:t>Wykonawca: ………………………………………………</w:t>
      </w:r>
      <w:r>
        <w:t>…………………….</w:t>
      </w:r>
      <w:r w:rsidRPr="001A223D">
        <w:t xml:space="preserve">…..…..………… </w:t>
      </w:r>
    </w:p>
    <w:p w14:paraId="1AECEA53" w14:textId="77777777" w:rsidR="00051AE1" w:rsidRPr="001A223D" w:rsidRDefault="00051AE1" w:rsidP="00051AE1">
      <w:r w:rsidRPr="001A223D">
        <w:t>Wykona następujący zakres świadczenia wynikającego z umowy o zamówienie publiczne:</w:t>
      </w:r>
    </w:p>
    <w:p w14:paraId="0DE63764" w14:textId="77777777" w:rsidR="00051AE1" w:rsidRPr="001A223D" w:rsidRDefault="00051AE1" w:rsidP="00051AE1">
      <w:r w:rsidRPr="001A223D">
        <w:t>………………………………………………………………………………………………………………………………………………………………………………………………………………</w:t>
      </w:r>
    </w:p>
    <w:p w14:paraId="53E7A482" w14:textId="77777777" w:rsidR="00051AE1" w:rsidRDefault="00051AE1" w:rsidP="00051AE1">
      <w:r w:rsidRPr="001A223D">
        <w:t xml:space="preserve">Oświadczam, że wszystkie informacje podane w powyższych oświadczeniach są aktualne i zgodne </w:t>
      </w:r>
      <w:r w:rsidRPr="001A223D">
        <w:br/>
        <w:t xml:space="preserve">z prawdą. </w:t>
      </w:r>
    </w:p>
    <w:p w14:paraId="789EFD5E" w14:textId="77777777" w:rsidR="00051AE1" w:rsidRDefault="00051AE1" w:rsidP="00051AE1"/>
    <w:p w14:paraId="5A652838" w14:textId="3C6063B5" w:rsidR="00051AE1" w:rsidRPr="0003122A" w:rsidRDefault="00051AE1" w:rsidP="00051AE1">
      <w:pPr>
        <w:spacing w:line="360" w:lineRule="auto"/>
        <w:ind w:left="5672" w:firstLine="709"/>
        <w:jc w:val="both"/>
        <w:rPr>
          <w:b/>
          <w:i/>
          <w:u w:val="single"/>
        </w:rPr>
      </w:pPr>
      <w:r w:rsidRPr="0003122A">
        <w:rPr>
          <w:b/>
          <w:i/>
          <w:u w:val="single"/>
        </w:rPr>
        <w:lastRenderedPageBreak/>
        <w:t>ZAŁĄCZNIK NR 1</w:t>
      </w:r>
      <w:r>
        <w:rPr>
          <w:b/>
          <w:i/>
          <w:u w:val="single"/>
        </w:rPr>
        <w:t>1</w:t>
      </w:r>
    </w:p>
    <w:p w14:paraId="75C4CAE6" w14:textId="77777777" w:rsidR="00051AE1" w:rsidRPr="0003122A" w:rsidRDefault="00051AE1" w:rsidP="00051AE1">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19A8E29A" w14:textId="77777777" w:rsidR="00051AE1" w:rsidRPr="0003122A" w:rsidRDefault="00051AE1" w:rsidP="00051AE1">
      <w:pPr>
        <w:spacing w:after="0" w:line="260" w:lineRule="atLeast"/>
        <w:jc w:val="both"/>
        <w:rPr>
          <w:i/>
        </w:rPr>
      </w:pPr>
      <w:r w:rsidRPr="0003122A">
        <w:rPr>
          <w:i/>
        </w:rPr>
        <w:t>…………………………………..</w:t>
      </w:r>
    </w:p>
    <w:p w14:paraId="7F09E9F6" w14:textId="77777777" w:rsidR="00051AE1" w:rsidRPr="0003122A" w:rsidRDefault="00051AE1" w:rsidP="00051AE1">
      <w:pPr>
        <w:spacing w:after="0" w:line="260" w:lineRule="atLeast"/>
        <w:jc w:val="both"/>
        <w:rPr>
          <w:i/>
        </w:rPr>
      </w:pPr>
      <w:r w:rsidRPr="0003122A">
        <w:rPr>
          <w:i/>
        </w:rPr>
        <w:t>reprezentowany przez:</w:t>
      </w:r>
    </w:p>
    <w:p w14:paraId="3A616F2A" w14:textId="77777777" w:rsidR="00051AE1" w:rsidRPr="0003122A" w:rsidRDefault="00051AE1" w:rsidP="00051AE1">
      <w:pPr>
        <w:spacing w:after="0" w:line="260" w:lineRule="atLeast"/>
        <w:jc w:val="both"/>
        <w:rPr>
          <w:i/>
        </w:rPr>
      </w:pPr>
      <w:r w:rsidRPr="0003122A">
        <w:rPr>
          <w:i/>
        </w:rPr>
        <w:t>…………………………………….</w:t>
      </w:r>
    </w:p>
    <w:p w14:paraId="46F26E35" w14:textId="77777777" w:rsidR="00051AE1" w:rsidRPr="0003122A" w:rsidRDefault="00051AE1" w:rsidP="00051AE1">
      <w:pPr>
        <w:spacing w:after="0" w:line="260" w:lineRule="atLeast"/>
        <w:jc w:val="both"/>
        <w:rPr>
          <w:i/>
          <w:sz w:val="18"/>
          <w:szCs w:val="18"/>
        </w:rPr>
      </w:pPr>
      <w:r w:rsidRPr="0003122A">
        <w:rPr>
          <w:i/>
          <w:sz w:val="18"/>
          <w:szCs w:val="18"/>
        </w:rPr>
        <w:t xml:space="preserve">(imię, nazwisko, stanowisko/podstawa do  </w:t>
      </w:r>
    </w:p>
    <w:p w14:paraId="5D7AB9D3" w14:textId="77777777" w:rsidR="00051AE1" w:rsidRPr="0003122A" w:rsidRDefault="00051AE1" w:rsidP="00051AE1">
      <w:pPr>
        <w:spacing w:after="0" w:line="260" w:lineRule="atLeast"/>
        <w:jc w:val="both"/>
        <w:rPr>
          <w:i/>
          <w:sz w:val="18"/>
          <w:szCs w:val="18"/>
        </w:rPr>
      </w:pPr>
      <w:r w:rsidRPr="0003122A">
        <w:rPr>
          <w:i/>
          <w:sz w:val="18"/>
          <w:szCs w:val="18"/>
        </w:rPr>
        <w:t>reprezentacji)</w:t>
      </w:r>
    </w:p>
    <w:p w14:paraId="4837B3EF" w14:textId="77777777" w:rsidR="00051AE1" w:rsidRPr="0003122A" w:rsidRDefault="00051AE1" w:rsidP="00051AE1">
      <w:pPr>
        <w:spacing w:line="360" w:lineRule="auto"/>
        <w:ind w:left="7090"/>
        <w:jc w:val="both"/>
        <w:rPr>
          <w:b/>
          <w:i/>
          <w:u w:val="single"/>
        </w:rPr>
      </w:pPr>
    </w:p>
    <w:p w14:paraId="1BFEC153" w14:textId="77777777" w:rsidR="00051AE1" w:rsidRPr="0003122A" w:rsidRDefault="00051AE1" w:rsidP="00051AE1">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174B5D67" w14:textId="77777777" w:rsidR="00051AE1" w:rsidRPr="0003122A" w:rsidRDefault="00051AE1" w:rsidP="00051AE1">
      <w:pPr>
        <w:suppressAutoHyphens w:val="0"/>
        <w:spacing w:after="0" w:line="240" w:lineRule="auto"/>
        <w:ind w:left="540"/>
        <w:jc w:val="center"/>
        <w:rPr>
          <w:rFonts w:eastAsia="Times New Roman"/>
          <w:b/>
          <w:iCs/>
          <w:lang w:eastAsia="pl-PL"/>
        </w:rPr>
      </w:pPr>
    </w:p>
    <w:p w14:paraId="414B0080" w14:textId="77777777" w:rsidR="00051AE1" w:rsidRPr="0003122A" w:rsidRDefault="00051AE1" w:rsidP="00051AE1">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55EFE4C" w14:textId="77777777" w:rsidR="00051AE1" w:rsidRPr="0003122A" w:rsidRDefault="00051AE1" w:rsidP="00051AE1">
      <w:pPr>
        <w:suppressAutoHyphens w:val="0"/>
        <w:spacing w:after="0" w:line="240" w:lineRule="auto"/>
        <w:ind w:left="540"/>
        <w:jc w:val="both"/>
        <w:rPr>
          <w:rFonts w:eastAsia="Times New Roman"/>
          <w:lang w:eastAsia="pl-PL"/>
        </w:rPr>
      </w:pPr>
    </w:p>
    <w:p w14:paraId="584E949B" w14:textId="77777777" w:rsidR="00051AE1" w:rsidRPr="0003122A" w:rsidRDefault="00051AE1" w:rsidP="00051AE1">
      <w:pPr>
        <w:suppressAutoHyphens w:val="0"/>
        <w:spacing w:after="0" w:line="240" w:lineRule="auto"/>
        <w:ind w:left="540"/>
        <w:jc w:val="both"/>
        <w:rPr>
          <w:rFonts w:eastAsia="Times New Roman"/>
          <w:lang w:eastAsia="pl-PL"/>
        </w:rPr>
      </w:pPr>
    </w:p>
    <w:p w14:paraId="59A7E6D5" w14:textId="77777777" w:rsidR="00051AE1" w:rsidRPr="0003122A" w:rsidRDefault="00051AE1" w:rsidP="00051AE1">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194F6222" w14:textId="77777777" w:rsidR="00051AE1" w:rsidRPr="0003122A" w:rsidRDefault="00051AE1" w:rsidP="00051AE1">
      <w:pPr>
        <w:suppressAutoHyphens w:val="0"/>
        <w:spacing w:after="0" w:line="360" w:lineRule="auto"/>
        <w:ind w:left="540"/>
        <w:rPr>
          <w:rFonts w:eastAsia="Times New Roman"/>
          <w:lang w:eastAsia="pl-PL"/>
        </w:rPr>
      </w:pPr>
    </w:p>
    <w:p w14:paraId="15746348" w14:textId="77777777" w:rsidR="00051AE1" w:rsidRPr="0003122A" w:rsidRDefault="00051AE1" w:rsidP="00051AE1">
      <w:pPr>
        <w:suppressAutoHyphens w:val="0"/>
        <w:spacing w:after="0" w:line="240" w:lineRule="auto"/>
        <w:jc w:val="both"/>
        <w:rPr>
          <w:rFonts w:eastAsia="Times New Roman"/>
          <w:lang w:eastAsia="pl-PL"/>
        </w:rPr>
      </w:pPr>
      <w:r w:rsidRPr="0003122A">
        <w:rPr>
          <w:rFonts w:eastAsia="Times New Roman"/>
          <w:lang w:eastAsia="pl-PL"/>
        </w:rPr>
        <w:t>……………………………………………………………………..………………………</w:t>
      </w:r>
    </w:p>
    <w:p w14:paraId="2D118C16" w14:textId="77777777" w:rsidR="00051AE1" w:rsidRPr="0003122A" w:rsidRDefault="00051AE1" w:rsidP="00051AE1">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w:t>
      </w:r>
      <w:proofErr w:type="spellStart"/>
      <w:r w:rsidRPr="0003122A">
        <w:rPr>
          <w:rFonts w:eastAsia="Times New Roman"/>
          <w:i/>
          <w:sz w:val="20"/>
          <w:szCs w:val="20"/>
          <w:lang w:eastAsia="pl-PL"/>
        </w:rPr>
        <w:t>CEiDG</w:t>
      </w:r>
      <w:proofErr w:type="spellEnd"/>
      <w:r w:rsidRPr="0003122A">
        <w:rPr>
          <w:rFonts w:eastAsia="Times New Roman"/>
          <w:i/>
          <w:sz w:val="20"/>
          <w:szCs w:val="20"/>
          <w:lang w:eastAsia="pl-PL"/>
        </w:rPr>
        <w:t>)</w:t>
      </w:r>
    </w:p>
    <w:p w14:paraId="1537F40C" w14:textId="77777777" w:rsidR="00051AE1" w:rsidRPr="0003122A" w:rsidRDefault="00051AE1" w:rsidP="00051AE1">
      <w:pPr>
        <w:suppressAutoHyphens w:val="0"/>
        <w:spacing w:after="0" w:line="240" w:lineRule="auto"/>
        <w:jc w:val="both"/>
        <w:rPr>
          <w:rFonts w:eastAsia="Times New Roman"/>
          <w:sz w:val="20"/>
          <w:szCs w:val="20"/>
          <w:lang w:eastAsia="pl-PL"/>
        </w:rPr>
      </w:pPr>
    </w:p>
    <w:p w14:paraId="1E9A31D9" w14:textId="77777777" w:rsidR="00051AE1" w:rsidRPr="0003122A" w:rsidRDefault="00051AE1" w:rsidP="00051AE1">
      <w:pPr>
        <w:suppressAutoHyphens w:val="0"/>
        <w:spacing w:after="0" w:line="240" w:lineRule="auto"/>
        <w:ind w:left="540"/>
        <w:jc w:val="both"/>
        <w:rPr>
          <w:rFonts w:eastAsia="Times New Roman"/>
          <w:sz w:val="20"/>
          <w:szCs w:val="20"/>
          <w:lang w:eastAsia="pl-PL"/>
        </w:rPr>
      </w:pPr>
    </w:p>
    <w:p w14:paraId="1C77223C"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21690774"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p>
    <w:p w14:paraId="554FB4B2" w14:textId="77777777" w:rsidR="00051AE1" w:rsidRPr="0003122A" w:rsidRDefault="00051AE1" w:rsidP="00051AE1">
      <w:pPr>
        <w:suppressAutoHyphens w:val="0"/>
        <w:spacing w:after="0" w:line="240" w:lineRule="auto"/>
        <w:ind w:left="539"/>
        <w:jc w:val="both"/>
        <w:rPr>
          <w:rFonts w:eastAsia="Times New Roman"/>
          <w:i/>
          <w:sz w:val="20"/>
          <w:szCs w:val="20"/>
          <w:lang w:eastAsia="pl-PL"/>
        </w:rPr>
      </w:pPr>
    </w:p>
    <w:p w14:paraId="6DD3FC69" w14:textId="77777777" w:rsidR="00051AE1" w:rsidRPr="0003122A" w:rsidRDefault="00051AE1" w:rsidP="00051AE1">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51AE1" w:rsidRPr="0003122A" w14:paraId="731A5886" w14:textId="77777777" w:rsidTr="00201600">
        <w:trPr>
          <w:trHeight w:val="426"/>
        </w:trPr>
        <w:tc>
          <w:tcPr>
            <w:tcW w:w="1276" w:type="dxa"/>
            <w:vAlign w:val="bottom"/>
          </w:tcPr>
          <w:p w14:paraId="788729A0" w14:textId="77777777" w:rsidR="00051AE1" w:rsidRPr="0003122A" w:rsidRDefault="00051AE1" w:rsidP="00201600">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7454C519" w14:textId="77777777" w:rsidR="00051AE1" w:rsidRPr="0003122A" w:rsidRDefault="00051AE1" w:rsidP="00201600">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051AE1" w:rsidRPr="0003122A" w14:paraId="15A89518" w14:textId="77777777" w:rsidTr="00201600">
        <w:trPr>
          <w:trHeight w:val="427"/>
        </w:trPr>
        <w:tc>
          <w:tcPr>
            <w:tcW w:w="1276" w:type="dxa"/>
            <w:vAlign w:val="bottom"/>
          </w:tcPr>
          <w:p w14:paraId="54C3040A" w14:textId="77777777" w:rsidR="00051AE1" w:rsidRPr="0003122A" w:rsidRDefault="00051AE1" w:rsidP="00201600">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587EDB1C" w14:textId="77777777" w:rsidR="00051AE1" w:rsidRPr="0003122A" w:rsidRDefault="00051AE1" w:rsidP="00201600">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F6C7DFA" w14:textId="77777777" w:rsidR="00051AE1" w:rsidRPr="0003122A" w:rsidRDefault="00051AE1" w:rsidP="00051AE1">
      <w:pPr>
        <w:suppressAutoHyphens w:val="0"/>
        <w:spacing w:before="60" w:after="0" w:line="360" w:lineRule="auto"/>
        <w:ind w:left="284"/>
        <w:jc w:val="both"/>
        <w:rPr>
          <w:rFonts w:eastAsia="Times New Roman"/>
          <w:lang w:eastAsia="pl-PL"/>
        </w:rPr>
      </w:pPr>
    </w:p>
    <w:p w14:paraId="0029CBDF" w14:textId="77777777"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5E7EDACA"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39C5ABD"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6051E757"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124D6E9" w14:textId="77777777" w:rsidR="00051AE1" w:rsidRPr="0003122A"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3D558E79"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16478C08" w14:textId="75DC3825" w:rsidR="00051AE1" w:rsidRDefault="00051AE1" w:rsidP="00051AE1">
      <w:pPr>
        <w:widowControl w:val="0"/>
        <w:autoSpaceDE w:val="0"/>
        <w:autoSpaceDN w:val="0"/>
        <w:adjustRightInd w:val="0"/>
        <w:spacing w:after="0" w:line="240" w:lineRule="auto"/>
        <w:rPr>
          <w:rFonts w:eastAsia="Times New Roman"/>
          <w:lang w:eastAsia="pl-PL"/>
        </w:rPr>
      </w:pPr>
      <w:r w:rsidRPr="0003122A">
        <w:rPr>
          <w:rFonts w:eastAsia="Times New Roman"/>
          <w:lang w:eastAsia="pl-PL"/>
        </w:rPr>
        <w:t xml:space="preserve">oświadczam(y), że w postępowaniu </w:t>
      </w:r>
      <w:r w:rsidRPr="004B414B">
        <w:rPr>
          <w:rFonts w:eastAsia="Times New Roman"/>
          <w:b/>
          <w:bCs/>
          <w:lang w:eastAsia="pl-PL"/>
        </w:rPr>
        <w:t>AMW-KANC.SZP.2712.</w:t>
      </w:r>
      <w:r w:rsidR="005134DB">
        <w:rPr>
          <w:rFonts w:eastAsia="Times New Roman"/>
          <w:b/>
          <w:bCs/>
          <w:lang w:eastAsia="pl-PL"/>
        </w:rPr>
        <w:t>22</w:t>
      </w:r>
      <w:r w:rsidRPr="004B414B">
        <w:rPr>
          <w:rFonts w:eastAsia="Times New Roman"/>
          <w:b/>
          <w:bCs/>
          <w:lang w:eastAsia="pl-PL"/>
        </w:rPr>
        <w:t>.202</w:t>
      </w:r>
      <w:r>
        <w:rPr>
          <w:rFonts w:eastAsia="Times New Roman"/>
          <w:b/>
          <w:bCs/>
          <w:lang w:eastAsia="pl-PL"/>
        </w:rPr>
        <w:t>5</w:t>
      </w:r>
      <w:r w:rsidRPr="0003122A">
        <w:rPr>
          <w:rFonts w:eastAsia="Times New Roman"/>
          <w:lang w:eastAsia="pl-PL"/>
        </w:rPr>
        <w:t xml:space="preserve"> na:</w:t>
      </w:r>
    </w:p>
    <w:p w14:paraId="51C6C6A4" w14:textId="77777777" w:rsidR="001D508E" w:rsidRPr="0003122A" w:rsidRDefault="001D508E" w:rsidP="00051AE1">
      <w:pPr>
        <w:widowControl w:val="0"/>
        <w:autoSpaceDE w:val="0"/>
        <w:autoSpaceDN w:val="0"/>
        <w:adjustRightInd w:val="0"/>
        <w:spacing w:after="0" w:line="240" w:lineRule="auto"/>
        <w:rPr>
          <w:rFonts w:eastAsia="Times New Roman"/>
          <w:lang w:eastAsia="pl-PL"/>
        </w:rPr>
      </w:pPr>
    </w:p>
    <w:p w14:paraId="4D25005E" w14:textId="750E1BE6" w:rsidR="003E2400" w:rsidRDefault="005134DB" w:rsidP="003E2400">
      <w:pPr>
        <w:widowControl w:val="0"/>
        <w:autoSpaceDE w:val="0"/>
        <w:autoSpaceDN w:val="0"/>
        <w:adjustRightInd w:val="0"/>
        <w:spacing w:after="0" w:line="240" w:lineRule="auto"/>
        <w:jc w:val="center"/>
        <w:rPr>
          <w:rFonts w:eastAsia="Times New Roman"/>
          <w:b/>
          <w:bCs/>
          <w:color w:val="000000" w:themeColor="text1"/>
          <w:sz w:val="24"/>
          <w:szCs w:val="24"/>
          <w:lang w:eastAsia="pl-PL"/>
        </w:rPr>
      </w:pPr>
      <w:r w:rsidRPr="005134DB">
        <w:rPr>
          <w:rFonts w:eastAsia="Times New Roman"/>
          <w:b/>
          <w:bCs/>
          <w:color w:val="000000" w:themeColor="text1"/>
          <w:sz w:val="24"/>
          <w:szCs w:val="24"/>
          <w:lang w:eastAsia="pl-PL"/>
        </w:rPr>
        <w:t>Rejs badawczo-szkoleniowy dla 42 uczestników projektu</w:t>
      </w:r>
    </w:p>
    <w:p w14:paraId="58EF72A5" w14:textId="39513F57" w:rsidR="003E2400" w:rsidRDefault="005134DB" w:rsidP="003E2400">
      <w:pPr>
        <w:widowControl w:val="0"/>
        <w:autoSpaceDE w:val="0"/>
        <w:autoSpaceDN w:val="0"/>
        <w:adjustRightInd w:val="0"/>
        <w:spacing w:after="0" w:line="240" w:lineRule="auto"/>
        <w:jc w:val="center"/>
        <w:rPr>
          <w:b/>
          <w:bCs/>
          <w:color w:val="000000" w:themeColor="text1"/>
          <w:sz w:val="24"/>
          <w:szCs w:val="24"/>
        </w:rPr>
      </w:pPr>
      <w:r w:rsidRPr="005134DB">
        <w:rPr>
          <w:rFonts w:eastAsia="Times New Roman"/>
          <w:b/>
          <w:bCs/>
          <w:color w:val="000000" w:themeColor="text1"/>
          <w:sz w:val="24"/>
          <w:szCs w:val="24"/>
          <w:lang w:eastAsia="pl-PL"/>
        </w:rPr>
        <w:t>„Wykwalifikowane kadry dla branży OZE”</w:t>
      </w:r>
    </w:p>
    <w:p w14:paraId="6CAA54F8" w14:textId="1F8C002D" w:rsidR="00051AE1" w:rsidRPr="0003122A" w:rsidRDefault="00051AE1" w:rsidP="00051AE1">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zobowiązuję (zobowiązujemy) się udostępnić swoje zasoby Wykonawcy:</w:t>
      </w:r>
    </w:p>
    <w:p w14:paraId="5D8AA2D5"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2A959F38"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4909F904" w14:textId="77777777" w:rsidR="00051AE1" w:rsidRPr="0003122A" w:rsidRDefault="00051AE1" w:rsidP="00051AE1">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1EA2E7D8"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6AA517B1" w14:textId="77777777" w:rsidR="00051AE1" w:rsidRPr="0003122A" w:rsidRDefault="00051AE1" w:rsidP="00051AE1">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 xml:space="preserve">W celu oceny, czy ww. Wykonawca będzie dysponował moimi zasobami w stopniu niezbędnym dla należytego wykonania zamówienia oraz oceny, czy stosunek nas łączący gwarantuje rzeczywisty dostęp </w:t>
      </w:r>
      <w:r w:rsidRPr="0003122A">
        <w:rPr>
          <w:rFonts w:eastAsia="Times New Roman"/>
          <w:lang w:eastAsia="pl-PL"/>
        </w:rPr>
        <w:lastRenderedPageBreak/>
        <w:t>do moich zasobów podaję:</w:t>
      </w:r>
    </w:p>
    <w:p w14:paraId="5A8AD36A"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1ADD7BDA" w14:textId="77777777" w:rsidR="00051AE1" w:rsidRPr="0003122A" w:rsidRDefault="00051AE1" w:rsidP="005134DB">
      <w:pPr>
        <w:widowControl w:val="0"/>
        <w:numPr>
          <w:ilvl w:val="0"/>
          <w:numId w:val="248"/>
        </w:numPr>
        <w:suppressAutoHyphens w:val="0"/>
        <w:autoSpaceDE w:val="0"/>
        <w:autoSpaceDN w:val="0"/>
        <w:adjustRightInd w:val="0"/>
        <w:spacing w:after="0" w:line="240" w:lineRule="auto"/>
        <w:rPr>
          <w:rFonts w:eastAsia="Times New Roman"/>
          <w:lang w:eastAsia="pl-PL"/>
        </w:rPr>
      </w:pPr>
      <w:r w:rsidRPr="0003122A">
        <w:rPr>
          <w:rFonts w:eastAsia="Times New Roman"/>
          <w:lang w:eastAsia="pl-PL"/>
        </w:rPr>
        <w:t>zakres moich zasobów dostępnych Wykonawcy:</w:t>
      </w:r>
    </w:p>
    <w:p w14:paraId="3DE514B7"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8588501"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6F326A5"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p>
    <w:p w14:paraId="091E5306" w14:textId="77777777" w:rsidR="00051AE1" w:rsidRPr="0003122A" w:rsidRDefault="00051AE1" w:rsidP="005134DB">
      <w:pPr>
        <w:widowControl w:val="0"/>
        <w:numPr>
          <w:ilvl w:val="0"/>
          <w:numId w:val="248"/>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6B63C0CE"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CE87E71"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2E47AC90"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0EB3DF5D"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p>
    <w:p w14:paraId="258CBE77" w14:textId="77777777" w:rsidR="00051AE1" w:rsidRPr="0003122A" w:rsidRDefault="00051AE1" w:rsidP="005134DB">
      <w:pPr>
        <w:widowControl w:val="0"/>
        <w:numPr>
          <w:ilvl w:val="0"/>
          <w:numId w:val="248"/>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2373A03E"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25D7292A"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A530467" w14:textId="77777777" w:rsidR="00051AE1" w:rsidRPr="0003122A" w:rsidRDefault="00051AE1" w:rsidP="00051AE1">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DDCBC95" w14:textId="77777777" w:rsidR="00051AE1" w:rsidRPr="0003122A" w:rsidRDefault="00051AE1" w:rsidP="00051AE1">
      <w:pPr>
        <w:widowControl w:val="0"/>
        <w:autoSpaceDE w:val="0"/>
        <w:autoSpaceDN w:val="0"/>
        <w:adjustRightInd w:val="0"/>
        <w:spacing w:after="0" w:line="240" w:lineRule="auto"/>
        <w:jc w:val="center"/>
        <w:rPr>
          <w:rFonts w:eastAsia="Times New Roman"/>
          <w:lang w:eastAsia="pl-PL"/>
        </w:rPr>
      </w:pPr>
    </w:p>
    <w:p w14:paraId="483B7FD0" w14:textId="77777777" w:rsidR="00051AE1" w:rsidRPr="0003122A" w:rsidRDefault="00051AE1" w:rsidP="005134DB">
      <w:pPr>
        <w:widowControl w:val="0"/>
        <w:numPr>
          <w:ilvl w:val="0"/>
          <w:numId w:val="248"/>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06B3216B" w14:textId="2DA326C1" w:rsidR="00051AE1" w:rsidRDefault="00051AE1" w:rsidP="00051AE1">
      <w:pPr>
        <w:spacing w:line="360" w:lineRule="auto"/>
        <w:jc w:val="both"/>
        <w:rPr>
          <w:rFonts w:eastAsia="Times New Roman"/>
          <w:lang w:eastAsia="pl-PL"/>
        </w:rPr>
      </w:pPr>
      <w:r w:rsidRPr="0003122A">
        <w:rPr>
          <w:rFonts w:eastAsia="Times New Roman"/>
          <w:lang w:eastAsia="pl-PL"/>
        </w:rPr>
        <w:t>……………………………………………………………………………………………</w:t>
      </w:r>
    </w:p>
    <w:p w14:paraId="3D7BC36C" w14:textId="77777777" w:rsidR="00051AE1" w:rsidRDefault="00051AE1" w:rsidP="00051AE1">
      <w:pPr>
        <w:spacing w:line="360" w:lineRule="auto"/>
        <w:jc w:val="both"/>
        <w:rPr>
          <w:rFonts w:eastAsia="Times New Roman"/>
          <w:lang w:eastAsia="pl-PL"/>
        </w:rPr>
      </w:pPr>
    </w:p>
    <w:p w14:paraId="5004E52B" w14:textId="77777777" w:rsidR="00051AE1" w:rsidRDefault="00051AE1" w:rsidP="00051AE1">
      <w:pPr>
        <w:spacing w:line="360" w:lineRule="auto"/>
        <w:jc w:val="both"/>
        <w:rPr>
          <w:rFonts w:eastAsia="Times New Roman"/>
          <w:lang w:eastAsia="pl-PL"/>
        </w:rPr>
      </w:pPr>
    </w:p>
    <w:p w14:paraId="66D881C7" w14:textId="77777777" w:rsidR="00051AE1" w:rsidRDefault="00051AE1" w:rsidP="00051AE1">
      <w:pPr>
        <w:spacing w:line="360" w:lineRule="auto"/>
        <w:jc w:val="both"/>
        <w:rPr>
          <w:rFonts w:eastAsia="Times New Roman"/>
          <w:lang w:eastAsia="pl-PL"/>
        </w:rPr>
      </w:pPr>
    </w:p>
    <w:p w14:paraId="1AF7A35C" w14:textId="77777777" w:rsidR="00051AE1" w:rsidRDefault="00051AE1" w:rsidP="00051AE1">
      <w:pPr>
        <w:spacing w:line="360" w:lineRule="auto"/>
        <w:jc w:val="both"/>
        <w:rPr>
          <w:rFonts w:eastAsia="Times New Roman"/>
          <w:lang w:eastAsia="pl-PL"/>
        </w:rPr>
      </w:pPr>
    </w:p>
    <w:p w14:paraId="2942C1C3" w14:textId="77777777" w:rsidR="00051AE1" w:rsidRDefault="00051AE1" w:rsidP="00051AE1">
      <w:pPr>
        <w:spacing w:line="360" w:lineRule="auto"/>
        <w:jc w:val="both"/>
        <w:rPr>
          <w:rFonts w:eastAsia="Times New Roman"/>
          <w:lang w:eastAsia="pl-PL"/>
        </w:rPr>
      </w:pPr>
    </w:p>
    <w:p w14:paraId="0110184E" w14:textId="77777777" w:rsidR="00051AE1" w:rsidRDefault="00051AE1" w:rsidP="00051AE1">
      <w:pPr>
        <w:spacing w:line="360" w:lineRule="auto"/>
        <w:jc w:val="both"/>
        <w:rPr>
          <w:rFonts w:eastAsia="Times New Roman"/>
          <w:lang w:eastAsia="pl-PL"/>
        </w:rPr>
      </w:pPr>
    </w:p>
    <w:p w14:paraId="6181203B" w14:textId="77777777" w:rsidR="00051AE1" w:rsidRDefault="00051AE1" w:rsidP="00051AE1">
      <w:pPr>
        <w:spacing w:line="360" w:lineRule="auto"/>
        <w:jc w:val="both"/>
        <w:rPr>
          <w:rFonts w:eastAsia="Times New Roman"/>
          <w:lang w:eastAsia="pl-PL"/>
        </w:rPr>
      </w:pPr>
    </w:p>
    <w:p w14:paraId="31BE649B" w14:textId="77777777" w:rsidR="00051AE1" w:rsidRDefault="00051AE1" w:rsidP="00051AE1">
      <w:pPr>
        <w:spacing w:line="360" w:lineRule="auto"/>
        <w:jc w:val="both"/>
        <w:rPr>
          <w:rFonts w:eastAsia="Times New Roman"/>
          <w:lang w:eastAsia="pl-PL"/>
        </w:rPr>
      </w:pPr>
    </w:p>
    <w:p w14:paraId="70266632" w14:textId="77777777" w:rsidR="00051AE1" w:rsidRDefault="00051AE1" w:rsidP="00051AE1">
      <w:pPr>
        <w:spacing w:line="360" w:lineRule="auto"/>
        <w:jc w:val="both"/>
        <w:rPr>
          <w:rFonts w:eastAsia="Times New Roman"/>
          <w:lang w:eastAsia="pl-PL"/>
        </w:rPr>
      </w:pPr>
    </w:p>
    <w:p w14:paraId="0C2B8ED8" w14:textId="77777777" w:rsidR="00051AE1" w:rsidRDefault="00051AE1" w:rsidP="00051AE1">
      <w:pPr>
        <w:spacing w:line="360" w:lineRule="auto"/>
        <w:jc w:val="both"/>
        <w:rPr>
          <w:rFonts w:eastAsia="Times New Roman"/>
          <w:lang w:eastAsia="pl-PL"/>
        </w:rPr>
      </w:pPr>
    </w:p>
    <w:p w14:paraId="7E139F8D" w14:textId="77777777" w:rsidR="00051AE1" w:rsidRDefault="00051AE1" w:rsidP="00051AE1">
      <w:pPr>
        <w:spacing w:line="360" w:lineRule="auto"/>
        <w:jc w:val="both"/>
        <w:rPr>
          <w:rFonts w:eastAsia="Times New Roman"/>
          <w:lang w:eastAsia="pl-PL"/>
        </w:rPr>
      </w:pPr>
    </w:p>
    <w:p w14:paraId="64EBC1CF" w14:textId="77777777" w:rsidR="00051AE1" w:rsidRPr="0003122A" w:rsidRDefault="00051AE1" w:rsidP="00051AE1">
      <w:pPr>
        <w:rPr>
          <w:rFonts w:eastAsia="Times New Roman"/>
          <w:lang w:eastAsia="pl-PL"/>
        </w:rPr>
      </w:pPr>
    </w:p>
    <w:p w14:paraId="437700E9" w14:textId="77777777" w:rsidR="00051AE1" w:rsidRPr="0003122A" w:rsidRDefault="00051AE1" w:rsidP="00051AE1">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76AB4E6" w14:textId="77777777" w:rsidR="00051AE1" w:rsidRPr="0003122A" w:rsidRDefault="00051AE1" w:rsidP="00051AE1">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51DCCF12" w14:textId="77777777" w:rsidR="00051AE1" w:rsidRDefault="00051AE1" w:rsidP="00051AE1">
      <w:pPr>
        <w:spacing w:line="360" w:lineRule="auto"/>
        <w:jc w:val="both"/>
        <w:rPr>
          <w:rFonts w:eastAsia="Times New Roman"/>
          <w:lang w:eastAsia="pl-PL"/>
        </w:rPr>
      </w:pPr>
    </w:p>
    <w:p w14:paraId="1F00C048" w14:textId="77777777" w:rsidR="00051AE1" w:rsidRDefault="00051AE1" w:rsidP="00051AE1">
      <w:pPr>
        <w:spacing w:line="360" w:lineRule="auto"/>
        <w:jc w:val="both"/>
        <w:rPr>
          <w:rFonts w:eastAsia="Times New Roman"/>
          <w:lang w:eastAsia="pl-PL"/>
        </w:rPr>
      </w:pPr>
    </w:p>
    <w:p w14:paraId="71A3AA3C" w14:textId="77777777" w:rsidR="005134DB" w:rsidRDefault="005134DB" w:rsidP="00051AE1">
      <w:pPr>
        <w:spacing w:after="0" w:line="240" w:lineRule="auto"/>
        <w:ind w:left="6381"/>
        <w:rPr>
          <w:b/>
          <w:i/>
          <w:u w:val="single"/>
        </w:rPr>
      </w:pPr>
    </w:p>
    <w:p w14:paraId="7603EE00" w14:textId="0405E80B" w:rsidR="00051AE1" w:rsidRPr="0003122A" w:rsidRDefault="00051AE1" w:rsidP="00051AE1">
      <w:pPr>
        <w:spacing w:after="0" w:line="240" w:lineRule="auto"/>
        <w:ind w:left="6381"/>
        <w:rPr>
          <w:b/>
          <w:i/>
          <w:u w:val="single"/>
        </w:rPr>
      </w:pPr>
      <w:r w:rsidRPr="0003122A">
        <w:rPr>
          <w:b/>
          <w:i/>
          <w:u w:val="single"/>
        </w:rPr>
        <w:lastRenderedPageBreak/>
        <w:t>ZAŁĄCZNIK NR 1</w:t>
      </w:r>
      <w:r>
        <w:rPr>
          <w:b/>
          <w:i/>
          <w:u w:val="single"/>
        </w:rPr>
        <w:t>2</w:t>
      </w:r>
    </w:p>
    <w:p w14:paraId="0FCE7442" w14:textId="77777777" w:rsidR="00051AE1" w:rsidRPr="0003122A" w:rsidRDefault="00051AE1" w:rsidP="00051AE1">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7E4EBDFF" w14:textId="77777777" w:rsidR="00051AE1" w:rsidRPr="0003122A" w:rsidRDefault="00051AE1" w:rsidP="00051AE1">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2DDBDE6B" w14:textId="77777777" w:rsidR="00051AE1" w:rsidRPr="0003122A" w:rsidRDefault="00051AE1" w:rsidP="00051AE1">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w:t>
      </w:r>
      <w:proofErr w:type="spellStart"/>
      <w:r w:rsidRPr="0003122A">
        <w:rPr>
          <w:rFonts w:eastAsia="Times New Roman"/>
          <w:i/>
          <w:sz w:val="16"/>
          <w:szCs w:val="16"/>
          <w:lang w:eastAsia="pl-PL"/>
        </w:rPr>
        <w:t>CEiDG</w:t>
      </w:r>
      <w:proofErr w:type="spellEnd"/>
      <w:r w:rsidRPr="0003122A">
        <w:rPr>
          <w:rFonts w:eastAsia="Times New Roman"/>
          <w:i/>
          <w:sz w:val="16"/>
          <w:szCs w:val="16"/>
          <w:lang w:eastAsia="pl-PL"/>
        </w:rPr>
        <w:t>)</w:t>
      </w:r>
    </w:p>
    <w:p w14:paraId="66F06F3C" w14:textId="77777777" w:rsidR="00051AE1" w:rsidRPr="0003122A" w:rsidRDefault="00051AE1" w:rsidP="00051AE1">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30E82BC3" w14:textId="77777777" w:rsidR="00051AE1" w:rsidRPr="0003122A" w:rsidRDefault="00051AE1" w:rsidP="00051AE1">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5E39EF2" w14:textId="77777777" w:rsidR="00051AE1" w:rsidRPr="0003122A" w:rsidRDefault="00051AE1" w:rsidP="00051AE1">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8559238" w14:textId="77777777" w:rsidR="00051AE1" w:rsidRPr="0003122A" w:rsidRDefault="00051AE1" w:rsidP="00051AE1">
      <w:pPr>
        <w:suppressAutoHyphens w:val="0"/>
        <w:spacing w:after="0" w:line="240" w:lineRule="auto"/>
        <w:rPr>
          <w:rFonts w:eastAsia="Times New Roman"/>
          <w:sz w:val="21"/>
          <w:szCs w:val="21"/>
          <w:lang w:eastAsia="pl-PL"/>
        </w:rPr>
      </w:pPr>
    </w:p>
    <w:p w14:paraId="25D71BD4" w14:textId="77777777" w:rsidR="00051AE1" w:rsidRPr="0003122A" w:rsidRDefault="00051AE1" w:rsidP="00051AE1">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4853514F" w14:textId="77777777" w:rsidR="00051AE1" w:rsidRPr="0003122A" w:rsidRDefault="00051AE1" w:rsidP="00051AE1">
      <w:pPr>
        <w:suppressAutoHyphens w:val="0"/>
        <w:spacing w:after="120" w:line="360" w:lineRule="auto"/>
        <w:jc w:val="center"/>
        <w:rPr>
          <w:rFonts w:eastAsia="Times New Roman"/>
          <w:b/>
          <w:sz w:val="24"/>
          <w:szCs w:val="24"/>
          <w:u w:val="single"/>
          <w:lang w:eastAsia="pl-PL"/>
        </w:rPr>
      </w:pPr>
    </w:p>
    <w:p w14:paraId="3F630D81" w14:textId="77777777" w:rsidR="00051AE1" w:rsidRPr="0003122A" w:rsidRDefault="00051AE1" w:rsidP="00051AE1">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5609E47B" w14:textId="77777777" w:rsidR="00051AE1" w:rsidRPr="0003122A" w:rsidRDefault="00051AE1" w:rsidP="00051AE1">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 xml:space="preserve">składane na podstawie art. 125 ust. 5 ustawy </w:t>
      </w:r>
      <w:proofErr w:type="spellStart"/>
      <w:r w:rsidRPr="0003122A">
        <w:rPr>
          <w:rFonts w:eastAsia="Times New Roman"/>
          <w:b/>
          <w:sz w:val="21"/>
          <w:szCs w:val="21"/>
          <w:lang w:eastAsia="pl-PL"/>
        </w:rPr>
        <w:t>Pzp</w:t>
      </w:r>
      <w:proofErr w:type="spellEnd"/>
    </w:p>
    <w:p w14:paraId="548F1B9F" w14:textId="77777777" w:rsidR="00051AE1" w:rsidRPr="0003122A" w:rsidRDefault="00051AE1" w:rsidP="00051AE1">
      <w:pPr>
        <w:suppressAutoHyphens w:val="0"/>
        <w:spacing w:after="0" w:line="240" w:lineRule="auto"/>
        <w:jc w:val="both"/>
        <w:rPr>
          <w:rFonts w:eastAsia="Times New Roman"/>
          <w:sz w:val="21"/>
          <w:szCs w:val="21"/>
          <w:lang w:eastAsia="pl-PL"/>
        </w:rPr>
      </w:pPr>
    </w:p>
    <w:p w14:paraId="47656205" w14:textId="77777777" w:rsidR="003E2400" w:rsidRDefault="00051AE1" w:rsidP="00051AE1">
      <w:pPr>
        <w:jc w:val="center"/>
        <w:rPr>
          <w:rFonts w:eastAsia="Times New Roman"/>
          <w:lang w:eastAsia="pl-PL"/>
        </w:rPr>
      </w:pPr>
      <w:r w:rsidRPr="0003122A">
        <w:rPr>
          <w:rFonts w:eastAsia="Times New Roman"/>
          <w:lang w:eastAsia="pl-PL"/>
        </w:rPr>
        <w:t xml:space="preserve">Na potrzeby postępowania o udzielenie zamówienia publicznego pn. </w:t>
      </w:r>
    </w:p>
    <w:p w14:paraId="7839974A" w14:textId="77777777" w:rsidR="003E2400" w:rsidRDefault="005134DB" w:rsidP="00051AE1">
      <w:pPr>
        <w:jc w:val="center"/>
        <w:rPr>
          <w:b/>
        </w:rPr>
      </w:pPr>
      <w:r w:rsidRPr="005134DB">
        <w:rPr>
          <w:b/>
        </w:rPr>
        <w:t xml:space="preserve">Rejs badawczo-szkoleniowy dla 42 uczestników projektu </w:t>
      </w:r>
    </w:p>
    <w:p w14:paraId="169CE262" w14:textId="77777777" w:rsidR="003E2400" w:rsidRDefault="005134DB" w:rsidP="00051AE1">
      <w:pPr>
        <w:jc w:val="center"/>
        <w:rPr>
          <w:b/>
        </w:rPr>
      </w:pPr>
      <w:r w:rsidRPr="005134DB">
        <w:rPr>
          <w:b/>
        </w:rPr>
        <w:t xml:space="preserve">„Wykwalifikowane kadry dla branży OZE”  </w:t>
      </w:r>
    </w:p>
    <w:p w14:paraId="112393E8" w14:textId="546DE2A6" w:rsidR="00051AE1" w:rsidRPr="0003122A" w:rsidRDefault="00051AE1" w:rsidP="00051AE1">
      <w:pPr>
        <w:jc w:val="center"/>
        <w:rPr>
          <w:rFonts w:eastAsia="Times New Roman"/>
          <w:lang w:eastAsia="pl-PL"/>
        </w:rPr>
      </w:pPr>
      <w:r w:rsidRPr="004B414B">
        <w:rPr>
          <w:b/>
          <w:bCs/>
        </w:rPr>
        <w:t>(AMW-KANC.SZP.2712.</w:t>
      </w:r>
      <w:r w:rsidR="005134DB">
        <w:rPr>
          <w:b/>
          <w:bCs/>
        </w:rPr>
        <w:t>22</w:t>
      </w:r>
      <w:r w:rsidRPr="004B414B">
        <w:rPr>
          <w:b/>
          <w:bCs/>
        </w:rPr>
        <w:t>.202</w:t>
      </w:r>
      <w:r>
        <w:rPr>
          <w:b/>
          <w:bCs/>
        </w:rPr>
        <w:t>5</w:t>
      </w:r>
      <w:r w:rsidRPr="004B414B">
        <w:rPr>
          <w:b/>
          <w:bCs/>
        </w:rPr>
        <w:t>)</w:t>
      </w:r>
      <w:r w:rsidRPr="0003122A">
        <w:rPr>
          <w:rFonts w:eastAsia="Times New Roman"/>
          <w:i/>
          <w:lang w:eastAsia="pl-PL"/>
        </w:rPr>
        <w:t xml:space="preserve">, </w:t>
      </w:r>
      <w:r w:rsidRPr="0003122A">
        <w:rPr>
          <w:rFonts w:eastAsia="Times New Roman"/>
          <w:lang w:eastAsia="pl-PL"/>
        </w:rPr>
        <w:t>oświadczam, co następuje:</w:t>
      </w:r>
    </w:p>
    <w:p w14:paraId="1CEDE966" w14:textId="77777777" w:rsidR="00051AE1" w:rsidRPr="0003122A" w:rsidRDefault="00051AE1" w:rsidP="00051AE1">
      <w:pPr>
        <w:suppressAutoHyphens w:val="0"/>
        <w:spacing w:after="0" w:line="360" w:lineRule="auto"/>
        <w:jc w:val="both"/>
        <w:rPr>
          <w:rFonts w:eastAsia="Times New Roman"/>
          <w:sz w:val="10"/>
          <w:szCs w:val="10"/>
          <w:lang w:eastAsia="pl-PL"/>
        </w:rPr>
      </w:pPr>
    </w:p>
    <w:p w14:paraId="6E1FB7C8" w14:textId="77777777" w:rsidR="00051AE1" w:rsidRPr="0003122A" w:rsidRDefault="00051AE1" w:rsidP="00051AE1">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51DA69AB" w14:textId="77777777" w:rsidR="00051AE1" w:rsidRPr="0003122A" w:rsidRDefault="00051AE1" w:rsidP="00051AE1">
      <w:pPr>
        <w:suppressAutoHyphens w:val="0"/>
        <w:spacing w:after="0" w:line="240" w:lineRule="auto"/>
        <w:ind w:left="284"/>
        <w:contextualSpacing/>
        <w:jc w:val="both"/>
        <w:rPr>
          <w:lang w:eastAsia="en-US"/>
        </w:rPr>
      </w:pPr>
    </w:p>
    <w:p w14:paraId="4314A242" w14:textId="77777777" w:rsidR="00051AE1" w:rsidRPr="0003122A" w:rsidRDefault="00051AE1" w:rsidP="005134DB">
      <w:pPr>
        <w:numPr>
          <w:ilvl w:val="0"/>
          <w:numId w:val="249"/>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108 ust 1 ustawy </w:t>
      </w:r>
      <w:proofErr w:type="spellStart"/>
      <w:r w:rsidRPr="0003122A">
        <w:rPr>
          <w:lang w:eastAsia="en-US"/>
        </w:rPr>
        <w:t>Pzp</w:t>
      </w:r>
      <w:proofErr w:type="spellEnd"/>
      <w:r w:rsidRPr="0003122A">
        <w:rPr>
          <w:lang w:eastAsia="en-US"/>
        </w:rPr>
        <w:t>.</w:t>
      </w:r>
    </w:p>
    <w:p w14:paraId="09A18F5A" w14:textId="77777777" w:rsidR="00051AE1" w:rsidRPr="0003122A" w:rsidRDefault="00051AE1" w:rsidP="005134DB">
      <w:pPr>
        <w:numPr>
          <w:ilvl w:val="0"/>
          <w:numId w:val="249"/>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109 ust. 1 ustawy </w:t>
      </w:r>
      <w:proofErr w:type="spellStart"/>
      <w:r w:rsidRPr="0003122A">
        <w:rPr>
          <w:lang w:eastAsia="en-US"/>
        </w:rPr>
        <w:t>Pzp</w:t>
      </w:r>
      <w:proofErr w:type="spellEnd"/>
      <w:r w:rsidRPr="0003122A">
        <w:rPr>
          <w:lang w:eastAsia="en-US"/>
        </w:rPr>
        <w:t>.</w:t>
      </w:r>
    </w:p>
    <w:p w14:paraId="16052D37" w14:textId="77777777" w:rsidR="00051AE1" w:rsidRPr="0003122A" w:rsidRDefault="00051AE1" w:rsidP="005134DB">
      <w:pPr>
        <w:numPr>
          <w:ilvl w:val="0"/>
          <w:numId w:val="249"/>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6"/>
      </w:r>
      <w:r w:rsidRPr="0003122A">
        <w:rPr>
          <w:i/>
          <w:iCs/>
          <w:color w:val="000000"/>
          <w:lang w:eastAsia="en-US"/>
        </w:rPr>
        <w:t>.</w:t>
      </w:r>
    </w:p>
    <w:p w14:paraId="7F60DA33"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lastRenderedPageBreak/>
        <w:t>OŚWIADCZENIE DOTYCZĄCE WARUNKÓW UDZIAŁU W POSTĘPOWANIU:</w:t>
      </w:r>
    </w:p>
    <w:p w14:paraId="419FCC3D" w14:textId="77777777" w:rsidR="00051AE1" w:rsidRPr="0003122A" w:rsidRDefault="00051AE1" w:rsidP="00051AE1">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18" w:name="_Hlk99016450"/>
      <w:r w:rsidRPr="0003122A">
        <w:rPr>
          <w:rFonts w:eastAsia="Times New Roman"/>
          <w:sz w:val="21"/>
          <w:szCs w:val="21"/>
          <w:lang w:eastAsia="pl-PL"/>
        </w:rPr>
        <w:t>…………..…………………………………………………..…………………………………………..</w:t>
      </w:r>
      <w:bookmarkEnd w:id="18"/>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2A6B27CA"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6BE22BE0" w14:textId="77777777" w:rsidR="00051AE1" w:rsidRPr="0003122A" w:rsidRDefault="00051AE1" w:rsidP="00051AE1">
      <w:pPr>
        <w:suppressAutoHyphens w:val="0"/>
        <w:spacing w:after="0" w:line="360" w:lineRule="auto"/>
        <w:ind w:left="5664" w:firstLine="708"/>
        <w:jc w:val="both"/>
        <w:rPr>
          <w:rFonts w:eastAsia="Times New Roman"/>
          <w:i/>
          <w:sz w:val="16"/>
          <w:szCs w:val="16"/>
          <w:lang w:eastAsia="pl-PL"/>
        </w:rPr>
      </w:pPr>
    </w:p>
    <w:p w14:paraId="5EBA12C1" w14:textId="77777777" w:rsidR="00051AE1" w:rsidRPr="0003122A" w:rsidRDefault="00051AE1" w:rsidP="00051AE1">
      <w:pPr>
        <w:suppressAutoHyphens w:val="0"/>
        <w:spacing w:after="0" w:line="360" w:lineRule="auto"/>
        <w:ind w:left="5664" w:firstLine="708"/>
        <w:jc w:val="both"/>
        <w:rPr>
          <w:rFonts w:eastAsia="Times New Roman"/>
          <w:i/>
          <w:sz w:val="16"/>
          <w:szCs w:val="16"/>
          <w:lang w:eastAsia="pl-PL"/>
        </w:rPr>
      </w:pPr>
    </w:p>
    <w:p w14:paraId="236E62FC"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bookmarkStart w:id="19" w:name="_Hlk99009560"/>
      <w:r w:rsidRPr="0003122A">
        <w:rPr>
          <w:rFonts w:eastAsia="Times New Roman"/>
          <w:b/>
          <w:sz w:val="21"/>
          <w:szCs w:val="21"/>
          <w:lang w:eastAsia="pl-PL"/>
        </w:rPr>
        <w:t>OŚWIADCZENIE DOTYCZĄCE PODANYCH INFORMACJI:</w:t>
      </w:r>
      <w:bookmarkEnd w:id="19"/>
    </w:p>
    <w:p w14:paraId="5CD83476" w14:textId="77777777" w:rsidR="00051AE1" w:rsidRPr="0003122A" w:rsidRDefault="00051AE1" w:rsidP="00051AE1">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D6187AE" w14:textId="77777777" w:rsidR="00051AE1" w:rsidRPr="0003122A" w:rsidRDefault="00051AE1" w:rsidP="00051AE1">
      <w:pPr>
        <w:suppressAutoHyphens w:val="0"/>
        <w:spacing w:before="120" w:after="120" w:line="360" w:lineRule="auto"/>
        <w:jc w:val="both"/>
        <w:rPr>
          <w:rFonts w:eastAsia="Times New Roman"/>
          <w:sz w:val="24"/>
          <w:szCs w:val="24"/>
          <w:lang w:eastAsia="pl-PL"/>
        </w:rPr>
      </w:pPr>
    </w:p>
    <w:p w14:paraId="519EFEDE" w14:textId="77777777" w:rsidR="00051AE1" w:rsidRPr="0003122A" w:rsidRDefault="00051AE1" w:rsidP="00051AE1">
      <w:pPr>
        <w:suppressAutoHyphens w:val="0"/>
        <w:spacing w:before="120" w:after="120" w:line="360" w:lineRule="auto"/>
        <w:jc w:val="both"/>
        <w:rPr>
          <w:rFonts w:eastAsia="Times New Roman"/>
          <w:sz w:val="24"/>
          <w:szCs w:val="24"/>
          <w:lang w:eastAsia="pl-PL"/>
        </w:rPr>
      </w:pPr>
    </w:p>
    <w:p w14:paraId="5BA470C6" w14:textId="77777777" w:rsidR="00051AE1" w:rsidRPr="0003122A" w:rsidRDefault="00051AE1" w:rsidP="00051AE1">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4E874BDF" w14:textId="77777777" w:rsidR="00051AE1" w:rsidRPr="0003122A" w:rsidRDefault="00051AE1" w:rsidP="00051AE1">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37769217"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5ACF3B4B"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5B229C43"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59D1A562" w14:textId="77777777" w:rsidR="00051AE1" w:rsidRPr="0003122A" w:rsidRDefault="00051AE1" w:rsidP="00051AE1">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5AC281C8" w14:textId="77777777" w:rsidR="00051AE1" w:rsidRPr="0003122A" w:rsidRDefault="00051AE1" w:rsidP="00051AE1">
      <w:pPr>
        <w:suppressAutoHyphens w:val="0"/>
        <w:spacing w:after="0" w:line="360" w:lineRule="auto"/>
        <w:jc w:val="both"/>
        <w:rPr>
          <w:rFonts w:eastAsia="Times New Roman"/>
          <w:sz w:val="21"/>
          <w:szCs w:val="21"/>
          <w:lang w:eastAsia="pl-PL"/>
        </w:rPr>
      </w:pPr>
    </w:p>
    <w:p w14:paraId="72F9C60C" w14:textId="77777777" w:rsidR="00051AE1" w:rsidRPr="0003122A" w:rsidRDefault="00051AE1" w:rsidP="00051AE1">
      <w:pPr>
        <w:suppressAutoHyphens w:val="0"/>
        <w:spacing w:after="0" w:line="360" w:lineRule="auto"/>
        <w:jc w:val="both"/>
        <w:rPr>
          <w:rFonts w:eastAsia="Times New Roman"/>
          <w:sz w:val="21"/>
          <w:szCs w:val="21"/>
          <w:lang w:eastAsia="pl-PL"/>
        </w:rPr>
      </w:pPr>
    </w:p>
    <w:p w14:paraId="732FA5E1" w14:textId="77777777" w:rsidR="00051AE1" w:rsidRPr="0003122A" w:rsidRDefault="00051AE1" w:rsidP="00051AE1">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05FB9BC2" w14:textId="77777777" w:rsidR="00051AE1" w:rsidRPr="0003122A" w:rsidRDefault="00051AE1" w:rsidP="00051AE1">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0930E10" w14:textId="77777777" w:rsidR="00051AE1" w:rsidRPr="0003122A" w:rsidRDefault="00051AE1" w:rsidP="00051AE1">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448F3236" w14:textId="77777777" w:rsidR="00051AE1" w:rsidRPr="0003122A" w:rsidRDefault="00051AE1" w:rsidP="00051AE1">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4861683" w14:textId="77777777" w:rsidR="00051AE1" w:rsidRDefault="00051AE1" w:rsidP="00051AE1">
      <w:pPr>
        <w:spacing w:after="0" w:line="240" w:lineRule="auto"/>
        <w:rPr>
          <w:b/>
          <w:i/>
          <w:u w:val="single"/>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7ADD3C5B" w14:textId="77777777" w:rsidR="00051AE1" w:rsidRDefault="00051AE1" w:rsidP="00051AE1">
      <w:pPr>
        <w:spacing w:line="360" w:lineRule="auto"/>
        <w:jc w:val="both"/>
        <w:rPr>
          <w:rFonts w:eastAsia="Times New Roman"/>
          <w:lang w:eastAsia="pl-PL"/>
        </w:rPr>
      </w:pPr>
    </w:p>
    <w:p w14:paraId="146163BA" w14:textId="77777777" w:rsidR="00051AE1" w:rsidRDefault="00051AE1" w:rsidP="00051AE1">
      <w:pPr>
        <w:spacing w:line="360" w:lineRule="auto"/>
        <w:jc w:val="both"/>
        <w:rPr>
          <w:rFonts w:eastAsia="Times New Roman"/>
          <w:lang w:eastAsia="pl-PL"/>
        </w:rPr>
      </w:pPr>
    </w:p>
    <w:p w14:paraId="106FB968" w14:textId="55A16ACE" w:rsidR="00201600" w:rsidRDefault="00201600" w:rsidP="00201600">
      <w:pPr>
        <w:spacing w:line="240" w:lineRule="auto"/>
        <w:jc w:val="right"/>
        <w:rPr>
          <w:b/>
          <w:i/>
          <w:u w:val="single"/>
        </w:rPr>
      </w:pPr>
      <w:r w:rsidRPr="009C16F7">
        <w:rPr>
          <w:b/>
          <w:i/>
          <w:u w:val="single"/>
        </w:rPr>
        <w:lastRenderedPageBreak/>
        <w:t xml:space="preserve">ZAŁĄCZNIK NR </w:t>
      </w:r>
      <w:r>
        <w:rPr>
          <w:b/>
          <w:i/>
          <w:u w:val="single"/>
        </w:rPr>
        <w:t>13</w:t>
      </w:r>
    </w:p>
    <w:p w14:paraId="17F025E9" w14:textId="77777777" w:rsidR="00DB0C70" w:rsidRPr="00C91FFC" w:rsidRDefault="00DB0C70" w:rsidP="00DB0C70">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2EB0D9E" w14:textId="77777777" w:rsidR="00DB0C70" w:rsidRPr="005C7EF9" w:rsidRDefault="00DB0C70" w:rsidP="00DB0C70">
      <w:pPr>
        <w:spacing w:after="0" w:line="260" w:lineRule="atLeast"/>
        <w:jc w:val="both"/>
        <w:rPr>
          <w:i/>
        </w:rPr>
      </w:pPr>
      <w:r w:rsidRPr="005C7EF9">
        <w:rPr>
          <w:i/>
        </w:rPr>
        <w:t>………………………………….</w:t>
      </w:r>
    </w:p>
    <w:p w14:paraId="3E766C85" w14:textId="77777777" w:rsidR="00DB0C70" w:rsidRPr="005C7EF9" w:rsidRDefault="00DB0C70" w:rsidP="00DB0C70">
      <w:pPr>
        <w:spacing w:after="0" w:line="260" w:lineRule="atLeast"/>
        <w:jc w:val="both"/>
        <w:rPr>
          <w:i/>
        </w:rPr>
      </w:pPr>
      <w:r w:rsidRPr="005C7EF9">
        <w:rPr>
          <w:i/>
        </w:rPr>
        <w:t>…………………………………..</w:t>
      </w:r>
    </w:p>
    <w:p w14:paraId="602E098C" w14:textId="77777777" w:rsidR="00DB0C70" w:rsidRPr="005C7EF9" w:rsidRDefault="00DB0C70" w:rsidP="00DB0C70">
      <w:pPr>
        <w:spacing w:after="0" w:line="260" w:lineRule="atLeast"/>
        <w:jc w:val="both"/>
        <w:rPr>
          <w:i/>
        </w:rPr>
      </w:pPr>
      <w:r w:rsidRPr="005C7EF9">
        <w:rPr>
          <w:i/>
        </w:rPr>
        <w:t>reprezentowany przez:</w:t>
      </w:r>
    </w:p>
    <w:p w14:paraId="61313AE4" w14:textId="77777777" w:rsidR="00DB0C70" w:rsidRPr="005C7EF9" w:rsidRDefault="00DB0C70" w:rsidP="00DB0C70">
      <w:pPr>
        <w:spacing w:after="0" w:line="260" w:lineRule="atLeast"/>
        <w:jc w:val="both"/>
        <w:rPr>
          <w:i/>
        </w:rPr>
      </w:pPr>
      <w:r w:rsidRPr="005C7EF9">
        <w:rPr>
          <w:i/>
        </w:rPr>
        <w:t>……………………………………</w:t>
      </w:r>
    </w:p>
    <w:p w14:paraId="38AD2069" w14:textId="77777777" w:rsidR="00DB0C70" w:rsidRPr="005C7EF9" w:rsidRDefault="00DB0C70" w:rsidP="00DB0C70">
      <w:pPr>
        <w:spacing w:after="0" w:line="260" w:lineRule="atLeast"/>
        <w:jc w:val="both"/>
        <w:rPr>
          <w:i/>
        </w:rPr>
      </w:pPr>
      <w:r w:rsidRPr="005C7EF9">
        <w:rPr>
          <w:i/>
        </w:rPr>
        <w:t>…………………………………….</w:t>
      </w:r>
    </w:p>
    <w:p w14:paraId="64C11EFB" w14:textId="77777777" w:rsidR="00DB0C70" w:rsidRPr="00E62A1E" w:rsidRDefault="00DB0C70" w:rsidP="00DB0C70">
      <w:pPr>
        <w:spacing w:after="0" w:line="260" w:lineRule="atLeast"/>
        <w:jc w:val="both"/>
        <w:rPr>
          <w:i/>
          <w:sz w:val="18"/>
          <w:szCs w:val="18"/>
        </w:rPr>
      </w:pPr>
      <w:r w:rsidRPr="00E62A1E">
        <w:rPr>
          <w:i/>
          <w:sz w:val="18"/>
          <w:szCs w:val="18"/>
        </w:rPr>
        <w:t xml:space="preserve">(imię, nazwisko, stanowisko/podstawa do  </w:t>
      </w:r>
    </w:p>
    <w:p w14:paraId="5FCE5DEC" w14:textId="77777777" w:rsidR="00DB0C70" w:rsidRPr="00E62A1E" w:rsidRDefault="00DB0C70" w:rsidP="00DB0C70">
      <w:pPr>
        <w:spacing w:after="0" w:line="260" w:lineRule="atLeast"/>
        <w:jc w:val="both"/>
        <w:rPr>
          <w:i/>
          <w:sz w:val="18"/>
          <w:szCs w:val="18"/>
        </w:rPr>
      </w:pPr>
      <w:r w:rsidRPr="00E62A1E">
        <w:rPr>
          <w:i/>
          <w:sz w:val="18"/>
          <w:szCs w:val="18"/>
        </w:rPr>
        <w:t>reprezentacji)</w:t>
      </w:r>
    </w:p>
    <w:p w14:paraId="0AF5FF4E" w14:textId="77777777" w:rsidR="00DB0C70" w:rsidRPr="004F1428" w:rsidRDefault="00DB0C70" w:rsidP="00DB0C70">
      <w:pPr>
        <w:jc w:val="both"/>
        <w:rPr>
          <w:b/>
          <w:i/>
          <w:u w:val="single"/>
        </w:rPr>
      </w:pPr>
    </w:p>
    <w:p w14:paraId="1A4FFB46" w14:textId="77777777" w:rsidR="00DB0C70" w:rsidRPr="00D85DA8" w:rsidRDefault="00DB0C70" w:rsidP="00DB0C70">
      <w:pPr>
        <w:suppressAutoHyphens w:val="0"/>
        <w:spacing w:after="0" w:line="240" w:lineRule="auto"/>
        <w:ind w:left="540"/>
        <w:jc w:val="center"/>
        <w:outlineLvl w:val="0"/>
        <w:rPr>
          <w:rFonts w:eastAsia="Times New Roman"/>
          <w:b/>
          <w:bCs/>
          <w:lang w:eastAsia="pl-PL"/>
        </w:rPr>
      </w:pPr>
      <w:r w:rsidRPr="00D85DA8">
        <w:rPr>
          <w:rFonts w:eastAsia="Times New Roman"/>
          <w:b/>
          <w:bCs/>
          <w:lang w:eastAsia="pl-PL"/>
        </w:rPr>
        <w:t>OŚWIADCZENIE</w:t>
      </w:r>
      <w:r w:rsidRPr="00D85DA8">
        <w:rPr>
          <w:rFonts w:eastAsia="Times New Roman"/>
          <w:b/>
          <w:lang w:eastAsia="pl-PL"/>
        </w:rPr>
        <w:t xml:space="preserve"> WYKONAWCY</w:t>
      </w:r>
    </w:p>
    <w:p w14:paraId="09677F27" w14:textId="77777777" w:rsidR="00DB0C70" w:rsidRPr="004F1428" w:rsidRDefault="00DB0C70" w:rsidP="00DB0C70">
      <w:pPr>
        <w:suppressAutoHyphens w:val="0"/>
        <w:spacing w:after="0" w:line="240" w:lineRule="auto"/>
        <w:ind w:left="540"/>
        <w:jc w:val="center"/>
        <w:outlineLvl w:val="0"/>
        <w:rPr>
          <w:rFonts w:eastAsia="Times New Roman"/>
          <w:b/>
          <w:bCs/>
          <w:lang w:eastAsia="pl-PL"/>
        </w:rPr>
      </w:pPr>
    </w:p>
    <w:p w14:paraId="6285C306" w14:textId="77777777" w:rsidR="00DB0C70" w:rsidRPr="00DB62C3" w:rsidRDefault="00DB0C70" w:rsidP="00DB0C70">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Pr>
          <w:rFonts w:eastAsia="Times New Roman"/>
          <w:lang w:eastAsia="pl-PL"/>
        </w:rPr>
        <w:t xml:space="preserve">nr sprawy: </w:t>
      </w:r>
      <w:r w:rsidRPr="00DB62C3">
        <w:rPr>
          <w:rFonts w:eastAsia="Times New Roman"/>
          <w:b/>
          <w:lang w:eastAsia="pl-PL"/>
        </w:rPr>
        <w:t>AMW-KANC.SZP.2712.</w:t>
      </w:r>
      <w:r>
        <w:rPr>
          <w:rFonts w:eastAsia="Times New Roman"/>
          <w:b/>
          <w:lang w:eastAsia="pl-PL"/>
        </w:rPr>
        <w:t>22</w:t>
      </w:r>
      <w:r w:rsidRPr="00DB62C3">
        <w:rPr>
          <w:rFonts w:eastAsia="Times New Roman"/>
          <w:b/>
          <w:lang w:eastAsia="pl-PL"/>
        </w:rPr>
        <w:t>.202</w:t>
      </w:r>
      <w:r>
        <w:rPr>
          <w:rFonts w:eastAsia="Times New Roman"/>
          <w:b/>
          <w:lang w:eastAsia="pl-PL"/>
        </w:rPr>
        <w:t>5</w:t>
      </w:r>
      <w:r w:rsidRPr="00DB62C3">
        <w:rPr>
          <w:rFonts w:eastAsia="Times New Roman"/>
          <w:b/>
          <w:lang w:eastAsia="pl-PL"/>
        </w:rPr>
        <w:t xml:space="preserve"> </w:t>
      </w:r>
      <w:r w:rsidRPr="00DB62C3">
        <w:rPr>
          <w:rFonts w:eastAsia="Times New Roman"/>
          <w:lang w:eastAsia="pl-PL"/>
        </w:rPr>
        <w:t>na:</w:t>
      </w:r>
    </w:p>
    <w:p w14:paraId="40979E70" w14:textId="77777777" w:rsidR="00DB0C70" w:rsidRPr="00DB62C3" w:rsidRDefault="00DB0C70" w:rsidP="00DB0C70">
      <w:pPr>
        <w:tabs>
          <w:tab w:val="center" w:pos="4536"/>
          <w:tab w:val="right" w:pos="9072"/>
        </w:tabs>
        <w:suppressAutoHyphens w:val="0"/>
        <w:spacing w:after="0" w:line="240" w:lineRule="auto"/>
        <w:jc w:val="both"/>
        <w:rPr>
          <w:rFonts w:eastAsia="Times New Roman"/>
          <w:lang w:eastAsia="pl-PL"/>
        </w:rPr>
      </w:pPr>
    </w:p>
    <w:p w14:paraId="13A5FFB0" w14:textId="77777777" w:rsidR="00DB0C70" w:rsidRDefault="00DB0C70" w:rsidP="00DB0C70">
      <w:pPr>
        <w:widowControl w:val="0"/>
        <w:spacing w:after="0" w:line="360" w:lineRule="auto"/>
        <w:jc w:val="center"/>
        <w:rPr>
          <w:rFonts w:eastAsia="Times New Roman"/>
          <w:b/>
          <w:bCs/>
          <w:color w:val="000000" w:themeColor="text1"/>
          <w:lang w:eastAsia="pl-PL"/>
        </w:rPr>
      </w:pPr>
      <w:bookmarkStart w:id="20" w:name="_Hlk196900935"/>
      <w:r w:rsidRPr="00A46B12">
        <w:rPr>
          <w:rFonts w:eastAsia="Times New Roman"/>
          <w:b/>
          <w:bCs/>
          <w:color w:val="000000" w:themeColor="text1"/>
          <w:lang w:eastAsia="pl-PL"/>
        </w:rPr>
        <w:t>Rejs badawczo-szkoleniowy dla 42 uczestników projektu</w:t>
      </w:r>
      <w:r>
        <w:rPr>
          <w:rFonts w:eastAsia="Times New Roman"/>
          <w:b/>
          <w:bCs/>
          <w:color w:val="000000" w:themeColor="text1"/>
          <w:lang w:eastAsia="pl-PL"/>
        </w:rPr>
        <w:t xml:space="preserve"> </w:t>
      </w:r>
    </w:p>
    <w:p w14:paraId="624EC3F9" w14:textId="77777777" w:rsidR="00DB0C70" w:rsidRPr="00F973E4" w:rsidRDefault="00DB0C70" w:rsidP="00DB0C70">
      <w:pPr>
        <w:widowControl w:val="0"/>
        <w:spacing w:after="0" w:line="360" w:lineRule="auto"/>
        <w:jc w:val="center"/>
        <w:rPr>
          <w:rFonts w:eastAsia="Times New Roman"/>
          <w:b/>
          <w:lang w:eastAsia="pl-PL"/>
        </w:rPr>
      </w:pPr>
      <w:r>
        <w:rPr>
          <w:b/>
          <w:color w:val="000000" w:themeColor="text1"/>
        </w:rPr>
        <w:t>„Wykwalifikowane kadry dla branży OZE”</w:t>
      </w:r>
      <w:r w:rsidRPr="0015742D">
        <w:rPr>
          <w:b/>
          <w:color w:val="000000" w:themeColor="text1"/>
        </w:rPr>
        <w:t xml:space="preserve"> </w:t>
      </w:r>
      <w:r w:rsidRPr="00A46B12">
        <w:rPr>
          <w:rFonts w:eastAsia="Times New Roman"/>
          <w:b/>
          <w:bCs/>
          <w:color w:val="000000" w:themeColor="text1"/>
          <w:lang w:eastAsia="pl-PL"/>
        </w:rPr>
        <w:t xml:space="preserve"> </w:t>
      </w:r>
      <w:r w:rsidRPr="00F973E4">
        <w:rPr>
          <w:rFonts w:eastAsia="Times New Roman"/>
          <w:b/>
          <w:bCs/>
          <w:lang w:eastAsia="pl-PL"/>
        </w:rPr>
        <w:t xml:space="preserve">  </w:t>
      </w:r>
    </w:p>
    <w:bookmarkEnd w:id="20"/>
    <w:p w14:paraId="02C11AC7" w14:textId="77777777" w:rsidR="00DB0C70" w:rsidRPr="00F973E4" w:rsidRDefault="00DB0C70" w:rsidP="005134DB">
      <w:pPr>
        <w:pStyle w:val="Akapitzlist"/>
        <w:widowControl w:val="0"/>
        <w:numPr>
          <w:ilvl w:val="0"/>
          <w:numId w:val="261"/>
        </w:numPr>
        <w:suppressAutoHyphens w:val="0"/>
        <w:spacing w:after="0" w:line="240" w:lineRule="auto"/>
        <w:ind w:left="426"/>
        <w:jc w:val="both"/>
        <w:rPr>
          <w:rFonts w:ascii="Times New Roman" w:hAnsi="Times New Roman" w:cs="Times New Roman"/>
          <w:lang w:eastAsia="en-US"/>
        </w:rPr>
      </w:pPr>
      <w:r w:rsidRPr="00F973E4">
        <w:rPr>
          <w:rFonts w:ascii="Times New Roman" w:hAnsi="Times New Roman" w:cs="Times New Roman"/>
          <w:lang w:eastAsia="en-US"/>
        </w:rPr>
        <w:t xml:space="preserve">Oświadczam, że dysponuję statkiem badawczym, przystosowanym </w:t>
      </w:r>
      <w:r w:rsidRPr="00F973E4">
        <w:rPr>
          <w:rFonts w:ascii="Times New Roman" w:hAnsi="Times New Roman" w:cs="Times New Roman"/>
          <w:color w:val="000000" w:themeColor="text1"/>
        </w:rPr>
        <w:t>do przewozu pasażerów (do 14 osób jednorazowo), wyposażonym w kabiny załogowe, sanitariaty oraz zaplecze gastronomiczne.</w:t>
      </w:r>
    </w:p>
    <w:p w14:paraId="452CE64F" w14:textId="77777777" w:rsidR="00DB0C70" w:rsidRPr="00F973E4" w:rsidRDefault="00DB0C70" w:rsidP="00DB0C70">
      <w:pPr>
        <w:pStyle w:val="Tekstkomentarza"/>
        <w:ind w:left="426"/>
        <w:jc w:val="both"/>
        <w:rPr>
          <w:rFonts w:eastAsiaTheme="minorEastAsia"/>
          <w:b/>
          <w:bCs/>
          <w:i/>
          <w:iCs/>
          <w:color w:val="000080"/>
          <w:sz w:val="22"/>
          <w:szCs w:val="22"/>
          <w:lang w:eastAsia="en-US"/>
        </w:rPr>
      </w:pPr>
      <w:r w:rsidRPr="00F973E4">
        <w:rPr>
          <w:color w:val="000000" w:themeColor="text1"/>
          <w:sz w:val="22"/>
          <w:szCs w:val="22"/>
        </w:rPr>
        <w:t>Jednostka jest dostosowana do warunków morskich panujących na Bałtyku oraz spełnia normy bezpieczeństwa</w:t>
      </w:r>
      <w:r>
        <w:rPr>
          <w:color w:val="000000" w:themeColor="text1"/>
          <w:sz w:val="22"/>
          <w:szCs w:val="22"/>
        </w:rPr>
        <w:t>.</w:t>
      </w:r>
      <w:r w:rsidRPr="00F973E4">
        <w:rPr>
          <w:color w:val="000000" w:themeColor="text1"/>
          <w:sz w:val="22"/>
          <w:szCs w:val="22"/>
        </w:rPr>
        <w:t xml:space="preserve"> </w:t>
      </w:r>
    </w:p>
    <w:p w14:paraId="668C505F" w14:textId="77777777" w:rsidR="00DB0C70" w:rsidRPr="00F973E4" w:rsidRDefault="00DB0C70" w:rsidP="005134DB">
      <w:pPr>
        <w:pStyle w:val="Tekstkomentarza"/>
        <w:numPr>
          <w:ilvl w:val="0"/>
          <w:numId w:val="261"/>
        </w:numPr>
        <w:ind w:left="426"/>
        <w:jc w:val="both"/>
        <w:rPr>
          <w:rFonts w:eastAsiaTheme="minorEastAsia"/>
          <w:b/>
          <w:bCs/>
          <w:i/>
          <w:iCs/>
          <w:color w:val="000080"/>
          <w:sz w:val="22"/>
          <w:szCs w:val="22"/>
          <w:lang w:eastAsia="en-US"/>
        </w:rPr>
      </w:pPr>
      <w:r w:rsidRPr="00F973E4">
        <w:rPr>
          <w:color w:val="000000" w:themeColor="text1"/>
          <w:sz w:val="22"/>
          <w:szCs w:val="22"/>
        </w:rPr>
        <w:t>Oświadczam, że zapewnię doświadczoną i wykwalifikowaną załogę, która odpowiada wymaganiom państwa Bandery</w:t>
      </w:r>
      <w:r>
        <w:rPr>
          <w:color w:val="000000" w:themeColor="text1"/>
          <w:sz w:val="22"/>
          <w:szCs w:val="22"/>
        </w:rPr>
        <w:t>.</w:t>
      </w:r>
    </w:p>
    <w:p w14:paraId="3BB40345" w14:textId="77777777" w:rsidR="003E2400" w:rsidRPr="003E2400" w:rsidRDefault="00DB0C70" w:rsidP="00204F66">
      <w:pPr>
        <w:pStyle w:val="Tekstkomentarza"/>
        <w:numPr>
          <w:ilvl w:val="0"/>
          <w:numId w:val="261"/>
        </w:numPr>
        <w:ind w:left="426"/>
        <w:jc w:val="both"/>
        <w:rPr>
          <w:rFonts w:eastAsiaTheme="minorEastAsia"/>
          <w:b/>
          <w:bCs/>
          <w:i/>
          <w:iCs/>
          <w:color w:val="000080"/>
          <w:sz w:val="22"/>
          <w:szCs w:val="22"/>
          <w:lang w:eastAsia="en-US"/>
        </w:rPr>
      </w:pPr>
      <w:r w:rsidRPr="003E2400">
        <w:rPr>
          <w:color w:val="000000" w:themeColor="text1"/>
          <w:sz w:val="22"/>
          <w:szCs w:val="22"/>
        </w:rPr>
        <w:t xml:space="preserve">Oświadczam że: statek jest zarejestrowany i dopuszczony do przewozu osób zgodnie </w:t>
      </w:r>
      <w:r w:rsidR="005B6F8C" w:rsidRPr="003E2400">
        <w:rPr>
          <w:color w:val="000000" w:themeColor="text1"/>
          <w:sz w:val="22"/>
          <w:szCs w:val="22"/>
        </w:rPr>
        <w:br/>
      </w:r>
      <w:r w:rsidRPr="003E2400">
        <w:rPr>
          <w:color w:val="000000" w:themeColor="text1"/>
          <w:sz w:val="22"/>
          <w:szCs w:val="22"/>
        </w:rPr>
        <w:t>z obowiązującym prawem (klasyfikacja jednostki pływającej zgodnie z przepisami morskimi).</w:t>
      </w:r>
    </w:p>
    <w:p w14:paraId="45300833" w14:textId="03EE4E0E" w:rsidR="003E2400" w:rsidRPr="003E2400" w:rsidRDefault="00DB0C70" w:rsidP="003E2400">
      <w:pPr>
        <w:pStyle w:val="Tekstkomentarza"/>
        <w:ind w:left="426"/>
        <w:jc w:val="both"/>
        <w:rPr>
          <w:rFonts w:eastAsiaTheme="minorEastAsia"/>
          <w:b/>
          <w:bCs/>
          <w:i/>
          <w:iCs/>
          <w:color w:val="000080"/>
          <w:sz w:val="22"/>
          <w:szCs w:val="22"/>
          <w:lang w:eastAsia="en-US"/>
        </w:rPr>
      </w:pPr>
      <w:r w:rsidRPr="003E2400">
        <w:rPr>
          <w:color w:val="000000" w:themeColor="text1"/>
          <w:sz w:val="22"/>
          <w:szCs w:val="22"/>
        </w:rPr>
        <w:t>- Posiada ważne przeglądy techniczne i odpowiednie ubezpieczenia.</w:t>
      </w:r>
    </w:p>
    <w:p w14:paraId="2FF43E08" w14:textId="755E7EB6" w:rsidR="00DB0C70" w:rsidRPr="003E2400" w:rsidRDefault="00DB0C70" w:rsidP="003E2400">
      <w:pPr>
        <w:pStyle w:val="Tekstkomentarza"/>
        <w:ind w:left="426"/>
        <w:jc w:val="both"/>
        <w:rPr>
          <w:rFonts w:eastAsiaTheme="minorEastAsia"/>
          <w:b/>
          <w:bCs/>
          <w:i/>
          <w:iCs/>
          <w:color w:val="000080"/>
          <w:sz w:val="22"/>
          <w:szCs w:val="22"/>
          <w:lang w:eastAsia="en-US"/>
        </w:rPr>
      </w:pPr>
      <w:r w:rsidRPr="003E2400">
        <w:rPr>
          <w:color w:val="000000" w:themeColor="text1"/>
          <w:sz w:val="22"/>
          <w:szCs w:val="22"/>
        </w:rPr>
        <w:t>- Na pokładzie znajdują się sprawne środki ratunkowe dla wszystkich uczestników (kamizelki ratunkowe, tratwy, koła ratunkowe itp.) oraz sprzęt gaśniczy.</w:t>
      </w:r>
    </w:p>
    <w:p w14:paraId="47FC7380" w14:textId="77777777" w:rsidR="00DB0C70" w:rsidRPr="00F973E4" w:rsidRDefault="00DB0C70" w:rsidP="00DB0C70">
      <w:pPr>
        <w:pStyle w:val="Tekstkomentarza"/>
        <w:ind w:left="426"/>
        <w:rPr>
          <w:rFonts w:eastAsiaTheme="minorEastAsia"/>
          <w:b/>
          <w:bCs/>
          <w:i/>
          <w:iCs/>
          <w:color w:val="000080"/>
          <w:lang w:eastAsia="en-US"/>
        </w:rPr>
      </w:pPr>
    </w:p>
    <w:p w14:paraId="5A0DD558" w14:textId="77777777" w:rsidR="00201600" w:rsidRDefault="00201600" w:rsidP="00051AE1">
      <w:pPr>
        <w:spacing w:line="360" w:lineRule="auto"/>
        <w:jc w:val="both"/>
        <w:rPr>
          <w:color w:val="FF0000"/>
        </w:rPr>
      </w:pPr>
    </w:p>
    <w:p w14:paraId="262B8359" w14:textId="77777777" w:rsidR="00201600" w:rsidRDefault="00201600" w:rsidP="00051AE1">
      <w:pPr>
        <w:spacing w:line="360" w:lineRule="auto"/>
        <w:jc w:val="both"/>
        <w:rPr>
          <w:color w:val="FF0000"/>
        </w:rPr>
      </w:pPr>
    </w:p>
    <w:p w14:paraId="6E5ABB41" w14:textId="77777777" w:rsidR="00201600" w:rsidRDefault="00201600" w:rsidP="00051AE1">
      <w:pPr>
        <w:spacing w:line="360" w:lineRule="auto"/>
        <w:jc w:val="both"/>
        <w:rPr>
          <w:color w:val="FF0000"/>
        </w:rPr>
      </w:pPr>
    </w:p>
    <w:p w14:paraId="29CEA939" w14:textId="77777777" w:rsidR="00201600" w:rsidRDefault="00201600" w:rsidP="00051AE1">
      <w:pPr>
        <w:spacing w:line="360" w:lineRule="auto"/>
        <w:jc w:val="both"/>
        <w:rPr>
          <w:color w:val="FF0000"/>
        </w:rPr>
      </w:pPr>
    </w:p>
    <w:p w14:paraId="783EA5E1" w14:textId="77777777" w:rsidR="00201600" w:rsidRDefault="00201600" w:rsidP="00051AE1">
      <w:pPr>
        <w:spacing w:line="360" w:lineRule="auto"/>
        <w:jc w:val="both"/>
        <w:rPr>
          <w:color w:val="FF0000"/>
        </w:rPr>
      </w:pPr>
    </w:p>
    <w:p w14:paraId="166E8F18" w14:textId="77777777" w:rsidR="00201600" w:rsidRDefault="00201600" w:rsidP="00051AE1">
      <w:pPr>
        <w:spacing w:line="360" w:lineRule="auto"/>
        <w:jc w:val="both"/>
        <w:rPr>
          <w:color w:val="FF0000"/>
        </w:rPr>
      </w:pPr>
    </w:p>
    <w:sectPr w:rsidR="00201600" w:rsidSect="009C348A">
      <w:headerReference w:type="default" r:id="rId34"/>
      <w:footerReference w:type="default" r:id="rId35"/>
      <w:headerReference w:type="first" r:id="rId36"/>
      <w:pgSz w:w="11906" w:h="16838"/>
      <w:pgMar w:top="1440" w:right="849" w:bottom="1134"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744B9E" w:rsidRDefault="00744B9E">
      <w:pPr>
        <w:spacing w:after="0" w:line="240" w:lineRule="auto"/>
      </w:pPr>
      <w:r>
        <w:separator/>
      </w:r>
    </w:p>
  </w:endnote>
  <w:endnote w:type="continuationSeparator" w:id="0">
    <w:p w14:paraId="13DA70D2" w14:textId="77777777" w:rsidR="00744B9E" w:rsidRDefault="0074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charset w:val="01"/>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034F8C4C" w:rsidR="00744B9E" w:rsidRDefault="00744B9E"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E05234">
      <w:rPr>
        <w:rStyle w:val="Numerstron"/>
        <w:noProof/>
        <w:sz w:val="18"/>
        <w:szCs w:val="18"/>
      </w:rPr>
      <w:t>21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E05234">
      <w:rPr>
        <w:rStyle w:val="Numerstron"/>
        <w:noProof/>
        <w:sz w:val="18"/>
        <w:szCs w:val="18"/>
      </w:rPr>
      <w:t>38</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744B9E" w:rsidRDefault="00744B9E">
      <w:pPr>
        <w:rPr>
          <w:sz w:val="12"/>
        </w:rPr>
      </w:pPr>
      <w:r>
        <w:separator/>
      </w:r>
    </w:p>
  </w:footnote>
  <w:footnote w:type="continuationSeparator" w:id="0">
    <w:p w14:paraId="0C5DCF83" w14:textId="77777777" w:rsidR="00744B9E" w:rsidRDefault="00744B9E">
      <w:pPr>
        <w:rPr>
          <w:sz w:val="12"/>
        </w:rPr>
      </w:pPr>
      <w:r>
        <w:continuationSeparator/>
      </w:r>
    </w:p>
  </w:footnote>
  <w:footnote w:id="1">
    <w:p w14:paraId="41249283" w14:textId="77777777" w:rsidR="00744B9E" w:rsidRPr="00E84272" w:rsidRDefault="00744B9E">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744B9E" w:rsidRDefault="00744B9E"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744B9E" w:rsidRPr="00393791" w:rsidRDefault="00744B9E"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744B9E" w:rsidRPr="008D3D8E" w:rsidRDefault="00744B9E"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744B9E" w:rsidRPr="00B303AD" w:rsidRDefault="00744B9E"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744B9E" w:rsidRPr="00B303AD" w:rsidRDefault="00744B9E"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744B9E" w:rsidRPr="00B303AD" w:rsidRDefault="00744B9E"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744B9E" w:rsidRPr="00B303AD" w:rsidRDefault="00744B9E"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71A71B6" w14:textId="77777777" w:rsidR="00744B9E" w:rsidRPr="00301ABE" w:rsidRDefault="00744B9E" w:rsidP="00051AE1">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C892FF3" w14:textId="77777777" w:rsidR="00744B9E" w:rsidRPr="00B40023" w:rsidRDefault="00744B9E" w:rsidP="00051AE1">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017F81" w14:textId="77777777" w:rsidR="00744B9E" w:rsidRPr="00B40023" w:rsidRDefault="00744B9E" w:rsidP="00051AE1">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854603" w14:textId="77777777" w:rsidR="00744B9E" w:rsidRPr="00B40023" w:rsidRDefault="00744B9E" w:rsidP="00051AE1">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DBCC3C" w14:textId="77777777" w:rsidR="00744B9E" w:rsidRPr="00896587" w:rsidRDefault="00744B9E" w:rsidP="00051AE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744B9E" w:rsidRDefault="00744B9E" w:rsidP="008676A6">
    <w:pPr>
      <w:pStyle w:val="Nagwek"/>
      <w:jc w:val="center"/>
      <w:rPr>
        <w:sz w:val="18"/>
        <w:szCs w:val="18"/>
      </w:rPr>
    </w:pPr>
  </w:p>
  <w:p w14:paraId="50DA71D0" w14:textId="77777777" w:rsidR="00744B9E" w:rsidRDefault="00744B9E" w:rsidP="008676A6">
    <w:pPr>
      <w:pStyle w:val="Nagwek"/>
      <w:jc w:val="center"/>
      <w:rPr>
        <w:sz w:val="18"/>
        <w:szCs w:val="18"/>
      </w:rPr>
    </w:pPr>
  </w:p>
  <w:p w14:paraId="674D28E1" w14:textId="77777777" w:rsidR="00744B9E" w:rsidRDefault="00744B9E" w:rsidP="008676A6">
    <w:pPr>
      <w:pStyle w:val="Nagwek"/>
      <w:jc w:val="center"/>
      <w:rPr>
        <w:sz w:val="18"/>
        <w:szCs w:val="18"/>
      </w:rPr>
    </w:pPr>
  </w:p>
  <w:p w14:paraId="1626244C" w14:textId="6305228D" w:rsidR="00744B9E" w:rsidRDefault="00744B9E"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22</w:t>
    </w:r>
    <w:r w:rsidRPr="0068259E">
      <w:rPr>
        <w:b/>
        <w:sz w:val="18"/>
        <w:szCs w:val="18"/>
      </w:rPr>
      <w:t>.202</w:t>
    </w:r>
    <w:r>
      <w:rPr>
        <w:b/>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0D56" w14:textId="65C7FB27" w:rsidR="00744B9E" w:rsidRDefault="00D569E9">
    <w:pPr>
      <w:pStyle w:val="Nagwek"/>
    </w:pPr>
    <w:r w:rsidRPr="00EC5609">
      <w:rPr>
        <w:color w:val="000000" w:themeColor="text1"/>
        <w:lang w:eastAsia="pl-PL"/>
      </w:rPr>
      <w:fldChar w:fldCharType="begin"/>
    </w:r>
    <w:r w:rsidRPr="00EC5609">
      <w:rPr>
        <w:color w:val="000000" w:themeColor="text1"/>
        <w:lang w:eastAsia="pl-PL"/>
      </w:rPr>
      <w:instrText xml:space="preserve"> INCLUDEPICTURE "V:\\FERS\\wzory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"V:\\FERS\\wzory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"V:\\FERS\\wzory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"C:\\Users\\s.reda\\AppData\\Local\\Microsoft\\Windows\\a.parasinska\\AppData\\Local\\Microsoft\\Windows\\INetCache\\wzory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"C:\\Users\\s.reda\\AppData\\Local\\Microsoft\\Windows\\a.parasinska\\AppData\\Local\\Microsoft\\Windows\\INetCache\\wzory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"C:\\Users\\s.reda\\AppData\\Local\\Microsoft\\Windows\\a.parasinska\\AppData\\Local\\Microsoft\\Windows\\INetCache\\wzory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"C:\\Users\\s.reda\\AppData\\Local\\Microsoft\\Windows\\a.parasinska\\AppData\\Local\\Microsoft\\Windows\\INetCache\\wzory dokumentów\\logotypy\\belka_FERS_PLnew.jpg" \* MERGEFORMATINET </w:instrText>
    </w:r>
    <w:r w:rsidRPr="00EC5609">
      <w:rPr>
        <w:color w:val="000000" w:themeColor="text1"/>
        <w:lang w:eastAsia="pl-PL"/>
      </w:rPr>
      <w:fldChar w:fldCharType="separate"/>
    </w:r>
    <w:r w:rsidRPr="00EC5609">
      <w:rPr>
        <w:color w:val="000000" w:themeColor="text1"/>
        <w:lang w:eastAsia="pl-PL"/>
      </w:rPr>
      <w:fldChar w:fldCharType="begin"/>
    </w:r>
    <w:r w:rsidRPr="00EC5609">
      <w:rPr>
        <w:color w:val="000000" w:themeColor="text1"/>
        <w:lang w:eastAsia="pl-PL"/>
      </w:rPr>
      <w:instrText xml:space="preserve"> INCLUDEPICTURE  "C:\\Users\\s.reda\\AppData\\Local\\Microsoft\\Windows\\a.parasinska\\AppData\\Local\\Microsoft\\Windows\\INetCache\\wzory dokumentów\\logotypy\\belka_FERS_PLnew.jpg" \* MERGEFORMATINET </w:instrText>
    </w:r>
    <w:r w:rsidRPr="00EC5609">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"C:\\Users\\s.reda\\AppData\\Local\\Microsoft\\Windows\\a.parasinska\\AppData\\Local\\Microsoft\\Windows\\INetCache\\wzory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"C:\\Users\\s.reda\\AppData\\Local\\Microsoft\\Windows\\a.parasinska\\AppData\\Local\\Microsoft\\Windows\\INetCache\\wzory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"C:\\Users\\s.reda\\AppData\\Local\\Microsoft\\Windows\\a.parasinska\\AppData\\Local\\Microsoft\\Windows\\INetCache\\wzory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"\\\\amw.gdynia.pl\\Udostepnione\\s.reda\\AppData\\Local\\Microsoft\\Windows\\a.parasinska\\AppData\\Local\\Microsoft\\Windows\\INetCache\\wzory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"\\\\amw.gdynia.pl\\Udostepnione\\s.reda\\AppData\\Local\\Microsoft\\Windows\\a.parasinska\\AppData\\Local\\Microsoft\\Windows\\INetCache\\wzory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"C:\\Users\\m.sitkowska-wojcik\\AppData\\Local\\Microsoft\\Windows\\s.reda\\AppData\\Local\\Microsoft\\Windows\\a.parasinska\\AppData\\Local\\Microsoft\\Windows\\INetCache\\wzory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"V:\\FERS\\1 OZE\\przetargi\\AppData\\Local\\Microsoft\\Windows\\s.reda\\AppData\\Local\\Microsoft\\Windows\\a.parasinska\\AppData\\Local\\Microsoft\\Windows\\INetCache\\wzory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"V:\\FERS\\1 OZE\\przetargi\\AppData\\Local\\Microsoft\\Windows\\s.reda\\AppData\\Local\\Microsoft\\Windows\\a.parasinska\\AppData\\Local\\Microsoft\\Windows\\INetCache\\wzory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"V:\\FERS\\1 OZE\\przetargi\\AppData\\Local\\Microsoft\\Windows\\s.reda\\AppData\\Local\\Microsoft\\Windows\\a.parasinska\\AppData\\Local\\Microsoft\\Windows\\INetCache\\wzory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"C:\\Users\\m.bartkowska\\AppData\\Local\\Microsoft\\Windows\\s.reda\\AppData\\Local\\Microsoft\\Windows\\a.parasinska\\AppData\\Local\\Microsoft\\Windows\\INetCache\\wzory dokumentów\\logotypy\\belka_FERS_PLnew.jpg" \* MERGEFORMATINET </w:instrText>
    </w:r>
    <w:r>
      <w:rPr>
        <w:color w:val="000000" w:themeColor="text1"/>
        <w:lang w:eastAsia="pl-PL"/>
      </w:rPr>
      <w:fldChar w:fldCharType="separate"/>
    </w:r>
    <w:r>
      <w:rPr>
        <w:color w:val="000000" w:themeColor="text1"/>
        <w:lang w:eastAsia="pl-PL"/>
      </w:rPr>
      <w:fldChar w:fldCharType="begin"/>
    </w:r>
    <w:r>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Pr>
        <w:color w:val="000000" w:themeColor="text1"/>
        <w:lang w:eastAsia="pl-PL"/>
      </w:rPr>
      <w:fldChar w:fldCharType="separate"/>
    </w:r>
    <w:r w:rsidR="005134DB">
      <w:rPr>
        <w:color w:val="000000" w:themeColor="text1"/>
        <w:lang w:eastAsia="pl-PL"/>
      </w:rPr>
      <w:fldChar w:fldCharType="begin"/>
    </w:r>
    <w:r w:rsidR="005134DB">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5134DB">
      <w:rPr>
        <w:color w:val="000000" w:themeColor="text1"/>
        <w:lang w:eastAsia="pl-PL"/>
      </w:rPr>
      <w:fldChar w:fldCharType="separate"/>
    </w:r>
    <w:r w:rsidR="00887C9B">
      <w:rPr>
        <w:color w:val="000000" w:themeColor="text1"/>
        <w:lang w:eastAsia="pl-PL"/>
      </w:rPr>
      <w:fldChar w:fldCharType="begin"/>
    </w:r>
    <w:r w:rsidR="00887C9B">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887C9B">
      <w:rPr>
        <w:color w:val="000000" w:themeColor="text1"/>
        <w:lang w:eastAsia="pl-PL"/>
      </w:rPr>
      <w:fldChar w:fldCharType="separate"/>
    </w:r>
    <w:r w:rsidR="005B6F8C">
      <w:rPr>
        <w:color w:val="000000" w:themeColor="text1"/>
        <w:lang w:eastAsia="pl-PL"/>
      </w:rPr>
      <w:fldChar w:fldCharType="begin"/>
    </w:r>
    <w:r w:rsidR="005B6F8C">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5B6F8C">
      <w:rPr>
        <w:color w:val="000000" w:themeColor="text1"/>
        <w:lang w:eastAsia="pl-PL"/>
      </w:rPr>
      <w:fldChar w:fldCharType="separate"/>
    </w:r>
    <w:r w:rsidR="003A4B3D">
      <w:rPr>
        <w:color w:val="000000" w:themeColor="text1"/>
        <w:lang w:eastAsia="pl-PL"/>
      </w:rPr>
      <w:fldChar w:fldCharType="begin"/>
    </w:r>
    <w:r w:rsidR="003A4B3D">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3A4B3D">
      <w:rPr>
        <w:color w:val="000000" w:themeColor="text1"/>
        <w:lang w:eastAsia="pl-PL"/>
      </w:rPr>
      <w:fldChar w:fldCharType="separate"/>
    </w:r>
    <w:r w:rsidR="003A4B3D">
      <w:rPr>
        <w:color w:val="000000" w:themeColor="text1"/>
        <w:lang w:eastAsia="pl-PL"/>
      </w:rPr>
      <w:fldChar w:fldCharType="begin"/>
    </w:r>
    <w:r w:rsidR="003A4B3D">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3A4B3D">
      <w:rPr>
        <w:color w:val="000000" w:themeColor="text1"/>
        <w:lang w:eastAsia="pl-PL"/>
      </w:rPr>
      <w:fldChar w:fldCharType="separate"/>
    </w:r>
    <w:r w:rsidR="006740DE">
      <w:rPr>
        <w:color w:val="000000" w:themeColor="text1"/>
        <w:lang w:eastAsia="pl-PL"/>
      </w:rPr>
      <w:fldChar w:fldCharType="begin"/>
    </w:r>
    <w:r w:rsidR="006740DE">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6740DE">
      <w:rPr>
        <w:color w:val="000000" w:themeColor="text1"/>
        <w:lang w:eastAsia="pl-PL"/>
      </w:rPr>
      <w:fldChar w:fldCharType="separate"/>
    </w:r>
    <w:r w:rsidR="00154614">
      <w:rPr>
        <w:color w:val="000000" w:themeColor="text1"/>
        <w:lang w:eastAsia="pl-PL"/>
      </w:rPr>
      <w:fldChar w:fldCharType="begin"/>
    </w:r>
    <w:r w:rsidR="00154614">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154614">
      <w:rPr>
        <w:color w:val="000000" w:themeColor="text1"/>
        <w:lang w:eastAsia="pl-PL"/>
      </w:rPr>
      <w:fldChar w:fldCharType="separate"/>
    </w:r>
    <w:r w:rsidR="00D965FE">
      <w:rPr>
        <w:color w:val="000000" w:themeColor="text1"/>
        <w:lang w:eastAsia="pl-PL"/>
      </w:rPr>
      <w:fldChar w:fldCharType="begin"/>
    </w:r>
    <w:r w:rsidR="00D965FE">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D965FE">
      <w:rPr>
        <w:color w:val="000000" w:themeColor="text1"/>
        <w:lang w:eastAsia="pl-PL"/>
      </w:rPr>
      <w:fldChar w:fldCharType="separate"/>
    </w:r>
    <w:r w:rsidR="00081CE3">
      <w:rPr>
        <w:color w:val="000000" w:themeColor="text1"/>
        <w:lang w:eastAsia="pl-PL"/>
      </w:rPr>
      <w:fldChar w:fldCharType="begin"/>
    </w:r>
    <w:r w:rsidR="00081CE3">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081CE3">
      <w:rPr>
        <w:color w:val="000000" w:themeColor="text1"/>
        <w:lang w:eastAsia="pl-PL"/>
      </w:rPr>
      <w:fldChar w:fldCharType="separate"/>
    </w:r>
    <w:r w:rsidR="00945E34">
      <w:rPr>
        <w:color w:val="000000" w:themeColor="text1"/>
        <w:lang w:eastAsia="pl-PL"/>
      </w:rPr>
      <w:fldChar w:fldCharType="begin"/>
    </w:r>
    <w:r w:rsidR="00945E34">
      <w:rPr>
        <w:color w:val="000000" w:themeColor="text1"/>
        <w:lang w:eastAsia="pl-PL"/>
      </w:rPr>
      <w:instrText xml:space="preserve"> INCLUDEPICTURE  "C:\\Users\\s.reda\\AppData\\Local\\Microsoft\\Windows\\INetCache\\Content.Outlook\\AppData\\Local\\Microsoft\\Windows\\s.reda\\AppData\\Local\\Microsoft\\Windows\\a.parasinska\\AppData\\Local\\Microsoft\\Windows\\INetCache\\wzory dokumentów\\logotypy\\belka_FERS_PLnew.jpg" \* MERGEFORMATINET </w:instrText>
    </w:r>
    <w:r w:rsidR="00945E34">
      <w:rPr>
        <w:color w:val="000000" w:themeColor="text1"/>
        <w:lang w:eastAsia="pl-PL"/>
      </w:rPr>
      <w:fldChar w:fldCharType="separate"/>
    </w:r>
    <w:r w:rsidR="00975805">
      <w:rPr>
        <w:color w:val="000000" w:themeColor="text1"/>
        <w:lang w:eastAsia="pl-PL"/>
      </w:rPr>
      <w:fldChar w:fldCharType="begin"/>
    </w:r>
    <w:r w:rsidR="00975805">
      <w:rPr>
        <w:color w:val="000000" w:themeColor="text1"/>
        <w:lang w:eastAsia="pl-PL"/>
      </w:rPr>
      <w:instrText xml:space="preserve"> </w:instrText>
    </w:r>
    <w:r w:rsidR="00975805">
      <w:rPr>
        <w:color w:val="000000" w:themeColor="text1"/>
        <w:lang w:eastAsia="pl-PL"/>
      </w:rPr>
      <w:instrText>INCLUDEPICTURE  "C:\\Users\\s.reda\\AppData\\Local\\Microsoft\\Windows\\INetCache\\Content.Outlook\\AppData\\Local\\Microsoft\\Windows\\s.reda\\AppData\\Local\\Microsoft\\Windows\\a.parasinska\\AppData\\Local\\Microsoft\\Windows\\INetCache\\wzory dokumentó</w:instrText>
    </w:r>
    <w:r w:rsidR="00975805">
      <w:rPr>
        <w:color w:val="000000" w:themeColor="text1"/>
        <w:lang w:eastAsia="pl-PL"/>
      </w:rPr>
      <w:instrText>w\\logotypy\\belka_FERS_PLnew.jpg" \* MERGEFORMATINET</w:instrText>
    </w:r>
    <w:r w:rsidR="00975805">
      <w:rPr>
        <w:color w:val="000000" w:themeColor="text1"/>
        <w:lang w:eastAsia="pl-PL"/>
      </w:rPr>
      <w:instrText xml:space="preserve"> </w:instrText>
    </w:r>
    <w:r w:rsidR="00975805">
      <w:rPr>
        <w:color w:val="000000" w:themeColor="text1"/>
        <w:lang w:eastAsia="pl-PL"/>
      </w:rPr>
      <w:fldChar w:fldCharType="separate"/>
    </w:r>
    <w:r w:rsidR="0030236A">
      <w:rPr>
        <w:color w:val="000000" w:themeColor="text1"/>
        <w:lang w:eastAsia="pl-PL"/>
      </w:rPr>
      <w:pict w14:anchorId="0B235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50.4pt">
          <v:imagedata r:id="rId1" r:href="rId2"/>
        </v:shape>
      </w:pict>
    </w:r>
    <w:r w:rsidR="00975805">
      <w:rPr>
        <w:color w:val="000000" w:themeColor="text1"/>
        <w:lang w:eastAsia="pl-PL"/>
      </w:rPr>
      <w:fldChar w:fldCharType="end"/>
    </w:r>
    <w:r w:rsidR="00945E34">
      <w:rPr>
        <w:color w:val="000000" w:themeColor="text1"/>
        <w:lang w:eastAsia="pl-PL"/>
      </w:rPr>
      <w:fldChar w:fldCharType="end"/>
    </w:r>
    <w:r w:rsidR="00081CE3">
      <w:rPr>
        <w:color w:val="000000" w:themeColor="text1"/>
        <w:lang w:eastAsia="pl-PL"/>
      </w:rPr>
      <w:fldChar w:fldCharType="end"/>
    </w:r>
    <w:r w:rsidR="00D965FE">
      <w:rPr>
        <w:color w:val="000000" w:themeColor="text1"/>
        <w:lang w:eastAsia="pl-PL"/>
      </w:rPr>
      <w:fldChar w:fldCharType="end"/>
    </w:r>
    <w:r w:rsidR="00154614">
      <w:rPr>
        <w:color w:val="000000" w:themeColor="text1"/>
        <w:lang w:eastAsia="pl-PL"/>
      </w:rPr>
      <w:fldChar w:fldCharType="end"/>
    </w:r>
    <w:r w:rsidR="006740DE">
      <w:rPr>
        <w:color w:val="000000" w:themeColor="text1"/>
        <w:lang w:eastAsia="pl-PL"/>
      </w:rPr>
      <w:fldChar w:fldCharType="end"/>
    </w:r>
    <w:r w:rsidR="003A4B3D">
      <w:rPr>
        <w:color w:val="000000" w:themeColor="text1"/>
        <w:lang w:eastAsia="pl-PL"/>
      </w:rPr>
      <w:fldChar w:fldCharType="end"/>
    </w:r>
    <w:r w:rsidR="003A4B3D">
      <w:rPr>
        <w:color w:val="000000" w:themeColor="text1"/>
        <w:lang w:eastAsia="pl-PL"/>
      </w:rPr>
      <w:fldChar w:fldCharType="end"/>
    </w:r>
    <w:r w:rsidR="005B6F8C">
      <w:rPr>
        <w:color w:val="000000" w:themeColor="text1"/>
        <w:lang w:eastAsia="pl-PL"/>
      </w:rPr>
      <w:fldChar w:fldCharType="end"/>
    </w:r>
    <w:r w:rsidR="00887C9B">
      <w:rPr>
        <w:color w:val="000000" w:themeColor="text1"/>
        <w:lang w:eastAsia="pl-PL"/>
      </w:rPr>
      <w:fldChar w:fldCharType="end"/>
    </w:r>
    <w:r w:rsidR="005134DB">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r w:rsidRPr="00EC5609">
      <w:rPr>
        <w:color w:val="000000" w:themeColor="text1"/>
        <w:lang w:eastAsia="pl-P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566"/>
        </w:tabs>
        <w:ind w:left="566" w:hanging="360"/>
      </w:pPr>
    </w:lvl>
  </w:abstractNum>
  <w:abstractNum w:abstractNumId="1"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CC2650FE"/>
    <w:name w:val="WW8Num2"/>
    <w:lvl w:ilvl="0">
      <w:start w:val="1"/>
      <w:numFmt w:val="bullet"/>
      <w:lvlText w:val=""/>
      <w:lvlJc w:val="left"/>
      <w:pPr>
        <w:tabs>
          <w:tab w:val="num" w:pos="0"/>
        </w:tabs>
        <w:ind w:left="960" w:hanging="960"/>
      </w:pPr>
      <w:rPr>
        <w:rFonts w:ascii="Symbol" w:hAnsi="Symbol" w:hint="default"/>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25906408"/>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Letter"/>
      <w:lvlText w:val="%3)"/>
      <w:lvlJc w:val="lef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119528C"/>
    <w:multiLevelType w:val="hybridMultilevel"/>
    <w:tmpl w:val="03C643C6"/>
    <w:lvl w:ilvl="0" w:tplc="75B05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1AC49CE"/>
    <w:multiLevelType w:val="multilevel"/>
    <w:tmpl w:val="D8946228"/>
    <w:lvl w:ilvl="0">
      <w:start w:val="5"/>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195"/>
        </w:tabs>
        <w:ind w:left="3195"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9"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44509D7"/>
    <w:multiLevelType w:val="hybridMultilevel"/>
    <w:tmpl w:val="9864BE4A"/>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B2108A38">
      <w:start w:val="1"/>
      <w:numFmt w:val="decimal"/>
      <w:lvlText w:val="%7."/>
      <w:lvlJc w:val="left"/>
      <w:pPr>
        <w:ind w:left="4680" w:hanging="360"/>
      </w:pPr>
      <w:rPr>
        <w:b/>
        <w:bCs/>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06CC7461"/>
    <w:multiLevelType w:val="hybridMultilevel"/>
    <w:tmpl w:val="DAB4B16E"/>
    <w:lvl w:ilvl="0" w:tplc="5EBCC59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3"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D022F3E"/>
    <w:multiLevelType w:val="hybridMultilevel"/>
    <w:tmpl w:val="76C847BA"/>
    <w:lvl w:ilvl="0" w:tplc="04150011">
      <w:start w:val="1"/>
      <w:numFmt w:val="decimal"/>
      <w:lvlText w:val="%1)"/>
      <w:lvlJc w:val="left"/>
      <w:pPr>
        <w:ind w:left="447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DE124F8"/>
    <w:multiLevelType w:val="hybridMultilevel"/>
    <w:tmpl w:val="FC6E8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6"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7415106"/>
    <w:multiLevelType w:val="hybridMultilevel"/>
    <w:tmpl w:val="3446C23A"/>
    <w:lvl w:ilvl="0" w:tplc="9FDAFBAA">
      <w:start w:val="3"/>
      <w:numFmt w:val="decimal"/>
      <w:lvlText w:val="%1."/>
      <w:lvlJc w:val="left"/>
      <w:pPr>
        <w:tabs>
          <w:tab w:val="num" w:pos="446"/>
        </w:tabs>
        <w:ind w:left="446" w:hanging="360"/>
      </w:pPr>
      <w:rPr>
        <w:rFonts w:hint="default"/>
        <w:i w:val="0"/>
        <w:color w:val="000000"/>
        <w:w w:val="10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18233781"/>
    <w:multiLevelType w:val="hybridMultilevel"/>
    <w:tmpl w:val="5B846158"/>
    <w:lvl w:ilvl="0" w:tplc="1032CC40">
      <w:start w:val="10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C2C7C3D"/>
    <w:multiLevelType w:val="multilevel"/>
    <w:tmpl w:val="F4701E64"/>
    <w:lvl w:ilvl="0">
      <w:start w:val="1"/>
      <w:numFmt w:val="decimal"/>
      <w:lvlText w:val="%1."/>
      <w:lvlJc w:val="left"/>
      <w:pPr>
        <w:ind w:left="360" w:hanging="360"/>
      </w:pPr>
      <w:rPr>
        <w:rFonts w:ascii="Times New Roman" w:eastAsia="Times New Roman" w:hAnsi="Times New Roman" w:cs="Times New Roman"/>
        <w:b w:val="0"/>
        <w:sz w:val="22"/>
        <w:szCs w:val="22"/>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8"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1EAA21E0"/>
    <w:multiLevelType w:val="hybridMultilevel"/>
    <w:tmpl w:val="AEBAAAF0"/>
    <w:lvl w:ilvl="0" w:tplc="B2108A38">
      <w:start w:val="1"/>
      <w:numFmt w:val="decimal"/>
      <w:lvlText w:val="%1."/>
      <w:lvlJc w:val="left"/>
      <w:pPr>
        <w:ind w:left="468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FEC68A9"/>
    <w:multiLevelType w:val="hybridMultilevel"/>
    <w:tmpl w:val="6F3A8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20B21169"/>
    <w:multiLevelType w:val="multilevel"/>
    <w:tmpl w:val="33BE52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15:restartNumberingAfterBreak="0">
    <w:nsid w:val="22205363"/>
    <w:multiLevelType w:val="hybridMultilevel"/>
    <w:tmpl w:val="3B9E9106"/>
    <w:lvl w:ilvl="0" w:tplc="041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0"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0"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21"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2"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5"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6"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8"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1"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3"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34"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6"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9" w15:restartNumberingAfterBreak="0">
    <w:nsid w:val="31025FAA"/>
    <w:multiLevelType w:val="hybridMultilevel"/>
    <w:tmpl w:val="B1CE9A10"/>
    <w:styleLink w:val="Zaimportowanystyl771"/>
    <w:lvl w:ilvl="0" w:tplc="C6A08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8B26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B8CA94">
      <w:start w:val="1"/>
      <w:numFmt w:val="lowerRoman"/>
      <w:lvlText w:val="%3."/>
      <w:lvlJc w:val="left"/>
      <w:pPr>
        <w:tabs>
          <w:tab w:val="left" w:pos="72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12898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00C6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40342">
      <w:start w:val="1"/>
      <w:numFmt w:val="lowerRoman"/>
      <w:lvlText w:val="%6."/>
      <w:lvlJc w:val="left"/>
      <w:pPr>
        <w:tabs>
          <w:tab w:val="left" w:pos="72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4EEF53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2B87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3E6EC6">
      <w:start w:val="1"/>
      <w:numFmt w:val="lowerRoman"/>
      <w:lvlText w:val="%9."/>
      <w:lvlJc w:val="left"/>
      <w:pPr>
        <w:tabs>
          <w:tab w:val="left" w:pos="72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64" w15:restartNumberingAfterBreak="0">
    <w:nsid w:val="36EF2989"/>
    <w:multiLevelType w:val="hybridMultilevel"/>
    <w:tmpl w:val="4A225EDC"/>
    <w:lvl w:ilvl="0" w:tplc="A2F4FAA0">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74C2B7B"/>
    <w:multiLevelType w:val="multilevel"/>
    <w:tmpl w:val="C3E831CA"/>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val="0"/>
        <w:bCs w:val="0"/>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7"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73"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5"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8"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9" w15:restartNumberingAfterBreak="0">
    <w:nsid w:val="3BED2D6F"/>
    <w:multiLevelType w:val="hybridMultilevel"/>
    <w:tmpl w:val="37FE657C"/>
    <w:lvl w:ilvl="0" w:tplc="DDE408F6">
      <w:start w:val="1"/>
      <w:numFmt w:val="decimal"/>
      <w:lvlText w:val="%1."/>
      <w:lvlJc w:val="left"/>
      <w:pPr>
        <w:ind w:left="360" w:hanging="360"/>
      </w:pPr>
      <w:rPr>
        <w:rFonts w:hint="default"/>
        <w:b w:val="0"/>
        <w:bCs/>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1" w15:restartNumberingAfterBreak="0">
    <w:nsid w:val="3D5F20F2"/>
    <w:multiLevelType w:val="multilevel"/>
    <w:tmpl w:val="CC6E4ED2"/>
    <w:lvl w:ilvl="0">
      <w:start w:val="16"/>
      <w:numFmt w:val="decimal"/>
      <w:lvlText w:val="%1."/>
      <w:lvlJc w:val="left"/>
      <w:pPr>
        <w:tabs>
          <w:tab w:val="num" w:pos="0"/>
        </w:tabs>
        <w:ind w:left="5040" w:hanging="360"/>
      </w:pPr>
      <w:rPr>
        <w:rFonts w:ascii="Times New Roman" w:hAnsi="Times New Roman" w:cs="Times New Roman"/>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3"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9"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2562D21"/>
    <w:multiLevelType w:val="hybridMultilevel"/>
    <w:tmpl w:val="E85A4A8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95"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6" w15:restartNumberingAfterBreak="0">
    <w:nsid w:val="43585C0A"/>
    <w:multiLevelType w:val="hybridMultilevel"/>
    <w:tmpl w:val="F182A28A"/>
    <w:lvl w:ilvl="0" w:tplc="FBC2CED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44A0920"/>
    <w:multiLevelType w:val="multilevel"/>
    <w:tmpl w:val="ADBA4D16"/>
    <w:lvl w:ilvl="0">
      <w:start w:val="6"/>
      <w:numFmt w:val="decimal"/>
      <w:lvlText w:val="%1."/>
      <w:lvlJc w:val="left"/>
      <w:pPr>
        <w:tabs>
          <w:tab w:val="num" w:pos="0"/>
        </w:tabs>
        <w:ind w:left="1146" w:hanging="36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2"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8"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10"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4905027B"/>
    <w:multiLevelType w:val="hybridMultilevel"/>
    <w:tmpl w:val="CE60B0CA"/>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36463B3"/>
    <w:multiLevelType w:val="multilevel"/>
    <w:tmpl w:val="0DB8ABC4"/>
    <w:lvl w:ilvl="0">
      <w:start w:val="2"/>
      <w:numFmt w:val="decimal"/>
      <w:lvlText w:val="%1."/>
      <w:lvlJc w:val="left"/>
      <w:pPr>
        <w:ind w:left="360" w:hanging="360"/>
      </w:pPr>
      <w:rPr>
        <w:rFonts w:ascii="Times New Roman" w:eastAsia="Times New Roman" w:hAnsi="Times New Roman" w:cs="Times New Roman" w:hint="default"/>
        <w:b w:val="0"/>
        <w:sz w:val="22"/>
        <w:szCs w:val="22"/>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25"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54214A82"/>
    <w:multiLevelType w:val="hybridMultilevel"/>
    <w:tmpl w:val="491C3CEA"/>
    <w:lvl w:ilvl="0" w:tplc="FFFFFFFF">
      <w:start w:val="1"/>
      <w:numFmt w:val="decimal"/>
      <w:lvlText w:val="%1."/>
      <w:lvlJc w:val="left"/>
      <w:pPr>
        <w:tabs>
          <w:tab w:val="num" w:pos="720"/>
        </w:tabs>
        <w:ind w:left="720" w:hanging="360"/>
      </w:pPr>
    </w:lvl>
    <w:lvl w:ilvl="1" w:tplc="A2F4FAA0">
      <w:start w:val="1"/>
      <w:numFmt w:val="decimal"/>
      <w:lvlText w:val="%2)"/>
      <w:lvlJc w:val="left"/>
      <w:pPr>
        <w:tabs>
          <w:tab w:val="num" w:pos="1440"/>
        </w:tabs>
        <w:ind w:left="1440" w:hanging="360"/>
      </w:pPr>
      <w:rPr>
        <w:rFonts w:hint="default"/>
        <w:color w:val="auto"/>
      </w:rPr>
    </w:lvl>
    <w:lvl w:ilvl="2" w:tplc="4B5A2F46">
      <w:start w:val="1"/>
      <w:numFmt w:val="lowerLetter"/>
      <w:lvlText w:val="%3)"/>
      <w:lvlJc w:val="left"/>
      <w:pPr>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7"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5"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8" w15:restartNumberingAfterBreak="0">
    <w:nsid w:val="5B272E07"/>
    <w:multiLevelType w:val="multilevel"/>
    <w:tmpl w:val="96665C3A"/>
    <w:lvl w:ilvl="0">
      <w:start w:val="1"/>
      <w:numFmt w:val="lowerLetter"/>
      <w:lvlText w:val="%1)"/>
      <w:lvlJc w:val="left"/>
      <w:pPr>
        <w:ind w:left="0" w:firstLine="0"/>
      </w:pPr>
      <w:rPr>
        <w:i w:val="0"/>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239"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40"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5"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48"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1"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2"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6"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32E2F97"/>
    <w:multiLevelType w:val="hybridMultilevel"/>
    <w:tmpl w:val="5964C3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1"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2" w15:restartNumberingAfterBreak="0">
    <w:nsid w:val="63A03E29"/>
    <w:multiLevelType w:val="multilevel"/>
    <w:tmpl w:val="33BE5204"/>
    <w:styleLink w:val="Biecalista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3"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0"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2"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3" w15:restartNumberingAfterBreak="0">
    <w:nsid w:val="675164E6"/>
    <w:multiLevelType w:val="hybridMultilevel"/>
    <w:tmpl w:val="3D262AD6"/>
    <w:lvl w:ilvl="0" w:tplc="CBF2B710">
      <w:start w:val="1"/>
      <w:numFmt w:val="decimal"/>
      <w:lvlText w:val="%1."/>
      <w:lvlJc w:val="left"/>
      <w:pPr>
        <w:tabs>
          <w:tab w:val="num" w:pos="446"/>
        </w:tabs>
        <w:ind w:left="446" w:hanging="360"/>
      </w:pPr>
      <w:rPr>
        <w:rFonts w:hint="default"/>
        <w:i w:val="0"/>
        <w:color w:val="000000"/>
        <w:w w:val="103"/>
        <w:u w:val="none"/>
      </w:rPr>
    </w:lvl>
    <w:lvl w:ilvl="1" w:tplc="FFFFFFFF">
      <w:start w:val="1"/>
      <w:numFmt w:val="bullet"/>
      <w:lvlText w:val=""/>
      <w:lvlJc w:val="left"/>
      <w:pPr>
        <w:tabs>
          <w:tab w:val="num" w:pos="1166"/>
        </w:tabs>
        <w:ind w:left="1166" w:hanging="360"/>
      </w:pPr>
      <w:rPr>
        <w:rFonts w:ascii="Symbol" w:hAnsi="Symbol" w:hint="default"/>
        <w:color w:val="000000"/>
        <w:w w:val="103"/>
      </w:r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274"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7"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80"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3"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4"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6"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0"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1"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2"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701369DA"/>
    <w:multiLevelType w:val="multilevel"/>
    <w:tmpl w:val="1A22CA86"/>
    <w:lvl w:ilvl="0">
      <w:start w:val="1"/>
      <w:numFmt w:val="lowerLetter"/>
      <w:lvlText w:val="%1)"/>
      <w:lvlJc w:val="left"/>
      <w:pPr>
        <w:ind w:left="0" w:firstLine="0"/>
      </w:p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294"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5"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6"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97"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98"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1"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2"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3" w15:restartNumberingAfterBreak="0">
    <w:nsid w:val="758672F2"/>
    <w:multiLevelType w:val="multilevel"/>
    <w:tmpl w:val="EA44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73924F3"/>
    <w:multiLevelType w:val="multilevel"/>
    <w:tmpl w:val="A7666C54"/>
    <w:numStyleLink w:val="Zaimportowanystyl7"/>
  </w:abstractNum>
  <w:abstractNum w:abstractNumId="305"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6"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0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8"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1"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3"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5" w15:restartNumberingAfterBreak="0">
    <w:nsid w:val="7D85358A"/>
    <w:multiLevelType w:val="hybridMultilevel"/>
    <w:tmpl w:val="53CC465C"/>
    <w:lvl w:ilvl="0" w:tplc="9872F068">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8"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0"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6"/>
  </w:num>
  <w:num w:numId="2">
    <w:abstractNumId w:val="217"/>
  </w:num>
  <w:num w:numId="3">
    <w:abstractNumId w:val="159"/>
  </w:num>
  <w:num w:numId="4">
    <w:abstractNumId w:val="188"/>
  </w:num>
  <w:num w:numId="5">
    <w:abstractNumId w:val="220"/>
  </w:num>
  <w:num w:numId="6">
    <w:abstractNumId w:val="60"/>
  </w:num>
  <w:num w:numId="7">
    <w:abstractNumId w:val="241"/>
  </w:num>
  <w:num w:numId="8">
    <w:abstractNumId w:val="141"/>
  </w:num>
  <w:num w:numId="9">
    <w:abstractNumId w:val="31"/>
  </w:num>
  <w:num w:numId="10">
    <w:abstractNumId w:val="138"/>
  </w:num>
  <w:num w:numId="11">
    <w:abstractNumId w:val="50"/>
  </w:num>
  <w:num w:numId="12">
    <w:abstractNumId w:val="225"/>
  </w:num>
  <w:num w:numId="13">
    <w:abstractNumId w:val="35"/>
  </w:num>
  <w:num w:numId="14">
    <w:abstractNumId w:val="80"/>
  </w:num>
  <w:num w:numId="15">
    <w:abstractNumId w:val="275"/>
  </w:num>
  <w:num w:numId="16">
    <w:abstractNumId w:val="213"/>
  </w:num>
  <w:num w:numId="17">
    <w:abstractNumId w:val="55"/>
  </w:num>
  <w:num w:numId="18">
    <w:abstractNumId w:val="290"/>
  </w:num>
  <w:num w:numId="19">
    <w:abstractNumId w:val="52"/>
  </w:num>
  <w:num w:numId="20">
    <w:abstractNumId w:val="106"/>
  </w:num>
  <w:num w:numId="21">
    <w:abstractNumId w:val="163"/>
  </w:num>
  <w:num w:numId="22">
    <w:abstractNumId w:val="313"/>
  </w:num>
  <w:num w:numId="23">
    <w:abstractNumId w:val="166"/>
  </w:num>
  <w:num w:numId="24">
    <w:abstractNumId w:val="218"/>
  </w:num>
  <w:num w:numId="25">
    <w:abstractNumId w:val="181"/>
  </w:num>
  <w:num w:numId="26">
    <w:abstractNumId w:val="307"/>
  </w:num>
  <w:num w:numId="27">
    <w:abstractNumId w:val="269"/>
  </w:num>
  <w:num w:numId="28">
    <w:abstractNumId w:val="248"/>
  </w:num>
  <w:num w:numId="29">
    <w:abstractNumId w:val="47"/>
  </w:num>
  <w:num w:numId="30">
    <w:abstractNumId w:val="41"/>
  </w:num>
  <w:num w:numId="31">
    <w:abstractNumId w:val="270"/>
  </w:num>
  <w:num w:numId="32">
    <w:abstractNumId w:val="38"/>
  </w:num>
  <w:num w:numId="33">
    <w:abstractNumId w:val="118"/>
  </w:num>
  <w:num w:numId="34">
    <w:abstractNumId w:val="116"/>
  </w:num>
  <w:num w:numId="35">
    <w:abstractNumId w:val="114"/>
  </w:num>
  <w:num w:numId="36">
    <w:abstractNumId w:val="137"/>
  </w:num>
  <w:num w:numId="37">
    <w:abstractNumId w:val="146"/>
  </w:num>
  <w:num w:numId="38">
    <w:abstractNumId w:val="311"/>
  </w:num>
  <w:num w:numId="39">
    <w:abstractNumId w:val="49"/>
  </w:num>
  <w:num w:numId="40">
    <w:abstractNumId w:val="79"/>
  </w:num>
  <w:num w:numId="41">
    <w:abstractNumId w:val="229"/>
  </w:num>
  <w:num w:numId="42">
    <w:abstractNumId w:val="212"/>
  </w:num>
  <w:num w:numId="43">
    <w:abstractNumId w:val="176"/>
  </w:num>
  <w:num w:numId="44">
    <w:abstractNumId w:val="36"/>
  </w:num>
  <w:num w:numId="45">
    <w:abstractNumId w:val="242"/>
  </w:num>
  <w:num w:numId="46">
    <w:abstractNumId w:val="77"/>
  </w:num>
  <w:num w:numId="47">
    <w:abstractNumId w:val="57"/>
  </w:num>
  <w:num w:numId="48">
    <w:abstractNumId w:val="268"/>
  </w:num>
  <w:num w:numId="49">
    <w:abstractNumId w:val="70"/>
  </w:num>
  <w:num w:numId="50">
    <w:abstractNumId w:val="113"/>
  </w:num>
  <w:num w:numId="51">
    <w:abstractNumId w:val="186"/>
  </w:num>
  <w:num w:numId="52">
    <w:abstractNumId w:val="215"/>
  </w:num>
  <w:num w:numId="53">
    <w:abstractNumId w:val="62"/>
  </w:num>
  <w:num w:numId="54">
    <w:abstractNumId w:val="168"/>
  </w:num>
  <w:num w:numId="55">
    <w:abstractNumId w:val="115"/>
  </w:num>
  <w:num w:numId="56">
    <w:abstractNumId w:val="99"/>
  </w:num>
  <w:num w:numId="57">
    <w:abstractNumId w:val="278"/>
  </w:num>
  <w:num w:numId="58">
    <w:abstractNumId w:val="107"/>
  </w:num>
  <w:num w:numId="59">
    <w:abstractNumId w:val="110"/>
  </w:num>
  <w:num w:numId="60">
    <w:abstractNumId w:val="267"/>
  </w:num>
  <w:num w:numId="61">
    <w:abstractNumId w:val="230"/>
  </w:num>
  <w:num w:numId="62">
    <w:abstractNumId w:val="100"/>
  </w:num>
  <w:num w:numId="63">
    <w:abstractNumId w:val="309"/>
  </w:num>
  <w:num w:numId="64">
    <w:abstractNumId w:val="187"/>
  </w:num>
  <w:num w:numId="65">
    <w:abstractNumId w:val="150"/>
  </w:num>
  <w:num w:numId="66">
    <w:abstractNumId w:val="112"/>
  </w:num>
  <w:num w:numId="67">
    <w:abstractNumId w:val="298"/>
  </w:num>
  <w:num w:numId="68">
    <w:abstractNumId w:val="158"/>
  </w:num>
  <w:num w:numId="69">
    <w:abstractNumId w:val="232"/>
  </w:num>
  <w:num w:numId="70">
    <w:abstractNumId w:val="96"/>
  </w:num>
  <w:num w:numId="71">
    <w:abstractNumId w:val="286"/>
  </w:num>
  <w:num w:numId="72">
    <w:abstractNumId w:val="67"/>
  </w:num>
  <w:num w:numId="73">
    <w:abstractNumId w:val="157"/>
  </w:num>
  <w:num w:numId="74">
    <w:abstractNumId w:val="204"/>
  </w:num>
  <w:num w:numId="75">
    <w:abstractNumId w:val="228"/>
  </w:num>
  <w:num w:numId="76">
    <w:abstractNumId w:val="0"/>
  </w:num>
  <w:num w:numId="77">
    <w:abstractNumId w:val="281"/>
  </w:num>
  <w:num w:numId="78">
    <w:abstractNumId w:val="265"/>
  </w:num>
  <w:num w:numId="79">
    <w:abstractNumId w:val="71"/>
  </w:num>
  <w:num w:numId="80">
    <w:abstractNumId w:val="292"/>
  </w:num>
  <w:num w:numId="81">
    <w:abstractNumId w:val="61"/>
  </w:num>
  <w:num w:numId="82">
    <w:abstractNumId w:val="32"/>
  </w:num>
  <w:num w:numId="83">
    <w:abstractNumId w:val="214"/>
  </w:num>
  <w:num w:numId="84">
    <w:abstractNumId w:val="237"/>
  </w:num>
  <w:num w:numId="85">
    <w:abstractNumId w:val="227"/>
  </w:num>
  <w:num w:numId="86">
    <w:abstractNumId w:val="135"/>
  </w:num>
  <w:num w:numId="87">
    <w:abstractNumId w:val="263"/>
  </w:num>
  <w:num w:numId="88">
    <w:abstractNumId w:val="87"/>
  </w:num>
  <w:num w:numId="89">
    <w:abstractNumId w:val="69"/>
  </w:num>
  <w:num w:numId="90">
    <w:abstractNumId w:val="111"/>
  </w:num>
  <w:num w:numId="91">
    <w:abstractNumId w:val="284"/>
  </w:num>
  <w:num w:numId="92">
    <w:abstractNumId w:val="58"/>
  </w:num>
  <w:num w:numId="93">
    <w:abstractNumId w:val="40"/>
  </w:num>
  <w:num w:numId="94">
    <w:abstractNumId w:val="165"/>
  </w:num>
  <w:num w:numId="95">
    <w:abstractNumId w:val="72"/>
  </w:num>
  <w:num w:numId="96">
    <w:abstractNumId w:val="95"/>
  </w:num>
  <w:num w:numId="97">
    <w:abstractNumId w:val="219"/>
  </w:num>
  <w:num w:numId="98">
    <w:abstractNumId w:val="216"/>
  </w:num>
  <w:num w:numId="99">
    <w:abstractNumId w:val="171"/>
  </w:num>
  <w:num w:numId="100">
    <w:abstractNumId w:val="258"/>
  </w:num>
  <w:num w:numId="101">
    <w:abstractNumId w:val="189"/>
  </w:num>
  <w:num w:numId="102">
    <w:abstractNumId w:val="120"/>
  </w:num>
  <w:num w:numId="103">
    <w:abstractNumId w:val="160"/>
  </w:num>
  <w:num w:numId="104">
    <w:abstractNumId w:val="129"/>
  </w:num>
  <w:num w:numId="105">
    <w:abstractNumId w:val="209"/>
  </w:num>
  <w:num w:numId="106">
    <w:abstractNumId w:val="98"/>
  </w:num>
  <w:num w:numId="107">
    <w:abstractNumId w:val="205"/>
  </w:num>
  <w:num w:numId="108">
    <w:abstractNumId w:val="246"/>
  </w:num>
  <w:num w:numId="109">
    <w:abstractNumId w:val="236"/>
  </w:num>
  <w:num w:numId="110">
    <w:abstractNumId w:val="162"/>
  </w:num>
  <w:num w:numId="111">
    <w:abstractNumId w:val="175"/>
  </w:num>
  <w:num w:numId="112">
    <w:abstractNumId w:val="260"/>
  </w:num>
  <w:num w:numId="113">
    <w:abstractNumId w:val="251"/>
  </w:num>
  <w:num w:numId="114">
    <w:abstractNumId w:val="139"/>
  </w:num>
  <w:num w:numId="115">
    <w:abstractNumId w:val="253"/>
  </w:num>
  <w:num w:numId="116">
    <w:abstractNumId w:val="222"/>
  </w:num>
  <w:num w:numId="117">
    <w:abstractNumId w:val="300"/>
  </w:num>
  <w:num w:numId="118">
    <w:abstractNumId w:val="249"/>
  </w:num>
  <w:num w:numId="119">
    <w:abstractNumId w:val="143"/>
  </w:num>
  <w:num w:numId="120">
    <w:abstractNumId w:val="192"/>
  </w:num>
  <w:num w:numId="121">
    <w:abstractNumId w:val="56"/>
  </w:num>
  <w:num w:numId="122">
    <w:abstractNumId w:val="299"/>
  </w:num>
  <w:num w:numId="123">
    <w:abstractNumId w:val="84"/>
  </w:num>
  <w:num w:numId="124">
    <w:abstractNumId w:val="191"/>
  </w:num>
  <w:num w:numId="125">
    <w:abstractNumId w:val="317"/>
  </w:num>
  <w:num w:numId="126">
    <w:abstractNumId w:val="161"/>
  </w:num>
  <w:num w:numId="127">
    <w:abstractNumId w:val="75"/>
  </w:num>
  <w:num w:numId="128">
    <w:abstractNumId w:val="144"/>
  </w:num>
  <w:num w:numId="129">
    <w:abstractNumId w:val="37"/>
  </w:num>
  <w:num w:numId="130">
    <w:abstractNumId w:val="291"/>
  </w:num>
  <w:num w:numId="131">
    <w:abstractNumId w:val="78"/>
  </w:num>
  <w:num w:numId="132">
    <w:abstractNumId w:val="39"/>
  </w:num>
  <w:num w:numId="133">
    <w:abstractNumId w:val="53"/>
  </w:num>
  <w:num w:numId="134">
    <w:abstractNumId w:val="234"/>
  </w:num>
  <w:num w:numId="135">
    <w:abstractNumId w:val="152"/>
  </w:num>
  <w:num w:numId="136">
    <w:abstractNumId w:val="66"/>
  </w:num>
  <w:num w:numId="137">
    <w:abstractNumId w:val="134"/>
  </w:num>
  <w:num w:numId="138">
    <w:abstractNumId w:val="314"/>
  </w:num>
  <w:num w:numId="139">
    <w:abstractNumId w:val="274"/>
  </w:num>
  <w:num w:numId="140">
    <w:abstractNumId w:val="208"/>
  </w:num>
  <w:num w:numId="141">
    <w:abstractNumId w:val="288"/>
  </w:num>
  <w:num w:numId="142">
    <w:abstractNumId w:val="195"/>
  </w:num>
  <w:num w:numId="143">
    <w:abstractNumId w:val="54"/>
  </w:num>
  <w:num w:numId="144">
    <w:abstractNumId w:val="233"/>
  </w:num>
  <w:num w:numId="145">
    <w:abstractNumId w:val="154"/>
  </w:num>
  <w:num w:numId="146">
    <w:abstractNumId w:val="190"/>
  </w:num>
  <w:num w:numId="147">
    <w:abstractNumId w:val="319"/>
  </w:num>
  <w:num w:numId="148">
    <w:abstractNumId w:val="142"/>
  </w:num>
  <w:num w:numId="149">
    <w:abstractNumId w:val="136"/>
  </w:num>
  <w:num w:numId="150">
    <w:abstractNumId w:val="271"/>
  </w:num>
  <w:num w:numId="151">
    <w:abstractNumId w:val="155"/>
  </w:num>
  <w:num w:numId="152">
    <w:abstractNumId w:val="76"/>
  </w:num>
  <w:num w:numId="153">
    <w:abstractNumId w:val="123"/>
  </w:num>
  <w:num w:numId="154">
    <w:abstractNumId w:val="147"/>
  </w:num>
  <w:num w:numId="155">
    <w:abstractNumId w:val="223"/>
  </w:num>
  <w:num w:numId="156">
    <w:abstractNumId w:val="43"/>
  </w:num>
  <w:num w:numId="157">
    <w:abstractNumId w:val="73"/>
  </w:num>
  <w:num w:numId="158">
    <w:abstractNumId w:val="308"/>
  </w:num>
  <w:num w:numId="159">
    <w:abstractNumId w:val="63"/>
  </w:num>
  <w:num w:numId="160">
    <w:abstractNumId w:val="68"/>
  </w:num>
  <w:num w:numId="161">
    <w:abstractNumId w:val="245"/>
  </w:num>
  <w:num w:numId="162">
    <w:abstractNumId w:val="243"/>
  </w:num>
  <w:num w:numId="163">
    <w:abstractNumId w:val="316"/>
  </w:num>
  <w:num w:numId="164">
    <w:abstractNumId w:val="92"/>
  </w:num>
  <w:num w:numId="165">
    <w:abstractNumId w:val="148"/>
  </w:num>
  <w:num w:numId="166">
    <w:abstractNumId w:val="177"/>
  </w:num>
  <w:num w:numId="167">
    <w:abstractNumId w:val="94"/>
  </w:num>
  <w:num w:numId="168">
    <w:abstractNumId w:val="156"/>
  </w:num>
  <w:num w:numId="169">
    <w:abstractNumId w:val="117"/>
  </w:num>
  <w:num w:numId="170">
    <w:abstractNumId w:val="45"/>
  </w:num>
  <w:num w:numId="171">
    <w:abstractNumId w:val="88"/>
  </w:num>
  <w:num w:numId="172">
    <w:abstractNumId w:val="128"/>
  </w:num>
  <w:num w:numId="173">
    <w:abstractNumId w:val="256"/>
  </w:num>
  <w:num w:numId="174">
    <w:abstractNumId w:val="126"/>
  </w:num>
  <w:num w:numId="175">
    <w:abstractNumId w:val="151"/>
  </w:num>
  <w:num w:numId="176">
    <w:abstractNumId w:val="221"/>
  </w:num>
  <w:num w:numId="177">
    <w:abstractNumId w:val="91"/>
  </w:num>
  <w:num w:numId="178">
    <w:abstractNumId w:val="42"/>
  </w:num>
  <w:num w:numId="179">
    <w:abstractNumId w:val="44"/>
  </w:num>
  <w:num w:numId="180">
    <w:abstractNumId w:val="266"/>
  </w:num>
  <w:num w:numId="181">
    <w:abstractNumId w:val="183"/>
  </w:num>
  <w:num w:numId="182">
    <w:abstractNumId w:val="169"/>
  </w:num>
  <w:num w:numId="183">
    <w:abstractNumId w:val="240"/>
  </w:num>
  <w:num w:numId="184">
    <w:abstractNumId w:val="199"/>
  </w:num>
  <w:num w:numId="185">
    <w:abstractNumId w:val="277"/>
  </w:num>
  <w:num w:numId="186">
    <w:abstractNumId w:val="193"/>
  </w:num>
  <w:num w:numId="187">
    <w:abstractNumId w:val="254"/>
  </w:num>
  <w:num w:numId="188">
    <w:abstractNumId w:val="264"/>
  </w:num>
  <w:num w:numId="189">
    <w:abstractNumId w:val="122"/>
  </w:num>
  <w:num w:numId="190">
    <w:abstractNumId w:val="89"/>
  </w:num>
  <w:num w:numId="191">
    <w:abstractNumId w:val="318"/>
  </w:num>
  <w:num w:numId="192">
    <w:abstractNumId w:val="231"/>
  </w:num>
  <w:num w:numId="193">
    <w:abstractNumId w:val="173"/>
  </w:num>
  <w:num w:numId="194">
    <w:abstractNumId w:val="252"/>
  </w:num>
  <w:num w:numId="195">
    <w:abstractNumId w:val="185"/>
  </w:num>
  <w:num w:numId="196">
    <w:abstractNumId w:val="202"/>
  </w:num>
  <w:num w:numId="197">
    <w:abstractNumId w:val="203"/>
  </w:num>
  <w:num w:numId="198">
    <w:abstractNumId w:val="140"/>
  </w:num>
  <w:num w:numId="199">
    <w:abstractNumId w:val="102"/>
  </w:num>
  <w:num w:numId="200">
    <w:abstractNumId w:val="287"/>
  </w:num>
  <w:num w:numId="201">
    <w:abstractNumId w:val="201"/>
  </w:num>
  <w:num w:numId="202">
    <w:abstractNumId w:val="247"/>
  </w:num>
  <w:num w:numId="203">
    <w:abstractNumId w:val="86"/>
  </w:num>
  <w:num w:numId="204">
    <w:abstractNumId w:val="302"/>
  </w:num>
  <w:num w:numId="205">
    <w:abstractNumId w:val="127"/>
  </w:num>
  <w:num w:numId="206">
    <w:abstractNumId w:val="145"/>
  </w:num>
  <w:num w:numId="207">
    <w:abstractNumId w:val="257"/>
  </w:num>
  <w:num w:numId="208">
    <w:abstractNumId w:val="310"/>
  </w:num>
  <w:num w:numId="209">
    <w:abstractNumId w:val="289"/>
  </w:num>
  <w:num w:numId="210">
    <w:abstractNumId w:val="74"/>
  </w:num>
  <w:num w:numId="211">
    <w:abstractNumId w:val="235"/>
  </w:num>
  <w:num w:numId="212">
    <w:abstractNumId w:val="282"/>
  </w:num>
  <w:num w:numId="213">
    <w:abstractNumId w:val="51"/>
  </w:num>
  <w:num w:numId="214">
    <w:abstractNumId w:val="312"/>
  </w:num>
  <w:num w:numId="215">
    <w:abstractNumId w:val="261"/>
  </w:num>
  <w:num w:numId="216">
    <w:abstractNumId w:val="131"/>
  </w:num>
  <w:num w:numId="217">
    <w:abstractNumId w:val="124"/>
  </w:num>
  <w:num w:numId="218">
    <w:abstractNumId w:val="207"/>
  </w:num>
  <w:num w:numId="219">
    <w:abstractNumId w:val="174"/>
  </w:num>
  <w:num w:numId="220">
    <w:abstractNumId w:val="132"/>
  </w:num>
  <w:num w:numId="221">
    <w:abstractNumId w:val="283"/>
  </w:num>
  <w:num w:numId="222">
    <w:abstractNumId w:val="180"/>
  </w:num>
  <w:num w:numId="223">
    <w:abstractNumId w:val="119"/>
  </w:num>
  <w:num w:numId="224">
    <w:abstractNumId w:val="172"/>
  </w:num>
  <w:num w:numId="225">
    <w:abstractNumId w:val="239"/>
  </w:num>
  <w:num w:numId="226">
    <w:abstractNumId w:val="276"/>
  </w:num>
  <w:num w:numId="227">
    <w:abstractNumId w:val="133"/>
  </w:num>
  <w:num w:numId="228">
    <w:abstractNumId w:val="301"/>
  </w:num>
  <w:num w:numId="229">
    <w:abstractNumId w:val="130"/>
  </w:num>
  <w:num w:numId="230">
    <w:abstractNumId w:val="81"/>
  </w:num>
  <w:num w:numId="231">
    <w:abstractNumId w:val="272"/>
  </w:num>
  <w:num w:numId="232">
    <w:abstractNumId w:val="294"/>
  </w:num>
  <w:num w:numId="233">
    <w:abstractNumId w:val="306"/>
  </w:num>
  <w:num w:numId="234">
    <w:abstractNumId w:val="59"/>
  </w:num>
  <w:num w:numId="235">
    <w:abstractNumId w:val="305"/>
  </w:num>
  <w:num w:numId="236">
    <w:abstractNumId w:val="244"/>
  </w:num>
  <w:num w:numId="237">
    <w:abstractNumId w:val="285"/>
  </w:num>
  <w:num w:numId="238">
    <w:abstractNumId w:val="200"/>
  </w:num>
  <w:num w:numId="239">
    <w:abstractNumId w:val="65"/>
  </w:num>
  <w:num w:numId="240">
    <w:abstractNumId w:val="167"/>
  </w:num>
  <w:num w:numId="241">
    <w:abstractNumId w:val="182"/>
  </w:num>
  <w:num w:numId="242">
    <w:abstractNumId w:val="296"/>
  </w:num>
  <w:num w:numId="243">
    <w:abstractNumId w:val="178"/>
  </w:num>
  <w:num w:numId="244">
    <w:abstractNumId w:val="93"/>
  </w:num>
  <w:num w:numId="245">
    <w:abstractNumId w:val="211"/>
  </w:num>
  <w:num w:numId="246">
    <w:abstractNumId w:val="320"/>
  </w:num>
  <w:num w:numId="247">
    <w:abstractNumId w:val="149"/>
  </w:num>
  <w:num w:numId="248">
    <w:abstractNumId w:val="250"/>
  </w:num>
  <w:num w:numId="249">
    <w:abstractNumId w:val="210"/>
  </w:num>
  <w:num w:numId="250">
    <w:abstractNumId w:val="255"/>
    <w:lvlOverride w:ilvl="0">
      <w:startOverride w:val="2"/>
    </w:lvlOverride>
    <w:lvlOverride w:ilvl="1"/>
    <w:lvlOverride w:ilvl="2"/>
    <w:lvlOverride w:ilvl="3"/>
    <w:lvlOverride w:ilvl="4"/>
    <w:lvlOverride w:ilvl="5"/>
    <w:lvlOverride w:ilvl="6"/>
    <w:lvlOverride w:ilvl="7"/>
    <w:lvlOverride w:ilvl="8"/>
  </w:num>
  <w:num w:numId="251">
    <w:abstractNumId w:val="90"/>
    <w:lvlOverride w:ilvl="0">
      <w:startOverride w:val="1"/>
    </w:lvlOverride>
    <w:lvlOverride w:ilvl="1"/>
    <w:lvlOverride w:ilvl="2"/>
    <w:lvlOverride w:ilvl="3"/>
    <w:lvlOverride w:ilvl="4"/>
    <w:lvlOverride w:ilvl="5"/>
    <w:lvlOverride w:ilvl="6"/>
    <w:lvlOverride w:ilvl="7"/>
    <w:lvlOverride w:ilvl="8"/>
  </w:num>
  <w:num w:numId="252">
    <w:abstractNumId w:val="198"/>
    <w:lvlOverride w:ilvl="0">
      <w:startOverride w:val="6"/>
    </w:lvlOverride>
    <w:lvlOverride w:ilvl="1"/>
    <w:lvlOverride w:ilvl="2"/>
    <w:lvlOverride w:ilvl="3"/>
    <w:lvlOverride w:ilvl="4"/>
    <w:lvlOverride w:ilvl="5"/>
    <w:lvlOverride w:ilvl="6"/>
    <w:lvlOverride w:ilvl="7"/>
    <w:lvlOverride w:ilvl="8"/>
  </w:num>
  <w:num w:numId="253">
    <w:abstractNumId w:val="279"/>
  </w:num>
  <w:num w:numId="254">
    <w:abstractNumId w:val="101"/>
  </w:num>
  <w:num w:numId="255">
    <w:abstractNumId w:val="1"/>
  </w:num>
  <w:num w:numId="256">
    <w:abstractNumId w:val="105"/>
  </w:num>
  <w:num w:numId="257">
    <w:abstractNumId w:val="303"/>
  </w:num>
  <w:num w:numId="258">
    <w:abstractNumId w:val="262"/>
  </w:num>
  <w:num w:numId="259">
    <w:abstractNumId w:val="34"/>
  </w:num>
  <w:num w:numId="260">
    <w:abstractNumId w:val="85"/>
  </w:num>
  <w:num w:numId="261">
    <w:abstractNumId w:val="103"/>
  </w:num>
  <w:num w:numId="262">
    <w:abstractNumId w:val="48"/>
  </w:num>
  <w:num w:numId="263">
    <w:abstractNumId w:val="197"/>
  </w:num>
  <w:num w:numId="264">
    <w:abstractNumId w:val="33"/>
  </w:num>
  <w:num w:numId="265">
    <w:abstractNumId w:val="179"/>
  </w:num>
  <w:num w:numId="266">
    <w:abstractNumId w:val="97"/>
  </w:num>
  <w:num w:numId="267">
    <w:abstractNumId w:val="304"/>
  </w:num>
  <w:num w:numId="268">
    <w:abstractNumId w:val="64"/>
  </w:num>
  <w:num w:numId="269">
    <w:abstractNumId w:val="315"/>
  </w:num>
  <w:num w:numId="270">
    <w:abstractNumId w:val="153"/>
  </w:num>
  <w:num w:numId="271">
    <w:abstractNumId w:val="196"/>
  </w:num>
  <w:num w:numId="272">
    <w:abstractNumId w:val="170"/>
  </w:num>
  <w:num w:numId="273">
    <w:abstractNumId w:val="206"/>
  </w:num>
  <w:num w:numId="274">
    <w:abstractNumId w:val="184"/>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5">
    <w:abstractNumId w:val="82"/>
  </w:num>
  <w:num w:numId="276">
    <w:abstractNumId w:val="280"/>
  </w:num>
  <w:num w:numId="277">
    <w:abstractNumId w:val="125"/>
  </w:num>
  <w:num w:numId="278">
    <w:abstractNumId w:val="259"/>
  </w:num>
  <w:num w:numId="279">
    <w:abstractNumId w:val="297"/>
  </w:num>
  <w:num w:numId="280">
    <w:abstractNumId w:val="295"/>
  </w:num>
  <w:num w:numId="281">
    <w:abstractNumId w:val="108"/>
  </w:num>
  <w:num w:numId="282">
    <w:abstractNumId w:val="121"/>
  </w:num>
  <w:num w:numId="28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26"/>
  </w:num>
  <w:num w:numId="285">
    <w:abstractNumId w:val="273"/>
  </w:num>
  <w:num w:numId="286">
    <w:abstractNumId w:val="9"/>
  </w:num>
  <w:num w:numId="287">
    <w:abstractNumId w:val="7"/>
    <w:lvlOverride w:ilvl="0">
      <w:startOverride w:val="1"/>
    </w:lvlOverride>
  </w:num>
  <w:num w:numId="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09"/>
    <w:lvlOverride w:ilvl="0">
      <w:startOverride w:val="1"/>
    </w:lvlOverride>
    <w:lvlOverride w:ilvl="1"/>
    <w:lvlOverride w:ilvl="2"/>
    <w:lvlOverride w:ilvl="3"/>
    <w:lvlOverride w:ilvl="4"/>
    <w:lvlOverride w:ilvl="5"/>
    <w:lvlOverride w:ilvl="6"/>
    <w:lvlOverride w:ilvl="7"/>
    <w:lvlOverride w:ilvl="8"/>
  </w:num>
  <w:num w:numId="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24"/>
  </w:num>
  <w:num w:numId="299">
    <w:abstractNumId w:val="164"/>
  </w:num>
  <w:num w:numId="300">
    <w:abstractNumId w:val="83"/>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2191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0B66"/>
    <w:rsid w:val="000038A5"/>
    <w:rsid w:val="00004711"/>
    <w:rsid w:val="00004C1C"/>
    <w:rsid w:val="00006F19"/>
    <w:rsid w:val="00007814"/>
    <w:rsid w:val="0001010E"/>
    <w:rsid w:val="00011431"/>
    <w:rsid w:val="00012212"/>
    <w:rsid w:val="00015425"/>
    <w:rsid w:val="0001564C"/>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AE1"/>
    <w:rsid w:val="00051E7D"/>
    <w:rsid w:val="00052B08"/>
    <w:rsid w:val="00054C2F"/>
    <w:rsid w:val="0005504A"/>
    <w:rsid w:val="00055B72"/>
    <w:rsid w:val="00060E29"/>
    <w:rsid w:val="00061891"/>
    <w:rsid w:val="00066465"/>
    <w:rsid w:val="0006654D"/>
    <w:rsid w:val="00067297"/>
    <w:rsid w:val="0007331C"/>
    <w:rsid w:val="000748B6"/>
    <w:rsid w:val="00081CE3"/>
    <w:rsid w:val="0008207D"/>
    <w:rsid w:val="00082B50"/>
    <w:rsid w:val="00083425"/>
    <w:rsid w:val="000839DB"/>
    <w:rsid w:val="00090DB5"/>
    <w:rsid w:val="00091E68"/>
    <w:rsid w:val="0009559E"/>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162"/>
    <w:rsid w:val="000D1983"/>
    <w:rsid w:val="000D1A77"/>
    <w:rsid w:val="000D3054"/>
    <w:rsid w:val="000D3DAD"/>
    <w:rsid w:val="000E0D49"/>
    <w:rsid w:val="000E7696"/>
    <w:rsid w:val="000F44C6"/>
    <w:rsid w:val="000F46A1"/>
    <w:rsid w:val="000F5E57"/>
    <w:rsid w:val="000F6D58"/>
    <w:rsid w:val="001021AE"/>
    <w:rsid w:val="00103341"/>
    <w:rsid w:val="001035F7"/>
    <w:rsid w:val="00103BD8"/>
    <w:rsid w:val="00106FC0"/>
    <w:rsid w:val="0011059B"/>
    <w:rsid w:val="001108D2"/>
    <w:rsid w:val="00110AD4"/>
    <w:rsid w:val="00114B4E"/>
    <w:rsid w:val="001154B7"/>
    <w:rsid w:val="00115662"/>
    <w:rsid w:val="001178D0"/>
    <w:rsid w:val="0012045B"/>
    <w:rsid w:val="00121236"/>
    <w:rsid w:val="001223BE"/>
    <w:rsid w:val="001223D3"/>
    <w:rsid w:val="00123BAC"/>
    <w:rsid w:val="00124054"/>
    <w:rsid w:val="0012678A"/>
    <w:rsid w:val="0012734D"/>
    <w:rsid w:val="00130343"/>
    <w:rsid w:val="0013066D"/>
    <w:rsid w:val="00132F03"/>
    <w:rsid w:val="001333B5"/>
    <w:rsid w:val="001341A2"/>
    <w:rsid w:val="00134E6C"/>
    <w:rsid w:val="00135185"/>
    <w:rsid w:val="0013622C"/>
    <w:rsid w:val="00137296"/>
    <w:rsid w:val="00137573"/>
    <w:rsid w:val="0014300D"/>
    <w:rsid w:val="001430DC"/>
    <w:rsid w:val="00143DD7"/>
    <w:rsid w:val="00152088"/>
    <w:rsid w:val="001525F2"/>
    <w:rsid w:val="00153499"/>
    <w:rsid w:val="00154290"/>
    <w:rsid w:val="00154614"/>
    <w:rsid w:val="00155F24"/>
    <w:rsid w:val="00157462"/>
    <w:rsid w:val="00160522"/>
    <w:rsid w:val="00161BB2"/>
    <w:rsid w:val="0016253D"/>
    <w:rsid w:val="00165411"/>
    <w:rsid w:val="001654E0"/>
    <w:rsid w:val="0016679C"/>
    <w:rsid w:val="00166BFC"/>
    <w:rsid w:val="00166D72"/>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C5A92"/>
    <w:rsid w:val="001D1A1F"/>
    <w:rsid w:val="001D2097"/>
    <w:rsid w:val="001D237A"/>
    <w:rsid w:val="001D2BA5"/>
    <w:rsid w:val="001D341F"/>
    <w:rsid w:val="001D49F4"/>
    <w:rsid w:val="001D508E"/>
    <w:rsid w:val="001D6476"/>
    <w:rsid w:val="001E2AED"/>
    <w:rsid w:val="001E3842"/>
    <w:rsid w:val="001E3FD8"/>
    <w:rsid w:val="001E4F8D"/>
    <w:rsid w:val="001E5336"/>
    <w:rsid w:val="001E7A39"/>
    <w:rsid w:val="001E7D02"/>
    <w:rsid w:val="001F04CC"/>
    <w:rsid w:val="001F39CD"/>
    <w:rsid w:val="001F4550"/>
    <w:rsid w:val="001F455B"/>
    <w:rsid w:val="001F6539"/>
    <w:rsid w:val="001F7725"/>
    <w:rsid w:val="00201419"/>
    <w:rsid w:val="00201600"/>
    <w:rsid w:val="00202FFA"/>
    <w:rsid w:val="00203B01"/>
    <w:rsid w:val="00203B63"/>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26441"/>
    <w:rsid w:val="00230810"/>
    <w:rsid w:val="0023303D"/>
    <w:rsid w:val="0023322D"/>
    <w:rsid w:val="0023429C"/>
    <w:rsid w:val="00237711"/>
    <w:rsid w:val="00241BAF"/>
    <w:rsid w:val="00241E7C"/>
    <w:rsid w:val="00242E28"/>
    <w:rsid w:val="00245249"/>
    <w:rsid w:val="0024646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573F"/>
    <w:rsid w:val="00267DF6"/>
    <w:rsid w:val="00271786"/>
    <w:rsid w:val="00272B4F"/>
    <w:rsid w:val="0027358C"/>
    <w:rsid w:val="00274662"/>
    <w:rsid w:val="00274A53"/>
    <w:rsid w:val="00276FB0"/>
    <w:rsid w:val="002774FF"/>
    <w:rsid w:val="002806F8"/>
    <w:rsid w:val="00280ECE"/>
    <w:rsid w:val="0028195A"/>
    <w:rsid w:val="00281D73"/>
    <w:rsid w:val="00282143"/>
    <w:rsid w:val="002834B8"/>
    <w:rsid w:val="00283F56"/>
    <w:rsid w:val="00284866"/>
    <w:rsid w:val="00284964"/>
    <w:rsid w:val="00284B87"/>
    <w:rsid w:val="002857F3"/>
    <w:rsid w:val="00287B8B"/>
    <w:rsid w:val="00290E5E"/>
    <w:rsid w:val="002918F6"/>
    <w:rsid w:val="002924E3"/>
    <w:rsid w:val="00292545"/>
    <w:rsid w:val="00293919"/>
    <w:rsid w:val="00294DB1"/>
    <w:rsid w:val="002958A7"/>
    <w:rsid w:val="00296DBE"/>
    <w:rsid w:val="002A183E"/>
    <w:rsid w:val="002A1B93"/>
    <w:rsid w:val="002A2A08"/>
    <w:rsid w:val="002A311A"/>
    <w:rsid w:val="002A36A8"/>
    <w:rsid w:val="002A3879"/>
    <w:rsid w:val="002A54E8"/>
    <w:rsid w:val="002B1753"/>
    <w:rsid w:val="002B1C8B"/>
    <w:rsid w:val="002B23D5"/>
    <w:rsid w:val="002B2F6D"/>
    <w:rsid w:val="002B5904"/>
    <w:rsid w:val="002B64B0"/>
    <w:rsid w:val="002B7E88"/>
    <w:rsid w:val="002C1EAC"/>
    <w:rsid w:val="002C2E40"/>
    <w:rsid w:val="002C40A3"/>
    <w:rsid w:val="002C4622"/>
    <w:rsid w:val="002C6553"/>
    <w:rsid w:val="002C7CD3"/>
    <w:rsid w:val="002D0321"/>
    <w:rsid w:val="002D1ED7"/>
    <w:rsid w:val="002D49B0"/>
    <w:rsid w:val="002D5950"/>
    <w:rsid w:val="002D5AB3"/>
    <w:rsid w:val="002D611D"/>
    <w:rsid w:val="002D6B1B"/>
    <w:rsid w:val="002E04DD"/>
    <w:rsid w:val="002E0BD8"/>
    <w:rsid w:val="002E1DC7"/>
    <w:rsid w:val="002E280D"/>
    <w:rsid w:val="002F03DA"/>
    <w:rsid w:val="002F2530"/>
    <w:rsid w:val="002F2851"/>
    <w:rsid w:val="002F6338"/>
    <w:rsid w:val="002F6D13"/>
    <w:rsid w:val="00300464"/>
    <w:rsid w:val="0030236A"/>
    <w:rsid w:val="00306A6E"/>
    <w:rsid w:val="003072B1"/>
    <w:rsid w:val="00311EB4"/>
    <w:rsid w:val="00312D00"/>
    <w:rsid w:val="00313230"/>
    <w:rsid w:val="0031442E"/>
    <w:rsid w:val="00314A92"/>
    <w:rsid w:val="00314FC2"/>
    <w:rsid w:val="00320183"/>
    <w:rsid w:val="00321190"/>
    <w:rsid w:val="00321A69"/>
    <w:rsid w:val="00322166"/>
    <w:rsid w:val="00323529"/>
    <w:rsid w:val="00330589"/>
    <w:rsid w:val="00330724"/>
    <w:rsid w:val="00331448"/>
    <w:rsid w:val="0033240C"/>
    <w:rsid w:val="00333D2F"/>
    <w:rsid w:val="00336EBF"/>
    <w:rsid w:val="003434E1"/>
    <w:rsid w:val="00343677"/>
    <w:rsid w:val="00343962"/>
    <w:rsid w:val="00345D4B"/>
    <w:rsid w:val="00345FCD"/>
    <w:rsid w:val="003478E0"/>
    <w:rsid w:val="00351C42"/>
    <w:rsid w:val="00353D1C"/>
    <w:rsid w:val="00356BD9"/>
    <w:rsid w:val="00357B6C"/>
    <w:rsid w:val="00360281"/>
    <w:rsid w:val="00361C8E"/>
    <w:rsid w:val="0036339A"/>
    <w:rsid w:val="0036365A"/>
    <w:rsid w:val="0036616C"/>
    <w:rsid w:val="00367E23"/>
    <w:rsid w:val="003712E1"/>
    <w:rsid w:val="00372BCA"/>
    <w:rsid w:val="003813D0"/>
    <w:rsid w:val="003818C5"/>
    <w:rsid w:val="003822CB"/>
    <w:rsid w:val="003868BA"/>
    <w:rsid w:val="00387072"/>
    <w:rsid w:val="00387356"/>
    <w:rsid w:val="00387C8B"/>
    <w:rsid w:val="00387F79"/>
    <w:rsid w:val="003901F5"/>
    <w:rsid w:val="00390871"/>
    <w:rsid w:val="00392223"/>
    <w:rsid w:val="00394A06"/>
    <w:rsid w:val="00396EAC"/>
    <w:rsid w:val="003A1612"/>
    <w:rsid w:val="003A1895"/>
    <w:rsid w:val="003A433C"/>
    <w:rsid w:val="003A4B3D"/>
    <w:rsid w:val="003A58A4"/>
    <w:rsid w:val="003A5D66"/>
    <w:rsid w:val="003A6141"/>
    <w:rsid w:val="003A7F81"/>
    <w:rsid w:val="003B13CB"/>
    <w:rsid w:val="003B298C"/>
    <w:rsid w:val="003B3E9A"/>
    <w:rsid w:val="003B4B22"/>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2400"/>
    <w:rsid w:val="003E5E2F"/>
    <w:rsid w:val="003E6E8C"/>
    <w:rsid w:val="003E702E"/>
    <w:rsid w:val="003E79CA"/>
    <w:rsid w:val="003F04D2"/>
    <w:rsid w:val="003F24E1"/>
    <w:rsid w:val="003F2EB0"/>
    <w:rsid w:val="003F508D"/>
    <w:rsid w:val="003F7599"/>
    <w:rsid w:val="003F7B88"/>
    <w:rsid w:val="00404040"/>
    <w:rsid w:val="00404153"/>
    <w:rsid w:val="00406A9D"/>
    <w:rsid w:val="00407F4C"/>
    <w:rsid w:val="00410831"/>
    <w:rsid w:val="004123C9"/>
    <w:rsid w:val="00412B81"/>
    <w:rsid w:val="00412FA7"/>
    <w:rsid w:val="004164DB"/>
    <w:rsid w:val="00416B4E"/>
    <w:rsid w:val="00417B16"/>
    <w:rsid w:val="00420EA1"/>
    <w:rsid w:val="004218C4"/>
    <w:rsid w:val="00424A27"/>
    <w:rsid w:val="00425757"/>
    <w:rsid w:val="00431B76"/>
    <w:rsid w:val="00435112"/>
    <w:rsid w:val="004353BD"/>
    <w:rsid w:val="00436243"/>
    <w:rsid w:val="00436D4B"/>
    <w:rsid w:val="0044078C"/>
    <w:rsid w:val="00444683"/>
    <w:rsid w:val="004447EF"/>
    <w:rsid w:val="00445CCA"/>
    <w:rsid w:val="0044714C"/>
    <w:rsid w:val="004505B9"/>
    <w:rsid w:val="00452F46"/>
    <w:rsid w:val="004550B1"/>
    <w:rsid w:val="0045649E"/>
    <w:rsid w:val="004575D5"/>
    <w:rsid w:val="00462501"/>
    <w:rsid w:val="00463BF1"/>
    <w:rsid w:val="00463CC5"/>
    <w:rsid w:val="00464E39"/>
    <w:rsid w:val="00465855"/>
    <w:rsid w:val="00466935"/>
    <w:rsid w:val="0046714D"/>
    <w:rsid w:val="00467C4E"/>
    <w:rsid w:val="00472DAA"/>
    <w:rsid w:val="00472F93"/>
    <w:rsid w:val="0047445C"/>
    <w:rsid w:val="004754EC"/>
    <w:rsid w:val="00481287"/>
    <w:rsid w:val="004875CC"/>
    <w:rsid w:val="00487E03"/>
    <w:rsid w:val="00492E82"/>
    <w:rsid w:val="004933CE"/>
    <w:rsid w:val="00493591"/>
    <w:rsid w:val="0049374E"/>
    <w:rsid w:val="0049748D"/>
    <w:rsid w:val="00497BC7"/>
    <w:rsid w:val="00497E4A"/>
    <w:rsid w:val="004A1DB0"/>
    <w:rsid w:val="004A2EE3"/>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5841"/>
    <w:rsid w:val="004D76F0"/>
    <w:rsid w:val="004D7C44"/>
    <w:rsid w:val="004E3E86"/>
    <w:rsid w:val="004E41BC"/>
    <w:rsid w:val="004E5112"/>
    <w:rsid w:val="004F019A"/>
    <w:rsid w:val="004F02E2"/>
    <w:rsid w:val="004F030C"/>
    <w:rsid w:val="004F0FB5"/>
    <w:rsid w:val="004F0FF2"/>
    <w:rsid w:val="004F1428"/>
    <w:rsid w:val="004F53DA"/>
    <w:rsid w:val="004F5ACA"/>
    <w:rsid w:val="004F634D"/>
    <w:rsid w:val="004F6E80"/>
    <w:rsid w:val="00500096"/>
    <w:rsid w:val="0050057E"/>
    <w:rsid w:val="00503845"/>
    <w:rsid w:val="00503F2D"/>
    <w:rsid w:val="005062CA"/>
    <w:rsid w:val="00510CEE"/>
    <w:rsid w:val="00512079"/>
    <w:rsid w:val="00512475"/>
    <w:rsid w:val="005134DB"/>
    <w:rsid w:val="00513711"/>
    <w:rsid w:val="00514C74"/>
    <w:rsid w:val="00521343"/>
    <w:rsid w:val="005228CC"/>
    <w:rsid w:val="00522FB6"/>
    <w:rsid w:val="0052524D"/>
    <w:rsid w:val="00526064"/>
    <w:rsid w:val="00526D16"/>
    <w:rsid w:val="00530232"/>
    <w:rsid w:val="005311BA"/>
    <w:rsid w:val="00532493"/>
    <w:rsid w:val="00536548"/>
    <w:rsid w:val="00540504"/>
    <w:rsid w:val="00540C3F"/>
    <w:rsid w:val="00542F41"/>
    <w:rsid w:val="0054513A"/>
    <w:rsid w:val="0055054E"/>
    <w:rsid w:val="00550AAF"/>
    <w:rsid w:val="00551172"/>
    <w:rsid w:val="005524D7"/>
    <w:rsid w:val="005545E1"/>
    <w:rsid w:val="00554EF5"/>
    <w:rsid w:val="0055507A"/>
    <w:rsid w:val="00556A5C"/>
    <w:rsid w:val="00560B3F"/>
    <w:rsid w:val="005615D6"/>
    <w:rsid w:val="00561BE7"/>
    <w:rsid w:val="00562AEB"/>
    <w:rsid w:val="00563C95"/>
    <w:rsid w:val="00564090"/>
    <w:rsid w:val="0056627E"/>
    <w:rsid w:val="00566B8B"/>
    <w:rsid w:val="0056721B"/>
    <w:rsid w:val="00567671"/>
    <w:rsid w:val="005705AF"/>
    <w:rsid w:val="00570764"/>
    <w:rsid w:val="00573419"/>
    <w:rsid w:val="00573AFD"/>
    <w:rsid w:val="00573C52"/>
    <w:rsid w:val="0057431C"/>
    <w:rsid w:val="00575E68"/>
    <w:rsid w:val="00576DE0"/>
    <w:rsid w:val="00576FA1"/>
    <w:rsid w:val="0057725C"/>
    <w:rsid w:val="00583945"/>
    <w:rsid w:val="00584B33"/>
    <w:rsid w:val="00586244"/>
    <w:rsid w:val="00587FD0"/>
    <w:rsid w:val="0059259B"/>
    <w:rsid w:val="00594758"/>
    <w:rsid w:val="0059795B"/>
    <w:rsid w:val="005A0B27"/>
    <w:rsid w:val="005A1737"/>
    <w:rsid w:val="005A38AB"/>
    <w:rsid w:val="005A4059"/>
    <w:rsid w:val="005A4EDE"/>
    <w:rsid w:val="005A5FFD"/>
    <w:rsid w:val="005B063B"/>
    <w:rsid w:val="005B076A"/>
    <w:rsid w:val="005B0DDD"/>
    <w:rsid w:val="005B2DAB"/>
    <w:rsid w:val="005B5207"/>
    <w:rsid w:val="005B5AEF"/>
    <w:rsid w:val="005B66AB"/>
    <w:rsid w:val="005B6F8C"/>
    <w:rsid w:val="005C1561"/>
    <w:rsid w:val="005C1901"/>
    <w:rsid w:val="005C4902"/>
    <w:rsid w:val="005C4B36"/>
    <w:rsid w:val="005D1ED0"/>
    <w:rsid w:val="005D2FD8"/>
    <w:rsid w:val="005D5431"/>
    <w:rsid w:val="005D552B"/>
    <w:rsid w:val="005D5CC7"/>
    <w:rsid w:val="005E1238"/>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3EE2"/>
    <w:rsid w:val="00614562"/>
    <w:rsid w:val="00614A7C"/>
    <w:rsid w:val="0061691D"/>
    <w:rsid w:val="00616BC4"/>
    <w:rsid w:val="006171FD"/>
    <w:rsid w:val="0062060B"/>
    <w:rsid w:val="0062287A"/>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57F67"/>
    <w:rsid w:val="00660014"/>
    <w:rsid w:val="006624C7"/>
    <w:rsid w:val="00662A1A"/>
    <w:rsid w:val="00671D7D"/>
    <w:rsid w:val="006733BD"/>
    <w:rsid w:val="006740DE"/>
    <w:rsid w:val="006754E4"/>
    <w:rsid w:val="00676F43"/>
    <w:rsid w:val="00677643"/>
    <w:rsid w:val="00680E26"/>
    <w:rsid w:val="0068259E"/>
    <w:rsid w:val="00683C15"/>
    <w:rsid w:val="00684263"/>
    <w:rsid w:val="006846A5"/>
    <w:rsid w:val="00684E7F"/>
    <w:rsid w:val="0069065E"/>
    <w:rsid w:val="00690875"/>
    <w:rsid w:val="00691CF9"/>
    <w:rsid w:val="00692BBA"/>
    <w:rsid w:val="006941BA"/>
    <w:rsid w:val="0069721A"/>
    <w:rsid w:val="006973A2"/>
    <w:rsid w:val="006A0F8B"/>
    <w:rsid w:val="006A2BEA"/>
    <w:rsid w:val="006A53DC"/>
    <w:rsid w:val="006A7C6E"/>
    <w:rsid w:val="006B1A33"/>
    <w:rsid w:val="006B1C3C"/>
    <w:rsid w:val="006B20B0"/>
    <w:rsid w:val="006B282F"/>
    <w:rsid w:val="006B40FA"/>
    <w:rsid w:val="006B499B"/>
    <w:rsid w:val="006B662D"/>
    <w:rsid w:val="006C0346"/>
    <w:rsid w:val="006C2383"/>
    <w:rsid w:val="006C3ADE"/>
    <w:rsid w:val="006C4DAB"/>
    <w:rsid w:val="006C7109"/>
    <w:rsid w:val="006C78DC"/>
    <w:rsid w:val="006D0B8B"/>
    <w:rsid w:val="006D2710"/>
    <w:rsid w:val="006D33DC"/>
    <w:rsid w:val="006D5887"/>
    <w:rsid w:val="006D756E"/>
    <w:rsid w:val="006E3A15"/>
    <w:rsid w:val="006E4BE6"/>
    <w:rsid w:val="006E6046"/>
    <w:rsid w:val="006E79D3"/>
    <w:rsid w:val="006F1B77"/>
    <w:rsid w:val="006F30F0"/>
    <w:rsid w:val="006F3280"/>
    <w:rsid w:val="007018E4"/>
    <w:rsid w:val="00701B91"/>
    <w:rsid w:val="00702146"/>
    <w:rsid w:val="0070490C"/>
    <w:rsid w:val="007055F0"/>
    <w:rsid w:val="00707BB2"/>
    <w:rsid w:val="007107BA"/>
    <w:rsid w:val="007130CA"/>
    <w:rsid w:val="00714F0E"/>
    <w:rsid w:val="0071689F"/>
    <w:rsid w:val="00716D7E"/>
    <w:rsid w:val="00717932"/>
    <w:rsid w:val="00717E1B"/>
    <w:rsid w:val="00723CF7"/>
    <w:rsid w:val="00727DCD"/>
    <w:rsid w:val="00731F48"/>
    <w:rsid w:val="00732931"/>
    <w:rsid w:val="00733228"/>
    <w:rsid w:val="00735A03"/>
    <w:rsid w:val="0074072D"/>
    <w:rsid w:val="00740BB4"/>
    <w:rsid w:val="00740D61"/>
    <w:rsid w:val="00743BA4"/>
    <w:rsid w:val="007441A4"/>
    <w:rsid w:val="00744228"/>
    <w:rsid w:val="00744B9E"/>
    <w:rsid w:val="0074751A"/>
    <w:rsid w:val="0075223A"/>
    <w:rsid w:val="00752A75"/>
    <w:rsid w:val="0075678E"/>
    <w:rsid w:val="00756A12"/>
    <w:rsid w:val="00756B06"/>
    <w:rsid w:val="00757891"/>
    <w:rsid w:val="007610BE"/>
    <w:rsid w:val="00761395"/>
    <w:rsid w:val="00762DAE"/>
    <w:rsid w:val="00763291"/>
    <w:rsid w:val="0076360F"/>
    <w:rsid w:val="00763FBF"/>
    <w:rsid w:val="007721BA"/>
    <w:rsid w:val="00772B26"/>
    <w:rsid w:val="00775E17"/>
    <w:rsid w:val="00777EEF"/>
    <w:rsid w:val="007812FF"/>
    <w:rsid w:val="00782D26"/>
    <w:rsid w:val="00783CFC"/>
    <w:rsid w:val="00786234"/>
    <w:rsid w:val="00787738"/>
    <w:rsid w:val="007900D8"/>
    <w:rsid w:val="007925FB"/>
    <w:rsid w:val="007932BC"/>
    <w:rsid w:val="00796973"/>
    <w:rsid w:val="007974DA"/>
    <w:rsid w:val="007A1DED"/>
    <w:rsid w:val="007A22B3"/>
    <w:rsid w:val="007A42A6"/>
    <w:rsid w:val="007A5DF6"/>
    <w:rsid w:val="007A7D06"/>
    <w:rsid w:val="007B0FA8"/>
    <w:rsid w:val="007B1211"/>
    <w:rsid w:val="007B21F5"/>
    <w:rsid w:val="007B6EBB"/>
    <w:rsid w:val="007C02A9"/>
    <w:rsid w:val="007C2280"/>
    <w:rsid w:val="007C2AAA"/>
    <w:rsid w:val="007C3D08"/>
    <w:rsid w:val="007C6CC6"/>
    <w:rsid w:val="007D00B0"/>
    <w:rsid w:val="007D0BBF"/>
    <w:rsid w:val="007D10C8"/>
    <w:rsid w:val="007D1605"/>
    <w:rsid w:val="007D2D72"/>
    <w:rsid w:val="007D372C"/>
    <w:rsid w:val="007D383A"/>
    <w:rsid w:val="007D7F0B"/>
    <w:rsid w:val="007E081D"/>
    <w:rsid w:val="007E4DEF"/>
    <w:rsid w:val="007E5D49"/>
    <w:rsid w:val="007E5D8B"/>
    <w:rsid w:val="007E7607"/>
    <w:rsid w:val="007F047D"/>
    <w:rsid w:val="007F3715"/>
    <w:rsid w:val="007F37EB"/>
    <w:rsid w:val="007F46B0"/>
    <w:rsid w:val="007F6EBA"/>
    <w:rsid w:val="007F6F50"/>
    <w:rsid w:val="00800DE7"/>
    <w:rsid w:val="0080428D"/>
    <w:rsid w:val="0080467D"/>
    <w:rsid w:val="00806C50"/>
    <w:rsid w:val="00810058"/>
    <w:rsid w:val="00812091"/>
    <w:rsid w:val="00812F8F"/>
    <w:rsid w:val="0081632F"/>
    <w:rsid w:val="00816989"/>
    <w:rsid w:val="00820EFE"/>
    <w:rsid w:val="008233CC"/>
    <w:rsid w:val="00824BEB"/>
    <w:rsid w:val="00824DD7"/>
    <w:rsid w:val="00830799"/>
    <w:rsid w:val="008308A6"/>
    <w:rsid w:val="00830AEE"/>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1776"/>
    <w:rsid w:val="0086392C"/>
    <w:rsid w:val="00864062"/>
    <w:rsid w:val="0086429D"/>
    <w:rsid w:val="008676A6"/>
    <w:rsid w:val="00867813"/>
    <w:rsid w:val="00872841"/>
    <w:rsid w:val="00873041"/>
    <w:rsid w:val="0087350D"/>
    <w:rsid w:val="00873AA3"/>
    <w:rsid w:val="0087460A"/>
    <w:rsid w:val="00875BF1"/>
    <w:rsid w:val="008762F5"/>
    <w:rsid w:val="00876C47"/>
    <w:rsid w:val="00876CC0"/>
    <w:rsid w:val="00876E87"/>
    <w:rsid w:val="008774C6"/>
    <w:rsid w:val="008802DC"/>
    <w:rsid w:val="0088146B"/>
    <w:rsid w:val="00883572"/>
    <w:rsid w:val="008836F1"/>
    <w:rsid w:val="00886BC8"/>
    <w:rsid w:val="008877CB"/>
    <w:rsid w:val="00887C9B"/>
    <w:rsid w:val="00890B4C"/>
    <w:rsid w:val="00891AD9"/>
    <w:rsid w:val="00892FD6"/>
    <w:rsid w:val="008937A4"/>
    <w:rsid w:val="00893910"/>
    <w:rsid w:val="0089488C"/>
    <w:rsid w:val="00894EDF"/>
    <w:rsid w:val="00895781"/>
    <w:rsid w:val="00896ED2"/>
    <w:rsid w:val="008A0B09"/>
    <w:rsid w:val="008A0BF8"/>
    <w:rsid w:val="008A196D"/>
    <w:rsid w:val="008A300D"/>
    <w:rsid w:val="008A63A8"/>
    <w:rsid w:val="008B1F49"/>
    <w:rsid w:val="008B2969"/>
    <w:rsid w:val="008B30A3"/>
    <w:rsid w:val="008B3E7A"/>
    <w:rsid w:val="008B72A3"/>
    <w:rsid w:val="008B7FD4"/>
    <w:rsid w:val="008C04E2"/>
    <w:rsid w:val="008C20F3"/>
    <w:rsid w:val="008C37A1"/>
    <w:rsid w:val="008C42AE"/>
    <w:rsid w:val="008C4895"/>
    <w:rsid w:val="008C5F62"/>
    <w:rsid w:val="008C6E57"/>
    <w:rsid w:val="008C70D7"/>
    <w:rsid w:val="008C73DA"/>
    <w:rsid w:val="008D1F54"/>
    <w:rsid w:val="008D3D8E"/>
    <w:rsid w:val="008D7BEA"/>
    <w:rsid w:val="008E0B68"/>
    <w:rsid w:val="008E2072"/>
    <w:rsid w:val="008E31FB"/>
    <w:rsid w:val="008E490D"/>
    <w:rsid w:val="008E5476"/>
    <w:rsid w:val="008E5F2D"/>
    <w:rsid w:val="008E670C"/>
    <w:rsid w:val="008F0BA7"/>
    <w:rsid w:val="008F2501"/>
    <w:rsid w:val="008F3F91"/>
    <w:rsid w:val="008F533B"/>
    <w:rsid w:val="008F5370"/>
    <w:rsid w:val="008F7C4E"/>
    <w:rsid w:val="008F7D68"/>
    <w:rsid w:val="008F7F73"/>
    <w:rsid w:val="00900B82"/>
    <w:rsid w:val="00901486"/>
    <w:rsid w:val="009049A1"/>
    <w:rsid w:val="00904B36"/>
    <w:rsid w:val="00905873"/>
    <w:rsid w:val="00905FA2"/>
    <w:rsid w:val="009075F0"/>
    <w:rsid w:val="00907BBB"/>
    <w:rsid w:val="0091087F"/>
    <w:rsid w:val="00912AAF"/>
    <w:rsid w:val="00914D28"/>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45E3"/>
    <w:rsid w:val="00945E34"/>
    <w:rsid w:val="0094718C"/>
    <w:rsid w:val="00947A37"/>
    <w:rsid w:val="00952FE6"/>
    <w:rsid w:val="00954D8F"/>
    <w:rsid w:val="00960B56"/>
    <w:rsid w:val="00961145"/>
    <w:rsid w:val="00961F17"/>
    <w:rsid w:val="00963060"/>
    <w:rsid w:val="009632A7"/>
    <w:rsid w:val="00966400"/>
    <w:rsid w:val="009669F0"/>
    <w:rsid w:val="0096759E"/>
    <w:rsid w:val="00967A39"/>
    <w:rsid w:val="0097081D"/>
    <w:rsid w:val="00971A55"/>
    <w:rsid w:val="00971BB3"/>
    <w:rsid w:val="00972450"/>
    <w:rsid w:val="00972B44"/>
    <w:rsid w:val="00972CE6"/>
    <w:rsid w:val="0097359E"/>
    <w:rsid w:val="00975805"/>
    <w:rsid w:val="00976DB8"/>
    <w:rsid w:val="00984593"/>
    <w:rsid w:val="0098589D"/>
    <w:rsid w:val="00992B50"/>
    <w:rsid w:val="00992E24"/>
    <w:rsid w:val="009937D5"/>
    <w:rsid w:val="00993E46"/>
    <w:rsid w:val="00994300"/>
    <w:rsid w:val="00997259"/>
    <w:rsid w:val="009A0C07"/>
    <w:rsid w:val="009A2033"/>
    <w:rsid w:val="009A5603"/>
    <w:rsid w:val="009A6661"/>
    <w:rsid w:val="009B3384"/>
    <w:rsid w:val="009B5D09"/>
    <w:rsid w:val="009B6483"/>
    <w:rsid w:val="009B7B2A"/>
    <w:rsid w:val="009C1662"/>
    <w:rsid w:val="009C348A"/>
    <w:rsid w:val="009C3CFF"/>
    <w:rsid w:val="009C43E4"/>
    <w:rsid w:val="009C52A5"/>
    <w:rsid w:val="009C6D17"/>
    <w:rsid w:val="009D0B47"/>
    <w:rsid w:val="009D1C24"/>
    <w:rsid w:val="009D1CB1"/>
    <w:rsid w:val="009D4388"/>
    <w:rsid w:val="009D4532"/>
    <w:rsid w:val="009D4E0B"/>
    <w:rsid w:val="009E0328"/>
    <w:rsid w:val="009E1B89"/>
    <w:rsid w:val="009E2C55"/>
    <w:rsid w:val="009E2D7C"/>
    <w:rsid w:val="009F09A3"/>
    <w:rsid w:val="009F1B26"/>
    <w:rsid w:val="009F1E62"/>
    <w:rsid w:val="009F3386"/>
    <w:rsid w:val="009F65A2"/>
    <w:rsid w:val="009F68A1"/>
    <w:rsid w:val="00A00A74"/>
    <w:rsid w:val="00A01895"/>
    <w:rsid w:val="00A03965"/>
    <w:rsid w:val="00A04B44"/>
    <w:rsid w:val="00A04E3D"/>
    <w:rsid w:val="00A07579"/>
    <w:rsid w:val="00A07798"/>
    <w:rsid w:val="00A078BB"/>
    <w:rsid w:val="00A07C74"/>
    <w:rsid w:val="00A07CC6"/>
    <w:rsid w:val="00A114CD"/>
    <w:rsid w:val="00A15451"/>
    <w:rsid w:val="00A155E3"/>
    <w:rsid w:val="00A16BED"/>
    <w:rsid w:val="00A20240"/>
    <w:rsid w:val="00A2034D"/>
    <w:rsid w:val="00A211D5"/>
    <w:rsid w:val="00A26334"/>
    <w:rsid w:val="00A26C90"/>
    <w:rsid w:val="00A3049C"/>
    <w:rsid w:val="00A31D9D"/>
    <w:rsid w:val="00A32C83"/>
    <w:rsid w:val="00A33D6F"/>
    <w:rsid w:val="00A34869"/>
    <w:rsid w:val="00A356F8"/>
    <w:rsid w:val="00A402DF"/>
    <w:rsid w:val="00A40A6C"/>
    <w:rsid w:val="00A4209A"/>
    <w:rsid w:val="00A504C6"/>
    <w:rsid w:val="00A50587"/>
    <w:rsid w:val="00A5118B"/>
    <w:rsid w:val="00A518F0"/>
    <w:rsid w:val="00A527C2"/>
    <w:rsid w:val="00A549EC"/>
    <w:rsid w:val="00A56244"/>
    <w:rsid w:val="00A56DBF"/>
    <w:rsid w:val="00A639EC"/>
    <w:rsid w:val="00A63FF1"/>
    <w:rsid w:val="00A66F07"/>
    <w:rsid w:val="00A70C00"/>
    <w:rsid w:val="00A75BFD"/>
    <w:rsid w:val="00A762F0"/>
    <w:rsid w:val="00A7780F"/>
    <w:rsid w:val="00A82592"/>
    <w:rsid w:val="00A8365F"/>
    <w:rsid w:val="00A85395"/>
    <w:rsid w:val="00A85E20"/>
    <w:rsid w:val="00A92EEF"/>
    <w:rsid w:val="00A944ED"/>
    <w:rsid w:val="00A94B60"/>
    <w:rsid w:val="00A95EDE"/>
    <w:rsid w:val="00AA0DE6"/>
    <w:rsid w:val="00AA1B8C"/>
    <w:rsid w:val="00AA6B3B"/>
    <w:rsid w:val="00AB05B7"/>
    <w:rsid w:val="00AB0831"/>
    <w:rsid w:val="00AB2743"/>
    <w:rsid w:val="00AB2A84"/>
    <w:rsid w:val="00AB47BD"/>
    <w:rsid w:val="00AB4C69"/>
    <w:rsid w:val="00AB5BF9"/>
    <w:rsid w:val="00AB5F36"/>
    <w:rsid w:val="00AB701A"/>
    <w:rsid w:val="00AC1113"/>
    <w:rsid w:val="00AC2B99"/>
    <w:rsid w:val="00AC63B2"/>
    <w:rsid w:val="00AD17A9"/>
    <w:rsid w:val="00AD6653"/>
    <w:rsid w:val="00AE11F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0E25"/>
    <w:rsid w:val="00B21471"/>
    <w:rsid w:val="00B27B00"/>
    <w:rsid w:val="00B30972"/>
    <w:rsid w:val="00B31CFC"/>
    <w:rsid w:val="00B3237C"/>
    <w:rsid w:val="00B45571"/>
    <w:rsid w:val="00B46A83"/>
    <w:rsid w:val="00B46B55"/>
    <w:rsid w:val="00B50E84"/>
    <w:rsid w:val="00B53312"/>
    <w:rsid w:val="00B53D35"/>
    <w:rsid w:val="00B54BB1"/>
    <w:rsid w:val="00B54E78"/>
    <w:rsid w:val="00B55FE1"/>
    <w:rsid w:val="00B61E73"/>
    <w:rsid w:val="00B64D92"/>
    <w:rsid w:val="00B65852"/>
    <w:rsid w:val="00B65E49"/>
    <w:rsid w:val="00B66231"/>
    <w:rsid w:val="00B66E68"/>
    <w:rsid w:val="00B70083"/>
    <w:rsid w:val="00B70ED1"/>
    <w:rsid w:val="00B711DC"/>
    <w:rsid w:val="00B73062"/>
    <w:rsid w:val="00B738E6"/>
    <w:rsid w:val="00B77998"/>
    <w:rsid w:val="00B80FB6"/>
    <w:rsid w:val="00B82B32"/>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4EBB"/>
    <w:rsid w:val="00BC5C34"/>
    <w:rsid w:val="00BC65A5"/>
    <w:rsid w:val="00BD4CF3"/>
    <w:rsid w:val="00BD5117"/>
    <w:rsid w:val="00BD740B"/>
    <w:rsid w:val="00BE21F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4D6F"/>
    <w:rsid w:val="00C152D4"/>
    <w:rsid w:val="00C153FC"/>
    <w:rsid w:val="00C16CAE"/>
    <w:rsid w:val="00C21D97"/>
    <w:rsid w:val="00C25500"/>
    <w:rsid w:val="00C264B1"/>
    <w:rsid w:val="00C30D6F"/>
    <w:rsid w:val="00C3361D"/>
    <w:rsid w:val="00C3570A"/>
    <w:rsid w:val="00C359E5"/>
    <w:rsid w:val="00C40F1E"/>
    <w:rsid w:val="00C427FD"/>
    <w:rsid w:val="00C42A51"/>
    <w:rsid w:val="00C435A2"/>
    <w:rsid w:val="00C43A09"/>
    <w:rsid w:val="00C43F1E"/>
    <w:rsid w:val="00C458CE"/>
    <w:rsid w:val="00C512BD"/>
    <w:rsid w:val="00C52082"/>
    <w:rsid w:val="00C52976"/>
    <w:rsid w:val="00C610DE"/>
    <w:rsid w:val="00C6652B"/>
    <w:rsid w:val="00C66737"/>
    <w:rsid w:val="00C6727E"/>
    <w:rsid w:val="00C71870"/>
    <w:rsid w:val="00C72849"/>
    <w:rsid w:val="00C72984"/>
    <w:rsid w:val="00C72A71"/>
    <w:rsid w:val="00C73434"/>
    <w:rsid w:val="00C7434A"/>
    <w:rsid w:val="00C74764"/>
    <w:rsid w:val="00C75CA5"/>
    <w:rsid w:val="00C767D9"/>
    <w:rsid w:val="00C86A24"/>
    <w:rsid w:val="00C86BAC"/>
    <w:rsid w:val="00C904A8"/>
    <w:rsid w:val="00C90E10"/>
    <w:rsid w:val="00C917F4"/>
    <w:rsid w:val="00C91FFC"/>
    <w:rsid w:val="00C92C6F"/>
    <w:rsid w:val="00C95AF4"/>
    <w:rsid w:val="00C95CBA"/>
    <w:rsid w:val="00C95F65"/>
    <w:rsid w:val="00C9671C"/>
    <w:rsid w:val="00C97378"/>
    <w:rsid w:val="00C97616"/>
    <w:rsid w:val="00CA10B0"/>
    <w:rsid w:val="00CA158F"/>
    <w:rsid w:val="00CA1EA0"/>
    <w:rsid w:val="00CA67D3"/>
    <w:rsid w:val="00CB04DB"/>
    <w:rsid w:val="00CB19F8"/>
    <w:rsid w:val="00CB1FE9"/>
    <w:rsid w:val="00CB71D9"/>
    <w:rsid w:val="00CC0E45"/>
    <w:rsid w:val="00CC1665"/>
    <w:rsid w:val="00CC2D0C"/>
    <w:rsid w:val="00CC3A3D"/>
    <w:rsid w:val="00CC5995"/>
    <w:rsid w:val="00CC71DE"/>
    <w:rsid w:val="00CD047E"/>
    <w:rsid w:val="00CD0506"/>
    <w:rsid w:val="00CD5478"/>
    <w:rsid w:val="00CD584B"/>
    <w:rsid w:val="00CD5C4F"/>
    <w:rsid w:val="00CD7824"/>
    <w:rsid w:val="00CE0747"/>
    <w:rsid w:val="00CE1075"/>
    <w:rsid w:val="00CE19A8"/>
    <w:rsid w:val="00CE209A"/>
    <w:rsid w:val="00CE608B"/>
    <w:rsid w:val="00CF0BFD"/>
    <w:rsid w:val="00CF0F4B"/>
    <w:rsid w:val="00CF1F48"/>
    <w:rsid w:val="00CF2D94"/>
    <w:rsid w:val="00CF35B5"/>
    <w:rsid w:val="00CF55AF"/>
    <w:rsid w:val="00CF6194"/>
    <w:rsid w:val="00D024B2"/>
    <w:rsid w:val="00D031B7"/>
    <w:rsid w:val="00D03A81"/>
    <w:rsid w:val="00D064BA"/>
    <w:rsid w:val="00D100F6"/>
    <w:rsid w:val="00D12447"/>
    <w:rsid w:val="00D1392B"/>
    <w:rsid w:val="00D13C2A"/>
    <w:rsid w:val="00D16E74"/>
    <w:rsid w:val="00D20008"/>
    <w:rsid w:val="00D20A43"/>
    <w:rsid w:val="00D21308"/>
    <w:rsid w:val="00D246BD"/>
    <w:rsid w:val="00D24709"/>
    <w:rsid w:val="00D2571E"/>
    <w:rsid w:val="00D26172"/>
    <w:rsid w:val="00D32888"/>
    <w:rsid w:val="00D32C61"/>
    <w:rsid w:val="00D346B4"/>
    <w:rsid w:val="00D34779"/>
    <w:rsid w:val="00D37FA2"/>
    <w:rsid w:val="00D425F1"/>
    <w:rsid w:val="00D428E5"/>
    <w:rsid w:val="00D440CA"/>
    <w:rsid w:val="00D4525F"/>
    <w:rsid w:val="00D47D02"/>
    <w:rsid w:val="00D534B1"/>
    <w:rsid w:val="00D53C6A"/>
    <w:rsid w:val="00D558E2"/>
    <w:rsid w:val="00D5592C"/>
    <w:rsid w:val="00D55B03"/>
    <w:rsid w:val="00D55B82"/>
    <w:rsid w:val="00D569E9"/>
    <w:rsid w:val="00D56F39"/>
    <w:rsid w:val="00D624F5"/>
    <w:rsid w:val="00D643F4"/>
    <w:rsid w:val="00D64436"/>
    <w:rsid w:val="00D64D46"/>
    <w:rsid w:val="00D669CB"/>
    <w:rsid w:val="00D67533"/>
    <w:rsid w:val="00D67C18"/>
    <w:rsid w:val="00D67C9A"/>
    <w:rsid w:val="00D72C27"/>
    <w:rsid w:val="00D74D59"/>
    <w:rsid w:val="00D74E12"/>
    <w:rsid w:val="00D8126B"/>
    <w:rsid w:val="00D827A6"/>
    <w:rsid w:val="00D8543A"/>
    <w:rsid w:val="00D859B4"/>
    <w:rsid w:val="00D85DA8"/>
    <w:rsid w:val="00D8653F"/>
    <w:rsid w:val="00D865B9"/>
    <w:rsid w:val="00D87F16"/>
    <w:rsid w:val="00D90B7A"/>
    <w:rsid w:val="00D92455"/>
    <w:rsid w:val="00D95E05"/>
    <w:rsid w:val="00D965FE"/>
    <w:rsid w:val="00D96E19"/>
    <w:rsid w:val="00D96FFD"/>
    <w:rsid w:val="00DA0862"/>
    <w:rsid w:val="00DA0B58"/>
    <w:rsid w:val="00DA0D1A"/>
    <w:rsid w:val="00DA457D"/>
    <w:rsid w:val="00DA5931"/>
    <w:rsid w:val="00DA790A"/>
    <w:rsid w:val="00DB08E7"/>
    <w:rsid w:val="00DB0C70"/>
    <w:rsid w:val="00DB15AD"/>
    <w:rsid w:val="00DB452A"/>
    <w:rsid w:val="00DB62C3"/>
    <w:rsid w:val="00DB6809"/>
    <w:rsid w:val="00DC2195"/>
    <w:rsid w:val="00DC243D"/>
    <w:rsid w:val="00DC4403"/>
    <w:rsid w:val="00DC4A42"/>
    <w:rsid w:val="00DC4E94"/>
    <w:rsid w:val="00DC57CC"/>
    <w:rsid w:val="00DC5EA7"/>
    <w:rsid w:val="00DC617F"/>
    <w:rsid w:val="00DC774C"/>
    <w:rsid w:val="00DD03EA"/>
    <w:rsid w:val="00DD2B5C"/>
    <w:rsid w:val="00DD5B54"/>
    <w:rsid w:val="00DD69E7"/>
    <w:rsid w:val="00DE0907"/>
    <w:rsid w:val="00DE0E51"/>
    <w:rsid w:val="00DE1671"/>
    <w:rsid w:val="00DE1843"/>
    <w:rsid w:val="00DE213A"/>
    <w:rsid w:val="00DE267F"/>
    <w:rsid w:val="00DF1413"/>
    <w:rsid w:val="00DF1AE4"/>
    <w:rsid w:val="00DF1F63"/>
    <w:rsid w:val="00DF2279"/>
    <w:rsid w:val="00DF2DB1"/>
    <w:rsid w:val="00DF3C4A"/>
    <w:rsid w:val="00DF6354"/>
    <w:rsid w:val="00E01E2E"/>
    <w:rsid w:val="00E0272B"/>
    <w:rsid w:val="00E03260"/>
    <w:rsid w:val="00E0385B"/>
    <w:rsid w:val="00E0406E"/>
    <w:rsid w:val="00E05234"/>
    <w:rsid w:val="00E0586E"/>
    <w:rsid w:val="00E05FB2"/>
    <w:rsid w:val="00E072A5"/>
    <w:rsid w:val="00E11F2B"/>
    <w:rsid w:val="00E11F50"/>
    <w:rsid w:val="00E14D13"/>
    <w:rsid w:val="00E22EFE"/>
    <w:rsid w:val="00E22FD5"/>
    <w:rsid w:val="00E257F9"/>
    <w:rsid w:val="00E303C5"/>
    <w:rsid w:val="00E318DE"/>
    <w:rsid w:val="00E31F74"/>
    <w:rsid w:val="00E34899"/>
    <w:rsid w:val="00E34D2E"/>
    <w:rsid w:val="00E35803"/>
    <w:rsid w:val="00E367EB"/>
    <w:rsid w:val="00E37848"/>
    <w:rsid w:val="00E429B1"/>
    <w:rsid w:val="00E447D5"/>
    <w:rsid w:val="00E47FDB"/>
    <w:rsid w:val="00E51D6C"/>
    <w:rsid w:val="00E5258F"/>
    <w:rsid w:val="00E52678"/>
    <w:rsid w:val="00E54110"/>
    <w:rsid w:val="00E57D7D"/>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9704A"/>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574C"/>
    <w:rsid w:val="00ED61A3"/>
    <w:rsid w:val="00ED6973"/>
    <w:rsid w:val="00ED75CD"/>
    <w:rsid w:val="00EE3C77"/>
    <w:rsid w:val="00EE5F3E"/>
    <w:rsid w:val="00EE661C"/>
    <w:rsid w:val="00EE76A4"/>
    <w:rsid w:val="00EF0488"/>
    <w:rsid w:val="00EF0EFB"/>
    <w:rsid w:val="00EF270A"/>
    <w:rsid w:val="00EF39C6"/>
    <w:rsid w:val="00EF51A7"/>
    <w:rsid w:val="00EF5EC0"/>
    <w:rsid w:val="00EF6601"/>
    <w:rsid w:val="00EF705D"/>
    <w:rsid w:val="00EF77CC"/>
    <w:rsid w:val="00F00DB0"/>
    <w:rsid w:val="00F01BE5"/>
    <w:rsid w:val="00F04474"/>
    <w:rsid w:val="00F05E50"/>
    <w:rsid w:val="00F06AE7"/>
    <w:rsid w:val="00F11854"/>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4DAB"/>
    <w:rsid w:val="00F55640"/>
    <w:rsid w:val="00F5574A"/>
    <w:rsid w:val="00F57CD1"/>
    <w:rsid w:val="00F62816"/>
    <w:rsid w:val="00F63C7C"/>
    <w:rsid w:val="00F64B6A"/>
    <w:rsid w:val="00F6590F"/>
    <w:rsid w:val="00F7060A"/>
    <w:rsid w:val="00F71B88"/>
    <w:rsid w:val="00F71ED7"/>
    <w:rsid w:val="00F76A3E"/>
    <w:rsid w:val="00F81405"/>
    <w:rsid w:val="00F83F6B"/>
    <w:rsid w:val="00F854AE"/>
    <w:rsid w:val="00F866A5"/>
    <w:rsid w:val="00F934E4"/>
    <w:rsid w:val="00F944C2"/>
    <w:rsid w:val="00F97287"/>
    <w:rsid w:val="00F973E4"/>
    <w:rsid w:val="00F97BC5"/>
    <w:rsid w:val="00FA025C"/>
    <w:rsid w:val="00FA1D63"/>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0488"/>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uiPriority w:val="99"/>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0"/>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38"/>
      </w:numPr>
    </w:pPr>
  </w:style>
  <w:style w:type="numbering" w:customStyle="1" w:styleId="Zaimportowanystyl80">
    <w:name w:val="Zaimportowany styl 8.0"/>
    <w:rsid w:val="00D624F5"/>
    <w:pPr>
      <w:numPr>
        <w:numId w:val="139"/>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1"/>
      </w:numPr>
    </w:pPr>
  </w:style>
  <w:style w:type="numbering" w:customStyle="1" w:styleId="Zaimportowanystyl191">
    <w:name w:val="Zaimportowany styl 191"/>
    <w:rsid w:val="00D624F5"/>
    <w:pPr>
      <w:numPr>
        <w:numId w:val="142"/>
      </w:numPr>
    </w:pPr>
  </w:style>
  <w:style w:type="numbering" w:customStyle="1" w:styleId="Zaimportowanystyl38">
    <w:name w:val="Zaimportowany styl 38"/>
    <w:rsid w:val="00D624F5"/>
    <w:pPr>
      <w:numPr>
        <w:numId w:val="143"/>
      </w:numPr>
    </w:pPr>
  </w:style>
  <w:style w:type="numbering" w:customStyle="1" w:styleId="Zaimportowanystyl40">
    <w:name w:val="Zaimportowany styl 40"/>
    <w:rsid w:val="00D624F5"/>
    <w:pPr>
      <w:numPr>
        <w:numId w:val="144"/>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5"/>
      </w:numPr>
    </w:pPr>
  </w:style>
  <w:style w:type="numbering" w:customStyle="1" w:styleId="Zaimportowanystyl39">
    <w:name w:val="Zaimportowany styl 39"/>
    <w:rsid w:val="00927B9C"/>
    <w:pPr>
      <w:numPr>
        <w:numId w:val="146"/>
      </w:numPr>
    </w:pPr>
  </w:style>
  <w:style w:type="numbering" w:customStyle="1" w:styleId="Zaimportowanystyl46">
    <w:name w:val="Zaimportowany styl 46"/>
    <w:rsid w:val="00927B9C"/>
    <w:pPr>
      <w:numPr>
        <w:numId w:val="147"/>
      </w:numPr>
    </w:pPr>
  </w:style>
  <w:style w:type="numbering" w:customStyle="1" w:styleId="Zaimportowanystyl58">
    <w:name w:val="Zaimportowany styl 58"/>
    <w:rsid w:val="00927B9C"/>
    <w:pPr>
      <w:numPr>
        <w:numId w:val="148"/>
      </w:numPr>
    </w:pPr>
  </w:style>
  <w:style w:type="numbering" w:customStyle="1" w:styleId="Zaimportowanystyl67">
    <w:name w:val="Zaimportowany styl 67"/>
    <w:rsid w:val="00927B9C"/>
    <w:pPr>
      <w:numPr>
        <w:numId w:val="149"/>
      </w:numPr>
    </w:pPr>
  </w:style>
  <w:style w:type="numbering" w:customStyle="1" w:styleId="Zaimportowanystyl78">
    <w:name w:val="Zaimportowany styl 78"/>
    <w:rsid w:val="00927B9C"/>
    <w:pPr>
      <w:numPr>
        <w:numId w:val="150"/>
      </w:numPr>
    </w:pPr>
  </w:style>
  <w:style w:type="numbering" w:customStyle="1" w:styleId="Zaimportowanystyl84">
    <w:name w:val="Zaimportowany styl 84"/>
    <w:rsid w:val="00927B9C"/>
    <w:pPr>
      <w:numPr>
        <w:numId w:val="151"/>
      </w:numPr>
    </w:pPr>
  </w:style>
  <w:style w:type="numbering" w:customStyle="1" w:styleId="Zaimportowanystyl97">
    <w:name w:val="Zaimportowany styl 97"/>
    <w:rsid w:val="00927B9C"/>
    <w:pPr>
      <w:numPr>
        <w:numId w:val="152"/>
      </w:numPr>
    </w:pPr>
  </w:style>
  <w:style w:type="numbering" w:customStyle="1" w:styleId="Zaimportowanystyl106">
    <w:name w:val="Zaimportowany styl 106"/>
    <w:rsid w:val="00927B9C"/>
    <w:pPr>
      <w:numPr>
        <w:numId w:val="153"/>
      </w:numPr>
    </w:pPr>
  </w:style>
  <w:style w:type="numbering" w:customStyle="1" w:styleId="Zaimportowanystyl117">
    <w:name w:val="Zaimportowany styl 117"/>
    <w:rsid w:val="00927B9C"/>
    <w:pPr>
      <w:numPr>
        <w:numId w:val="154"/>
      </w:numPr>
    </w:pPr>
  </w:style>
  <w:style w:type="numbering" w:customStyle="1" w:styleId="Zaimportowanystyl124">
    <w:name w:val="Zaimportowany styl 124"/>
    <w:rsid w:val="00927B9C"/>
    <w:pPr>
      <w:numPr>
        <w:numId w:val="155"/>
      </w:numPr>
    </w:pPr>
  </w:style>
  <w:style w:type="numbering" w:customStyle="1" w:styleId="Zaimportowanystyl135">
    <w:name w:val="Zaimportowany styl 135"/>
    <w:rsid w:val="00927B9C"/>
    <w:pPr>
      <w:numPr>
        <w:numId w:val="156"/>
      </w:numPr>
    </w:pPr>
  </w:style>
  <w:style w:type="numbering" w:customStyle="1" w:styleId="Zaimportowanystyl142">
    <w:name w:val="Zaimportowany styl 142"/>
    <w:rsid w:val="00927B9C"/>
    <w:pPr>
      <w:numPr>
        <w:numId w:val="157"/>
      </w:numPr>
    </w:pPr>
  </w:style>
  <w:style w:type="numbering" w:customStyle="1" w:styleId="Zaimportowanystyl152">
    <w:name w:val="Zaimportowany styl 152"/>
    <w:rsid w:val="00927B9C"/>
    <w:pPr>
      <w:numPr>
        <w:numId w:val="158"/>
      </w:numPr>
    </w:pPr>
  </w:style>
  <w:style w:type="numbering" w:customStyle="1" w:styleId="Zaimportowanystyl162">
    <w:name w:val="Zaimportowany styl 162"/>
    <w:rsid w:val="00927B9C"/>
    <w:pPr>
      <w:numPr>
        <w:numId w:val="159"/>
      </w:numPr>
    </w:pPr>
  </w:style>
  <w:style w:type="numbering" w:customStyle="1" w:styleId="Zaimportowanystyl174">
    <w:name w:val="Zaimportowany styl 174"/>
    <w:rsid w:val="00927B9C"/>
    <w:pPr>
      <w:numPr>
        <w:numId w:val="160"/>
      </w:numPr>
    </w:pPr>
  </w:style>
  <w:style w:type="numbering" w:customStyle="1" w:styleId="Zaimportowanystyl181">
    <w:name w:val="Zaimportowany styl 181"/>
    <w:rsid w:val="00927B9C"/>
    <w:pPr>
      <w:numPr>
        <w:numId w:val="161"/>
      </w:numPr>
    </w:pPr>
  </w:style>
  <w:style w:type="numbering" w:customStyle="1" w:styleId="Zaimportowanystyl192">
    <w:name w:val="Zaimportowany styl 192"/>
    <w:rsid w:val="00927B9C"/>
    <w:pPr>
      <w:numPr>
        <w:numId w:val="162"/>
      </w:numPr>
    </w:pPr>
  </w:style>
  <w:style w:type="numbering" w:customStyle="1" w:styleId="Zaimportowanystyl201">
    <w:name w:val="Zaimportowany styl 201"/>
    <w:rsid w:val="00927B9C"/>
    <w:pPr>
      <w:numPr>
        <w:numId w:val="163"/>
      </w:numPr>
    </w:pPr>
  </w:style>
  <w:style w:type="numbering" w:customStyle="1" w:styleId="Zaimportowanystyl212">
    <w:name w:val="Zaimportowany styl 212"/>
    <w:rsid w:val="00927B9C"/>
    <w:pPr>
      <w:numPr>
        <w:numId w:val="164"/>
      </w:numPr>
    </w:pPr>
  </w:style>
  <w:style w:type="numbering" w:customStyle="1" w:styleId="Zaimportowanystyl221">
    <w:name w:val="Zaimportowany styl 221"/>
    <w:rsid w:val="00927B9C"/>
    <w:pPr>
      <w:numPr>
        <w:numId w:val="165"/>
      </w:numPr>
    </w:pPr>
  </w:style>
  <w:style w:type="numbering" w:customStyle="1" w:styleId="Zaimportowanystyl231">
    <w:name w:val="Zaimportowany styl 231"/>
    <w:rsid w:val="00927B9C"/>
    <w:pPr>
      <w:numPr>
        <w:numId w:val="166"/>
      </w:numPr>
    </w:pPr>
  </w:style>
  <w:style w:type="numbering" w:customStyle="1" w:styleId="Zaimportowanystyl241">
    <w:name w:val="Zaimportowany styl 241"/>
    <w:rsid w:val="00927B9C"/>
    <w:pPr>
      <w:numPr>
        <w:numId w:val="167"/>
      </w:numPr>
    </w:pPr>
  </w:style>
  <w:style w:type="numbering" w:customStyle="1" w:styleId="Zaimportowanystyl251">
    <w:name w:val="Zaimportowany styl 251"/>
    <w:rsid w:val="00927B9C"/>
    <w:pPr>
      <w:numPr>
        <w:numId w:val="168"/>
      </w:numPr>
    </w:pPr>
  </w:style>
  <w:style w:type="numbering" w:customStyle="1" w:styleId="Zaimportowanystyl271">
    <w:name w:val="Zaimportowany styl 271"/>
    <w:rsid w:val="00927B9C"/>
    <w:pPr>
      <w:numPr>
        <w:numId w:val="169"/>
      </w:numPr>
    </w:pPr>
  </w:style>
  <w:style w:type="numbering" w:customStyle="1" w:styleId="Zaimportowanystyl281">
    <w:name w:val="Zaimportowany styl 281"/>
    <w:rsid w:val="00927B9C"/>
    <w:pPr>
      <w:numPr>
        <w:numId w:val="170"/>
      </w:numPr>
    </w:pPr>
  </w:style>
  <w:style w:type="numbering" w:customStyle="1" w:styleId="Zaimportowanystyl291">
    <w:name w:val="Zaimportowany styl 291"/>
    <w:rsid w:val="00927B9C"/>
    <w:pPr>
      <w:numPr>
        <w:numId w:val="171"/>
      </w:numPr>
    </w:pPr>
  </w:style>
  <w:style w:type="numbering" w:customStyle="1" w:styleId="Zaimportowanystyl30">
    <w:name w:val="Zaimportowany styl 30"/>
    <w:rsid w:val="00927B9C"/>
    <w:pPr>
      <w:numPr>
        <w:numId w:val="172"/>
      </w:numPr>
    </w:pPr>
  </w:style>
  <w:style w:type="numbering" w:customStyle="1" w:styleId="Zaimportowanystyl311">
    <w:name w:val="Zaimportowany styl 311"/>
    <w:rsid w:val="00927B9C"/>
    <w:pPr>
      <w:numPr>
        <w:numId w:val="173"/>
      </w:numPr>
    </w:pPr>
  </w:style>
  <w:style w:type="numbering" w:customStyle="1" w:styleId="Zaimportowanystyl1101">
    <w:name w:val="Zaimportowany styl 1101"/>
    <w:rsid w:val="00927B9C"/>
    <w:pPr>
      <w:numPr>
        <w:numId w:val="174"/>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5"/>
      </w:numPr>
    </w:pPr>
  </w:style>
  <w:style w:type="numbering" w:customStyle="1" w:styleId="Zaimportowanystyl210">
    <w:name w:val="Zaimportowany styl 210"/>
    <w:rsid w:val="000B189C"/>
    <w:pPr>
      <w:numPr>
        <w:numId w:val="176"/>
      </w:numPr>
    </w:pPr>
  </w:style>
  <w:style w:type="numbering" w:customStyle="1" w:styleId="Zaimportowanystyl310">
    <w:name w:val="Zaimportowany styl 310"/>
    <w:rsid w:val="000B189C"/>
    <w:pPr>
      <w:numPr>
        <w:numId w:val="177"/>
      </w:numPr>
    </w:pPr>
  </w:style>
  <w:style w:type="numbering" w:customStyle="1" w:styleId="Zaimportowanystyl47">
    <w:name w:val="Zaimportowany styl 47"/>
    <w:rsid w:val="000B189C"/>
    <w:pPr>
      <w:numPr>
        <w:numId w:val="178"/>
      </w:numPr>
    </w:pPr>
  </w:style>
  <w:style w:type="numbering" w:customStyle="1" w:styleId="Zaimportowanystyl59">
    <w:name w:val="Zaimportowany styl 59"/>
    <w:rsid w:val="000B189C"/>
    <w:pPr>
      <w:numPr>
        <w:numId w:val="179"/>
      </w:numPr>
    </w:pPr>
  </w:style>
  <w:style w:type="numbering" w:customStyle="1" w:styleId="Zaimportowanystyl68">
    <w:name w:val="Zaimportowany styl 68"/>
    <w:rsid w:val="000B189C"/>
    <w:pPr>
      <w:numPr>
        <w:numId w:val="180"/>
      </w:numPr>
    </w:pPr>
  </w:style>
  <w:style w:type="numbering" w:customStyle="1" w:styleId="Zaimportowanystyl79">
    <w:name w:val="Zaimportowany styl 79"/>
    <w:rsid w:val="000B189C"/>
    <w:pPr>
      <w:numPr>
        <w:numId w:val="181"/>
      </w:numPr>
    </w:pPr>
  </w:style>
  <w:style w:type="numbering" w:customStyle="1" w:styleId="Zaimportowanystyl85">
    <w:name w:val="Zaimportowany styl 85"/>
    <w:rsid w:val="000B189C"/>
    <w:pPr>
      <w:numPr>
        <w:numId w:val="182"/>
      </w:numPr>
    </w:pPr>
  </w:style>
  <w:style w:type="numbering" w:customStyle="1" w:styleId="Zaimportowanystyl98">
    <w:name w:val="Zaimportowany styl 98"/>
    <w:rsid w:val="000B189C"/>
    <w:pPr>
      <w:numPr>
        <w:numId w:val="183"/>
      </w:numPr>
    </w:pPr>
  </w:style>
  <w:style w:type="numbering" w:customStyle="1" w:styleId="Zaimportowanystyl107">
    <w:name w:val="Zaimportowany styl 107"/>
    <w:rsid w:val="000B189C"/>
    <w:pPr>
      <w:numPr>
        <w:numId w:val="184"/>
      </w:numPr>
    </w:pPr>
  </w:style>
  <w:style w:type="numbering" w:customStyle="1" w:styleId="Zaimportowanystyl119">
    <w:name w:val="Zaimportowany styl 119"/>
    <w:rsid w:val="000B189C"/>
    <w:pPr>
      <w:numPr>
        <w:numId w:val="185"/>
      </w:numPr>
    </w:pPr>
  </w:style>
  <w:style w:type="numbering" w:customStyle="1" w:styleId="Zaimportowanystyl125">
    <w:name w:val="Zaimportowany styl 125"/>
    <w:rsid w:val="000B189C"/>
    <w:pPr>
      <w:numPr>
        <w:numId w:val="186"/>
      </w:numPr>
    </w:pPr>
  </w:style>
  <w:style w:type="numbering" w:customStyle="1" w:styleId="Zaimportowanystyl136">
    <w:name w:val="Zaimportowany styl 136"/>
    <w:rsid w:val="000B189C"/>
    <w:pPr>
      <w:numPr>
        <w:numId w:val="187"/>
      </w:numPr>
    </w:pPr>
  </w:style>
  <w:style w:type="numbering" w:customStyle="1" w:styleId="Zaimportowanystyl143">
    <w:name w:val="Zaimportowany styl 143"/>
    <w:rsid w:val="000B189C"/>
    <w:pPr>
      <w:numPr>
        <w:numId w:val="188"/>
      </w:numPr>
    </w:pPr>
  </w:style>
  <w:style w:type="numbering" w:customStyle="1" w:styleId="Zaimportowanystyl153">
    <w:name w:val="Zaimportowany styl 153"/>
    <w:rsid w:val="000B189C"/>
    <w:pPr>
      <w:numPr>
        <w:numId w:val="189"/>
      </w:numPr>
    </w:pPr>
  </w:style>
  <w:style w:type="numbering" w:customStyle="1" w:styleId="Zaimportowanystyl163">
    <w:name w:val="Zaimportowany styl 163"/>
    <w:rsid w:val="000B189C"/>
    <w:pPr>
      <w:numPr>
        <w:numId w:val="190"/>
      </w:numPr>
    </w:pPr>
  </w:style>
  <w:style w:type="numbering" w:customStyle="1" w:styleId="Zaimportowanystyl175">
    <w:name w:val="Zaimportowany styl 175"/>
    <w:rsid w:val="000B189C"/>
    <w:pPr>
      <w:numPr>
        <w:numId w:val="191"/>
      </w:numPr>
    </w:pPr>
  </w:style>
  <w:style w:type="numbering" w:customStyle="1" w:styleId="Zaimportowanystyl182">
    <w:name w:val="Zaimportowany styl 182"/>
    <w:rsid w:val="000B189C"/>
    <w:pPr>
      <w:numPr>
        <w:numId w:val="192"/>
      </w:numPr>
    </w:pPr>
  </w:style>
  <w:style w:type="numbering" w:customStyle="1" w:styleId="Zaimportowanystyl193">
    <w:name w:val="Zaimportowany styl 193"/>
    <w:rsid w:val="000B189C"/>
    <w:pPr>
      <w:numPr>
        <w:numId w:val="193"/>
      </w:numPr>
    </w:pPr>
  </w:style>
  <w:style w:type="numbering" w:customStyle="1" w:styleId="Zaimportowanystyl203">
    <w:name w:val="Zaimportowany styl 203"/>
    <w:rsid w:val="000B189C"/>
    <w:pPr>
      <w:numPr>
        <w:numId w:val="194"/>
      </w:numPr>
    </w:pPr>
  </w:style>
  <w:style w:type="numbering" w:customStyle="1" w:styleId="Zaimportowanystyl214">
    <w:name w:val="Zaimportowany styl 214"/>
    <w:rsid w:val="000B189C"/>
    <w:pPr>
      <w:numPr>
        <w:numId w:val="195"/>
      </w:numPr>
    </w:pPr>
  </w:style>
  <w:style w:type="numbering" w:customStyle="1" w:styleId="Zaimportowanystyl223">
    <w:name w:val="Zaimportowany styl 223"/>
    <w:rsid w:val="000B189C"/>
    <w:pPr>
      <w:numPr>
        <w:numId w:val="196"/>
      </w:numPr>
    </w:pPr>
  </w:style>
  <w:style w:type="numbering" w:customStyle="1" w:styleId="Zaimportowanystyl232">
    <w:name w:val="Zaimportowany styl 232"/>
    <w:rsid w:val="000B189C"/>
    <w:pPr>
      <w:numPr>
        <w:numId w:val="197"/>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199"/>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198"/>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1"/>
      </w:numPr>
    </w:pPr>
  </w:style>
  <w:style w:type="numbering" w:customStyle="1" w:styleId="WWNum2">
    <w:name w:val="WWNum2"/>
    <w:basedOn w:val="Bezlisty"/>
    <w:rsid w:val="00463BF1"/>
    <w:pPr>
      <w:numPr>
        <w:numId w:val="202"/>
      </w:numPr>
    </w:pPr>
  </w:style>
  <w:style w:type="numbering" w:customStyle="1" w:styleId="WWNum3">
    <w:name w:val="WWNum3"/>
    <w:basedOn w:val="Bezlisty"/>
    <w:rsid w:val="00463BF1"/>
    <w:pPr>
      <w:numPr>
        <w:numId w:val="203"/>
      </w:numPr>
    </w:pPr>
  </w:style>
  <w:style w:type="numbering" w:customStyle="1" w:styleId="WWNum4">
    <w:name w:val="WWNum4"/>
    <w:basedOn w:val="Bezlisty"/>
    <w:rsid w:val="00463BF1"/>
    <w:pPr>
      <w:numPr>
        <w:numId w:val="204"/>
      </w:numPr>
    </w:pPr>
  </w:style>
  <w:style w:type="numbering" w:customStyle="1" w:styleId="WWNum5">
    <w:name w:val="WWNum5"/>
    <w:basedOn w:val="Bezlisty"/>
    <w:rsid w:val="00463BF1"/>
    <w:pPr>
      <w:numPr>
        <w:numId w:val="205"/>
      </w:numPr>
    </w:pPr>
  </w:style>
  <w:style w:type="numbering" w:customStyle="1" w:styleId="WWNum6">
    <w:name w:val="WWNum6"/>
    <w:basedOn w:val="Bezlisty"/>
    <w:rsid w:val="00463BF1"/>
    <w:pPr>
      <w:numPr>
        <w:numId w:val="206"/>
      </w:numPr>
    </w:pPr>
  </w:style>
  <w:style w:type="numbering" w:customStyle="1" w:styleId="WWNum7">
    <w:name w:val="WWNum7"/>
    <w:basedOn w:val="Bezlisty"/>
    <w:rsid w:val="00463BF1"/>
    <w:pPr>
      <w:numPr>
        <w:numId w:val="207"/>
      </w:numPr>
    </w:pPr>
  </w:style>
  <w:style w:type="numbering" w:customStyle="1" w:styleId="WWNum8">
    <w:name w:val="WWNum8"/>
    <w:basedOn w:val="Bezlisty"/>
    <w:rsid w:val="00463BF1"/>
    <w:pPr>
      <w:numPr>
        <w:numId w:val="208"/>
      </w:numPr>
    </w:pPr>
  </w:style>
  <w:style w:type="numbering" w:customStyle="1" w:styleId="WWNum9">
    <w:name w:val="WWNum9"/>
    <w:basedOn w:val="Bezlisty"/>
    <w:rsid w:val="00463BF1"/>
    <w:pPr>
      <w:numPr>
        <w:numId w:val="209"/>
      </w:numPr>
    </w:pPr>
  </w:style>
  <w:style w:type="numbering" w:customStyle="1" w:styleId="WWNum10">
    <w:name w:val="WWNum10"/>
    <w:basedOn w:val="Bezlisty"/>
    <w:rsid w:val="00463BF1"/>
    <w:pPr>
      <w:numPr>
        <w:numId w:val="210"/>
      </w:numPr>
    </w:pPr>
  </w:style>
  <w:style w:type="numbering" w:customStyle="1" w:styleId="WWNum11">
    <w:name w:val="WWNum11"/>
    <w:basedOn w:val="Bezlisty"/>
    <w:rsid w:val="00463BF1"/>
    <w:pPr>
      <w:numPr>
        <w:numId w:val="211"/>
      </w:numPr>
    </w:pPr>
  </w:style>
  <w:style w:type="numbering" w:customStyle="1" w:styleId="WWNum12">
    <w:name w:val="WWNum12"/>
    <w:basedOn w:val="Bezlisty"/>
    <w:rsid w:val="00463BF1"/>
    <w:pPr>
      <w:numPr>
        <w:numId w:val="212"/>
      </w:numPr>
    </w:pPr>
  </w:style>
  <w:style w:type="numbering" w:customStyle="1" w:styleId="WWNum13">
    <w:name w:val="WWNum13"/>
    <w:basedOn w:val="Bezlisty"/>
    <w:rsid w:val="00463BF1"/>
    <w:pPr>
      <w:numPr>
        <w:numId w:val="213"/>
      </w:numPr>
    </w:pPr>
  </w:style>
  <w:style w:type="numbering" w:customStyle="1" w:styleId="WWNum14">
    <w:name w:val="WWNum14"/>
    <w:basedOn w:val="Bezlisty"/>
    <w:rsid w:val="00463BF1"/>
    <w:pPr>
      <w:numPr>
        <w:numId w:val="214"/>
      </w:numPr>
    </w:pPr>
  </w:style>
  <w:style w:type="numbering" w:customStyle="1" w:styleId="WWNum15">
    <w:name w:val="WWNum15"/>
    <w:basedOn w:val="Bezlisty"/>
    <w:rsid w:val="00463BF1"/>
    <w:pPr>
      <w:numPr>
        <w:numId w:val="215"/>
      </w:numPr>
    </w:pPr>
  </w:style>
  <w:style w:type="numbering" w:customStyle="1" w:styleId="WWNum16">
    <w:name w:val="WWNum16"/>
    <w:basedOn w:val="Bezlisty"/>
    <w:rsid w:val="00463BF1"/>
    <w:pPr>
      <w:numPr>
        <w:numId w:val="216"/>
      </w:numPr>
    </w:pPr>
  </w:style>
  <w:style w:type="numbering" w:customStyle="1" w:styleId="WWNum17">
    <w:name w:val="WWNum17"/>
    <w:basedOn w:val="Bezlisty"/>
    <w:rsid w:val="00463BF1"/>
    <w:pPr>
      <w:numPr>
        <w:numId w:val="217"/>
      </w:numPr>
    </w:pPr>
  </w:style>
  <w:style w:type="numbering" w:customStyle="1" w:styleId="WWNum18">
    <w:name w:val="WWNum18"/>
    <w:basedOn w:val="Bezlisty"/>
    <w:rsid w:val="00463BF1"/>
    <w:pPr>
      <w:numPr>
        <w:numId w:val="218"/>
      </w:numPr>
    </w:pPr>
  </w:style>
  <w:style w:type="numbering" w:customStyle="1" w:styleId="WWNum19">
    <w:name w:val="WWNum19"/>
    <w:basedOn w:val="Bezlisty"/>
    <w:rsid w:val="00463BF1"/>
    <w:pPr>
      <w:numPr>
        <w:numId w:val="219"/>
      </w:numPr>
    </w:pPr>
  </w:style>
  <w:style w:type="numbering" w:customStyle="1" w:styleId="WWNum20">
    <w:name w:val="WWNum20"/>
    <w:basedOn w:val="Bezlisty"/>
    <w:rsid w:val="00463BF1"/>
    <w:pPr>
      <w:numPr>
        <w:numId w:val="220"/>
      </w:numPr>
    </w:pPr>
  </w:style>
  <w:style w:type="numbering" w:customStyle="1" w:styleId="WWNum21">
    <w:name w:val="WWNum21"/>
    <w:basedOn w:val="Bezlisty"/>
    <w:rsid w:val="00463BF1"/>
    <w:pPr>
      <w:numPr>
        <w:numId w:val="221"/>
      </w:numPr>
    </w:pPr>
  </w:style>
  <w:style w:type="numbering" w:customStyle="1" w:styleId="WWNum22">
    <w:name w:val="WWNum22"/>
    <w:basedOn w:val="Bezlisty"/>
    <w:rsid w:val="00463BF1"/>
    <w:pPr>
      <w:numPr>
        <w:numId w:val="222"/>
      </w:numPr>
    </w:pPr>
  </w:style>
  <w:style w:type="numbering" w:customStyle="1" w:styleId="WWNum23">
    <w:name w:val="WWNum23"/>
    <w:basedOn w:val="Bezlisty"/>
    <w:rsid w:val="00463BF1"/>
    <w:pPr>
      <w:numPr>
        <w:numId w:val="223"/>
      </w:numPr>
    </w:pPr>
  </w:style>
  <w:style w:type="numbering" w:customStyle="1" w:styleId="WWNum24">
    <w:name w:val="WWNum24"/>
    <w:basedOn w:val="Bezlisty"/>
    <w:rsid w:val="00463BF1"/>
    <w:pPr>
      <w:numPr>
        <w:numId w:val="224"/>
      </w:numPr>
    </w:pPr>
  </w:style>
  <w:style w:type="numbering" w:customStyle="1" w:styleId="WWNum25">
    <w:name w:val="WWNum25"/>
    <w:basedOn w:val="Bezlisty"/>
    <w:rsid w:val="00463BF1"/>
    <w:pPr>
      <w:numPr>
        <w:numId w:val="225"/>
      </w:numPr>
    </w:pPr>
  </w:style>
  <w:style w:type="numbering" w:customStyle="1" w:styleId="WWNum26">
    <w:name w:val="WWNum26"/>
    <w:basedOn w:val="Bezlisty"/>
    <w:rsid w:val="00463BF1"/>
    <w:pPr>
      <w:numPr>
        <w:numId w:val="226"/>
      </w:numPr>
    </w:pPr>
  </w:style>
  <w:style w:type="numbering" w:customStyle="1" w:styleId="WWNum27">
    <w:name w:val="WWNum27"/>
    <w:basedOn w:val="Bezlisty"/>
    <w:rsid w:val="00463BF1"/>
    <w:pPr>
      <w:numPr>
        <w:numId w:val="227"/>
      </w:numPr>
    </w:pPr>
  </w:style>
  <w:style w:type="numbering" w:customStyle="1" w:styleId="WWNum28">
    <w:name w:val="WWNum28"/>
    <w:basedOn w:val="Bezlisty"/>
    <w:rsid w:val="00463BF1"/>
    <w:pPr>
      <w:numPr>
        <w:numId w:val="228"/>
      </w:numPr>
    </w:pPr>
  </w:style>
  <w:style w:type="numbering" w:customStyle="1" w:styleId="WWNum29">
    <w:name w:val="WWNum29"/>
    <w:basedOn w:val="Bezlisty"/>
    <w:rsid w:val="00463BF1"/>
    <w:pPr>
      <w:numPr>
        <w:numId w:val="229"/>
      </w:numPr>
    </w:pPr>
  </w:style>
  <w:style w:type="numbering" w:customStyle="1" w:styleId="WWNum30">
    <w:name w:val="WWNum30"/>
    <w:basedOn w:val="Bezlisty"/>
    <w:rsid w:val="00463BF1"/>
    <w:pPr>
      <w:numPr>
        <w:numId w:val="230"/>
      </w:numPr>
    </w:pPr>
  </w:style>
  <w:style w:type="numbering" w:customStyle="1" w:styleId="WWNum31">
    <w:name w:val="WWNum31"/>
    <w:basedOn w:val="Bezlisty"/>
    <w:rsid w:val="00463BF1"/>
    <w:pPr>
      <w:numPr>
        <w:numId w:val="231"/>
      </w:numPr>
    </w:pPr>
  </w:style>
  <w:style w:type="numbering" w:customStyle="1" w:styleId="WWNum32">
    <w:name w:val="WWNum32"/>
    <w:basedOn w:val="Bezlisty"/>
    <w:rsid w:val="00463BF1"/>
    <w:pPr>
      <w:numPr>
        <w:numId w:val="232"/>
      </w:numPr>
    </w:pPr>
  </w:style>
  <w:style w:type="numbering" w:customStyle="1" w:styleId="WWNum33">
    <w:name w:val="WWNum33"/>
    <w:basedOn w:val="Bezlisty"/>
    <w:rsid w:val="00463BF1"/>
    <w:pPr>
      <w:numPr>
        <w:numId w:val="233"/>
      </w:numPr>
    </w:pPr>
  </w:style>
  <w:style w:type="numbering" w:customStyle="1" w:styleId="WWNum34">
    <w:name w:val="WWNum34"/>
    <w:basedOn w:val="Bezlisty"/>
    <w:rsid w:val="00463BF1"/>
    <w:pPr>
      <w:numPr>
        <w:numId w:val="234"/>
      </w:numPr>
    </w:pPr>
  </w:style>
  <w:style w:type="numbering" w:customStyle="1" w:styleId="WWNum35">
    <w:name w:val="WWNum35"/>
    <w:basedOn w:val="Bezlisty"/>
    <w:rsid w:val="00463BF1"/>
    <w:pPr>
      <w:numPr>
        <w:numId w:val="235"/>
      </w:numPr>
    </w:pPr>
  </w:style>
  <w:style w:type="numbering" w:customStyle="1" w:styleId="WWNum36">
    <w:name w:val="WWNum36"/>
    <w:basedOn w:val="Bezlisty"/>
    <w:rsid w:val="00463BF1"/>
    <w:pPr>
      <w:numPr>
        <w:numId w:val="236"/>
      </w:numPr>
    </w:pPr>
  </w:style>
  <w:style w:type="numbering" w:customStyle="1" w:styleId="WWNum37">
    <w:name w:val="WWNum37"/>
    <w:basedOn w:val="Bezlisty"/>
    <w:rsid w:val="00463BF1"/>
    <w:pPr>
      <w:numPr>
        <w:numId w:val="237"/>
      </w:numPr>
    </w:pPr>
  </w:style>
  <w:style w:type="numbering" w:customStyle="1" w:styleId="WWNum38">
    <w:name w:val="WWNum38"/>
    <w:basedOn w:val="Bezlisty"/>
    <w:rsid w:val="00463BF1"/>
    <w:pPr>
      <w:numPr>
        <w:numId w:val="238"/>
      </w:numPr>
    </w:pPr>
  </w:style>
  <w:style w:type="numbering" w:customStyle="1" w:styleId="WWNum39">
    <w:name w:val="WWNum39"/>
    <w:basedOn w:val="Bezlisty"/>
    <w:rsid w:val="00463BF1"/>
    <w:pPr>
      <w:numPr>
        <w:numId w:val="239"/>
      </w:numPr>
    </w:pPr>
  </w:style>
  <w:style w:type="numbering" w:customStyle="1" w:styleId="WWNum40">
    <w:name w:val="WWNum40"/>
    <w:basedOn w:val="Bezlisty"/>
    <w:rsid w:val="00463BF1"/>
    <w:pPr>
      <w:numPr>
        <w:numId w:val="240"/>
      </w:numPr>
    </w:pPr>
  </w:style>
  <w:style w:type="numbering" w:customStyle="1" w:styleId="WWNum41">
    <w:name w:val="WWNum41"/>
    <w:basedOn w:val="Bezlisty"/>
    <w:rsid w:val="00463BF1"/>
    <w:pPr>
      <w:numPr>
        <w:numId w:val="241"/>
      </w:numPr>
    </w:pPr>
  </w:style>
  <w:style w:type="numbering" w:customStyle="1" w:styleId="WWNum42">
    <w:name w:val="WWNum42"/>
    <w:basedOn w:val="Bezlisty"/>
    <w:rsid w:val="00463BF1"/>
    <w:pPr>
      <w:numPr>
        <w:numId w:val="242"/>
      </w:numPr>
    </w:pPr>
  </w:style>
  <w:style w:type="numbering" w:customStyle="1" w:styleId="WWNum43">
    <w:name w:val="WWNum43"/>
    <w:basedOn w:val="Bezlisty"/>
    <w:rsid w:val="00463BF1"/>
    <w:pPr>
      <w:numPr>
        <w:numId w:val="243"/>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44"/>
      </w:numPr>
    </w:pPr>
  </w:style>
  <w:style w:type="paragraph" w:customStyle="1" w:styleId="Akapitzlist1">
    <w:name w:val="Akapit z listą1"/>
    <w:rsid w:val="00431B76"/>
    <w:pPr>
      <w:ind w:left="720"/>
    </w:pPr>
    <w:rPr>
      <w:rFonts w:ascii="Times New Roman" w:eastAsia="Arial Unicode MS" w:hAnsi="Times New Roman"/>
      <w:color w:val="000000"/>
      <w:sz w:val="20"/>
      <w:szCs w:val="20"/>
      <w:u w:color="000000"/>
      <w:lang w:eastAsia="ar-SA" w:bidi="ar-SA"/>
    </w:rPr>
  </w:style>
  <w:style w:type="character" w:customStyle="1" w:styleId="Nierozpoznanawzmianka1">
    <w:name w:val="Nierozpoznana wzmianka1"/>
    <w:basedOn w:val="Domylnaczcionkaakapitu"/>
    <w:uiPriority w:val="99"/>
    <w:semiHidden/>
    <w:unhideWhenUsed/>
    <w:rsid w:val="005C4B36"/>
    <w:rPr>
      <w:color w:val="605E5C"/>
      <w:shd w:val="clear" w:color="auto" w:fill="E1DFDD"/>
    </w:rPr>
  </w:style>
  <w:style w:type="character" w:customStyle="1" w:styleId="Nierozpoznanawzmianka2">
    <w:name w:val="Nierozpoznana wzmianka2"/>
    <w:basedOn w:val="Domylnaczcionkaakapitu"/>
    <w:uiPriority w:val="99"/>
    <w:semiHidden/>
    <w:unhideWhenUsed/>
    <w:rsid w:val="00321190"/>
    <w:rPr>
      <w:color w:val="605E5C"/>
      <w:shd w:val="clear" w:color="auto" w:fill="E1DFDD"/>
    </w:rPr>
  </w:style>
  <w:style w:type="character" w:customStyle="1" w:styleId="markedcontent">
    <w:name w:val="markedcontent"/>
    <w:basedOn w:val="Domylnaczcionkaakapitu"/>
    <w:rsid w:val="0036616C"/>
  </w:style>
  <w:style w:type="paragraph" w:customStyle="1" w:styleId="xmsonormal">
    <w:name w:val="x_msonormal"/>
    <w:basedOn w:val="Normalny"/>
    <w:rsid w:val="00613EE2"/>
    <w:pPr>
      <w:suppressAutoHyphens w:val="0"/>
      <w:spacing w:before="100" w:beforeAutospacing="1" w:after="100" w:afterAutospacing="1" w:line="240" w:lineRule="auto"/>
    </w:pPr>
    <w:rPr>
      <w:rFonts w:eastAsia="Times New Roman"/>
      <w:sz w:val="24"/>
      <w:szCs w:val="24"/>
      <w:lang w:eastAsia="pl-PL"/>
    </w:rPr>
  </w:style>
  <w:style w:type="numbering" w:customStyle="1" w:styleId="Zaimportowanystyl771">
    <w:name w:val="Zaimportowany styl 771"/>
    <w:rsid w:val="00110AD4"/>
    <w:pPr>
      <w:numPr>
        <w:numId w:val="247"/>
      </w:numPr>
    </w:pPr>
  </w:style>
  <w:style w:type="table" w:customStyle="1" w:styleId="Tabela-Siatka9">
    <w:name w:val="Tabela - Siatka9"/>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DE213A"/>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896ED2"/>
    <w:pPr>
      <w:numPr>
        <w:numId w:val="255"/>
      </w:numPr>
      <w:suppressAutoHyphens w:val="0"/>
      <w:contextualSpacing/>
    </w:pPr>
    <w:rPr>
      <w:rFonts w:asciiTheme="minorHAnsi" w:eastAsiaTheme="minorEastAsia" w:hAnsiTheme="minorHAnsi" w:cstheme="minorBidi"/>
      <w:lang w:val="en-US" w:eastAsia="en-US"/>
    </w:rPr>
  </w:style>
  <w:style w:type="numbering" w:customStyle="1" w:styleId="Biecalista1">
    <w:name w:val="Bieżąca lista1"/>
    <w:uiPriority w:val="99"/>
    <w:rsid w:val="007610BE"/>
    <w:pPr>
      <w:numPr>
        <w:numId w:val="258"/>
      </w:numPr>
    </w:pPr>
  </w:style>
  <w:style w:type="paragraph" w:styleId="Lista2">
    <w:name w:val="List 2"/>
    <w:basedOn w:val="Normalny"/>
    <w:uiPriority w:val="99"/>
    <w:unhideWhenUsed/>
    <w:rsid w:val="002F6338"/>
    <w:pPr>
      <w:ind w:left="566" w:hanging="283"/>
      <w:contextualSpacing/>
    </w:pPr>
    <w:rPr>
      <w:rFonts w:ascii="Calibri" w:hAnsi="Calibri"/>
      <w:lang w:eastAsia="ar-SA"/>
    </w:rPr>
  </w:style>
  <w:style w:type="character" w:customStyle="1" w:styleId="TeksttreciPogrubienie">
    <w:name w:val="Tekst treści + Pogrubienie"/>
    <w:rsid w:val="002F6338"/>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93642563">
      <w:bodyDiv w:val="1"/>
      <w:marLeft w:val="0"/>
      <w:marRight w:val="0"/>
      <w:marTop w:val="0"/>
      <w:marBottom w:val="0"/>
      <w:divBdr>
        <w:top w:val="none" w:sz="0" w:space="0" w:color="auto"/>
        <w:left w:val="none" w:sz="0" w:space="0" w:color="auto"/>
        <w:bottom w:val="none" w:sz="0" w:space="0" w:color="auto"/>
        <w:right w:val="none" w:sz="0" w:space="0" w:color="auto"/>
      </w:divBdr>
    </w:div>
    <w:div w:id="765198532">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0925080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548027447">
      <w:bodyDiv w:val="1"/>
      <w:marLeft w:val="0"/>
      <w:marRight w:val="0"/>
      <w:marTop w:val="0"/>
      <w:marBottom w:val="0"/>
      <w:divBdr>
        <w:top w:val="none" w:sz="0" w:space="0" w:color="auto"/>
        <w:left w:val="none" w:sz="0" w:space="0" w:color="auto"/>
        <w:bottom w:val="none" w:sz="0" w:space="0" w:color="auto"/>
        <w:right w:val="none" w:sz="0" w:space="0" w:color="auto"/>
      </w:divBdr>
    </w:div>
    <w:div w:id="1644116095">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 w:id="190837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amw.gdyni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C:\Users\s.reda\AppData\Local\Microsoft\Windows\INetCache\Content.Outlook\AppData\Local\Microsoft\Windows\s.reda\AppData\Local\Microsoft\Windows\a.parasinska\AppData\Local\Microsoft\Windows\INetCache\wzory%20dokument&#243;w\logotypy\belka_FERS_PLnew.jpg" TargetMode="External"/><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6A0B-1E6F-4177-861B-0E63F6E6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47</Pages>
  <Words>17589</Words>
  <Characters>105534</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19</cp:revision>
  <cp:lastPrinted>2025-05-07T05:28:00Z</cp:lastPrinted>
  <dcterms:created xsi:type="dcterms:W3CDTF">2025-04-22T09:19:00Z</dcterms:created>
  <dcterms:modified xsi:type="dcterms:W3CDTF">2025-05-07T05:29:00Z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