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562" w:rsidRDefault="00CD6562" w:rsidP="00CD6562">
      <w:pPr>
        <w:ind w:left="5664" w:firstLine="708"/>
        <w:rPr>
          <w:rFonts w:ascii="Arial" w:eastAsia="Calibri" w:hAnsi="Arial" w:cs="Arial"/>
          <w:lang w:eastAsia="en-US"/>
        </w:rPr>
      </w:pPr>
      <w:r w:rsidRPr="002E1BBB">
        <w:rPr>
          <w:rFonts w:ascii="Arial" w:eastAsia="Calibri" w:hAnsi="Arial" w:cs="Arial"/>
          <w:sz w:val="20"/>
          <w:szCs w:val="20"/>
          <w:lang w:eastAsia="en-US"/>
        </w:rPr>
        <w:t xml:space="preserve">Zał. nr </w:t>
      </w:r>
      <w:r>
        <w:rPr>
          <w:rFonts w:ascii="Arial" w:eastAsia="Calibri" w:hAnsi="Arial" w:cs="Arial"/>
          <w:sz w:val="20"/>
          <w:szCs w:val="20"/>
          <w:lang w:eastAsia="en-US"/>
        </w:rPr>
        <w:t>2</w:t>
      </w:r>
      <w:r w:rsidRPr="002E1BBB">
        <w:rPr>
          <w:rFonts w:ascii="Arial" w:eastAsia="Calibri" w:hAnsi="Arial" w:cs="Arial"/>
          <w:sz w:val="20"/>
          <w:szCs w:val="20"/>
          <w:lang w:eastAsia="en-US"/>
        </w:rPr>
        <w:t xml:space="preserve"> do umowy</w:t>
      </w:r>
    </w:p>
    <w:p w:rsidR="00CD6562" w:rsidRPr="002E1BBB" w:rsidRDefault="00CD6562" w:rsidP="00CD6562">
      <w:pPr>
        <w:ind w:left="5664" w:firstLine="708"/>
        <w:rPr>
          <w:rFonts w:ascii="Arial" w:eastAsia="Calibri" w:hAnsi="Arial" w:cs="Arial"/>
          <w:sz w:val="20"/>
          <w:szCs w:val="20"/>
          <w:lang w:eastAsia="en-US"/>
        </w:rPr>
      </w:pPr>
      <w:r w:rsidRPr="002E1BBB">
        <w:rPr>
          <w:rFonts w:ascii="Arial" w:eastAsia="Calibri" w:hAnsi="Arial" w:cs="Arial"/>
          <w:sz w:val="20"/>
          <w:szCs w:val="20"/>
          <w:lang w:eastAsia="en-US"/>
        </w:rPr>
        <w:t xml:space="preserve">Spr. nr </w:t>
      </w:r>
      <w:r w:rsidRPr="00CD6562">
        <w:rPr>
          <w:rFonts w:ascii="Arial" w:eastAsia="Calibri" w:hAnsi="Arial" w:cs="Arial"/>
          <w:sz w:val="20"/>
          <w:szCs w:val="20"/>
          <w:lang w:eastAsia="en-US"/>
        </w:rPr>
        <w:t>41/E/WEN/2024</w:t>
      </w:r>
    </w:p>
    <w:p w:rsidR="005F1FBF" w:rsidRDefault="005F1FBF">
      <w:pPr>
        <w:pStyle w:val="Teksttreci20"/>
        <w:shd w:val="clear" w:color="auto" w:fill="auto"/>
        <w:ind w:left="7560" w:right="440"/>
      </w:pPr>
      <w:bookmarkStart w:id="0" w:name="_GoBack"/>
      <w:bookmarkEnd w:id="0"/>
    </w:p>
    <w:p w:rsidR="008D344D" w:rsidRDefault="00847DE9" w:rsidP="005F1FBF">
      <w:pPr>
        <w:pStyle w:val="Podpistabeli0"/>
        <w:framePr w:w="10080" w:wrap="notBeside" w:vAnchor="text" w:hAnchor="text" w:xAlign="center" w:y="1"/>
        <w:shd w:val="clear" w:color="auto" w:fill="auto"/>
        <w:jc w:val="center"/>
      </w:pPr>
      <w:r>
        <w:t xml:space="preserve">HARMONOGRAM </w:t>
      </w:r>
      <w:r w:rsidR="003B1DB3">
        <w:t>REALIZACJI ZADANIA</w:t>
      </w:r>
    </w:p>
    <w:p w:rsidR="002253F6" w:rsidRDefault="002253F6" w:rsidP="0053299D">
      <w:pPr>
        <w:pStyle w:val="Podpistabeli0"/>
        <w:framePr w:w="10080" w:wrap="notBeside" w:vAnchor="text" w:hAnchor="text" w:xAlign="center" w:y="1"/>
        <w:shd w:val="clear" w:color="auto" w:fill="auto"/>
        <w:jc w:val="center"/>
      </w:pPr>
    </w:p>
    <w:tbl>
      <w:tblPr>
        <w:tblOverlap w:val="never"/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"/>
        <w:gridCol w:w="5386"/>
        <w:gridCol w:w="1548"/>
        <w:gridCol w:w="1276"/>
        <w:gridCol w:w="992"/>
      </w:tblGrid>
      <w:tr w:rsidR="008D344D" w:rsidTr="0053299D">
        <w:trPr>
          <w:trHeight w:hRule="exact" w:val="4373"/>
          <w:jc w:val="center"/>
        </w:trPr>
        <w:tc>
          <w:tcPr>
            <w:tcW w:w="432" w:type="dxa"/>
            <w:shd w:val="clear" w:color="auto" w:fill="DBE5F1"/>
            <w:vAlign w:val="center"/>
          </w:tcPr>
          <w:p w:rsidR="008D344D" w:rsidRDefault="00847DE9" w:rsidP="0053299D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224" w:lineRule="exact"/>
              <w:ind w:left="-33" w:firstLine="22"/>
              <w:jc w:val="left"/>
            </w:pPr>
            <w:r>
              <w:rPr>
                <w:rStyle w:val="Teksttreci21"/>
              </w:rPr>
              <w:t>Lp.</w:t>
            </w:r>
          </w:p>
        </w:tc>
        <w:tc>
          <w:tcPr>
            <w:tcW w:w="5386" w:type="dxa"/>
            <w:shd w:val="clear" w:color="auto" w:fill="DBE5F1"/>
            <w:vAlign w:val="center"/>
          </w:tcPr>
          <w:p w:rsidR="008D344D" w:rsidRPr="00D745E3" w:rsidRDefault="00847DE9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after="240" w:line="168" w:lineRule="exact"/>
              <w:jc w:val="center"/>
              <w:rPr>
                <w:sz w:val="16"/>
                <w:szCs w:val="16"/>
              </w:rPr>
            </w:pPr>
            <w:r w:rsidRPr="00D745E3">
              <w:rPr>
                <w:rStyle w:val="Teksttreci275pt"/>
                <w:sz w:val="16"/>
                <w:szCs w:val="16"/>
              </w:rPr>
              <w:t>Przedmiot zamówienia:</w:t>
            </w:r>
          </w:p>
          <w:p w:rsidR="00087318" w:rsidRPr="00087318" w:rsidRDefault="00087318" w:rsidP="00087318">
            <w:pPr>
              <w:pStyle w:val="Default"/>
              <w:framePr w:w="10080" w:wrap="notBeside" w:vAnchor="text" w:hAnchor="text" w:xAlign="center" w:y="1"/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Pr="00087318">
              <w:rPr>
                <w:sz w:val="16"/>
                <w:szCs w:val="16"/>
              </w:rPr>
              <w:t>ykonanie dokumentacji projektowej kompensacji mocy biernej wraz z diagnozą i naprawą urządzeń kompensacyjnych z podziałem na zadania:</w:t>
            </w:r>
          </w:p>
          <w:p w:rsidR="00087318" w:rsidRPr="00087318" w:rsidRDefault="00087318" w:rsidP="00087318">
            <w:pPr>
              <w:pStyle w:val="Default"/>
              <w:framePr w:w="10080" w:wrap="notBeside" w:vAnchor="text" w:hAnchor="text" w:xAlign="center" w:y="1"/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087318">
              <w:rPr>
                <w:sz w:val="16"/>
                <w:szCs w:val="16"/>
              </w:rPr>
              <w:t>Zadanie nr 1 „Wykonanie dokumentacji projektowo-kosztorysowych na dobór urządzeń kompensujących energię bierną dla sześciu PPE zlokalizowanych na terenie jednostek wojskowych”</w:t>
            </w:r>
          </w:p>
          <w:p w:rsidR="00087318" w:rsidRPr="00087318" w:rsidRDefault="00087318" w:rsidP="00087318">
            <w:pPr>
              <w:pStyle w:val="Default"/>
              <w:framePr w:w="10080" w:wrap="notBeside" w:vAnchor="text" w:hAnchor="text" w:xAlign="center" w:y="1"/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087318">
              <w:rPr>
                <w:sz w:val="16"/>
                <w:szCs w:val="16"/>
              </w:rPr>
              <w:t xml:space="preserve">Zadanie nr 2 „Wykonanie diagnozy i naprawy urządzeń kompensujących energię bierną zainstalowanych dla siedmiu PPE zlokalizowanych na terenie jednostek wojskowych </w:t>
            </w:r>
          </w:p>
          <w:p w:rsidR="00087318" w:rsidRPr="00087318" w:rsidRDefault="00087318" w:rsidP="00087318">
            <w:pPr>
              <w:pStyle w:val="Default"/>
              <w:framePr w:w="10080" w:wrap="notBeside" w:vAnchor="text" w:hAnchor="text" w:xAlign="center" w:y="1"/>
              <w:spacing w:line="360" w:lineRule="auto"/>
              <w:rPr>
                <w:sz w:val="16"/>
                <w:szCs w:val="16"/>
              </w:rPr>
            </w:pPr>
            <w:r w:rsidRPr="00087318">
              <w:rPr>
                <w:sz w:val="16"/>
                <w:szCs w:val="16"/>
              </w:rPr>
              <w:t>lub opracowanie dokumentacji projektowo-kosztorysowych na dobór urządzeń kompensujących energię bierną w przypadku braku możliwości naprawy błędnie działających urządzeń kompensacyjnych ”.</w:t>
            </w:r>
          </w:p>
          <w:p w:rsidR="008D344D" w:rsidRPr="00D745E3" w:rsidRDefault="00087318" w:rsidP="00087318">
            <w:pPr>
              <w:pStyle w:val="Default"/>
              <w:framePr w:w="10080" w:wrap="notBeside" w:vAnchor="text" w:hAnchor="text" w:xAlign="center" w:y="1"/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087318">
              <w:rPr>
                <w:sz w:val="16"/>
                <w:szCs w:val="16"/>
              </w:rPr>
              <w:t>Zadanie nr 3 „Wykonanie przeglądu i badań dwóch nieużytkowanych baterii kompensujących energię bierną znajdujących się na terenie Jednostki Wojskowej w Międzyrzeczu”.</w:t>
            </w:r>
          </w:p>
        </w:tc>
        <w:tc>
          <w:tcPr>
            <w:tcW w:w="1548" w:type="dxa"/>
            <w:shd w:val="clear" w:color="auto" w:fill="DBE5F1"/>
            <w:vAlign w:val="center"/>
          </w:tcPr>
          <w:p w:rsidR="008D344D" w:rsidRPr="00C21A9E" w:rsidRDefault="00847DE9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168" w:lineRule="exact"/>
              <w:jc w:val="center"/>
              <w:rPr>
                <w:sz w:val="16"/>
                <w:szCs w:val="16"/>
              </w:rPr>
            </w:pPr>
            <w:r w:rsidRPr="00C21A9E">
              <w:rPr>
                <w:rStyle w:val="Teksttreci275pt"/>
                <w:sz w:val="16"/>
                <w:szCs w:val="16"/>
              </w:rPr>
              <w:t>Termin</w:t>
            </w:r>
          </w:p>
          <w:p w:rsidR="008D344D" w:rsidRDefault="00DA25A7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168" w:lineRule="exact"/>
              <w:jc w:val="center"/>
              <w:rPr>
                <w:rStyle w:val="Teksttreci275pt"/>
                <w:sz w:val="16"/>
                <w:szCs w:val="16"/>
              </w:rPr>
            </w:pPr>
            <w:r>
              <w:rPr>
                <w:rStyle w:val="Teksttreci275pt"/>
                <w:sz w:val="16"/>
                <w:szCs w:val="16"/>
              </w:rPr>
              <w:t>r</w:t>
            </w:r>
            <w:r w:rsidR="00847DE9" w:rsidRPr="00C21A9E">
              <w:rPr>
                <w:rStyle w:val="Teksttreci275pt"/>
                <w:sz w:val="16"/>
                <w:szCs w:val="16"/>
              </w:rPr>
              <w:t>ealizacji</w:t>
            </w:r>
          </w:p>
          <w:p w:rsidR="00F71029" w:rsidRDefault="00F71029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168" w:lineRule="exact"/>
              <w:jc w:val="center"/>
              <w:rPr>
                <w:rStyle w:val="Teksttreci275pt"/>
                <w:sz w:val="16"/>
                <w:szCs w:val="16"/>
              </w:rPr>
            </w:pPr>
          </w:p>
          <w:p w:rsidR="00F71029" w:rsidRDefault="00F71029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168" w:lineRule="exact"/>
              <w:jc w:val="center"/>
              <w:rPr>
                <w:rStyle w:val="Teksttreci275pt"/>
                <w:sz w:val="16"/>
                <w:szCs w:val="16"/>
              </w:rPr>
            </w:pPr>
          </w:p>
          <w:p w:rsidR="00F71029" w:rsidRPr="005118FB" w:rsidRDefault="00F71029" w:rsidP="00F71029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before="220" w:line="224" w:lineRule="exact"/>
              <w:jc w:val="center"/>
              <w:rPr>
                <w:b/>
                <w:color w:val="FF0000"/>
                <w:sz w:val="16"/>
                <w:szCs w:val="16"/>
              </w:rPr>
            </w:pPr>
            <w:r w:rsidRPr="005118FB">
              <w:rPr>
                <w:rStyle w:val="Teksttreci21"/>
                <w:b/>
                <w:color w:val="FF0000"/>
                <w:sz w:val="16"/>
                <w:szCs w:val="16"/>
              </w:rPr>
              <w:t>(ustala</w:t>
            </w:r>
          </w:p>
          <w:p w:rsidR="00F71029" w:rsidRPr="00C21A9E" w:rsidRDefault="00F71029" w:rsidP="00F71029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168" w:lineRule="exact"/>
              <w:jc w:val="center"/>
              <w:rPr>
                <w:sz w:val="16"/>
                <w:szCs w:val="16"/>
              </w:rPr>
            </w:pPr>
            <w:r w:rsidRPr="005118FB">
              <w:rPr>
                <w:rStyle w:val="Teksttreci21"/>
                <w:b/>
                <w:color w:val="FF0000"/>
                <w:sz w:val="16"/>
                <w:szCs w:val="16"/>
              </w:rPr>
              <w:t>Wykonawca)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8D344D" w:rsidRPr="00C21A9E" w:rsidRDefault="00847DE9">
            <w:pPr>
              <w:pStyle w:val="Teksttreci20"/>
              <w:framePr w:w="10080" w:wrap="notBeside" w:vAnchor="text" w:hAnchor="text" w:xAlign="center" w:y="1"/>
              <w:shd w:val="clear" w:color="auto" w:fill="auto"/>
              <w:jc w:val="center"/>
              <w:rPr>
                <w:sz w:val="16"/>
                <w:szCs w:val="16"/>
              </w:rPr>
            </w:pPr>
            <w:r w:rsidRPr="00C21A9E">
              <w:rPr>
                <w:rStyle w:val="Teksttreci21"/>
                <w:sz w:val="16"/>
                <w:szCs w:val="16"/>
              </w:rPr>
              <w:t>Data</w:t>
            </w:r>
          </w:p>
          <w:p w:rsidR="008D344D" w:rsidRPr="00C21A9E" w:rsidRDefault="00847DE9">
            <w:pPr>
              <w:pStyle w:val="Teksttreci20"/>
              <w:framePr w:w="10080" w:wrap="notBeside" w:vAnchor="text" w:hAnchor="text" w:xAlign="center" w:y="1"/>
              <w:shd w:val="clear" w:color="auto" w:fill="auto"/>
              <w:ind w:left="200"/>
              <w:jc w:val="left"/>
              <w:rPr>
                <w:sz w:val="16"/>
                <w:szCs w:val="16"/>
              </w:rPr>
            </w:pPr>
            <w:r w:rsidRPr="00C21A9E">
              <w:rPr>
                <w:rStyle w:val="Teksttreci21"/>
                <w:sz w:val="16"/>
                <w:szCs w:val="16"/>
              </w:rPr>
              <w:t>spotkania</w:t>
            </w:r>
          </w:p>
          <w:p w:rsidR="008D344D" w:rsidRPr="00C21A9E" w:rsidRDefault="00847DE9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after="220"/>
              <w:ind w:left="200"/>
              <w:jc w:val="left"/>
              <w:rPr>
                <w:sz w:val="16"/>
                <w:szCs w:val="16"/>
              </w:rPr>
            </w:pPr>
            <w:r w:rsidRPr="00C21A9E">
              <w:rPr>
                <w:rStyle w:val="Teksttreci21"/>
                <w:sz w:val="16"/>
                <w:szCs w:val="16"/>
              </w:rPr>
              <w:t>roboczego</w:t>
            </w:r>
          </w:p>
          <w:p w:rsidR="008D344D" w:rsidRPr="005118FB" w:rsidRDefault="00847DE9" w:rsidP="00C21A9E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before="220" w:line="224" w:lineRule="exact"/>
              <w:jc w:val="center"/>
              <w:rPr>
                <w:b/>
                <w:color w:val="FF0000"/>
                <w:sz w:val="16"/>
                <w:szCs w:val="16"/>
              </w:rPr>
            </w:pPr>
            <w:r w:rsidRPr="005118FB">
              <w:rPr>
                <w:rStyle w:val="Teksttreci21"/>
                <w:b/>
                <w:color w:val="FF0000"/>
                <w:sz w:val="16"/>
                <w:szCs w:val="16"/>
              </w:rPr>
              <w:t>(ustala</w:t>
            </w:r>
          </w:p>
          <w:p w:rsidR="008D344D" w:rsidRDefault="00847DE9" w:rsidP="00C21A9E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224" w:lineRule="exact"/>
              <w:jc w:val="center"/>
            </w:pPr>
            <w:r w:rsidRPr="005118FB">
              <w:rPr>
                <w:rStyle w:val="Teksttreci21"/>
                <w:b/>
                <w:color w:val="FF0000"/>
                <w:sz w:val="16"/>
                <w:szCs w:val="16"/>
              </w:rPr>
              <w:t>Wykonawca)</w:t>
            </w:r>
          </w:p>
        </w:tc>
        <w:tc>
          <w:tcPr>
            <w:tcW w:w="992" w:type="dxa"/>
            <w:shd w:val="clear" w:color="auto" w:fill="DBE5F1"/>
            <w:vAlign w:val="center"/>
          </w:tcPr>
          <w:p w:rsidR="008D344D" w:rsidRDefault="00847DE9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224" w:lineRule="exact"/>
              <w:ind w:left="240"/>
              <w:jc w:val="left"/>
            </w:pPr>
            <w:r>
              <w:rPr>
                <w:rStyle w:val="Teksttreci21"/>
              </w:rPr>
              <w:t>Uwagi</w:t>
            </w:r>
          </w:p>
        </w:tc>
      </w:tr>
      <w:tr w:rsidR="008D344D" w:rsidTr="0053299D">
        <w:trPr>
          <w:trHeight w:hRule="exact" w:val="565"/>
          <w:jc w:val="center"/>
        </w:trPr>
        <w:tc>
          <w:tcPr>
            <w:tcW w:w="432" w:type="dxa"/>
            <w:shd w:val="clear" w:color="auto" w:fill="FFFFFF"/>
            <w:vAlign w:val="center"/>
          </w:tcPr>
          <w:p w:rsidR="008D344D" w:rsidRDefault="00C26AD8" w:rsidP="00FE5A40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224" w:lineRule="exact"/>
              <w:jc w:val="center"/>
            </w:pPr>
            <w:r>
              <w:rPr>
                <w:rStyle w:val="Teksttreci21"/>
              </w:rPr>
              <w:t>1</w:t>
            </w:r>
            <w:r w:rsidR="00847DE9">
              <w:rPr>
                <w:rStyle w:val="Teksttreci21"/>
              </w:rPr>
              <w:t>.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087318" w:rsidRPr="00087318" w:rsidRDefault="00087318" w:rsidP="005118FB">
            <w:pPr>
              <w:pStyle w:val="Default"/>
              <w:framePr w:w="10080" w:wrap="notBeside" w:vAnchor="text" w:hAnchor="text" w:xAlign="center" w:y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Zadanie nr 1- w</w:t>
            </w:r>
            <w:r w:rsidRPr="00087318">
              <w:rPr>
                <w:sz w:val="16"/>
                <w:szCs w:val="16"/>
              </w:rPr>
              <w:t xml:space="preserve">ykonanie dokumentacji projektowo-kosztorysowych na dobór urządzeń kompensujących energię bierną dla sześciu PPE zlokalizowanych </w:t>
            </w:r>
            <w:r>
              <w:rPr>
                <w:sz w:val="16"/>
                <w:szCs w:val="16"/>
              </w:rPr>
              <w:t>na terenie jednostek wojskowych</w:t>
            </w:r>
          </w:p>
          <w:p w:rsidR="004441DC" w:rsidRPr="002D00B7" w:rsidRDefault="004441DC" w:rsidP="006E6D5D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202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548" w:type="dxa"/>
            <w:shd w:val="clear" w:color="auto" w:fill="FFFFFF"/>
            <w:vAlign w:val="center"/>
          </w:tcPr>
          <w:p w:rsidR="008D344D" w:rsidRDefault="004441DC" w:rsidP="0053299D">
            <w:pPr>
              <w:pStyle w:val="Teksttreci20"/>
              <w:framePr w:w="10080" w:wrap="notBeside" w:vAnchor="text" w:hAnchor="text" w:xAlign="center" w:y="1"/>
              <w:shd w:val="clear" w:color="auto" w:fill="auto"/>
              <w:tabs>
                <w:tab w:val="left" w:leader="dot" w:pos="1210"/>
              </w:tabs>
              <w:spacing w:before="200" w:line="168" w:lineRule="exact"/>
              <w:jc w:val="both"/>
            </w:pPr>
            <w:r>
              <w:rPr>
                <w:rStyle w:val="Teksttreci275pt"/>
              </w:rPr>
              <w:t>…………………………</w:t>
            </w:r>
          </w:p>
        </w:tc>
        <w:tc>
          <w:tcPr>
            <w:tcW w:w="1276" w:type="dxa"/>
            <w:shd w:val="clear" w:color="auto" w:fill="FFFFFF"/>
          </w:tcPr>
          <w:p w:rsidR="008D344D" w:rsidRDefault="008D344D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2" w:type="dxa"/>
            <w:shd w:val="clear" w:color="auto" w:fill="FFFFFF"/>
          </w:tcPr>
          <w:p w:rsidR="008D344D" w:rsidRDefault="008D344D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D6759" w:rsidTr="0053299D">
        <w:trPr>
          <w:trHeight w:hRule="exact" w:val="573"/>
          <w:jc w:val="center"/>
        </w:trPr>
        <w:tc>
          <w:tcPr>
            <w:tcW w:w="432" w:type="dxa"/>
            <w:shd w:val="clear" w:color="auto" w:fill="FFFFFF"/>
            <w:vAlign w:val="center"/>
          </w:tcPr>
          <w:p w:rsidR="003D6759" w:rsidRDefault="00087318" w:rsidP="00FE5A40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224" w:lineRule="exact"/>
              <w:jc w:val="center"/>
              <w:rPr>
                <w:rStyle w:val="Teksttreci21"/>
              </w:rPr>
            </w:pPr>
            <w:r>
              <w:rPr>
                <w:rStyle w:val="Teksttreci21"/>
              </w:rPr>
              <w:t>2</w:t>
            </w:r>
            <w:r w:rsidR="005118FB">
              <w:rPr>
                <w:rStyle w:val="Teksttreci21"/>
              </w:rPr>
              <w:t>.1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3D6759" w:rsidRDefault="00087318" w:rsidP="00B24752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202" w:lineRule="exact"/>
              <w:jc w:val="left"/>
              <w:rPr>
                <w:rStyle w:val="Teksttreci275pt"/>
                <w:sz w:val="16"/>
                <w:szCs w:val="16"/>
              </w:rPr>
            </w:pPr>
            <w:r>
              <w:rPr>
                <w:rStyle w:val="Teksttreci275pt"/>
                <w:sz w:val="16"/>
                <w:szCs w:val="16"/>
              </w:rPr>
              <w:t xml:space="preserve">Zadanie nr 2- </w:t>
            </w:r>
            <w:r w:rsidRPr="00087318">
              <w:rPr>
                <w:rStyle w:val="Teksttreci275pt"/>
                <w:sz w:val="16"/>
                <w:szCs w:val="16"/>
              </w:rPr>
              <w:t>wykonani</w:t>
            </w:r>
            <w:r w:rsidR="00B24752">
              <w:rPr>
                <w:rStyle w:val="Teksttreci275pt"/>
                <w:sz w:val="16"/>
                <w:szCs w:val="16"/>
              </w:rPr>
              <w:t>e</w:t>
            </w:r>
            <w:r w:rsidRPr="00087318">
              <w:rPr>
                <w:rStyle w:val="Teksttreci275pt"/>
                <w:sz w:val="16"/>
                <w:szCs w:val="16"/>
              </w:rPr>
              <w:t xml:space="preserve"> </w:t>
            </w:r>
            <w:r w:rsidR="005118FB">
              <w:rPr>
                <w:rStyle w:val="Teksttreci275pt"/>
                <w:sz w:val="16"/>
                <w:szCs w:val="16"/>
              </w:rPr>
              <w:t xml:space="preserve"> analizy,</w:t>
            </w:r>
            <w:r w:rsidR="005118FB" w:rsidRPr="00087318">
              <w:rPr>
                <w:rStyle w:val="Teksttreci275pt"/>
                <w:sz w:val="16"/>
                <w:szCs w:val="16"/>
              </w:rPr>
              <w:t xml:space="preserve"> </w:t>
            </w:r>
            <w:r w:rsidRPr="00087318">
              <w:rPr>
                <w:rStyle w:val="Teksttreci275pt"/>
                <w:sz w:val="16"/>
                <w:szCs w:val="16"/>
              </w:rPr>
              <w:t>diagnozy,</w:t>
            </w:r>
            <w:r w:rsidR="005118FB">
              <w:rPr>
                <w:rStyle w:val="Teksttreci275pt"/>
                <w:sz w:val="16"/>
                <w:szCs w:val="16"/>
              </w:rPr>
              <w:t xml:space="preserve"> </w:t>
            </w:r>
            <w:r w:rsidRPr="005118FB">
              <w:rPr>
                <w:rStyle w:val="Teksttreci275pt"/>
                <w:b/>
                <w:sz w:val="16"/>
                <w:szCs w:val="16"/>
              </w:rPr>
              <w:t>przedstawieni</w:t>
            </w:r>
            <w:r w:rsidR="005118FB" w:rsidRPr="005118FB">
              <w:rPr>
                <w:rStyle w:val="Teksttreci275pt"/>
                <w:b/>
                <w:sz w:val="16"/>
                <w:szCs w:val="16"/>
              </w:rPr>
              <w:t>e</w:t>
            </w:r>
            <w:r w:rsidRPr="005118FB">
              <w:rPr>
                <w:rStyle w:val="Teksttreci275pt"/>
                <w:b/>
                <w:sz w:val="16"/>
                <w:szCs w:val="16"/>
              </w:rPr>
              <w:t xml:space="preserve"> </w:t>
            </w:r>
            <w:r w:rsidR="005118FB" w:rsidRPr="005118FB">
              <w:rPr>
                <w:rStyle w:val="Teksttreci275pt"/>
                <w:b/>
                <w:sz w:val="16"/>
                <w:szCs w:val="16"/>
              </w:rPr>
              <w:t xml:space="preserve">Zamawiającemu wariantów </w:t>
            </w:r>
            <w:r w:rsidRPr="00087318">
              <w:rPr>
                <w:rStyle w:val="Teksttreci275pt"/>
                <w:sz w:val="16"/>
                <w:szCs w:val="16"/>
              </w:rPr>
              <w:t xml:space="preserve">dla siedmiu PPE </w:t>
            </w:r>
          </w:p>
        </w:tc>
        <w:tc>
          <w:tcPr>
            <w:tcW w:w="1548" w:type="dxa"/>
            <w:shd w:val="clear" w:color="auto" w:fill="FFFFFF"/>
            <w:vAlign w:val="center"/>
          </w:tcPr>
          <w:p w:rsidR="003D6759" w:rsidRDefault="002464BC" w:rsidP="0053299D">
            <w:pPr>
              <w:pStyle w:val="Teksttreci20"/>
              <w:framePr w:w="10080" w:wrap="notBeside" w:vAnchor="text" w:hAnchor="text" w:xAlign="center" w:y="1"/>
              <w:shd w:val="clear" w:color="auto" w:fill="auto"/>
              <w:tabs>
                <w:tab w:val="left" w:leader="dot" w:pos="1210"/>
              </w:tabs>
              <w:spacing w:before="200" w:line="168" w:lineRule="exact"/>
              <w:jc w:val="both"/>
              <w:rPr>
                <w:rStyle w:val="Teksttreci275pt"/>
              </w:rPr>
            </w:pPr>
            <w:r>
              <w:rPr>
                <w:rStyle w:val="Teksttreci275pt"/>
              </w:rPr>
              <w:t>…………………………</w:t>
            </w:r>
          </w:p>
        </w:tc>
        <w:tc>
          <w:tcPr>
            <w:tcW w:w="1276" w:type="dxa"/>
            <w:shd w:val="clear" w:color="auto" w:fill="FFFFFF"/>
          </w:tcPr>
          <w:p w:rsidR="005118FB" w:rsidRDefault="005118FB">
            <w:pPr>
              <w:framePr w:w="10080" w:wrap="notBeside" w:vAnchor="text" w:hAnchor="text" w:xAlign="center" w:y="1"/>
              <w:rPr>
                <w:rStyle w:val="Teksttreci275pt"/>
              </w:rPr>
            </w:pPr>
          </w:p>
          <w:p w:rsidR="005118FB" w:rsidRDefault="005118FB">
            <w:pPr>
              <w:framePr w:w="10080" w:wrap="notBeside" w:vAnchor="text" w:hAnchor="text" w:xAlign="center" w:y="1"/>
              <w:rPr>
                <w:rStyle w:val="Teksttreci275pt"/>
              </w:rPr>
            </w:pPr>
          </w:p>
          <w:p w:rsidR="005118FB" w:rsidRDefault="0053299D">
            <w:pPr>
              <w:framePr w:w="10080" w:wrap="notBeside" w:vAnchor="text" w:hAnchor="text" w:xAlign="center" w:y="1"/>
              <w:rPr>
                <w:rStyle w:val="Teksttreci275pt"/>
              </w:rPr>
            </w:pPr>
            <w:r>
              <w:rPr>
                <w:rStyle w:val="Teksttreci275pt"/>
              </w:rPr>
              <w:t>…………………</w:t>
            </w:r>
          </w:p>
          <w:p w:rsidR="003D6759" w:rsidRDefault="005118FB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Teksttreci275pt"/>
              </w:rPr>
              <w:t>…………………</w:t>
            </w:r>
          </w:p>
        </w:tc>
        <w:tc>
          <w:tcPr>
            <w:tcW w:w="992" w:type="dxa"/>
            <w:shd w:val="clear" w:color="auto" w:fill="FFFFFF"/>
          </w:tcPr>
          <w:p w:rsidR="003D6759" w:rsidRDefault="003D6759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745E3" w:rsidTr="0053299D">
        <w:trPr>
          <w:trHeight w:hRule="exact" w:val="655"/>
          <w:jc w:val="center"/>
        </w:trPr>
        <w:tc>
          <w:tcPr>
            <w:tcW w:w="432" w:type="dxa"/>
            <w:shd w:val="clear" w:color="auto" w:fill="FFFFFF"/>
            <w:vAlign w:val="center"/>
          </w:tcPr>
          <w:p w:rsidR="00D745E3" w:rsidRDefault="00D745E3" w:rsidP="00D745E3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224" w:lineRule="exact"/>
              <w:jc w:val="center"/>
              <w:rPr>
                <w:rStyle w:val="Teksttreci21"/>
              </w:rPr>
            </w:pPr>
            <w:r>
              <w:rPr>
                <w:rStyle w:val="Teksttreci21"/>
              </w:rPr>
              <w:t>2.</w:t>
            </w:r>
            <w:r w:rsidR="005118FB">
              <w:rPr>
                <w:rStyle w:val="Teksttreci21"/>
              </w:rPr>
              <w:t>2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D745E3" w:rsidRPr="002D00B7" w:rsidRDefault="00087318" w:rsidP="0053299D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202" w:lineRule="exact"/>
              <w:jc w:val="left"/>
              <w:rPr>
                <w:sz w:val="16"/>
                <w:szCs w:val="16"/>
              </w:rPr>
            </w:pPr>
            <w:r>
              <w:rPr>
                <w:rStyle w:val="Teksttreci275pt"/>
                <w:sz w:val="16"/>
                <w:szCs w:val="16"/>
              </w:rPr>
              <w:t>Zadanie nr 2-</w:t>
            </w:r>
            <w:r w:rsidRPr="00087318">
              <w:rPr>
                <w:rStyle w:val="Teksttreci275pt"/>
                <w:sz w:val="16"/>
                <w:szCs w:val="16"/>
              </w:rPr>
              <w:t>wykonani</w:t>
            </w:r>
            <w:r w:rsidR="005118FB">
              <w:rPr>
                <w:rStyle w:val="Teksttreci275pt"/>
                <w:sz w:val="16"/>
                <w:szCs w:val="16"/>
              </w:rPr>
              <w:t>e</w:t>
            </w:r>
            <w:r w:rsidRPr="00087318">
              <w:rPr>
                <w:rStyle w:val="Teksttreci275pt"/>
                <w:sz w:val="16"/>
                <w:szCs w:val="16"/>
              </w:rPr>
              <w:t xml:space="preserve"> </w:t>
            </w:r>
            <w:r w:rsidR="005118FB">
              <w:rPr>
                <w:rStyle w:val="Teksttreci275pt"/>
                <w:sz w:val="16"/>
                <w:szCs w:val="16"/>
              </w:rPr>
              <w:t>regulacji lub</w:t>
            </w:r>
            <w:r w:rsidRPr="00087318">
              <w:rPr>
                <w:rStyle w:val="Teksttreci275pt"/>
                <w:sz w:val="16"/>
                <w:szCs w:val="16"/>
              </w:rPr>
              <w:t xml:space="preserve"> naprawy urządzeń kompensujących energię bierną </w:t>
            </w:r>
          </w:p>
        </w:tc>
        <w:tc>
          <w:tcPr>
            <w:tcW w:w="1548" w:type="dxa"/>
            <w:shd w:val="clear" w:color="auto" w:fill="FFFFFF"/>
            <w:vAlign w:val="center"/>
          </w:tcPr>
          <w:p w:rsidR="00D745E3" w:rsidRDefault="002464BC" w:rsidP="0053299D">
            <w:pPr>
              <w:pStyle w:val="Teksttreci20"/>
              <w:framePr w:w="10080" w:wrap="notBeside" w:vAnchor="text" w:hAnchor="text" w:xAlign="center" w:y="1"/>
              <w:shd w:val="clear" w:color="auto" w:fill="auto"/>
              <w:tabs>
                <w:tab w:val="left" w:leader="dot" w:pos="1210"/>
              </w:tabs>
              <w:spacing w:before="200" w:line="168" w:lineRule="exact"/>
              <w:jc w:val="both"/>
              <w:rPr>
                <w:rStyle w:val="Teksttreci275pt"/>
              </w:rPr>
            </w:pPr>
            <w:r>
              <w:rPr>
                <w:rStyle w:val="Teksttreci275pt"/>
              </w:rPr>
              <w:t>…………………………</w:t>
            </w:r>
          </w:p>
        </w:tc>
        <w:tc>
          <w:tcPr>
            <w:tcW w:w="1276" w:type="dxa"/>
            <w:shd w:val="clear" w:color="auto" w:fill="FFFFFF"/>
          </w:tcPr>
          <w:p w:rsidR="00D745E3" w:rsidRDefault="00D745E3" w:rsidP="00D745E3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2" w:type="dxa"/>
            <w:shd w:val="clear" w:color="auto" w:fill="FFFFFF"/>
          </w:tcPr>
          <w:p w:rsidR="00D745E3" w:rsidRDefault="00D745E3" w:rsidP="00D745E3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745E3" w:rsidTr="0053299D">
        <w:trPr>
          <w:trHeight w:hRule="exact" w:val="984"/>
          <w:jc w:val="center"/>
        </w:trPr>
        <w:tc>
          <w:tcPr>
            <w:tcW w:w="432" w:type="dxa"/>
            <w:shd w:val="clear" w:color="auto" w:fill="FFFFFF"/>
            <w:vAlign w:val="center"/>
          </w:tcPr>
          <w:p w:rsidR="00D745E3" w:rsidRDefault="00D745E3" w:rsidP="00087318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224" w:lineRule="exact"/>
              <w:jc w:val="center"/>
              <w:rPr>
                <w:rStyle w:val="Teksttreci21"/>
              </w:rPr>
            </w:pPr>
            <w:r>
              <w:rPr>
                <w:rStyle w:val="Teksttreci21"/>
              </w:rPr>
              <w:t>2.</w:t>
            </w:r>
            <w:r w:rsidR="00087318">
              <w:rPr>
                <w:rStyle w:val="Teksttreci21"/>
              </w:rPr>
              <w:t>2</w:t>
            </w:r>
            <w:r>
              <w:rPr>
                <w:rStyle w:val="Teksttreci21"/>
              </w:rPr>
              <w:t>.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D745E3" w:rsidRDefault="005118FB" w:rsidP="0053299D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202" w:lineRule="exact"/>
              <w:jc w:val="left"/>
              <w:rPr>
                <w:rStyle w:val="Teksttreci275pt"/>
                <w:sz w:val="16"/>
                <w:szCs w:val="16"/>
              </w:rPr>
            </w:pPr>
            <w:r>
              <w:rPr>
                <w:rStyle w:val="Teksttreci275pt"/>
                <w:sz w:val="16"/>
                <w:szCs w:val="16"/>
              </w:rPr>
              <w:t>Zadanie nr 2-</w:t>
            </w:r>
            <w:r w:rsidR="002E7AEC">
              <w:rPr>
                <w:rStyle w:val="Teksttreci275pt"/>
                <w:sz w:val="16"/>
                <w:szCs w:val="16"/>
              </w:rPr>
              <w:t>wykonanie</w:t>
            </w:r>
            <w:r w:rsidR="00087318" w:rsidRPr="00087318">
              <w:rPr>
                <w:rStyle w:val="Teksttreci275pt"/>
                <w:sz w:val="16"/>
                <w:szCs w:val="16"/>
              </w:rPr>
              <w:t xml:space="preserve"> dokumentacji projektowo-kosztorysowych na dobór urządzeń kompensujących energię bierną w przypadku braku</w:t>
            </w:r>
            <w:r w:rsidR="00087318">
              <w:rPr>
                <w:rStyle w:val="Teksttreci275pt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5118FB">
              <w:rPr>
                <w:rStyle w:val="Teksttreci275pt"/>
                <w:sz w:val="16"/>
                <w:szCs w:val="16"/>
              </w:rPr>
              <w:t>możliwości naprawy, regulacji błędnie działających urządzeń kompensacyjnych</w:t>
            </w:r>
            <w:r w:rsidR="0053299D">
              <w:rPr>
                <w:rStyle w:val="Teksttreci275pt"/>
                <w:sz w:val="16"/>
                <w:szCs w:val="16"/>
              </w:rPr>
              <w:t xml:space="preserve"> </w:t>
            </w:r>
          </w:p>
        </w:tc>
        <w:tc>
          <w:tcPr>
            <w:tcW w:w="1548" w:type="dxa"/>
            <w:shd w:val="clear" w:color="auto" w:fill="FFFFFF"/>
            <w:vAlign w:val="center"/>
          </w:tcPr>
          <w:p w:rsidR="00D745E3" w:rsidRDefault="002464BC" w:rsidP="0053299D">
            <w:pPr>
              <w:pStyle w:val="Teksttreci20"/>
              <w:framePr w:w="10080" w:wrap="notBeside" w:vAnchor="text" w:hAnchor="text" w:xAlign="center" w:y="1"/>
              <w:shd w:val="clear" w:color="auto" w:fill="auto"/>
              <w:tabs>
                <w:tab w:val="left" w:leader="dot" w:pos="1210"/>
              </w:tabs>
              <w:spacing w:before="200" w:line="168" w:lineRule="exact"/>
              <w:jc w:val="both"/>
              <w:rPr>
                <w:rStyle w:val="Teksttreci275pt"/>
              </w:rPr>
            </w:pPr>
            <w:r>
              <w:rPr>
                <w:rStyle w:val="Teksttreci275pt"/>
              </w:rPr>
              <w:t>…………………………</w:t>
            </w:r>
          </w:p>
        </w:tc>
        <w:tc>
          <w:tcPr>
            <w:tcW w:w="1276" w:type="dxa"/>
            <w:shd w:val="clear" w:color="auto" w:fill="FFFFFF"/>
          </w:tcPr>
          <w:p w:rsidR="00D745E3" w:rsidRDefault="00D745E3" w:rsidP="00D745E3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2" w:type="dxa"/>
            <w:shd w:val="clear" w:color="auto" w:fill="FFFFFF"/>
          </w:tcPr>
          <w:p w:rsidR="00D745E3" w:rsidRDefault="00D745E3" w:rsidP="00D745E3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118FB" w:rsidTr="0053299D">
        <w:trPr>
          <w:trHeight w:hRule="exact" w:val="842"/>
          <w:jc w:val="center"/>
        </w:trPr>
        <w:tc>
          <w:tcPr>
            <w:tcW w:w="432" w:type="dxa"/>
            <w:shd w:val="clear" w:color="auto" w:fill="FFFFFF"/>
            <w:vAlign w:val="center"/>
          </w:tcPr>
          <w:p w:rsidR="005118FB" w:rsidRDefault="005118FB" w:rsidP="00FE5A40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224" w:lineRule="exact"/>
              <w:jc w:val="center"/>
              <w:rPr>
                <w:rStyle w:val="Teksttreci21"/>
              </w:rPr>
            </w:pPr>
            <w:r>
              <w:rPr>
                <w:rStyle w:val="Teksttreci21"/>
              </w:rPr>
              <w:t>3.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5118FB" w:rsidRPr="002D7E46" w:rsidRDefault="005118FB" w:rsidP="005118FB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202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Zadanie nr 3-</w:t>
            </w:r>
            <w:r w:rsidRPr="005118FB">
              <w:rPr>
                <w:sz w:val="16"/>
                <w:szCs w:val="16"/>
              </w:rPr>
              <w:t>wykonani</w:t>
            </w:r>
            <w:r>
              <w:rPr>
                <w:sz w:val="16"/>
                <w:szCs w:val="16"/>
              </w:rPr>
              <w:t>e</w:t>
            </w:r>
            <w:r w:rsidRPr="005118FB">
              <w:rPr>
                <w:sz w:val="16"/>
                <w:szCs w:val="16"/>
              </w:rPr>
              <w:t xml:space="preserve"> opracowania zawierającego przegląd i badania dwóch nieużytkowanych baterii kompensujących energię bierną znajdujących się na terenie Jednostki Wojskowej w Międzyrzeczu</w:t>
            </w:r>
          </w:p>
        </w:tc>
        <w:tc>
          <w:tcPr>
            <w:tcW w:w="1548" w:type="dxa"/>
            <w:shd w:val="clear" w:color="auto" w:fill="FFFFFF"/>
            <w:vAlign w:val="center"/>
          </w:tcPr>
          <w:p w:rsidR="005118FB" w:rsidRDefault="005118FB" w:rsidP="0053299D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rStyle w:val="Teksttreci275pt"/>
              </w:rPr>
            </w:pPr>
            <w:r>
              <w:rPr>
                <w:rStyle w:val="Teksttreci275pt"/>
              </w:rPr>
              <w:t>…………………………</w:t>
            </w:r>
          </w:p>
        </w:tc>
        <w:tc>
          <w:tcPr>
            <w:tcW w:w="1276" w:type="dxa"/>
            <w:shd w:val="clear" w:color="auto" w:fill="FFFFFF"/>
          </w:tcPr>
          <w:p w:rsidR="00AC4001" w:rsidRDefault="00AC4001">
            <w:pPr>
              <w:framePr w:w="10080" w:wrap="notBeside" w:vAnchor="text" w:hAnchor="text" w:xAlign="center" w:y="1"/>
              <w:rPr>
                <w:rStyle w:val="Teksttreci275pt"/>
              </w:rPr>
            </w:pPr>
          </w:p>
          <w:p w:rsidR="00AC4001" w:rsidRDefault="00AC4001">
            <w:pPr>
              <w:framePr w:w="10080" w:wrap="notBeside" w:vAnchor="text" w:hAnchor="text" w:xAlign="center" w:y="1"/>
              <w:rPr>
                <w:rStyle w:val="Teksttreci275pt"/>
              </w:rPr>
            </w:pPr>
          </w:p>
          <w:p w:rsidR="005118FB" w:rsidRDefault="00AC4001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Teksttreci275pt"/>
              </w:rPr>
              <w:t>…………………</w:t>
            </w:r>
          </w:p>
        </w:tc>
        <w:tc>
          <w:tcPr>
            <w:tcW w:w="992" w:type="dxa"/>
            <w:shd w:val="clear" w:color="auto" w:fill="FFFFFF"/>
          </w:tcPr>
          <w:p w:rsidR="005118FB" w:rsidRDefault="005118FB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D344D" w:rsidTr="0053299D">
        <w:trPr>
          <w:trHeight w:hRule="exact" w:val="1637"/>
          <w:jc w:val="center"/>
        </w:trPr>
        <w:tc>
          <w:tcPr>
            <w:tcW w:w="432" w:type="dxa"/>
            <w:shd w:val="clear" w:color="auto" w:fill="FFFFFF"/>
            <w:vAlign w:val="center"/>
          </w:tcPr>
          <w:p w:rsidR="008D344D" w:rsidRDefault="00D82C1A" w:rsidP="00FE5A40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224" w:lineRule="exact"/>
              <w:jc w:val="center"/>
            </w:pPr>
            <w:r>
              <w:rPr>
                <w:rStyle w:val="Teksttreci21"/>
              </w:rPr>
              <w:t>4</w:t>
            </w:r>
            <w:r w:rsidR="00847DE9">
              <w:rPr>
                <w:rStyle w:val="Teksttreci21"/>
              </w:rPr>
              <w:t>.</w:t>
            </w:r>
          </w:p>
        </w:tc>
        <w:tc>
          <w:tcPr>
            <w:tcW w:w="5386" w:type="dxa"/>
            <w:shd w:val="clear" w:color="auto" w:fill="FFFFFF"/>
            <w:vAlign w:val="center"/>
          </w:tcPr>
          <w:p w:rsidR="00D745E3" w:rsidRDefault="00D745E3" w:rsidP="00D82C1A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202" w:lineRule="exact"/>
              <w:jc w:val="left"/>
              <w:rPr>
                <w:sz w:val="16"/>
                <w:szCs w:val="16"/>
              </w:rPr>
            </w:pPr>
            <w:r w:rsidRPr="002D7E46">
              <w:rPr>
                <w:sz w:val="16"/>
                <w:szCs w:val="16"/>
              </w:rPr>
              <w:t>Zakończenie realizacji przedmiotu zamówienia</w:t>
            </w:r>
            <w:r w:rsidR="00C97907">
              <w:rPr>
                <w:sz w:val="16"/>
                <w:szCs w:val="16"/>
              </w:rPr>
              <w:t>:</w:t>
            </w:r>
          </w:p>
          <w:p w:rsidR="002E7AEC" w:rsidRPr="002D7E46" w:rsidRDefault="002E7AEC" w:rsidP="002E7AEC">
            <w:pPr>
              <w:pStyle w:val="Teksttreci20"/>
              <w:framePr w:w="1008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spacing w:line="202" w:lineRule="exact"/>
              <w:ind w:left="116" w:hanging="116"/>
              <w:jc w:val="left"/>
              <w:rPr>
                <w:sz w:val="16"/>
                <w:szCs w:val="16"/>
              </w:rPr>
            </w:pPr>
            <w:r>
              <w:rPr>
                <w:rStyle w:val="Teksttreci275pt"/>
                <w:sz w:val="16"/>
                <w:szCs w:val="16"/>
              </w:rPr>
              <w:t>p</w:t>
            </w:r>
            <w:r w:rsidRPr="00087318">
              <w:rPr>
                <w:rStyle w:val="Teksttreci275pt"/>
                <w:sz w:val="16"/>
                <w:szCs w:val="16"/>
              </w:rPr>
              <w:t>rzekazani</w:t>
            </w:r>
            <w:r>
              <w:rPr>
                <w:rStyle w:val="Teksttreci275pt"/>
                <w:sz w:val="16"/>
                <w:szCs w:val="16"/>
              </w:rPr>
              <w:t>e</w:t>
            </w:r>
            <w:r w:rsidRPr="00087318">
              <w:rPr>
                <w:rStyle w:val="Teksttreci275pt"/>
                <w:sz w:val="16"/>
                <w:szCs w:val="16"/>
              </w:rPr>
              <w:t xml:space="preserve"> Zamawiającemu za protokołem zdawczo-odbiorczym dokumentacji projektowo-kosztorysowych</w:t>
            </w:r>
          </w:p>
          <w:p w:rsidR="002E7AEC" w:rsidRPr="002E7AEC" w:rsidRDefault="002E7AEC" w:rsidP="002E7AEC">
            <w:pPr>
              <w:pStyle w:val="Teksttreci20"/>
              <w:framePr w:w="1008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spacing w:line="197" w:lineRule="exact"/>
              <w:ind w:left="116" w:hanging="116"/>
              <w:jc w:val="left"/>
              <w:rPr>
                <w:rStyle w:val="Teksttreci275pt"/>
                <w:sz w:val="20"/>
                <w:szCs w:val="20"/>
              </w:rPr>
            </w:pPr>
            <w:r>
              <w:rPr>
                <w:rStyle w:val="Teksttreci275pt"/>
                <w:sz w:val="16"/>
                <w:szCs w:val="16"/>
              </w:rPr>
              <w:t>z</w:t>
            </w:r>
            <w:r w:rsidR="00D745E3" w:rsidRPr="002D7E46">
              <w:rPr>
                <w:rStyle w:val="Teksttreci275pt"/>
                <w:sz w:val="16"/>
                <w:szCs w:val="16"/>
              </w:rPr>
              <w:t>łożenie wniosku w sprawie posiedzenia Komisji Oceny Do</w:t>
            </w:r>
            <w:r w:rsidR="00D745E3">
              <w:rPr>
                <w:rStyle w:val="Teksttreci275pt"/>
                <w:sz w:val="16"/>
                <w:szCs w:val="16"/>
              </w:rPr>
              <w:t>kumentacji</w:t>
            </w:r>
            <w:r w:rsidR="00C97907">
              <w:rPr>
                <w:rStyle w:val="Teksttreci275pt"/>
                <w:sz w:val="16"/>
                <w:szCs w:val="16"/>
              </w:rPr>
              <w:t xml:space="preserve">  </w:t>
            </w:r>
          </w:p>
          <w:p w:rsidR="008D344D" w:rsidRDefault="00C97907" w:rsidP="002E7AEC">
            <w:pPr>
              <w:pStyle w:val="Teksttreci20"/>
              <w:framePr w:w="1008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spacing w:line="197" w:lineRule="exact"/>
              <w:ind w:left="116" w:hanging="116"/>
              <w:jc w:val="left"/>
            </w:pPr>
            <w:r>
              <w:rPr>
                <w:rStyle w:val="Teksttreci275pt"/>
                <w:sz w:val="16"/>
                <w:szCs w:val="16"/>
              </w:rPr>
              <w:t xml:space="preserve">złożenie </w:t>
            </w:r>
            <w:r w:rsidR="002E7AEC">
              <w:rPr>
                <w:rStyle w:val="Teksttreci275pt"/>
                <w:sz w:val="16"/>
                <w:szCs w:val="16"/>
              </w:rPr>
              <w:t>wniosku o dokonanie odbioru</w:t>
            </w:r>
            <w:r>
              <w:rPr>
                <w:rStyle w:val="Teksttreci275pt"/>
                <w:sz w:val="16"/>
                <w:szCs w:val="16"/>
              </w:rPr>
              <w:t xml:space="preserve"> prac w przypadku wykon</w:t>
            </w:r>
            <w:r w:rsidR="002E7AEC">
              <w:rPr>
                <w:rStyle w:val="Teksttreci275pt"/>
                <w:sz w:val="16"/>
                <w:szCs w:val="16"/>
              </w:rPr>
              <w:t xml:space="preserve">ania </w:t>
            </w:r>
            <w:r>
              <w:rPr>
                <w:rStyle w:val="Teksttreci275pt"/>
                <w:sz w:val="16"/>
                <w:szCs w:val="16"/>
              </w:rPr>
              <w:t>naprawy lub regulacji</w:t>
            </w:r>
          </w:p>
        </w:tc>
        <w:tc>
          <w:tcPr>
            <w:tcW w:w="1548" w:type="dxa"/>
            <w:shd w:val="clear" w:color="auto" w:fill="FFFFFF"/>
            <w:vAlign w:val="center"/>
          </w:tcPr>
          <w:p w:rsidR="008D344D" w:rsidRDefault="004441DC">
            <w:pPr>
              <w:pStyle w:val="Teksttreci20"/>
              <w:framePr w:w="10080" w:wrap="notBeside" w:vAnchor="text" w:hAnchor="text" w:xAlign="center" w:y="1"/>
              <w:shd w:val="clear" w:color="auto" w:fill="auto"/>
              <w:spacing w:line="197" w:lineRule="exact"/>
              <w:jc w:val="center"/>
            </w:pPr>
            <w:r>
              <w:rPr>
                <w:rStyle w:val="Teksttreci275pt"/>
              </w:rPr>
              <w:t>…………………………</w:t>
            </w:r>
          </w:p>
        </w:tc>
        <w:tc>
          <w:tcPr>
            <w:tcW w:w="1276" w:type="dxa"/>
            <w:shd w:val="clear" w:color="auto" w:fill="FFFFFF"/>
          </w:tcPr>
          <w:p w:rsidR="008D344D" w:rsidRDefault="008D344D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2" w:type="dxa"/>
            <w:shd w:val="clear" w:color="auto" w:fill="FFFFFF"/>
          </w:tcPr>
          <w:p w:rsidR="008D344D" w:rsidRDefault="008D344D">
            <w:pPr>
              <w:framePr w:w="1008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8D344D" w:rsidRDefault="008D344D">
      <w:pPr>
        <w:framePr w:w="10080" w:wrap="notBeside" w:vAnchor="text" w:hAnchor="text" w:xAlign="center" w:y="1"/>
        <w:rPr>
          <w:sz w:val="2"/>
          <w:szCs w:val="2"/>
        </w:rPr>
      </w:pPr>
    </w:p>
    <w:p w:rsidR="008D344D" w:rsidRDefault="008D344D">
      <w:pPr>
        <w:rPr>
          <w:sz w:val="2"/>
          <w:szCs w:val="2"/>
        </w:rPr>
      </w:pPr>
    </w:p>
    <w:p w:rsidR="00C21A9E" w:rsidRDefault="00C21A9E" w:rsidP="00C21A9E">
      <w:pPr>
        <w:pStyle w:val="Teksttreci20"/>
        <w:shd w:val="clear" w:color="auto" w:fill="auto"/>
        <w:spacing w:line="360" w:lineRule="auto"/>
        <w:ind w:left="7178"/>
        <w:jc w:val="left"/>
      </w:pPr>
    </w:p>
    <w:p w:rsidR="00C21A9E" w:rsidRDefault="00C21A9E" w:rsidP="00C21A9E">
      <w:pPr>
        <w:pStyle w:val="Teksttreci20"/>
        <w:shd w:val="clear" w:color="auto" w:fill="auto"/>
        <w:spacing w:line="360" w:lineRule="auto"/>
        <w:ind w:left="7178"/>
        <w:jc w:val="left"/>
      </w:pPr>
    </w:p>
    <w:p w:rsidR="008D344D" w:rsidRDefault="00847DE9" w:rsidP="00C21A9E">
      <w:pPr>
        <w:pStyle w:val="Teksttreci20"/>
        <w:shd w:val="clear" w:color="auto" w:fill="auto"/>
        <w:spacing w:line="360" w:lineRule="auto"/>
        <w:ind w:left="7178"/>
        <w:jc w:val="left"/>
      </w:pPr>
      <w:r>
        <w:t>podpis Wykonawcy</w:t>
      </w:r>
    </w:p>
    <w:p w:rsidR="00C21A9E" w:rsidRDefault="00C21A9E" w:rsidP="00C21A9E">
      <w:pPr>
        <w:pStyle w:val="Teksttreci20"/>
        <w:shd w:val="clear" w:color="auto" w:fill="auto"/>
        <w:spacing w:line="360" w:lineRule="auto"/>
        <w:ind w:left="7178"/>
        <w:jc w:val="left"/>
      </w:pPr>
      <w:r>
        <w:t>…………………………..</w:t>
      </w:r>
    </w:p>
    <w:p w:rsidR="00C21A9E" w:rsidRDefault="00C21A9E">
      <w:pPr>
        <w:pStyle w:val="Teksttreci20"/>
        <w:shd w:val="clear" w:color="auto" w:fill="auto"/>
        <w:spacing w:after="243" w:line="224" w:lineRule="exact"/>
        <w:ind w:left="300"/>
        <w:jc w:val="left"/>
      </w:pPr>
    </w:p>
    <w:p w:rsidR="00C21A9E" w:rsidRDefault="00C21A9E">
      <w:pPr>
        <w:pStyle w:val="Teksttreci20"/>
        <w:shd w:val="clear" w:color="auto" w:fill="auto"/>
        <w:spacing w:after="243" w:line="224" w:lineRule="exact"/>
        <w:ind w:left="300"/>
        <w:jc w:val="left"/>
      </w:pPr>
    </w:p>
    <w:p w:rsidR="00C97907" w:rsidRDefault="00C97907">
      <w:pPr>
        <w:pStyle w:val="Teksttreci20"/>
        <w:shd w:val="clear" w:color="auto" w:fill="auto"/>
        <w:spacing w:after="243" w:line="224" w:lineRule="exact"/>
        <w:ind w:left="300"/>
        <w:jc w:val="left"/>
      </w:pPr>
    </w:p>
    <w:p w:rsidR="00C97907" w:rsidRDefault="00C97907" w:rsidP="002E7AEC">
      <w:pPr>
        <w:pStyle w:val="Teksttreci20"/>
        <w:shd w:val="clear" w:color="auto" w:fill="auto"/>
        <w:spacing w:after="243" w:line="224" w:lineRule="exact"/>
        <w:jc w:val="left"/>
      </w:pPr>
    </w:p>
    <w:p w:rsidR="008D344D" w:rsidRDefault="00847DE9">
      <w:pPr>
        <w:pStyle w:val="Teksttreci20"/>
        <w:shd w:val="clear" w:color="auto" w:fill="auto"/>
        <w:spacing w:after="243" w:line="224" w:lineRule="exact"/>
        <w:ind w:left="300"/>
        <w:jc w:val="left"/>
      </w:pPr>
      <w:r>
        <w:t>Uwagi:</w:t>
      </w:r>
    </w:p>
    <w:p w:rsidR="008D344D" w:rsidRDefault="00847DE9">
      <w:pPr>
        <w:pStyle w:val="Teksttreci20"/>
        <w:shd w:val="clear" w:color="auto" w:fill="auto"/>
        <w:ind w:left="300"/>
        <w:jc w:val="left"/>
      </w:pPr>
      <w:r>
        <w:t>Harmonogram wypełnia przed podpisaniem umowy Wykonawca, któremu zostanie udzielone zamówienie.</w:t>
      </w:r>
    </w:p>
    <w:p w:rsidR="008D344D" w:rsidRDefault="00C02252">
      <w:pPr>
        <w:pStyle w:val="Teksttreci20"/>
        <w:shd w:val="clear" w:color="auto" w:fill="auto"/>
        <w:ind w:left="300"/>
        <w:jc w:val="left"/>
      </w:pPr>
      <w:r>
        <w:t>Wypełniony h</w:t>
      </w:r>
      <w:r w:rsidR="00847DE9">
        <w:t>armonogram umowy będzie stanowić integralną część umowy.</w:t>
      </w:r>
    </w:p>
    <w:sectPr w:rsidR="008D344D">
      <w:pgSz w:w="11900" w:h="16840"/>
      <w:pgMar w:top="822" w:right="412" w:bottom="822" w:left="14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E2B" w:rsidRDefault="00094E2B">
      <w:r>
        <w:separator/>
      </w:r>
    </w:p>
  </w:endnote>
  <w:endnote w:type="continuationSeparator" w:id="0">
    <w:p w:rsidR="00094E2B" w:rsidRDefault="0009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E2B" w:rsidRDefault="00094E2B"/>
  </w:footnote>
  <w:footnote w:type="continuationSeparator" w:id="0">
    <w:p w:rsidR="00094E2B" w:rsidRDefault="00094E2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559DA"/>
    <w:multiLevelType w:val="hybridMultilevel"/>
    <w:tmpl w:val="66E01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44D"/>
    <w:rsid w:val="00021C0F"/>
    <w:rsid w:val="00087318"/>
    <w:rsid w:val="00094E2B"/>
    <w:rsid w:val="00096AD4"/>
    <w:rsid w:val="00143296"/>
    <w:rsid w:val="001917C2"/>
    <w:rsid w:val="001A75BC"/>
    <w:rsid w:val="0020185D"/>
    <w:rsid w:val="00207868"/>
    <w:rsid w:val="002253F6"/>
    <w:rsid w:val="002464BC"/>
    <w:rsid w:val="002B4313"/>
    <w:rsid w:val="002D00B7"/>
    <w:rsid w:val="002D7E46"/>
    <w:rsid w:val="002E7AEC"/>
    <w:rsid w:val="00387D2C"/>
    <w:rsid w:val="003B1DB3"/>
    <w:rsid w:val="003B62EF"/>
    <w:rsid w:val="003D5359"/>
    <w:rsid w:val="003D6759"/>
    <w:rsid w:val="004441DC"/>
    <w:rsid w:val="005118FB"/>
    <w:rsid w:val="0053299D"/>
    <w:rsid w:val="005A7058"/>
    <w:rsid w:val="005F1FBF"/>
    <w:rsid w:val="00605D15"/>
    <w:rsid w:val="006E6D5D"/>
    <w:rsid w:val="00734DEF"/>
    <w:rsid w:val="007C42A1"/>
    <w:rsid w:val="00803E6C"/>
    <w:rsid w:val="00847DE9"/>
    <w:rsid w:val="008C0F07"/>
    <w:rsid w:val="008D344D"/>
    <w:rsid w:val="00944A2F"/>
    <w:rsid w:val="009625BC"/>
    <w:rsid w:val="00AC4001"/>
    <w:rsid w:val="00B24752"/>
    <w:rsid w:val="00B50696"/>
    <w:rsid w:val="00B72102"/>
    <w:rsid w:val="00C02252"/>
    <w:rsid w:val="00C04588"/>
    <w:rsid w:val="00C177BB"/>
    <w:rsid w:val="00C21A9E"/>
    <w:rsid w:val="00C26AD8"/>
    <w:rsid w:val="00C301B5"/>
    <w:rsid w:val="00C97907"/>
    <w:rsid w:val="00CD6562"/>
    <w:rsid w:val="00CE7D33"/>
    <w:rsid w:val="00D60F7F"/>
    <w:rsid w:val="00D745E3"/>
    <w:rsid w:val="00D82C1A"/>
    <w:rsid w:val="00DA25A7"/>
    <w:rsid w:val="00DD66BC"/>
    <w:rsid w:val="00EB47A7"/>
    <w:rsid w:val="00F35F44"/>
    <w:rsid w:val="00F71029"/>
    <w:rsid w:val="00F74CA5"/>
    <w:rsid w:val="00FE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4283F9"/>
  <w15:docId w15:val="{40E946B5-0B0A-445C-9488-6C747CE3E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75pt">
    <w:name w:val="Tekst treści (2) + 7;5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221" w:lineRule="exact"/>
      <w:jc w:val="right"/>
    </w:pPr>
    <w:rPr>
      <w:rFonts w:ascii="Arial" w:eastAsia="Arial" w:hAnsi="Arial" w:cs="Arial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24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Default">
    <w:name w:val="Default"/>
    <w:rsid w:val="005F1FBF"/>
    <w:pPr>
      <w:widowControl/>
      <w:suppressAutoHyphens/>
      <w:autoSpaceDE w:val="0"/>
      <w:autoSpaceDN w:val="0"/>
      <w:textAlignment w:val="baseline"/>
    </w:pPr>
    <w:rPr>
      <w:rFonts w:ascii="Arial" w:eastAsia="Calibri" w:hAnsi="Arial" w:cs="Arial"/>
      <w:color w:val="000000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7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7C2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7D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7D2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87D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7D2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C3321C9-521E-429A-ACA7-8701366436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Czaplińska Oliwia</cp:lastModifiedBy>
  <cp:revision>22</cp:revision>
  <cp:lastPrinted>2024-09-13T08:08:00Z</cp:lastPrinted>
  <dcterms:created xsi:type="dcterms:W3CDTF">2021-06-22T08:05:00Z</dcterms:created>
  <dcterms:modified xsi:type="dcterms:W3CDTF">2024-09-13T12:38:00Z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1adddb69-6472-46e2-a661-779c402d2a52</vt:lpwstr>
  </property>
  <property fmtid="{D5CDD505-2E9C-101B-9397-08002B2CF9AE}" pid="3" name="bjSaver">
    <vt:lpwstr>uOSI1wKknqxZogwULSfoS6Rt49DlQRlS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Mariusz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10.71.68.232</vt:lpwstr>
  </property>
</Properties>
</file>