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BAFD" w14:textId="5F69C04F" w:rsidR="00C85283" w:rsidRDefault="00C85283" w:rsidP="00C85283">
      <w:pPr>
        <w:pStyle w:val="Nagwek1"/>
        <w:jc w:val="right"/>
      </w:pPr>
      <w:r>
        <w:t>ZAŁĄCZNIK NR 4 DO SWZ</w:t>
      </w:r>
    </w:p>
    <w:p w14:paraId="2BF14985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ABC7D7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48826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B3ADB1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7877B9E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DEEBBB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FC747DA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774F1C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34946E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6AE2624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48EF31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AEC4A84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D5935D4" w14:textId="52F1F87A" w:rsidR="001A54C8" w:rsidRPr="001A54C8" w:rsidRDefault="001A54C8" w:rsidP="001A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54C8">
        <w:rPr>
          <w:rFonts w:ascii="Times New Roman" w:hAnsi="Times New Roman" w:cs="Times New Roman"/>
          <w:b/>
          <w:bCs/>
          <w:sz w:val="40"/>
          <w:szCs w:val="40"/>
        </w:rPr>
        <w:t>OPIS PRZEDMIOTU ZAMÓWIENIA</w:t>
      </w:r>
    </w:p>
    <w:p w14:paraId="75F8DD6D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A3CFB79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F989AD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E8F722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CD0DDB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0776219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93BB2AE" w14:textId="77777777" w:rsidR="001A54C8" w:rsidRPr="001A54C8" w:rsidRDefault="001A54C8" w:rsidP="001A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60114" w14:textId="455812C4" w:rsidR="001A54C8" w:rsidRPr="001A54C8" w:rsidRDefault="001A54C8" w:rsidP="001A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 postępowania, znak </w:t>
      </w:r>
      <w:r w:rsidR="00EB0B5D">
        <w:rPr>
          <w:rFonts w:ascii="Times New Roman" w:hAnsi="Times New Roman" w:cs="Times New Roman"/>
          <w:b/>
          <w:bCs/>
          <w:sz w:val="28"/>
          <w:szCs w:val="28"/>
        </w:rPr>
        <w:t>1/23 z dn. 29.06.2023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na:</w:t>
      </w:r>
    </w:p>
    <w:p w14:paraId="18507348" w14:textId="77777777" w:rsidR="001A54C8" w:rsidRDefault="001A54C8" w:rsidP="001A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4C8">
        <w:rPr>
          <w:rFonts w:ascii="Times New Roman" w:hAnsi="Times New Roman" w:cs="Times New Roman"/>
          <w:b/>
          <w:bCs/>
          <w:sz w:val="28"/>
          <w:szCs w:val="28"/>
        </w:rPr>
        <w:t>„Zakup, dostaw</w:t>
      </w:r>
      <w:r>
        <w:rPr>
          <w:rFonts w:ascii="Times New Roman" w:hAnsi="Times New Roman" w:cs="Times New Roman"/>
          <w:b/>
          <w:bCs/>
          <w:sz w:val="28"/>
          <w:szCs w:val="28"/>
        </w:rPr>
        <w:t>ę</w:t>
      </w:r>
      <w:r w:rsidRPr="001A54C8">
        <w:rPr>
          <w:rFonts w:ascii="Times New Roman" w:hAnsi="Times New Roman" w:cs="Times New Roman"/>
          <w:b/>
          <w:bCs/>
          <w:sz w:val="28"/>
          <w:szCs w:val="28"/>
        </w:rPr>
        <w:t>, montaż i uruchomienie pompy ciepła, instalacji paneli fotowoltaicznych na potrzeby budynku biurowego parterowego na terenie Wrocławskiej Agencji Rozwoju Regionalnego S.A.</w:t>
      </w:r>
    </w:p>
    <w:p w14:paraId="18BB9394" w14:textId="7682F07A" w:rsidR="001A54C8" w:rsidRPr="001A54C8" w:rsidRDefault="001A54C8" w:rsidP="001A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4C8">
        <w:rPr>
          <w:rFonts w:ascii="Times New Roman" w:hAnsi="Times New Roman" w:cs="Times New Roman"/>
          <w:b/>
          <w:bCs/>
          <w:sz w:val="28"/>
          <w:szCs w:val="28"/>
        </w:rPr>
        <w:t xml:space="preserve"> przy ulicy Karmelkowej 29, we Wrocławiu”.</w:t>
      </w:r>
    </w:p>
    <w:p w14:paraId="38683F06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285CAA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887310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C8DC74E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64321B4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0E2353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26849B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8FBA38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835D3A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DB9CD9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BB915E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523AED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7906042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A74465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D1F35F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B7674B5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6954B4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6048440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389A341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021D2ED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4357C1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EF68C9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083267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3B7DE3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F6C049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CE81A45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0429F7D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ACFD6E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78F714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DDF185D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9C6218" w14:textId="77777777" w:rsidR="00886D2E" w:rsidRPr="00BD1DBF" w:rsidRDefault="00886D2E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DBF">
        <w:rPr>
          <w:rFonts w:ascii="Times New Roman" w:hAnsi="Times New Roman" w:cs="Times New Roman"/>
          <w:b/>
          <w:bCs/>
          <w:sz w:val="24"/>
          <w:szCs w:val="24"/>
        </w:rPr>
        <w:lastRenderedPageBreak/>
        <w:t>1 CZĘŚĆ OGÓLNA</w:t>
      </w:r>
    </w:p>
    <w:p w14:paraId="6F6BEF55" w14:textId="77777777" w:rsidR="00886D2E" w:rsidRPr="00BD1DBF" w:rsidRDefault="00886D2E" w:rsidP="0088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8E10" w14:textId="77777777" w:rsidR="00886D2E" w:rsidRPr="00886D2E" w:rsidRDefault="00886D2E" w:rsidP="00886D2E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D2E">
        <w:rPr>
          <w:rFonts w:ascii="Times New Roman" w:hAnsi="Times New Roman" w:cs="Times New Roman"/>
          <w:b/>
          <w:bCs/>
          <w:sz w:val="24"/>
          <w:szCs w:val="24"/>
        </w:rPr>
        <w:t xml:space="preserve">Nazwa zamówienia </w:t>
      </w:r>
    </w:p>
    <w:p w14:paraId="415BAACB" w14:textId="77777777" w:rsidR="00886D2E" w:rsidRPr="00BD1DBF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>„Zakup, dostawa, montaż i uruchomienie pomy ciepła, instalacji paneli fotowoltaicznych na potrzeby budynku biurowego parterowego na terenie Wrocławskiej Agencji Rozwoju Regionalnego S.A. przy ulicy Karmelkowej 29, we Wrocławiu.”</w:t>
      </w:r>
    </w:p>
    <w:p w14:paraId="74B40350" w14:textId="77777777" w:rsidR="00886D2E" w:rsidRPr="00BD1DBF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FFE89" w14:textId="77777777" w:rsidR="00886D2E" w:rsidRPr="00886D2E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D2E">
        <w:rPr>
          <w:rFonts w:ascii="Times New Roman" w:hAnsi="Times New Roman" w:cs="Times New Roman"/>
          <w:b/>
          <w:bCs/>
          <w:sz w:val="24"/>
          <w:szCs w:val="24"/>
        </w:rPr>
        <w:t>1.2 Klasyfikacja usług projektowych i robót budowlanych wg słownika CPV</w:t>
      </w:r>
    </w:p>
    <w:p w14:paraId="504595D8" w14:textId="6AA59FCB" w:rsidR="00886D2E" w:rsidRPr="00886D2E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D2E">
        <w:rPr>
          <w:rFonts w:ascii="Times New Roman" w:hAnsi="Times New Roman" w:cs="Times New Roman"/>
          <w:sz w:val="24"/>
          <w:szCs w:val="24"/>
        </w:rPr>
        <w:t>42511110-5 Pompy grzewcze</w:t>
      </w:r>
    </w:p>
    <w:p w14:paraId="18925005" w14:textId="429F6121" w:rsidR="00886D2E" w:rsidRPr="00886D2E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D2E">
        <w:rPr>
          <w:rFonts w:ascii="Times New Roman" w:hAnsi="Times New Roman" w:cs="Times New Roman"/>
          <w:sz w:val="24"/>
          <w:szCs w:val="24"/>
        </w:rPr>
        <w:t xml:space="preserve">45331000-6 Instalowanie urządzeń grzewczych, wentylacyjnych i klimatyzacyjnych </w:t>
      </w:r>
    </w:p>
    <w:p w14:paraId="40148D68" w14:textId="5DDD6F13" w:rsidR="00886D2E" w:rsidRPr="00886D2E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D2E">
        <w:rPr>
          <w:rFonts w:ascii="Times New Roman" w:hAnsi="Times New Roman" w:cs="Times New Roman"/>
          <w:sz w:val="24"/>
          <w:szCs w:val="24"/>
        </w:rPr>
        <w:t>45331100-7 Instalowanie centralnego ogrzewania</w:t>
      </w:r>
    </w:p>
    <w:p w14:paraId="5DF4D900" w14:textId="5ED95F4B" w:rsidR="00886D2E" w:rsidRPr="00886D2E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D2E">
        <w:rPr>
          <w:rFonts w:ascii="Times New Roman" w:hAnsi="Times New Roman" w:cs="Times New Roman"/>
          <w:sz w:val="24"/>
          <w:szCs w:val="24"/>
        </w:rPr>
        <w:t>45300000-0 Roboty instalacyjne w budynku</w:t>
      </w:r>
    </w:p>
    <w:p w14:paraId="36ABDDCF" w14:textId="6EF01B77" w:rsidR="00886D2E" w:rsidRDefault="00886D2E" w:rsidP="00886D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09331200-0 Słoneczne moduły fotoelektryczne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09332000-5 Instalacje słoneczne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45000000-7 Roboty budowlane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71320000-7 Usługi inżynieryjne w zakresie projektowania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71300000-1 Usługi inżynieryjne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71000000-8 Usługi architektoniczne, budowlane, inżynieryjne i kontrolne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71323100-9 Usługi projektowania systemów zasilania energią elektryczną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45311200-2 Roboty w zakresie instalacji elektrycznych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45315300-1 Instalacje zasilania elektrycznego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45311100-1 Roboty w zakresie okablowania elektrycznego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45315100-9 Instalacyjne roboty elektrotechniczne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45223810-7 Konstrukcje gotowe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45262640-9 Roboty w zakresie poprawy stanu środowiska naturalnego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48822000-6 Serwery komputerowe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42961000-0 Systemy sterowania i kontroli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72265000-0 Usługi konfiguracji oprogramowania</w:t>
      </w:r>
    </w:p>
    <w:p w14:paraId="09DC453F" w14:textId="77777777" w:rsidR="00886D2E" w:rsidRPr="00886D2E" w:rsidRDefault="00886D2E" w:rsidP="00886D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7A691F6B" w14:textId="77777777" w:rsidR="00886D2E" w:rsidRPr="00C62E4F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E4F">
        <w:rPr>
          <w:rFonts w:ascii="Times New Roman" w:hAnsi="Times New Roman" w:cs="Times New Roman"/>
          <w:b/>
          <w:bCs/>
          <w:sz w:val="24"/>
          <w:szCs w:val="24"/>
        </w:rPr>
        <w:t>1.3 Opis ogólny przedmiotu zamówienia</w:t>
      </w:r>
    </w:p>
    <w:p w14:paraId="2DE7482E" w14:textId="77777777" w:rsidR="00886D2E" w:rsidRPr="006A0203" w:rsidRDefault="00886D2E" w:rsidP="00886D2E">
      <w:pPr>
        <w:pStyle w:val="Default"/>
        <w:spacing w:after="126" w:line="360" w:lineRule="auto"/>
        <w:jc w:val="both"/>
        <w:rPr>
          <w:rFonts w:ascii="Times New Roman" w:hAnsi="Times New Roman" w:cs="Times New Roman"/>
        </w:rPr>
      </w:pPr>
      <w:r w:rsidRPr="006A0203">
        <w:rPr>
          <w:rFonts w:ascii="Times New Roman" w:hAnsi="Times New Roman" w:cs="Times New Roman"/>
        </w:rPr>
        <w:t>Przedmiotem zamówienia jest zakup, dostawa, montaż</w:t>
      </w:r>
      <w:r>
        <w:rPr>
          <w:rFonts w:ascii="Times New Roman" w:hAnsi="Times New Roman" w:cs="Times New Roman"/>
        </w:rPr>
        <w:t xml:space="preserve">, </w:t>
      </w:r>
      <w:r w:rsidRPr="006A0203">
        <w:rPr>
          <w:rFonts w:ascii="Times New Roman" w:hAnsi="Times New Roman" w:cs="Times New Roman"/>
        </w:rPr>
        <w:t>uruchomienie pompy ciepła i paneli fotowoltaicznych na potrzeby budynku biurowego parterowego – Pawilon A na terenie Wrocławskiej Agencji Rozwoju Regionalnego przy ul. Karmelkowej 29 we Wrocławiu</w:t>
      </w:r>
    </w:p>
    <w:p w14:paraId="1CC8CD60" w14:textId="77777777" w:rsidR="00886D2E" w:rsidRPr="006A0203" w:rsidRDefault="00886D2E" w:rsidP="00886D2E">
      <w:pPr>
        <w:pStyle w:val="Default"/>
        <w:spacing w:after="126" w:line="360" w:lineRule="auto"/>
        <w:jc w:val="both"/>
        <w:rPr>
          <w:rFonts w:ascii="Times New Roman" w:hAnsi="Times New Roman" w:cs="Times New Roman"/>
        </w:rPr>
      </w:pPr>
      <w:r w:rsidRPr="006A0203">
        <w:rPr>
          <w:rFonts w:ascii="Times New Roman" w:eastAsia="Times New Roman" w:hAnsi="Times New Roman" w:cs="Times New Roman"/>
          <w:lang w:eastAsia="pl-PL"/>
        </w:rPr>
        <w:lastRenderedPageBreak/>
        <w:t xml:space="preserve">Przedmiot zamówienia obejmuje, dostawę, montaż instalacji fotowoltaicznej, sporządzenie dokumentacji powykonawczej oraz rozruch wszystkich systemów paneli fotowoltaicznych, wytwarzających energię elektryczną </w:t>
      </w:r>
      <w:r w:rsidRPr="006A0203">
        <w:rPr>
          <w:rFonts w:ascii="Times New Roman" w:eastAsia="Calibri" w:hAnsi="Times New Roman" w:cs="Times New Roman"/>
        </w:rPr>
        <w:t>a także wszelkie inne czynności konieczne do należytego wykonania Zamówienia opisane w niniejszej SWZ, bądź wymagane zgodnie z obowiązującym prawem oraz zaleceniami właściwych organów administracji publicznej.</w:t>
      </w:r>
    </w:p>
    <w:p w14:paraId="1E508BEF" w14:textId="5A659DDD" w:rsidR="00886D2E" w:rsidRDefault="00886D2E" w:rsidP="00886D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A0203">
        <w:rPr>
          <w:rFonts w:ascii="Times New Roman" w:hAnsi="Times New Roman" w:cs="Times New Roman"/>
        </w:rPr>
        <w:t>Przedmiot zamówienia obejmuje również zakup, dostawę i montaż materiałów i urządzeń niezbędnych do prawidłowego funkcjonowania pompy ciepła na potrzeby ogrzewania pomieszczeń oraz jej zerowe uruchomienie. Wszystkie systemy będą wykorzystywać odnawialne źródła energii</w:t>
      </w:r>
      <w:r>
        <w:rPr>
          <w:rFonts w:ascii="Times New Roman" w:hAnsi="Times New Roman" w:cs="Times New Roman"/>
        </w:rPr>
        <w:t>.</w:t>
      </w:r>
    </w:p>
    <w:p w14:paraId="72C4D78C" w14:textId="77777777" w:rsidR="00886D2E" w:rsidRDefault="00886D2E" w:rsidP="00886D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55F5BB3" w14:textId="77777777" w:rsidR="00886D2E" w:rsidRPr="0040204F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04F">
        <w:rPr>
          <w:rFonts w:ascii="Times New Roman" w:hAnsi="Times New Roman" w:cs="Times New Roman"/>
          <w:b/>
          <w:bCs/>
          <w:sz w:val="24"/>
          <w:szCs w:val="24"/>
        </w:rPr>
        <w:t xml:space="preserve">1.4 Lokalizacja i charakterystyka obiektu </w:t>
      </w:r>
    </w:p>
    <w:p w14:paraId="664DD231" w14:textId="77777777" w:rsidR="00886D2E" w:rsidRPr="0040204F" w:rsidRDefault="00886D2E" w:rsidP="0088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Teren, na którym ma być zrealizowana inwestycja położony jest we Wrocławiu, przy ul. Karmelkowej 29 , na działce ew.: AR_11,2/31, obręb: OPORÓW. Budynek w którym będą realizowane roboty należą do Wrocławskiej Agencji Rozwoju Regionalnego S.A. we Wrocławiu. Istniejący pawilon „A” został wybudowany w 1997r. z przeznaczeniem jako budynek tymczasowy do budowy Giełdy Kwiatowej oraz lotniska we Wrocławiu. Układ funkcjonalny budynku zakłada na parterze budynku – hall wejściowy z recepcją, serwerownią, pomieszczeniami biurowymi, salą konferencyjną, pomieszczeniami socjalnymi oraz toaletami. </w:t>
      </w:r>
    </w:p>
    <w:p w14:paraId="52859EDB" w14:textId="77777777" w:rsidR="00886D2E" w:rsidRDefault="00886D2E" w:rsidP="0088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(Rzut działki)</w:t>
      </w:r>
    </w:p>
    <w:p w14:paraId="260B3C34" w14:textId="18115FB9" w:rsidR="00886D2E" w:rsidRPr="0040204F" w:rsidRDefault="00886D2E" w:rsidP="0088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drawing>
          <wp:inline distT="0" distB="0" distL="0" distR="0" wp14:anchorId="6D9204F6" wp14:editId="15D53985">
            <wp:extent cx="5756910" cy="2695575"/>
            <wp:effectExtent l="0" t="0" r="0" b="9525"/>
            <wp:docPr id="6020793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F732" w14:textId="77777777" w:rsidR="00886D2E" w:rsidRDefault="00886D2E" w:rsidP="00886D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886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W związku z rodzajem prac oraz charakterem obiektów jako instytucji bezpieczeństwa publicznego wskazane jest by Wykonawca zapoznał się z miejscami dostawy i montażu </w:t>
      </w:r>
      <w:r w:rsidRPr="00886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lastRenderedPageBreak/>
        <w:t xml:space="preserve">przed złożeniem oferty.  Wizyta w miejscach poszczególnych lokalizacjach możliwa będzie po uprzednim uzgodnieniu terminu z Zamawiającym. </w:t>
      </w:r>
    </w:p>
    <w:p w14:paraId="2C323B6B" w14:textId="77777777" w:rsidR="00886D2E" w:rsidRDefault="00886D2E" w:rsidP="00886D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28BF1B91" w14:textId="22041B50" w:rsidR="00886D2E" w:rsidRPr="00886D2E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D2E">
        <w:rPr>
          <w:rFonts w:ascii="Times New Roman" w:hAnsi="Times New Roman" w:cs="Times New Roman"/>
          <w:b/>
          <w:bCs/>
          <w:sz w:val="24"/>
          <w:szCs w:val="24"/>
        </w:rPr>
        <w:t>1.5 Opis obiektu</w:t>
      </w:r>
    </w:p>
    <w:p w14:paraId="46914D56" w14:textId="77777777" w:rsidR="00886D2E" w:rsidRPr="0040204F" w:rsidRDefault="00886D2E" w:rsidP="0088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Stan istniejący Pawilon „A”– obiekt o charakterze użyteczności biurowej, pełniący funkcje biurowo-administracyjną. Budynek biurowy parterowy został wzniesiony w technologii tradycyjnej murowanej. W ostatnich miesiącach budynek przeszedł remont instalacji grzewczej, a także termomodernizację ścian zewnętrznych, wymianę okien i drzwi.</w:t>
      </w:r>
    </w:p>
    <w:p w14:paraId="4F50B6E8" w14:textId="77777777" w:rsidR="00886D2E" w:rsidRPr="0040204F" w:rsidRDefault="00886D2E" w:rsidP="0088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W stanie aktualnym budynek zasilany jest w energię cieplną przy użyciu kotła olejowego. Sufity w zabudowie podwieszanej. Wysokość do sufitu podwieszanego śr. 3,10 m. Posadzka wykonana z betonu docieplona styropianem,  ¾ powierzchni budynku panele o gr. 10 mm oraz podkład mineralny 7mm, ¼ powierzchni płytka (ciągi komunikacyjne, pomieszczenia sanitarne).</w:t>
      </w:r>
    </w:p>
    <w:p w14:paraId="6685B3E0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Powierzchnia zabudowy Pawilonu „A” – 701 m2</w:t>
      </w:r>
    </w:p>
    <w:p w14:paraId="32529129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Powierzchnia ogrzewana – 585,40 m2</w:t>
      </w:r>
    </w:p>
    <w:p w14:paraId="2497A43E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Ilość kondygnacji  - 1</w:t>
      </w:r>
    </w:p>
    <w:p w14:paraId="6884A9E6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Kubatura budynku -  1756,20 m3</w:t>
      </w:r>
    </w:p>
    <w:p w14:paraId="4476D26B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04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osób użytkujących budynek – 35</w:t>
      </w:r>
    </w:p>
    <w:p w14:paraId="1D7321FF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04F">
        <w:rPr>
          <w:rFonts w:ascii="Times New Roman" w:eastAsia="Times New Roman" w:hAnsi="Times New Roman" w:cs="Times New Roman"/>
          <w:sz w:val="24"/>
          <w:szCs w:val="24"/>
          <w:lang w:eastAsia="pl-PL"/>
        </w:rPr>
        <w:t>Dobowe zużycie ciepłej wody [dm3/os.] – 15</w:t>
      </w:r>
    </w:p>
    <w:p w14:paraId="64EC0648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Dach w konstrukcji drewnianej kryty papą, strop betonowy oraz 30 cm celulozy </w:t>
      </w:r>
    </w:p>
    <w:p w14:paraId="4DB9DF68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Budynek murowany z cegły na fundamentach betonowych </w:t>
      </w:r>
    </w:p>
    <w:p w14:paraId="6EBC7E28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Ściany nośne:  cegła czerwona  o gr. 50 cm, otynkowana </w:t>
      </w:r>
    </w:p>
    <w:p w14:paraId="5040BB84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Ścianki działowe: z płyt GK o gr 12,5 cm z izolacją wełnianą  mineralna 7,5 cm, otynkowane; </w:t>
      </w:r>
    </w:p>
    <w:p w14:paraId="5E66A1E0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Wentylacja wymuszona w pomieszczeniach sanitarnych</w:t>
      </w:r>
    </w:p>
    <w:p w14:paraId="225CEFEF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Ściany zewnętrzne ocieplone styropianem gr. 15 cm, otynkowane; </w:t>
      </w:r>
    </w:p>
    <w:p w14:paraId="626D6A54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Ściany od wewnątrz ocieplone PUR, czyli pianką poliuretanową – to izolacyjny materiał składający się z dwóch surowców - izocyjanianu i </w:t>
      </w:r>
      <w:proofErr w:type="spellStart"/>
      <w:r w:rsidRPr="0040204F">
        <w:rPr>
          <w:rFonts w:ascii="Times New Roman" w:hAnsi="Times New Roman" w:cs="Times New Roman"/>
          <w:sz w:val="24"/>
          <w:szCs w:val="24"/>
        </w:rPr>
        <w:t>poliolu</w:t>
      </w:r>
      <w:proofErr w:type="spellEnd"/>
      <w:r w:rsidRPr="0040204F">
        <w:rPr>
          <w:rFonts w:ascii="Times New Roman" w:hAnsi="Times New Roman" w:cs="Times New Roman"/>
          <w:sz w:val="24"/>
          <w:szCs w:val="24"/>
        </w:rPr>
        <w:t>, podwójne płyty GK na stelażu stalowym</w:t>
      </w:r>
    </w:p>
    <w:p w14:paraId="1A9515CC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Budynek jest podłączony do sieci </w:t>
      </w:r>
      <w:proofErr w:type="spellStart"/>
      <w:r w:rsidRPr="0040204F">
        <w:rPr>
          <w:rFonts w:ascii="Times New Roman" w:hAnsi="Times New Roman" w:cs="Times New Roman"/>
          <w:sz w:val="24"/>
          <w:szCs w:val="24"/>
        </w:rPr>
        <w:t>wod-kan</w:t>
      </w:r>
      <w:proofErr w:type="spellEnd"/>
      <w:r w:rsidRPr="0040204F">
        <w:rPr>
          <w:rFonts w:ascii="Times New Roman" w:hAnsi="Times New Roman" w:cs="Times New Roman"/>
          <w:sz w:val="24"/>
          <w:szCs w:val="24"/>
        </w:rPr>
        <w:t xml:space="preserve">, c.o. i zasilony linią kablową </w:t>
      </w:r>
      <w:proofErr w:type="spellStart"/>
      <w:r w:rsidRPr="0040204F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40204F">
        <w:rPr>
          <w:rFonts w:ascii="Times New Roman" w:hAnsi="Times New Roman" w:cs="Times New Roman"/>
          <w:sz w:val="24"/>
          <w:szCs w:val="24"/>
        </w:rPr>
        <w:t xml:space="preserve"> w energię elektryczną.</w:t>
      </w:r>
    </w:p>
    <w:p w14:paraId="6472018F" w14:textId="77777777" w:rsidR="00886D2E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lastRenderedPageBreak/>
        <w:t xml:space="preserve">Obiekt wyposażony jest w instalacje : wodociągową, kanalizacyjną, elektryczną oświetlenia i siły, zasilenia komputerów, telefoniczną, internetową </w:t>
      </w:r>
    </w:p>
    <w:p w14:paraId="04B2AB9C" w14:textId="77777777" w:rsidR="00886D2E" w:rsidRPr="0040204F" w:rsidRDefault="00886D2E" w:rsidP="00886D2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E3F49" w14:textId="77777777" w:rsidR="00886D2E" w:rsidRPr="0040204F" w:rsidRDefault="00886D2E" w:rsidP="00886D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04F">
        <w:rPr>
          <w:rFonts w:ascii="Times New Roman" w:hAnsi="Times New Roman" w:cs="Times New Roman"/>
          <w:b/>
          <w:bCs/>
          <w:sz w:val="24"/>
          <w:szCs w:val="24"/>
        </w:rPr>
        <w:t>Opis instalacji centralnego ogrzewania w Pawilonie A:</w:t>
      </w:r>
    </w:p>
    <w:p w14:paraId="5D03FCE6" w14:textId="7D09EFAC" w:rsidR="00886D2E" w:rsidRPr="0040204F" w:rsidRDefault="00886D2E" w:rsidP="0088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Instalację wykonano w latach 22/23 z rur stalowych cienkościennych łączonych przez zaciskanie. Odejścia pod grzejniki wykonano z rur typu PEX-ALPEX z podejściami typu VK z zaworami. Zastosowano grzejniki CV firmy </w:t>
      </w:r>
      <w:proofErr w:type="spellStart"/>
      <w:r w:rsidRPr="0040204F">
        <w:rPr>
          <w:rFonts w:ascii="Times New Roman" w:hAnsi="Times New Roman" w:cs="Times New Roman"/>
          <w:sz w:val="24"/>
          <w:szCs w:val="24"/>
        </w:rPr>
        <w:t>Purmo</w:t>
      </w:r>
      <w:proofErr w:type="spellEnd"/>
      <w:r w:rsidRPr="0040204F">
        <w:rPr>
          <w:rFonts w:ascii="Times New Roman" w:hAnsi="Times New Roman" w:cs="Times New Roman"/>
          <w:sz w:val="24"/>
          <w:szCs w:val="24"/>
        </w:rPr>
        <w:t xml:space="preserve"> , przy doborze mocy grzejników zastosowano współczynnik korekcyjny 2,17. Zgodny z zaleceniem producenta  przy zakładanym obiegu temperaturowym 50/45 stopni C. W kotłowni zamontowano rozdzielacz RGP 100 25/3 DN25 z grupami pompowymi GP-T 25-DN25 oraz sprzęgło hydrauliczne ZH 32-DN 32  i </w:t>
      </w:r>
      <w:proofErr w:type="spellStart"/>
      <w:r w:rsidRPr="0040204F">
        <w:rPr>
          <w:rFonts w:ascii="Times New Roman" w:hAnsi="Times New Roman" w:cs="Times New Roman"/>
          <w:sz w:val="24"/>
          <w:szCs w:val="24"/>
        </w:rPr>
        <w:t>filtroodulnik</w:t>
      </w:r>
      <w:proofErr w:type="spellEnd"/>
      <w:r w:rsidRPr="0040204F">
        <w:rPr>
          <w:rFonts w:ascii="Times New Roman" w:hAnsi="Times New Roman" w:cs="Times New Roman"/>
          <w:sz w:val="24"/>
          <w:szCs w:val="24"/>
        </w:rPr>
        <w:t xml:space="preserve"> magnetyczny FM.</w:t>
      </w:r>
    </w:p>
    <w:p w14:paraId="742675BD" w14:textId="2E76F61E" w:rsidR="00886D2E" w:rsidRDefault="00886D2E" w:rsidP="00886D2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1.6 Specyfikacja warunków zamówienia</w:t>
      </w:r>
    </w:p>
    <w:p w14:paraId="0D7EDFA6" w14:textId="77777777" w:rsidR="00886D2E" w:rsidRDefault="00886D2E" w:rsidP="00886D2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6AD9C23" w14:textId="3432B591" w:rsidR="008532AC" w:rsidRPr="00886D2E" w:rsidRDefault="008532AC" w:rsidP="002733E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886D2E">
        <w:rPr>
          <w:rFonts w:ascii="Times New Roman" w:hAnsi="Times New Roman" w:cs="Times New Roman"/>
          <w:color w:val="auto"/>
          <w:u w:val="single"/>
        </w:rPr>
        <w:t>PANELE FOTOWOLTAICZNE</w:t>
      </w:r>
    </w:p>
    <w:p w14:paraId="7FDF1DD0" w14:textId="77777777" w:rsidR="00612694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1298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pracowanie dokumentacji technicznej w formule zaprojektuj wybuduj</w:t>
      </w:r>
    </w:p>
    <w:p w14:paraId="2ECEAC9D" w14:textId="0C8C9646" w:rsidR="008532AC" w:rsidRPr="00612694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związane z przygotowaniem terenu</w:t>
      </w:r>
      <w:r w:rsidR="00612694"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(wyrównanie i plantowanie gruntu) pod budowę Instalacji PV w zakresie wymaganym przez projektowaną konstrukcję wsporczą modułów fotowoltaicznych; uporządkowanie terenu po wykonanych pracach budowlanych; zabezpieczenie terenu budowy z zachowaniem najwyższej staranności oraz zasad BHP i PPOŻ</w:t>
      </w:r>
    </w:p>
    <w:p w14:paraId="49C0C7D2" w14:textId="758FC666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1298B">
        <w:rPr>
          <w:rFonts w:ascii="Times New Roman" w:eastAsia="Times New Roman" w:hAnsi="Times New Roman" w:cs="Times New Roman"/>
          <w:sz w:val="24"/>
          <w:szCs w:val="24"/>
          <w:lang w:eastAsia="pl-PL"/>
        </w:rPr>
        <w:t>akup, dostaw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1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montaż Instalacji PV wraz z jej przyłączeniem do sieci elektroenergetycznej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</w:t>
      </w:r>
      <w:r w:rsidRPr="0071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obór i zakup wszystkich elementów Instalacji PV, w tym: </w:t>
      </w:r>
      <w:r w:rsidRPr="00643537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modułów fotowoltaicznych, inwerterów, kabli urządzeń ochrony przepięciowej i odgromowej (jeśli niezbędne) – zapewniających wysoką jakość Instalacji PV</w:t>
      </w:r>
    </w:p>
    <w:p w14:paraId="03BE9364" w14:textId="536EFA4B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43537">
        <w:rPr>
          <w:rFonts w:ascii="Times New Roman" w:hAnsi="Times New Roman" w:cs="Times New Roman"/>
          <w:sz w:val="24"/>
          <w:szCs w:val="24"/>
        </w:rPr>
        <w:t>ontaż konstrukcji wsporczych modułów fotowoltaicznych</w:t>
      </w:r>
    </w:p>
    <w:p w14:paraId="41291D79" w14:textId="7D9E1AC6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43537">
        <w:rPr>
          <w:rFonts w:ascii="Times New Roman" w:hAnsi="Times New Roman" w:cs="Times New Roman"/>
          <w:sz w:val="24"/>
          <w:szCs w:val="24"/>
        </w:rPr>
        <w:t>ontaż paneli fotowoltaicznych na konstrukcji</w:t>
      </w:r>
    </w:p>
    <w:p w14:paraId="615C82FF" w14:textId="3A72AB72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43537">
        <w:rPr>
          <w:rFonts w:ascii="Times New Roman" w:hAnsi="Times New Roman" w:cs="Times New Roman"/>
          <w:sz w:val="24"/>
          <w:szCs w:val="24"/>
        </w:rPr>
        <w:t>ontaż okablowania solarnego pomiędzy modułami a falownikiem</w:t>
      </w:r>
    </w:p>
    <w:p w14:paraId="351A5AE3" w14:textId="08C2F943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43537">
        <w:rPr>
          <w:rFonts w:ascii="Times New Roman" w:hAnsi="Times New Roman" w:cs="Times New Roman"/>
          <w:sz w:val="24"/>
          <w:szCs w:val="24"/>
        </w:rPr>
        <w:t>ykonanie instalacji głównej do połączenia inwertera z rozdzielnią główną budynku</w:t>
      </w:r>
    </w:p>
    <w:p w14:paraId="39B7AEB8" w14:textId="6C646DB9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43537">
        <w:rPr>
          <w:rFonts w:ascii="Times New Roman" w:hAnsi="Times New Roman" w:cs="Times New Roman"/>
          <w:sz w:val="24"/>
          <w:szCs w:val="24"/>
        </w:rPr>
        <w:t>ontaż inwertera</w:t>
      </w:r>
    </w:p>
    <w:p w14:paraId="369A701C" w14:textId="173D317B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43537">
        <w:rPr>
          <w:rFonts w:ascii="Times New Roman" w:hAnsi="Times New Roman" w:cs="Times New Roman"/>
          <w:sz w:val="24"/>
          <w:szCs w:val="24"/>
        </w:rPr>
        <w:t>ykonanie ochrony przeciwporażeniowej</w:t>
      </w:r>
    </w:p>
    <w:p w14:paraId="5DCBBC75" w14:textId="13D13997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43537">
        <w:rPr>
          <w:rFonts w:ascii="Times New Roman" w:hAnsi="Times New Roman" w:cs="Times New Roman"/>
          <w:sz w:val="24"/>
          <w:szCs w:val="24"/>
        </w:rPr>
        <w:t>ykonanie ochrony przeciwprzepięciowej</w:t>
      </w:r>
    </w:p>
    <w:p w14:paraId="6C09CFFC" w14:textId="43882AA1" w:rsidR="008532AC" w:rsidRPr="008532AC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43537">
        <w:rPr>
          <w:rFonts w:ascii="Times New Roman" w:hAnsi="Times New Roman" w:cs="Times New Roman"/>
          <w:sz w:val="24"/>
          <w:szCs w:val="24"/>
        </w:rPr>
        <w:t>róby, pomiary, regulacja i rozruch technologiczny instalacji</w:t>
      </w:r>
    </w:p>
    <w:p w14:paraId="08A1426D" w14:textId="3BBDA1E0" w:rsidR="008532AC" w:rsidRPr="008532AC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8532AC">
        <w:rPr>
          <w:rFonts w:ascii="Times New Roman" w:hAnsi="Times New Roman" w:cs="Times New Roman"/>
          <w:sz w:val="24"/>
          <w:szCs w:val="24"/>
        </w:rPr>
        <w:t xml:space="preserve">rzyłączenie do sieci TAURON Dystrybucja S.A. wraz z przygotowaniem kompletu dokumentów i zgłoszeniem instalacji </w:t>
      </w:r>
    </w:p>
    <w:p w14:paraId="4F7CDD93" w14:textId="710457DA" w:rsidR="008532AC" w:rsidRPr="008532AC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43537">
        <w:rPr>
          <w:rFonts w:ascii="Times New Roman" w:hAnsi="Times New Roman" w:cs="Times New Roman"/>
          <w:sz w:val="24"/>
          <w:szCs w:val="24"/>
        </w:rPr>
        <w:t>ykonanie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537">
        <w:rPr>
          <w:rFonts w:ascii="Times New Roman" w:hAnsi="Times New Roman" w:cs="Times New Roman"/>
          <w:sz w:val="24"/>
          <w:szCs w:val="24"/>
        </w:rPr>
        <w:t>pełnej dokumentacji powykonawczej dla Zamawiającego (atesty, gwarancje, instrukcje obsługi, projekty wykonawcze, komplet pomiarów elektrycznych</w:t>
      </w:r>
    </w:p>
    <w:p w14:paraId="4BC4A8FC" w14:textId="7C533870" w:rsidR="008532AC" w:rsidRPr="008532AC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43537">
        <w:rPr>
          <w:rFonts w:ascii="Times New Roman" w:hAnsi="Times New Roman" w:cs="Times New Roman"/>
          <w:sz w:val="24"/>
          <w:szCs w:val="24"/>
        </w:rPr>
        <w:t>porządzenie instrukcji serwisowych zawierających niezbędne informacje dotyczące sposobu postępowania w przypadku wystąpienia niespodziewanych błędów w instalacji</w:t>
      </w:r>
    </w:p>
    <w:p w14:paraId="1DF5EE3C" w14:textId="7E1E8386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43537">
        <w:rPr>
          <w:rFonts w:ascii="Times New Roman" w:hAnsi="Times New Roman" w:cs="Times New Roman"/>
          <w:sz w:val="24"/>
          <w:szCs w:val="24"/>
        </w:rPr>
        <w:t>rzeszkolenie Użytkowników w zakresie prawidłowej eksploatacji wykonanych instalacji</w:t>
      </w:r>
    </w:p>
    <w:p w14:paraId="36224EB7" w14:textId="77777777" w:rsidR="008532AC" w:rsidRPr="00886D2E" w:rsidRDefault="008532AC" w:rsidP="002733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</w:p>
    <w:p w14:paraId="7625CFAE" w14:textId="4FA67E85" w:rsidR="008532AC" w:rsidRPr="00886D2E" w:rsidRDefault="008532AC" w:rsidP="002733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886D2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W</w:t>
      </w:r>
      <w:r w:rsidR="00886D2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YMAGANIA TECHNICZNE PRZEDMIOTU ZAMÓWIENIA</w:t>
      </w:r>
    </w:p>
    <w:p w14:paraId="239D2F43" w14:textId="77777777" w:rsidR="008532AC" w:rsidRPr="00886D2E" w:rsidRDefault="008532AC" w:rsidP="002733E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6D2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Moduły fotowoltaiczne</w:t>
      </w:r>
    </w:p>
    <w:p w14:paraId="602AEA4A" w14:textId="77777777" w:rsidR="008532AC" w:rsidRPr="00612694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Wykonanie instalacji fotowoltaicznej o mocy </w:t>
      </w:r>
      <w:r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minimalnej 29 </w:t>
      </w:r>
      <w:proofErr w:type="spellStart"/>
      <w:r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>kWp</w:t>
      </w:r>
      <w:proofErr w:type="spellEnd"/>
      <w:r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lecz nie większej niż 31 </w:t>
      </w:r>
      <w:proofErr w:type="spellStart"/>
      <w:r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>kWp</w:t>
      </w:r>
      <w:proofErr w:type="spellEnd"/>
      <w:r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6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96B07A0" w14:textId="77777777" w:rsidR="008532AC" w:rsidRPr="00612694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Moc pojedynczego modułu – co najmniej 550 </w:t>
      </w:r>
      <w:proofErr w:type="spellStart"/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kWp</w:t>
      </w:r>
      <w:proofErr w:type="spellEnd"/>
    </w:p>
    <w:p w14:paraId="4A1070CC" w14:textId="77777777" w:rsidR="008532AC" w:rsidRPr="00612694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Typ modułu – monokrystaliczny,</w:t>
      </w:r>
    </w:p>
    <w:p w14:paraId="73C41C9F" w14:textId="77777777" w:rsidR="008532AC" w:rsidRPr="00612694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Sprawność modułu – min 21% </w:t>
      </w:r>
    </w:p>
    <w:p w14:paraId="458AE9C9" w14:textId="77777777" w:rsidR="008532AC" w:rsidRPr="00612694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</w:pPr>
      <w:proofErr w:type="spellStart"/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Technologia</w:t>
      </w:r>
      <w:proofErr w:type="spellEnd"/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 xml:space="preserve"> – Half-Cut; PERC; Bifacial</w:t>
      </w:r>
    </w:p>
    <w:p w14:paraId="7D379EC1" w14:textId="77777777" w:rsidR="008532AC" w:rsidRPr="00612694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Rama modułu – </w:t>
      </w:r>
      <w:proofErr w:type="spellStart"/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anodyzaowana</w:t>
      </w:r>
      <w:proofErr w:type="spellEnd"/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stop aluminium</w:t>
      </w:r>
    </w:p>
    <w:p w14:paraId="59D2510A" w14:textId="77777777" w:rsidR="008532AC" w:rsidRPr="00071E56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1E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Ochrona przed porażeniem – klasa II</w:t>
      </w:r>
    </w:p>
    <w:p w14:paraId="747BE171" w14:textId="77777777" w:rsidR="008532AC" w:rsidRPr="00071E56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1E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Gwarancja na wady materiałowe i produktowe zawinione przez producenta – nie </w:t>
      </w: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mniej niż 15 lat</w:t>
      </w:r>
      <w:r w:rsidRPr="00071E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14:paraId="4F84B312" w14:textId="77777777" w:rsidR="008532AC" w:rsidRPr="00071E56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1E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Gwarancja na wydajność – 25 lat</w:t>
      </w:r>
    </w:p>
    <w:p w14:paraId="30D69FAB" w14:textId="77777777" w:rsidR="008532AC" w:rsidRPr="00071E56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1E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Gwarancja na uzysk mocy po 2 latach – minimum 98% wydajności początkowej</w:t>
      </w:r>
    </w:p>
    <w:p w14:paraId="34B82CB4" w14:textId="77777777" w:rsidR="008532AC" w:rsidRPr="006031B6" w:rsidRDefault="008532AC" w:rsidP="002733E7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1E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 25 latach – min. 85% wydajności początkowej</w:t>
      </w:r>
      <w:r w:rsidRPr="006031B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14:paraId="1897B71B" w14:textId="77777777" w:rsidR="008532AC" w:rsidRDefault="008532AC" w:rsidP="002733E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Certyfikat TIER 1</w:t>
      </w:r>
    </w:p>
    <w:p w14:paraId="0F5845C0" w14:textId="77777777" w:rsidR="008532AC" w:rsidRDefault="008532AC" w:rsidP="002733E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298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Zakres pracy -40 C do +8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</w:t>
      </w:r>
      <w:r w:rsidRPr="0071298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</w:t>
      </w:r>
    </w:p>
    <w:p w14:paraId="4878A068" w14:textId="77777777" w:rsidR="008532AC" w:rsidRPr="006031B6" w:rsidRDefault="008532AC" w:rsidP="002733E7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56AE7E76" w14:textId="77777777" w:rsidR="008532AC" w:rsidRPr="00886D2E" w:rsidRDefault="008532AC" w:rsidP="002733E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86D2E">
        <w:rPr>
          <w:rFonts w:ascii="Times New Roman" w:hAnsi="Times New Roman" w:cs="Times New Roman"/>
        </w:rPr>
        <w:t xml:space="preserve">Inwerter: </w:t>
      </w:r>
    </w:p>
    <w:p w14:paraId="7F36560C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Sieciowy </w:t>
      </w:r>
    </w:p>
    <w:p w14:paraId="628FFAC0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40204F">
        <w:rPr>
          <w:rFonts w:ascii="Times New Roman" w:hAnsi="Times New Roman" w:cs="Times New Roman"/>
        </w:rPr>
        <w:t xml:space="preserve">warancja producenta min. 10 lat </w:t>
      </w:r>
    </w:p>
    <w:p w14:paraId="48938346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Serwis wymagany by utrzymać gwarancję </w:t>
      </w:r>
    </w:p>
    <w:p w14:paraId="5E1FE101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Stopień ochrony IP – minimum 65 </w:t>
      </w:r>
    </w:p>
    <w:p w14:paraId="0807D5A2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Sprawność -  powyżej 96% </w:t>
      </w:r>
    </w:p>
    <w:p w14:paraId="2F9B5B67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lastRenderedPageBreak/>
        <w:t xml:space="preserve">Posiadający ochronę przed odwrócona polaryzacją </w:t>
      </w:r>
    </w:p>
    <w:p w14:paraId="760E570E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>System ograniczenia eksportu energii</w:t>
      </w:r>
    </w:p>
    <w:p w14:paraId="1F2EAFB8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Zabezpieczenia przed zwarciem </w:t>
      </w:r>
    </w:p>
    <w:p w14:paraId="5D17F498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Zabezpieczenia przed przebiciem </w:t>
      </w:r>
    </w:p>
    <w:p w14:paraId="7B0F4162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Zabezpieczony od stron DC/AC </w:t>
      </w:r>
    </w:p>
    <w:p w14:paraId="134C4876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Posiadający ochronę przed przegrzaniem </w:t>
      </w:r>
    </w:p>
    <w:p w14:paraId="70849415" w14:textId="77777777" w:rsidR="008532AC" w:rsidRDefault="008532AC" w:rsidP="002733E7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298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Monitoring parametrów sieci </w:t>
      </w:r>
    </w:p>
    <w:p w14:paraId="2931D2D4" w14:textId="77777777" w:rsidR="008532AC" w:rsidRPr="00612694" w:rsidRDefault="008532AC" w:rsidP="002733E7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Napięcie 3 fazowe</w:t>
      </w:r>
    </w:p>
    <w:p w14:paraId="7771E9C0" w14:textId="77777777" w:rsidR="008532AC" w:rsidRPr="00612694" w:rsidRDefault="008532AC" w:rsidP="002733E7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Musi posiadać dokumentację zgodną z wymaganiami Operatora Systemu Dystrybucyjnego</w:t>
      </w:r>
    </w:p>
    <w:p w14:paraId="682169AD" w14:textId="77777777" w:rsidR="008532AC" w:rsidRDefault="008532AC" w:rsidP="002733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64E006A9" w14:textId="77777777" w:rsidR="008532AC" w:rsidRPr="00886D2E" w:rsidRDefault="008532AC" w:rsidP="002733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6D2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Podkonstrukcja</w:t>
      </w:r>
    </w:p>
    <w:p w14:paraId="016C620E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Certyfikat wytrzymałości statycznej </w:t>
      </w:r>
    </w:p>
    <w:p w14:paraId="35FA72B3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Podkonstrukcja dwupodporowa – </w:t>
      </w:r>
      <w:r w:rsidRPr="00612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system </w:t>
      </w:r>
      <w:proofErr w:type="spellStart"/>
      <w:r w:rsidRPr="00612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bifacial</w:t>
      </w:r>
      <w:proofErr w:type="spellEnd"/>
    </w:p>
    <w:p w14:paraId="640F1F08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Wymagany zakres nachylenia – 20-30 stopni</w:t>
      </w:r>
    </w:p>
    <w:p w14:paraId="332671B0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Elementy wykonane z stali czarnej, </w:t>
      </w:r>
      <w:r w:rsidRPr="00612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powłoka </w:t>
      </w:r>
      <w:proofErr w:type="spellStart"/>
      <w:r w:rsidRPr="00612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magnelis</w:t>
      </w:r>
      <w:proofErr w:type="spellEnd"/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14:paraId="64E44979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Certyfikat producenta podkonstrukcji na montaż w celu zachowania gwarancji – </w:t>
      </w:r>
      <w:r w:rsidRPr="00612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wymóg konieczny</w:t>
      </w:r>
    </w:p>
    <w:p w14:paraId="24E38D50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Zapewnienie producenta o wykonaniu obliczeń statycznych – TAK  </w:t>
      </w:r>
    </w:p>
    <w:p w14:paraId="48B0EE2F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Gwarancja – min. 10 lat</w:t>
      </w:r>
    </w:p>
    <w:p w14:paraId="46AE5CC9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Właściwości techniczne konstrukcji potwierdzone: </w:t>
      </w:r>
    </w:p>
    <w:p w14:paraId="2A2A7173" w14:textId="77777777" w:rsidR="008532AC" w:rsidRPr="00612694" w:rsidRDefault="008532AC" w:rsidP="002733E7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Krajową Oceną Techniczną, wydaną przez Instytut Techniki Budowlanej</w:t>
      </w:r>
    </w:p>
    <w:p w14:paraId="394F07DE" w14:textId="77777777" w:rsidR="008532AC" w:rsidRPr="00612694" w:rsidRDefault="008532AC" w:rsidP="002733E7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Krajowy certyfikat zgodności zakładowej kontroli produkcji </w:t>
      </w:r>
    </w:p>
    <w:p w14:paraId="27EDA73E" w14:textId="77777777" w:rsidR="008532AC" w:rsidRPr="00612694" w:rsidRDefault="008532AC" w:rsidP="002733E7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Krajowy certyfikat zgodności zakładowej kontroli produkcji EN 1090-1, EN 1090-2</w:t>
      </w:r>
    </w:p>
    <w:p w14:paraId="6335B5F6" w14:textId="77777777" w:rsidR="008532AC" w:rsidRPr="00612694" w:rsidRDefault="008532AC" w:rsidP="002733E7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Krajowy certyfikat zgodności zakładowej kontroli produkcji EN 1090-3 </w:t>
      </w:r>
    </w:p>
    <w:p w14:paraId="1E92804D" w14:textId="77777777" w:rsidR="008532AC" w:rsidRPr="00A733F1" w:rsidRDefault="008532AC" w:rsidP="002733E7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Certyfikat TUV</w:t>
      </w:r>
    </w:p>
    <w:p w14:paraId="4DD8820E" w14:textId="212E62EC" w:rsidR="008532AC" w:rsidRDefault="008532AC" w:rsidP="002733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02212B" w14:textId="77777777" w:rsidR="008532AC" w:rsidRPr="00DF0C0C" w:rsidRDefault="008532AC" w:rsidP="002733E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C0C">
        <w:rPr>
          <w:rFonts w:ascii="Times New Roman" w:hAnsi="Times New Roman" w:cs="Times New Roman"/>
          <w:sz w:val="24"/>
          <w:szCs w:val="24"/>
          <w:u w:val="single"/>
        </w:rPr>
        <w:t>Pomiary instalacji PV po wykonaniu – wymóg konieczny</w:t>
      </w:r>
    </w:p>
    <w:p w14:paraId="1ABF1D14" w14:textId="77777777" w:rsidR="008532AC" w:rsidRPr="0071298B" w:rsidRDefault="008532AC" w:rsidP="002733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8B">
        <w:rPr>
          <w:rFonts w:ascii="Times New Roman" w:hAnsi="Times New Roman" w:cs="Times New Roman"/>
          <w:sz w:val="24"/>
          <w:szCs w:val="24"/>
        </w:rPr>
        <w:t xml:space="preserve">Pomiar wykonany dedykowanym przyrządem pomiarowym do Instalacji Fotowoltaicznych </w:t>
      </w:r>
    </w:p>
    <w:p w14:paraId="30CB536C" w14:textId="77777777" w:rsidR="008532AC" w:rsidRPr="0071298B" w:rsidRDefault="008532AC" w:rsidP="002733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8B">
        <w:rPr>
          <w:rFonts w:ascii="Times New Roman" w:hAnsi="Times New Roman" w:cs="Times New Roman"/>
          <w:sz w:val="24"/>
          <w:szCs w:val="24"/>
        </w:rPr>
        <w:t>Należy wykonać pomiar</w:t>
      </w:r>
    </w:p>
    <w:p w14:paraId="034C10D5" w14:textId="77777777" w:rsidR="008532AC" w:rsidRPr="00BD1DBF" w:rsidRDefault="008532AC" w:rsidP="002733E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 xml:space="preserve">- Prąd zwarciowy </w:t>
      </w:r>
    </w:p>
    <w:p w14:paraId="182E7081" w14:textId="77777777" w:rsidR="008532AC" w:rsidRPr="00BD1DBF" w:rsidRDefault="008532AC" w:rsidP="002733E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>- Napięcie otwartego układu paneli fotowoltaicznych –  każdy string</w:t>
      </w:r>
    </w:p>
    <w:p w14:paraId="489ED663" w14:textId="77777777" w:rsidR="008532AC" w:rsidRPr="00BD1DBF" w:rsidRDefault="008532AC" w:rsidP="002733E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lastRenderedPageBreak/>
        <w:t xml:space="preserve"> - Rezystancja izolacji przewodów PV</w:t>
      </w:r>
    </w:p>
    <w:p w14:paraId="1093766D" w14:textId="77777777" w:rsidR="008532AC" w:rsidRPr="00BD1DBF" w:rsidRDefault="008532AC" w:rsidP="002733E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 xml:space="preserve"> - Temperatura modułu </w:t>
      </w:r>
    </w:p>
    <w:p w14:paraId="0432DAA4" w14:textId="77777777" w:rsidR="008532AC" w:rsidRPr="00BD1DBF" w:rsidRDefault="008532AC" w:rsidP="002733E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 xml:space="preserve"> - Napromieniowanie na każdą stronę ułożenia modułów</w:t>
      </w:r>
    </w:p>
    <w:p w14:paraId="2DFA6B0B" w14:textId="77777777" w:rsidR="008532AC" w:rsidRPr="004F4C68" w:rsidRDefault="008532AC" w:rsidP="00273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>Pomiary muszą  zostać udokumentowane wydrukiem z przyrządu pomiarowego</w:t>
      </w:r>
    </w:p>
    <w:p w14:paraId="7AE957F0" w14:textId="77777777" w:rsidR="008532AC" w:rsidRPr="00BD1DBF" w:rsidRDefault="008532AC" w:rsidP="002733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>Przejście przewodami DC do miejsca montażu inwerterów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DF954F" w14:textId="6558C9A9" w:rsidR="008532AC" w:rsidRPr="00116AB5" w:rsidRDefault="008532AC" w:rsidP="002733E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 xml:space="preserve">Przewody DC powinny zostać prowadzone w terenie pod ziemią pomiędzy instalacją fotowoltaiczną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D1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skrzynką zewnętrzną zamontowaną na elewacji budynku A.</w:t>
      </w:r>
      <w:r w:rsidRPr="00BD1DBF">
        <w:rPr>
          <w:rFonts w:ascii="Times New Roman" w:hAnsi="Times New Roman" w:cs="Times New Roman"/>
          <w:sz w:val="24"/>
          <w:szCs w:val="24"/>
        </w:rPr>
        <w:t xml:space="preserve"> Przewody muszą zostać zabezpieczone rurą ochronną. Przewody po stronie DC powinny zostać zabezpieczone zabezpieczeniem przepięciowym. </w:t>
      </w:r>
      <w:r w:rsidR="00EB363E" w:rsidRPr="00EB363E">
        <w:rPr>
          <w:rFonts w:ascii="Times New Roman" w:hAnsi="Times New Roman" w:cs="Times New Roman"/>
          <w:color w:val="FF0000"/>
          <w:sz w:val="24"/>
          <w:szCs w:val="24"/>
          <w:u w:val="single"/>
        </w:rPr>
        <w:t>Dopuszcza się również montaż falownika wraz z rozdzielnią DC bezpośrednio pod konstrukcją nośną paneli. Przy użyciu tego rozwiązania na elewacji budynku A znajdzie się wyłącznie rozdzielnia AC z zabezpieczeniami. Od falownika do rozdzielni będzie ułożony doziemny kabel zasilający.</w:t>
      </w:r>
    </w:p>
    <w:p w14:paraId="706FF31A" w14:textId="77777777" w:rsidR="008532AC" w:rsidRPr="002733E7" w:rsidRDefault="008532AC" w:rsidP="002733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>Wyłącznik PPOŻ zdalnego odłączania instalacji fotowoltaicznej powinien zostać zamontowany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DBF">
        <w:rPr>
          <w:rFonts w:ascii="Times New Roman" w:hAnsi="Times New Roman" w:cs="Times New Roman"/>
          <w:sz w:val="24"/>
          <w:szCs w:val="24"/>
        </w:rPr>
        <w:t>w pobliżu miejsca montażu inwerterów.</w:t>
      </w:r>
    </w:p>
    <w:p w14:paraId="3E450FAE" w14:textId="77777777" w:rsidR="00612694" w:rsidRDefault="00612694" w:rsidP="00273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D95EA" w14:textId="77777777" w:rsidR="00612694" w:rsidRPr="00DF0C0C" w:rsidRDefault="00612694" w:rsidP="002733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DF0C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Wszystkie materiały i urządzenia stosowane przy realizacji Zamówienia muszą być:</w:t>
      </w:r>
    </w:p>
    <w:p w14:paraId="180D2A92" w14:textId="77777777" w:rsidR="00612694" w:rsidRPr="00612694" w:rsidRDefault="00612694" w:rsidP="002733E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nowe, dobrej jakości i nieużywane, wyprodukowane nie wcześniej niż w 2022r</w:t>
      </w:r>
    </w:p>
    <w:p w14:paraId="4C26E07B" w14:textId="77777777" w:rsidR="00612694" w:rsidRPr="00116AB5" w:rsidRDefault="00612694" w:rsidP="002733E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6AB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odpowiadać normom i przepisom wymienionym w wymaganiach Zamawiającego, dopuszczone do obrotu i stosowania zgodnie z obowiązującym przepisami prawem</w:t>
      </w:r>
    </w:p>
    <w:p w14:paraId="0A7EA66E" w14:textId="370F77FD" w:rsidR="00612694" w:rsidRPr="00116AB5" w:rsidRDefault="00612694" w:rsidP="002733E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6AB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posiadać wymagane prawem deklaracje lub certyfikaty zgodności i oznakowanie</w:t>
      </w:r>
      <w:r w:rsidR="002733E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2733E7" w:rsidRPr="0040204F">
        <w:rPr>
          <w:rFonts w:ascii="Times New Roman" w:hAnsi="Times New Roman" w:cs="Times New Roman"/>
          <w:sz w:val="24"/>
          <w:szCs w:val="24"/>
        </w:rPr>
        <w:t>posiadać instrukcję obsługi i użytkowania w języku polskim</w:t>
      </w:r>
    </w:p>
    <w:p w14:paraId="37C371F9" w14:textId="77777777" w:rsidR="00612694" w:rsidRPr="00116AB5" w:rsidRDefault="00612694" w:rsidP="002733E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6AB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zgodne z postanowieniami realizacji Zamówienia.</w:t>
      </w:r>
    </w:p>
    <w:p w14:paraId="5CCA6935" w14:textId="77777777" w:rsidR="008532AC" w:rsidRPr="002733E7" w:rsidRDefault="008532AC" w:rsidP="002733E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2F7E2" w14:textId="77777777" w:rsidR="008532AC" w:rsidRPr="00DF0C0C" w:rsidRDefault="008532AC" w:rsidP="002733E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C0C">
        <w:rPr>
          <w:rFonts w:ascii="Times New Roman" w:hAnsi="Times New Roman" w:cs="Times New Roman"/>
          <w:sz w:val="24"/>
          <w:szCs w:val="24"/>
          <w:u w:val="single"/>
        </w:rPr>
        <w:t>Inwerter musi umożliwiać:</w:t>
      </w:r>
    </w:p>
    <w:p w14:paraId="2A5C8CF1" w14:textId="77777777" w:rsidR="008532AC" w:rsidRPr="0040204F" w:rsidRDefault="008532AC" w:rsidP="002733E7">
      <w:pPr>
        <w:pStyle w:val="Akapitzlist"/>
        <w:widowControl w:val="0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gromadzenie i prezentację danych o ilości energii elektrycznej wytworzonej w  instalacji,</w:t>
      </w:r>
    </w:p>
    <w:p w14:paraId="3B97CC59" w14:textId="77777777" w:rsidR="008532AC" w:rsidRPr="0040204F" w:rsidRDefault="008532AC" w:rsidP="002733E7">
      <w:pPr>
        <w:pStyle w:val="Akapitzlist"/>
        <w:widowControl w:val="0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podłączenie modułu komunikacyjnego do przesyłania danych,</w:t>
      </w:r>
    </w:p>
    <w:p w14:paraId="49874128" w14:textId="77777777" w:rsidR="008532AC" w:rsidRPr="0040204F" w:rsidRDefault="008532AC" w:rsidP="002733E7">
      <w:pPr>
        <w:pStyle w:val="Akapitzlist"/>
        <w:widowControl w:val="0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kontrolowanie procesu przekazywania energii,</w:t>
      </w:r>
    </w:p>
    <w:p w14:paraId="64DB78AA" w14:textId="77777777" w:rsidR="008532AC" w:rsidRPr="0040204F" w:rsidRDefault="008532AC" w:rsidP="002733E7">
      <w:pPr>
        <w:pStyle w:val="Akapitzlist"/>
        <w:widowControl w:val="0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archiwizację danych pomiarowych,</w:t>
      </w:r>
    </w:p>
    <w:p w14:paraId="52B1097E" w14:textId="77777777" w:rsidR="008532AC" w:rsidRPr="0040204F" w:rsidRDefault="008532AC" w:rsidP="002733E7">
      <w:pPr>
        <w:pStyle w:val="Akapitzlist"/>
        <w:widowControl w:val="0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zawierać wyświetlacz lub posiadać inną możliwość odczytu danych dotyczących ilości energii elektrycznej wytworzonej w instalacji.</w:t>
      </w:r>
    </w:p>
    <w:p w14:paraId="0987290F" w14:textId="77777777" w:rsidR="008532AC" w:rsidRPr="0040204F" w:rsidRDefault="008532AC" w:rsidP="002733E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E9518" w14:textId="0667C5A2" w:rsidR="002733E7" w:rsidRDefault="002733E7" w:rsidP="00273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4D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Wymagane jest aby montaż instalacji fotowoltaicznej był przeprowadzony przez osoby - instalatorów posiadających certyfikaty Urzędu Dozoru Technicznego które potwierdzałyby posiadanie kwalifikacji do instalowania systemów fotowoltaicznych. Podłączenie instalacji w Rozdzielniach Głównych poszczególnych obiektów może być wykonane tylko przez osobę posiadającą ważne uprawnienia SEP „E” oraz „D”.</w:t>
      </w:r>
      <w:r w:rsidRPr="00584D7D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</w:t>
      </w:r>
      <w:r w:rsidRPr="00584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te muszą posiadać minimum roczne doświadczenie. Warunek ten spełni Wykonawca który przedstawi odpowiednie dokumenty potwierdzające spełnienie tego warunku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E49CF19" w14:textId="77777777" w:rsidR="002733E7" w:rsidRPr="002733E7" w:rsidRDefault="002733E7" w:rsidP="00273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04B4EDA" w14:textId="3DFBB644" w:rsidR="002733E7" w:rsidRPr="00DF0C0C" w:rsidRDefault="002733E7" w:rsidP="00273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C0C">
        <w:rPr>
          <w:rFonts w:ascii="Times New Roman" w:hAnsi="Times New Roman" w:cs="Times New Roman"/>
          <w:sz w:val="24"/>
          <w:szCs w:val="24"/>
          <w:u w:val="single"/>
        </w:rPr>
        <w:t>POMPA CIEPŁA</w:t>
      </w:r>
    </w:p>
    <w:p w14:paraId="65733DC8" w14:textId="0B6AFA69" w:rsidR="002733E7" w:rsidRDefault="002733E7" w:rsidP="00886D2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C62E4F">
        <w:rPr>
          <w:rFonts w:ascii="Times New Roman" w:hAnsi="Times New Roman" w:cs="Times New Roman"/>
        </w:rPr>
        <w:t xml:space="preserve">ompletna usługa wraz ze wszystkimi materiałami montażowymi (zawory, filtry, </w:t>
      </w:r>
      <w:r w:rsidRPr="005B3ED0">
        <w:rPr>
          <w:rFonts w:ascii="Times New Roman" w:hAnsi="Times New Roman" w:cs="Times New Roman"/>
        </w:rPr>
        <w:t>odpowietrzniki, naczynia przeponowe, grupy bezpieczeństwa</w:t>
      </w:r>
      <w:r w:rsidRPr="00C62E4F">
        <w:rPr>
          <w:rFonts w:ascii="Times New Roman" w:hAnsi="Times New Roman" w:cs="Times New Roman"/>
        </w:rPr>
        <w:t>) niezbędne do prawidłowego funkcjonowania układu zgodnie z obowiązującymi wymogami producenta urządzeń. Polegająca na zainstalowaniu i uruchomieniu pompy ciepła powietrze-woda. Serwis wykonywany rok w rok przez firmę montującą wymagany do podtrzymywania gwarancji.</w:t>
      </w:r>
    </w:p>
    <w:p w14:paraId="24F07D85" w14:textId="77777777" w:rsidR="00886D2E" w:rsidRPr="00886D2E" w:rsidRDefault="00886D2E" w:rsidP="00886D2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9644C53" w14:textId="19117D35" w:rsidR="002733E7" w:rsidRDefault="002733E7" w:rsidP="00DF0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DF0C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W</w:t>
      </w:r>
      <w:r w:rsidR="00DF0C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YMAGANIA TECHNICZNE PRZEDMIOTU ZAMÓWIENIA</w:t>
      </w:r>
    </w:p>
    <w:p w14:paraId="5C18DB35" w14:textId="77777777" w:rsidR="00DF0C0C" w:rsidRPr="00DF0C0C" w:rsidRDefault="00DF0C0C" w:rsidP="00DF0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</w:p>
    <w:tbl>
      <w:tblPr>
        <w:tblW w:w="99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033"/>
        <w:gridCol w:w="6462"/>
      </w:tblGrid>
      <w:tr w:rsidR="002733E7" w:rsidRPr="0040204F" w14:paraId="4D5ADF77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3F7C7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54B3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Opis wymagań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34D7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Parametry wymagane</w:t>
            </w:r>
          </w:p>
        </w:tc>
      </w:tr>
      <w:tr w:rsidR="002733E7" w:rsidRPr="0040204F" w14:paraId="034F1493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BBD63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3AAF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Typ pompy ciepła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11C80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Powietrze/woda</w:t>
            </w:r>
          </w:p>
        </w:tc>
      </w:tr>
      <w:tr w:rsidR="002733E7" w:rsidRPr="0040204F" w14:paraId="197A7296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F61D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27E8C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Rodzaj pompy ciepła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D7A53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Monoblok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kaskada</w:t>
            </w:r>
          </w:p>
        </w:tc>
      </w:tr>
      <w:tr w:rsidR="002733E7" w:rsidRPr="0040204F" w14:paraId="6FC4BE02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AAC6B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5377D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Wydajność grzewcza [kW]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717D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</w:tr>
      <w:tr w:rsidR="002733E7" w:rsidRPr="0040204F" w14:paraId="2CD8C927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430B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AE1A0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 xml:space="preserve">Czynnik chłodniczy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8ECB" w14:textId="77777777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R32 lub R290</w:t>
            </w:r>
          </w:p>
        </w:tc>
      </w:tr>
      <w:tr w:rsidR="002733E7" w:rsidRPr="0040204F" w14:paraId="6CE9F989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BAFB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6F28B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COP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 temp. +7 W35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A3A5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4,5 </w:t>
            </w:r>
          </w:p>
        </w:tc>
      </w:tr>
      <w:tr w:rsidR="002733E7" w:rsidRPr="0040204F" w14:paraId="3269047A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DBB4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679F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SCOP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 średniej temp. na wyjściu 35 stopni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39CC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4,5 </w:t>
            </w:r>
          </w:p>
        </w:tc>
      </w:tr>
      <w:tr w:rsidR="002733E7" w:rsidRPr="0040204F" w14:paraId="1D8A60DF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D8D19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AA437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Pojemność buforu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AB4D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Min. 300 l</w:t>
            </w:r>
          </w:p>
        </w:tc>
      </w:tr>
      <w:tr w:rsidR="002733E7" w:rsidRPr="0040204F" w14:paraId="006DB05C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311D1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F71B7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Pojemność zbiornika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 xml:space="preserve">C.W.U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 stali nierdzewnej </w:t>
            </w: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grzałką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5DCF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5698">
              <w:rPr>
                <w:rFonts w:ascii="Times New Roman" w:hAnsi="Times New Roman" w:cs="Times New Roman"/>
                <w:sz w:val="24"/>
                <w:szCs w:val="24"/>
              </w:rPr>
              <w:t>Min.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5698">
              <w:rPr>
                <w:rFonts w:ascii="Times New Roman" w:hAnsi="Times New Roman" w:cs="Times New Roman"/>
                <w:sz w:val="24"/>
                <w:szCs w:val="24"/>
              </w:rPr>
              <w:t>0 l</w:t>
            </w:r>
          </w:p>
        </w:tc>
      </w:tr>
      <w:tr w:rsidR="002733E7" w:rsidRPr="0040204F" w14:paraId="702D22F8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36AF4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AC898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Zabezpieczenie antykorozyjne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25CD" w14:textId="77777777" w:rsidR="002733E7" w:rsidRPr="00725698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14:paraId="0EA37610" w14:textId="77777777" w:rsidR="002733E7" w:rsidRPr="0040204F" w:rsidRDefault="002733E7" w:rsidP="002733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033"/>
        <w:gridCol w:w="6462"/>
      </w:tblGrid>
      <w:tr w:rsidR="002733E7" w:rsidRPr="0040204F" w14:paraId="457A5CD7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01EE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D130" w14:textId="77777777" w:rsidR="002733E7" w:rsidRPr="003576CC" w:rsidRDefault="002733E7" w:rsidP="0077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Poziom mocy akustycznej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1472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max. 65 </w:t>
            </w:r>
            <w:proofErr w:type="spellStart"/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 (A) </w:t>
            </w:r>
          </w:p>
        </w:tc>
      </w:tr>
      <w:tr w:rsidR="002733E7" w:rsidRPr="0040204F" w14:paraId="09A2EEF8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86EAA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A18F8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Grzałka elektryczna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B830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zabudowana grzałka elektryczna obsługiwana przez zintegrowaną automatykę pompy ciepła</w:t>
            </w:r>
          </w:p>
        </w:tc>
      </w:tr>
      <w:tr w:rsidR="002733E7" w:rsidRPr="0040204F" w14:paraId="4970FA6E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6585D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8D16F" w14:textId="77777777" w:rsidR="002733E7" w:rsidRPr="003576CC" w:rsidRDefault="002733E7" w:rsidP="0077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Zabezpieczenie układu chłodniczego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76D82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Układ termodynamiczny musi być w pełni zabezpieczony przez przekroczeniem ciśnienia max. </w:t>
            </w:r>
          </w:p>
        </w:tc>
      </w:tr>
      <w:tr w:rsidR="002733E7" w:rsidRPr="0040204F" w14:paraId="2D9A5176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1E83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3452E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Zabezpieczenie sprężarki i układu sterowania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DB64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zintegrowane</w:t>
            </w:r>
          </w:p>
        </w:tc>
      </w:tr>
      <w:tr w:rsidR="002733E7" w:rsidRPr="0040204F" w14:paraId="6DB7F1C1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3F64F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CF165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Zakres pracy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681C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 xml:space="preserve"> – 15 </w:t>
            </w:r>
          </w:p>
        </w:tc>
      </w:tr>
      <w:tr w:rsidR="002733E7" w:rsidRPr="0040204F" w14:paraId="294A01AE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2756B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F70E5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Certyfikat zgodności z normami PN EN 16147 oraz PN EN 12102 lub równoważnymi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AF808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</w:tr>
      <w:tr w:rsidR="002733E7" w:rsidRPr="0040204F" w14:paraId="6BFB6EF0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F4196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3D503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Certyfikat HP </w:t>
            </w:r>
            <w:proofErr w:type="spellStart"/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Keymark</w:t>
            </w:r>
            <w:proofErr w:type="spellEnd"/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 lub równoważny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8C70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</w:tr>
      <w:tr w:rsidR="002733E7" w:rsidRPr="0040204F" w14:paraId="2ECCC2F2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ED9E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786C3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Atest PZH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C1CD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</w:tr>
      <w:tr w:rsidR="002733E7" w:rsidRPr="0040204F" w14:paraId="0A951814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F7FDB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A20A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Klasa efektywności energetycznej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3D4A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Min. A++</w:t>
            </w:r>
          </w:p>
        </w:tc>
      </w:tr>
      <w:tr w:rsidR="004420E3" w:rsidRPr="0040204F" w14:paraId="2C93F709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63DF0" w14:textId="04DEB9B6" w:rsidR="004420E3" w:rsidRPr="0040204F" w:rsidRDefault="004420E3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07F7" w14:textId="263704B6" w:rsidR="004420E3" w:rsidRPr="003576CC" w:rsidRDefault="004420E3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Zasilanie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582A" w14:textId="6D58496C" w:rsidR="004420E3" w:rsidRPr="003576CC" w:rsidRDefault="004420E3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Trzy fazy</w:t>
            </w:r>
          </w:p>
        </w:tc>
      </w:tr>
      <w:tr w:rsidR="002733E7" w:rsidRPr="0040204F" w14:paraId="0E9D57EB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962BA" w14:textId="52809BB2" w:rsidR="002733E7" w:rsidRPr="0040204F" w:rsidRDefault="004420E3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D3A89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Wsparcie techniczne i serwis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B5FC1" w14:textId="77777777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Infolinia serwisowa czynna 24/7</w:t>
            </w:r>
          </w:p>
          <w:p w14:paraId="1B353B9E" w14:textId="5202C64C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Serwis wykonywany rok w rok przez firmę montującą wymagany do podtrzymania gwarancji – gwarancja min. 5 lat</w:t>
            </w:r>
          </w:p>
          <w:p w14:paraId="643CE155" w14:textId="77777777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Wykonawcę zobowiązuje się do wstawienia na każde wezwanie zamawiającego w ciągu 6h</w:t>
            </w:r>
          </w:p>
        </w:tc>
      </w:tr>
      <w:tr w:rsidR="002733E7" w:rsidRPr="0040204F" w14:paraId="63EC391B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28446" w14:textId="35EDBA58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4A39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Gwarancja i doświadczenie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1298C" w14:textId="77777777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Termin gwarancji min. 5 lat</w:t>
            </w:r>
          </w:p>
          <w:p w14:paraId="61A3CC94" w14:textId="371EE366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Doświadczenie w montażu min. 5 lat na rynku</w:t>
            </w:r>
          </w:p>
        </w:tc>
      </w:tr>
      <w:tr w:rsidR="002733E7" w:rsidRPr="0040204F" w14:paraId="4A9ADEC9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7BDDC" w14:textId="711E23CD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BA731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Inne: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EFD3" w14:textId="77777777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Możliwość połączenia z siecią WI-FI/ sterowanie mobilne</w:t>
            </w:r>
          </w:p>
          <w:p w14:paraId="6DA23024" w14:textId="77777777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Pompa ciepła wyposażona w awaryjne rozwiązania grzewcze</w:t>
            </w:r>
          </w:p>
          <w:p w14:paraId="021DC1A7" w14:textId="103CDB0B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Wszystkie podzespoły pompy muszą być od jednego producenta</w:t>
            </w:r>
          </w:p>
        </w:tc>
      </w:tr>
    </w:tbl>
    <w:p w14:paraId="3261AAED" w14:textId="77777777" w:rsidR="002733E7" w:rsidRPr="0040204F" w:rsidRDefault="002733E7" w:rsidP="0027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77071" w14:textId="38F417F3" w:rsidR="004420E3" w:rsidRDefault="004420E3" w:rsidP="00886D2E">
      <w:pPr>
        <w:pStyle w:val="Default"/>
        <w:spacing w:after="128"/>
        <w:rPr>
          <w:rFonts w:ascii="Times New Roman" w:hAnsi="Times New Roman" w:cs="Times New Roman"/>
        </w:rPr>
      </w:pPr>
    </w:p>
    <w:p w14:paraId="26F4A2FA" w14:textId="7832F53F" w:rsidR="002733E7" w:rsidRPr="0040204F" w:rsidRDefault="002733E7" w:rsidP="00DF0C0C">
      <w:pPr>
        <w:pStyle w:val="Default"/>
        <w:spacing w:after="128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lastRenderedPageBreak/>
        <w:t xml:space="preserve">Wykonawca zobowiązuje się zrealizować przedmiot umowy na warunkach określonych niniejszym SWZ i złożoną ofertą, oraz zgodnie z obowiązującymi przepisami prawa (w tym Prawa budowlanego). </w:t>
      </w:r>
    </w:p>
    <w:p w14:paraId="121D24F8" w14:textId="14E92E79" w:rsidR="002733E7" w:rsidRPr="0040204F" w:rsidRDefault="002733E7" w:rsidP="00DF0C0C">
      <w:pPr>
        <w:pStyle w:val="Default"/>
        <w:spacing w:after="128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Przy realizacji zamówienia zostaną zastosowane wyłącznie materiały dopuszczone do stosowania w budownictwie i o parametrach zgodnych z obowiązującymi normami. </w:t>
      </w:r>
    </w:p>
    <w:p w14:paraId="031FF0E6" w14:textId="50A89D44" w:rsidR="002733E7" w:rsidRPr="0040204F" w:rsidRDefault="002733E7" w:rsidP="00DF0C0C">
      <w:pPr>
        <w:pStyle w:val="Default"/>
        <w:spacing w:after="128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Wykonawca zobowiązuje się do dostarczenia przedmiotu umowy fabrycznie nowego pochodzącego z bieżącej produkcji, kompletnego oraz wolnego od wad technicznych i prawnych. </w:t>
      </w:r>
    </w:p>
    <w:p w14:paraId="7B6960DF" w14:textId="6FA61437" w:rsidR="002733E7" w:rsidRPr="00CF0F61" w:rsidRDefault="002733E7" w:rsidP="00DF0C0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Wykonawca oświadcza, że posiada wiedzę, umiejętności i doświadczenie niezbędne do realizacji niniejszej umowy oraz zapewnia, że nie istnieją żadne przeszkody prawne, czy też faktyczne </w:t>
      </w:r>
      <w:r w:rsidRPr="00CF0F61">
        <w:rPr>
          <w:rFonts w:ascii="Times New Roman" w:hAnsi="Times New Roman" w:cs="Times New Roman"/>
        </w:rPr>
        <w:t xml:space="preserve">uniemożliwiające lub utrudniające realizację przedmiotu niniejszej umowy. </w:t>
      </w:r>
    </w:p>
    <w:p w14:paraId="14B6497F" w14:textId="77777777" w:rsidR="002733E7" w:rsidRPr="00CF0F61" w:rsidRDefault="002733E7" w:rsidP="002733E7">
      <w:pPr>
        <w:pStyle w:val="Default"/>
        <w:rPr>
          <w:rFonts w:ascii="Times New Roman" w:hAnsi="Times New Roman" w:cs="Times New Roman"/>
        </w:rPr>
      </w:pPr>
    </w:p>
    <w:p w14:paraId="5F9F2B5D" w14:textId="77777777" w:rsidR="00886D2E" w:rsidRPr="00CF0F61" w:rsidRDefault="00886D2E" w:rsidP="002733E7">
      <w:pPr>
        <w:pStyle w:val="Default"/>
        <w:rPr>
          <w:rFonts w:ascii="Times New Roman" w:hAnsi="Times New Roman" w:cs="Times New Roman"/>
        </w:rPr>
      </w:pPr>
    </w:p>
    <w:p w14:paraId="61F77C4B" w14:textId="6643BA0A" w:rsidR="00886D2E" w:rsidRPr="004420E3" w:rsidRDefault="00886D2E" w:rsidP="00886D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0F61">
        <w:rPr>
          <w:rFonts w:ascii="Times New Roman" w:hAnsi="Times New Roman" w:cs="Times New Roman"/>
          <w:sz w:val="24"/>
          <w:szCs w:val="24"/>
        </w:rPr>
        <w:t xml:space="preserve">Wykonawca spełni warunek, jeżeli wykaże, że w okresie ostatnich 5 lat przed upływem terminu składania ofert, a jeżeli okres prowadzenia działalności jest krótszy - w tym okresie, wykonał przynajmniej </w:t>
      </w:r>
      <w:r w:rsidR="00A41461" w:rsidRPr="00CF0F61">
        <w:rPr>
          <w:rFonts w:ascii="Times New Roman" w:hAnsi="Times New Roman" w:cs="Times New Roman"/>
          <w:sz w:val="24"/>
          <w:szCs w:val="24"/>
        </w:rPr>
        <w:t>15</w:t>
      </w:r>
      <w:r w:rsidRPr="00CF0F61">
        <w:rPr>
          <w:rFonts w:ascii="Times New Roman" w:hAnsi="Times New Roman" w:cs="Times New Roman"/>
          <w:sz w:val="24"/>
          <w:szCs w:val="24"/>
        </w:rPr>
        <w:t xml:space="preserve"> zamówie</w:t>
      </w:r>
      <w:r w:rsidR="00A41461" w:rsidRPr="00CF0F61">
        <w:rPr>
          <w:rFonts w:ascii="Times New Roman" w:hAnsi="Times New Roman" w:cs="Times New Roman"/>
          <w:sz w:val="24"/>
          <w:szCs w:val="24"/>
        </w:rPr>
        <w:t>ń</w:t>
      </w:r>
      <w:r w:rsidRPr="00CF0F61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A41461" w:rsidRPr="00CF0F61">
        <w:rPr>
          <w:rFonts w:ascii="Times New Roman" w:hAnsi="Times New Roman" w:cs="Times New Roman"/>
          <w:sz w:val="24"/>
          <w:szCs w:val="24"/>
        </w:rPr>
        <w:t>ych</w:t>
      </w:r>
      <w:r w:rsidRPr="00CF0F61">
        <w:rPr>
          <w:rFonts w:ascii="Times New Roman" w:hAnsi="Times New Roman" w:cs="Times New Roman"/>
          <w:sz w:val="24"/>
          <w:szCs w:val="24"/>
        </w:rPr>
        <w:t xml:space="preserve"> na dostawie, montażu i uruchomieniu pomp ciepła na potrzeby centralnego ogrzewania oraz </w:t>
      </w:r>
      <w:r w:rsidR="00A41461" w:rsidRPr="00CF0F61">
        <w:rPr>
          <w:rFonts w:ascii="Times New Roman" w:hAnsi="Times New Roman" w:cs="Times New Roman"/>
          <w:sz w:val="24"/>
          <w:szCs w:val="24"/>
        </w:rPr>
        <w:t xml:space="preserve">15 </w:t>
      </w:r>
      <w:r w:rsidRPr="00CF0F61">
        <w:rPr>
          <w:rFonts w:ascii="Times New Roman" w:hAnsi="Times New Roman" w:cs="Times New Roman"/>
          <w:sz w:val="24"/>
          <w:szCs w:val="24"/>
        </w:rPr>
        <w:t>zamówie</w:t>
      </w:r>
      <w:r w:rsidR="00A41461" w:rsidRPr="00CF0F61">
        <w:rPr>
          <w:rFonts w:ascii="Times New Roman" w:hAnsi="Times New Roman" w:cs="Times New Roman"/>
          <w:sz w:val="24"/>
          <w:szCs w:val="24"/>
        </w:rPr>
        <w:t>ń</w:t>
      </w:r>
      <w:r w:rsidRPr="00CF0F61">
        <w:rPr>
          <w:rFonts w:ascii="Times New Roman" w:hAnsi="Times New Roman" w:cs="Times New Roman"/>
          <w:sz w:val="24"/>
          <w:szCs w:val="24"/>
        </w:rPr>
        <w:t xml:space="preserve"> polegają</w:t>
      </w:r>
      <w:r w:rsidR="00A41461" w:rsidRPr="00CF0F61">
        <w:rPr>
          <w:rFonts w:ascii="Times New Roman" w:hAnsi="Times New Roman" w:cs="Times New Roman"/>
          <w:sz w:val="24"/>
          <w:szCs w:val="24"/>
        </w:rPr>
        <w:t>cych na</w:t>
      </w:r>
      <w:r w:rsidRPr="00CF0F61">
        <w:rPr>
          <w:rFonts w:ascii="Times New Roman" w:hAnsi="Times New Roman" w:cs="Times New Roman"/>
          <w:sz w:val="24"/>
          <w:szCs w:val="24"/>
        </w:rPr>
        <w:t xml:space="preserve"> </w:t>
      </w:r>
      <w:r w:rsidRPr="00CF0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wykonaniu instalacji fotowoltaicznej o mocy </w:t>
      </w:r>
      <w:r w:rsidRPr="00CF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minimalnej 29 </w:t>
      </w:r>
      <w:proofErr w:type="spellStart"/>
      <w:r w:rsidRPr="00CF0F61">
        <w:rPr>
          <w:rFonts w:ascii="Times New Roman" w:eastAsia="Times New Roman" w:hAnsi="Times New Roman" w:cs="Times New Roman"/>
          <w:sz w:val="24"/>
          <w:szCs w:val="24"/>
          <w:lang w:eastAsia="pl-PL"/>
        </w:rPr>
        <w:t>kWp</w:t>
      </w:r>
      <w:proofErr w:type="spellEnd"/>
      <w:r w:rsidRPr="00CF0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0F61">
        <w:rPr>
          <w:rFonts w:ascii="Times New Roman" w:hAnsi="Times New Roman" w:cs="Times New Roman"/>
          <w:sz w:val="24"/>
          <w:szCs w:val="24"/>
        </w:rPr>
        <w:t>wraz z podaniem ich rodzaju, wartości, dat i miejsca wykonania oraz podmiotów, na rzecz których roboty te zostały wykonane lub są wykonywane, oraz z załączeniem dowodów określających, czy te roboty zostały wykonane lub są wykonywane należycie, przy czym dowodami, o których mowa, są referencje, bądź inne dokumenty</w:t>
      </w:r>
      <w:r w:rsidRPr="004420E3">
        <w:rPr>
          <w:rFonts w:ascii="Times New Roman" w:hAnsi="Times New Roman" w:cs="Times New Roman"/>
          <w:sz w:val="24"/>
          <w:szCs w:val="24"/>
        </w:rPr>
        <w:t xml:space="preserve"> sporządzone przez podmiot, na rzecz którego roboty zostały wykonane, a jeżeli wykonawca z przyczyn niezależnych od niego nie jest w stanie uzyskać tych dokumentów – inne odpowiednie dokumenty.</w:t>
      </w:r>
    </w:p>
    <w:p w14:paraId="1DC321E1" w14:textId="77777777" w:rsidR="00886D2E" w:rsidRPr="0040204F" w:rsidRDefault="00886D2E" w:rsidP="002733E7">
      <w:pPr>
        <w:pStyle w:val="Default"/>
        <w:rPr>
          <w:rFonts w:ascii="Times New Roman" w:hAnsi="Times New Roman" w:cs="Times New Roman"/>
        </w:rPr>
      </w:pPr>
    </w:p>
    <w:p w14:paraId="302E48B5" w14:textId="77777777" w:rsidR="002733E7" w:rsidRPr="0040204F" w:rsidRDefault="002733E7" w:rsidP="00886D2E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Wszystkie Wymagania określone w dokumentach wskazanych powyżej stanowią wymagania minimalne, a ich spełnienie jest obligatoryjne. Niespełnienie ww. wymagań minimalnych będzie skutkować odrzuceniem oferty jako niezgodnej z warunkami zamówienia na podstawie art. 226 ust. 1 pkt 5 ustawy PZP. </w:t>
      </w:r>
    </w:p>
    <w:p w14:paraId="7AA80ABD" w14:textId="77777777" w:rsidR="002733E7" w:rsidRPr="0040204F" w:rsidRDefault="002733E7" w:rsidP="0027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0DD56" w14:textId="77777777" w:rsidR="002733E7" w:rsidRPr="0040204F" w:rsidRDefault="002733E7" w:rsidP="002733E7">
      <w:pPr>
        <w:pStyle w:val="Default"/>
        <w:rPr>
          <w:rFonts w:ascii="Times New Roman" w:hAnsi="Times New Roman" w:cs="Times New Roman"/>
        </w:rPr>
      </w:pPr>
    </w:p>
    <w:p w14:paraId="54774D25" w14:textId="77777777" w:rsidR="00C94216" w:rsidRDefault="00C94216" w:rsidP="002733E7">
      <w:pPr>
        <w:pStyle w:val="Default"/>
        <w:rPr>
          <w:rFonts w:ascii="Times New Roman" w:hAnsi="Times New Roman" w:cs="Times New Roman"/>
        </w:rPr>
      </w:pPr>
    </w:p>
    <w:p w14:paraId="5ACCEAD3" w14:textId="77777777" w:rsidR="00C94216" w:rsidRDefault="00C94216" w:rsidP="002733E7">
      <w:pPr>
        <w:pStyle w:val="Default"/>
        <w:rPr>
          <w:rFonts w:ascii="Times New Roman" w:hAnsi="Times New Roman" w:cs="Times New Roman"/>
        </w:rPr>
      </w:pPr>
    </w:p>
    <w:p w14:paraId="7DED7AB5" w14:textId="77777777" w:rsidR="008532AC" w:rsidRDefault="008532AC"/>
    <w:sectPr w:rsidR="008532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4F04" w14:textId="77777777" w:rsidR="00EB0B5D" w:rsidRDefault="00EB0B5D" w:rsidP="00EB0B5D">
      <w:pPr>
        <w:spacing w:after="0" w:line="240" w:lineRule="auto"/>
      </w:pPr>
      <w:r>
        <w:separator/>
      </w:r>
    </w:p>
  </w:endnote>
  <w:endnote w:type="continuationSeparator" w:id="0">
    <w:p w14:paraId="14C2C44C" w14:textId="77777777" w:rsidR="00EB0B5D" w:rsidRDefault="00EB0B5D" w:rsidP="00EB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2C3F" w14:textId="77777777" w:rsidR="00EB0B5D" w:rsidRDefault="00EB0B5D" w:rsidP="00EB0B5D">
      <w:pPr>
        <w:spacing w:after="0" w:line="240" w:lineRule="auto"/>
      </w:pPr>
      <w:r>
        <w:separator/>
      </w:r>
    </w:p>
  </w:footnote>
  <w:footnote w:type="continuationSeparator" w:id="0">
    <w:p w14:paraId="3642A51B" w14:textId="77777777" w:rsidR="00EB0B5D" w:rsidRDefault="00EB0B5D" w:rsidP="00EB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2D94" w14:textId="77777777" w:rsidR="00EB0B5D" w:rsidRPr="007C7111" w:rsidRDefault="00EB0B5D" w:rsidP="00EB0B5D">
    <w:pPr>
      <w:jc w:val="center"/>
      <w:rPr>
        <w:rFonts w:ascii="Times New Roman" w:hAnsi="Times New Roman" w:cs="Times New Roman"/>
        <w:sz w:val="16"/>
        <w:szCs w:val="16"/>
      </w:rPr>
    </w:pPr>
    <w:r w:rsidRPr="0007142A">
      <w:rPr>
        <w:rFonts w:ascii="Times New Roman" w:hAnsi="Times New Roman" w:cs="Times New Roman"/>
        <w:sz w:val="16"/>
        <w:szCs w:val="16"/>
      </w:rPr>
      <w:t>Zakup, dostawa, montaż i uruchomienie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7142A">
      <w:rPr>
        <w:rFonts w:ascii="Times New Roman" w:hAnsi="Times New Roman" w:cs="Times New Roman"/>
        <w:sz w:val="16"/>
        <w:szCs w:val="16"/>
      </w:rPr>
      <w:t xml:space="preserve"> pom</w:t>
    </w:r>
    <w:r>
      <w:rPr>
        <w:rFonts w:ascii="Times New Roman" w:hAnsi="Times New Roman" w:cs="Times New Roman"/>
        <w:sz w:val="16"/>
        <w:szCs w:val="16"/>
      </w:rPr>
      <w:t>p</w:t>
    </w:r>
    <w:r w:rsidRPr="0007142A">
      <w:rPr>
        <w:rFonts w:ascii="Times New Roman" w:hAnsi="Times New Roman" w:cs="Times New Roman"/>
        <w:sz w:val="16"/>
        <w:szCs w:val="16"/>
      </w:rPr>
      <w:t>y ciepła</w:t>
    </w:r>
    <w:r>
      <w:rPr>
        <w:rFonts w:ascii="Times New Roman" w:hAnsi="Times New Roman" w:cs="Times New Roman"/>
        <w:sz w:val="16"/>
        <w:szCs w:val="16"/>
      </w:rPr>
      <w:t>, instalacji paneli fotowoltaicznych</w:t>
    </w:r>
    <w:r w:rsidRPr="0007142A">
      <w:rPr>
        <w:rFonts w:ascii="Times New Roman" w:hAnsi="Times New Roman" w:cs="Times New Roman"/>
        <w:sz w:val="16"/>
        <w:szCs w:val="16"/>
      </w:rPr>
      <w:t xml:space="preserve"> na potrzeby budynku biurowego parterowego na terenie Wrocławskiej Agencji Rozwoju Regionalnego S.A. przy ulicy Karmelkowej 29, we Wrocławiu.”</w:t>
    </w:r>
  </w:p>
  <w:p w14:paraId="79A491FF" w14:textId="61573CC9" w:rsidR="00EB0B5D" w:rsidRPr="00EB0B5D" w:rsidRDefault="00EB0B5D" w:rsidP="00EB0B5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Znak sprawy: 1/23 z dn. 29.06.2023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33DB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4BFF2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AA38B8"/>
    <w:multiLevelType w:val="hybridMultilevel"/>
    <w:tmpl w:val="3CBED940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272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ED72092"/>
    <w:multiLevelType w:val="hybridMultilevel"/>
    <w:tmpl w:val="51BC196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F3AF3"/>
    <w:multiLevelType w:val="hybridMultilevel"/>
    <w:tmpl w:val="80D85DB0"/>
    <w:lvl w:ilvl="0" w:tplc="7194CF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12988"/>
    <w:multiLevelType w:val="hybridMultilevel"/>
    <w:tmpl w:val="CE3A1B6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F4626"/>
    <w:multiLevelType w:val="hybridMultilevel"/>
    <w:tmpl w:val="4F422AD4"/>
    <w:lvl w:ilvl="0" w:tplc="7194CF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34F16"/>
    <w:multiLevelType w:val="hybridMultilevel"/>
    <w:tmpl w:val="6F36E2AC"/>
    <w:lvl w:ilvl="0" w:tplc="7194CF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067F7"/>
    <w:multiLevelType w:val="hybridMultilevel"/>
    <w:tmpl w:val="D7EE3C5C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A4CB5"/>
    <w:multiLevelType w:val="hybridMultilevel"/>
    <w:tmpl w:val="E3CCC3B6"/>
    <w:lvl w:ilvl="0" w:tplc="7194CF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861A0"/>
    <w:multiLevelType w:val="hybridMultilevel"/>
    <w:tmpl w:val="FF18FFD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A1C90"/>
    <w:multiLevelType w:val="hybridMultilevel"/>
    <w:tmpl w:val="9E6E8112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22823"/>
    <w:multiLevelType w:val="hybridMultilevel"/>
    <w:tmpl w:val="1D246AF8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172F6"/>
    <w:multiLevelType w:val="hybridMultilevel"/>
    <w:tmpl w:val="2A1E1C68"/>
    <w:lvl w:ilvl="0" w:tplc="7194CF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84D4C"/>
    <w:multiLevelType w:val="hybridMultilevel"/>
    <w:tmpl w:val="2B4E9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84D29"/>
    <w:multiLevelType w:val="hybridMultilevel"/>
    <w:tmpl w:val="07F46282"/>
    <w:lvl w:ilvl="0" w:tplc="98B61E8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B1EAF"/>
    <w:multiLevelType w:val="multilevel"/>
    <w:tmpl w:val="8B8AC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F277A63"/>
    <w:multiLevelType w:val="hybridMultilevel"/>
    <w:tmpl w:val="0BBC687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02A48"/>
    <w:multiLevelType w:val="hybridMultilevel"/>
    <w:tmpl w:val="625868A4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94084"/>
    <w:multiLevelType w:val="hybridMultilevel"/>
    <w:tmpl w:val="EAFC482C"/>
    <w:lvl w:ilvl="0" w:tplc="5268D23E">
      <w:start w:val="1"/>
      <w:numFmt w:val="decimal"/>
      <w:lvlText w:val="%1)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75014"/>
    <w:multiLevelType w:val="hybridMultilevel"/>
    <w:tmpl w:val="6CBCC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C21E2"/>
    <w:multiLevelType w:val="hybridMultilevel"/>
    <w:tmpl w:val="1A7C5002"/>
    <w:lvl w:ilvl="0" w:tplc="7194CF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724993">
    <w:abstractNumId w:val="7"/>
  </w:num>
  <w:num w:numId="2" w16cid:durableId="1449084210">
    <w:abstractNumId w:val="8"/>
  </w:num>
  <w:num w:numId="3" w16cid:durableId="1109083970">
    <w:abstractNumId w:val="5"/>
  </w:num>
  <w:num w:numId="4" w16cid:durableId="1610622175">
    <w:abstractNumId w:val="6"/>
  </w:num>
  <w:num w:numId="5" w16cid:durableId="844396778">
    <w:abstractNumId w:val="10"/>
  </w:num>
  <w:num w:numId="6" w16cid:durableId="142743157">
    <w:abstractNumId w:val="22"/>
  </w:num>
  <w:num w:numId="7" w16cid:durableId="1228760924">
    <w:abstractNumId w:val="14"/>
  </w:num>
  <w:num w:numId="8" w16cid:durableId="3171841">
    <w:abstractNumId w:val="20"/>
  </w:num>
  <w:num w:numId="9" w16cid:durableId="1945111010">
    <w:abstractNumId w:val="16"/>
  </w:num>
  <w:num w:numId="10" w16cid:durableId="1098865247">
    <w:abstractNumId w:val="13"/>
  </w:num>
  <w:num w:numId="11" w16cid:durableId="716781760">
    <w:abstractNumId w:val="2"/>
  </w:num>
  <w:num w:numId="12" w16cid:durableId="2132555196">
    <w:abstractNumId w:val="12"/>
  </w:num>
  <w:num w:numId="13" w16cid:durableId="974145503">
    <w:abstractNumId w:val="9"/>
  </w:num>
  <w:num w:numId="14" w16cid:durableId="1754011576">
    <w:abstractNumId w:val="18"/>
  </w:num>
  <w:num w:numId="15" w16cid:durableId="1456749406">
    <w:abstractNumId w:val="21"/>
  </w:num>
  <w:num w:numId="16" w16cid:durableId="1447047295">
    <w:abstractNumId w:val="3"/>
  </w:num>
  <w:num w:numId="17" w16cid:durableId="1106804467">
    <w:abstractNumId w:val="1"/>
  </w:num>
  <w:num w:numId="18" w16cid:durableId="192303627">
    <w:abstractNumId w:val="0"/>
  </w:num>
  <w:num w:numId="19" w16cid:durableId="712771862">
    <w:abstractNumId w:val="4"/>
  </w:num>
  <w:num w:numId="20" w16cid:durableId="1296838026">
    <w:abstractNumId w:val="11"/>
  </w:num>
  <w:num w:numId="21" w16cid:durableId="957830210">
    <w:abstractNumId w:val="19"/>
  </w:num>
  <w:num w:numId="22" w16cid:durableId="969673551">
    <w:abstractNumId w:val="17"/>
  </w:num>
  <w:num w:numId="23" w16cid:durableId="10571277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AC"/>
    <w:rsid w:val="00146771"/>
    <w:rsid w:val="001A54C8"/>
    <w:rsid w:val="002733E7"/>
    <w:rsid w:val="004420E3"/>
    <w:rsid w:val="00612694"/>
    <w:rsid w:val="006D5398"/>
    <w:rsid w:val="00716DDE"/>
    <w:rsid w:val="007E603D"/>
    <w:rsid w:val="008532AC"/>
    <w:rsid w:val="00886D2E"/>
    <w:rsid w:val="00A41461"/>
    <w:rsid w:val="00BF3628"/>
    <w:rsid w:val="00C85283"/>
    <w:rsid w:val="00C94216"/>
    <w:rsid w:val="00CF0F61"/>
    <w:rsid w:val="00DF0C0C"/>
    <w:rsid w:val="00EB0B5D"/>
    <w:rsid w:val="00E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0A89"/>
  <w15:chartTrackingRefBased/>
  <w15:docId w15:val="{04A6EAF1-454F-446C-8E95-5BCED025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2A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852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Akapit z listą1,Wypunktowanie,L1,Akapit z listą5,T_SZ_List Paragraph,normalny tekst,CW_Lista"/>
    <w:basedOn w:val="Normalny"/>
    <w:link w:val="AkapitzlistZnak"/>
    <w:uiPriority w:val="34"/>
    <w:qFormat/>
    <w:rsid w:val="008532AC"/>
    <w:pPr>
      <w:ind w:left="720"/>
      <w:contextualSpacing/>
    </w:pPr>
  </w:style>
  <w:style w:type="paragraph" w:customStyle="1" w:styleId="Default">
    <w:name w:val="Default"/>
    <w:rsid w:val="008532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Numerowanie Znak,Akapit z listą BS Znak,Kolorowa lista — akcent 11 Znak,Akapit z listą1 Znak,Wypunktowanie Znak,L1 Znak,Akapit z listą5 Znak,T_SZ_List Paragraph Znak,normalny tekst Znak,CW_Lista Znak"/>
    <w:link w:val="Akapitzlist"/>
    <w:uiPriority w:val="34"/>
    <w:locked/>
    <w:rsid w:val="008532AC"/>
    <w:rPr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886D2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86D2E"/>
    <w:rPr>
      <w:rFonts w:ascii="Calibri" w:hAnsi="Calibri"/>
      <w:kern w:val="0"/>
      <w:szCs w:val="21"/>
      <w14:ligatures w14:val="none"/>
    </w:rPr>
  </w:style>
  <w:style w:type="paragraph" w:styleId="Poprawka">
    <w:name w:val="Revision"/>
    <w:hidden/>
    <w:uiPriority w:val="99"/>
    <w:semiHidden/>
    <w:rsid w:val="001A54C8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B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B5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B5D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C85283"/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2305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Żak</dc:creator>
  <cp:keywords/>
  <dc:description/>
  <cp:lastModifiedBy>Hanna Kiec Gawroniak</cp:lastModifiedBy>
  <cp:revision>6</cp:revision>
  <dcterms:created xsi:type="dcterms:W3CDTF">2023-06-28T08:40:00Z</dcterms:created>
  <dcterms:modified xsi:type="dcterms:W3CDTF">2023-07-06T06:40:00Z</dcterms:modified>
</cp:coreProperties>
</file>