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6000" w14:textId="77777777" w:rsidR="00D31FB0" w:rsidRDefault="00D31FB0" w:rsidP="00D31FB0">
      <w:pPr>
        <w:ind w:right="88"/>
        <w:rPr>
          <w:b/>
          <w:lang w:val="pl-PL"/>
        </w:rPr>
      </w:pPr>
      <w:r>
        <w:rPr>
          <w:b/>
          <w:lang w:val="pl-PL"/>
        </w:rPr>
        <w:t xml:space="preserve">Załącznik: </w:t>
      </w:r>
      <w:r w:rsidRPr="00756E9C">
        <w:rPr>
          <w:b/>
          <w:lang w:val="pl-PL"/>
        </w:rPr>
        <w:t>Specyfikacj</w:t>
      </w:r>
      <w:r>
        <w:rPr>
          <w:b/>
          <w:lang w:val="pl-PL"/>
        </w:rPr>
        <w:t xml:space="preserve">a techniczna </w:t>
      </w:r>
    </w:p>
    <w:p w14:paraId="57D9D855" w14:textId="77777777" w:rsidR="00D31FB0" w:rsidRDefault="00D31FB0" w:rsidP="00D31FB0">
      <w:pPr>
        <w:ind w:right="88"/>
        <w:jc w:val="right"/>
        <w:rPr>
          <w:b/>
          <w:lang w:val="pl-PL"/>
        </w:rPr>
      </w:pPr>
    </w:p>
    <w:p w14:paraId="5B4D2A4A" w14:textId="77777777" w:rsidR="00D31FB0" w:rsidRDefault="00D31FB0" w:rsidP="00D31FB0">
      <w:pPr>
        <w:ind w:right="88"/>
        <w:jc w:val="right"/>
        <w:rPr>
          <w:b/>
          <w:lang w:val="pl-PL"/>
        </w:rPr>
      </w:pPr>
    </w:p>
    <w:p w14:paraId="3A5C4AED" w14:textId="77777777" w:rsidR="00D31FB0" w:rsidRDefault="00D31FB0" w:rsidP="00D31FB0">
      <w:pPr>
        <w:ind w:right="88"/>
        <w:jc w:val="right"/>
        <w:rPr>
          <w:b/>
          <w:lang w:val="pl-PL"/>
        </w:rPr>
      </w:pPr>
    </w:p>
    <w:p w14:paraId="01B32B1C" w14:textId="77777777" w:rsidR="00D31FB0" w:rsidRPr="00756E9C" w:rsidRDefault="00D31FB0" w:rsidP="00D31FB0">
      <w:pPr>
        <w:ind w:right="88"/>
        <w:jc w:val="right"/>
        <w:rPr>
          <w:b/>
          <w:lang w:val="pl-PL"/>
        </w:rPr>
      </w:pPr>
    </w:p>
    <w:p w14:paraId="51898FD0" w14:textId="77777777" w:rsidR="00D31FB0" w:rsidRDefault="00D31FB0" w:rsidP="00D31FB0">
      <w:pPr>
        <w:ind w:right="88"/>
        <w:jc w:val="center"/>
        <w:rPr>
          <w:b/>
          <w:lang w:val="pl-PL"/>
        </w:rPr>
      </w:pPr>
      <w:r w:rsidRPr="00756E9C">
        <w:rPr>
          <w:b/>
          <w:lang w:val="pl-PL"/>
        </w:rPr>
        <w:t>SPECYFIKACJA TECHNICZNA</w:t>
      </w:r>
    </w:p>
    <w:p w14:paraId="255EF2B6" w14:textId="77777777" w:rsidR="00D31FB0" w:rsidRDefault="00D31FB0" w:rsidP="00D31FB0">
      <w:pPr>
        <w:ind w:right="88"/>
        <w:jc w:val="center"/>
        <w:rPr>
          <w:b/>
          <w:lang w:val="pl-PL"/>
        </w:rPr>
      </w:pPr>
    </w:p>
    <w:p w14:paraId="4691F9EC" w14:textId="77777777" w:rsidR="00D31FB0" w:rsidRDefault="00D31FB0" w:rsidP="00D31FB0">
      <w:pPr>
        <w:ind w:right="88"/>
        <w:jc w:val="center"/>
        <w:rPr>
          <w:b/>
          <w:lang w:val="pl-PL"/>
        </w:rPr>
      </w:pPr>
    </w:p>
    <w:p w14:paraId="692DA959" w14:textId="77777777" w:rsidR="00D31FB0" w:rsidRDefault="00D31FB0" w:rsidP="00D31FB0">
      <w:pPr>
        <w:ind w:right="88"/>
        <w:jc w:val="center"/>
        <w:rPr>
          <w:b/>
          <w:lang w:val="pl-PL"/>
        </w:rPr>
      </w:pPr>
    </w:p>
    <w:p w14:paraId="17C6BAA3" w14:textId="77777777" w:rsidR="00D31FB0" w:rsidRDefault="00D31FB0" w:rsidP="00D31FB0">
      <w:pPr>
        <w:numPr>
          <w:ilvl w:val="0"/>
          <w:numId w:val="1"/>
        </w:numPr>
        <w:spacing w:line="276" w:lineRule="auto"/>
        <w:ind w:left="426" w:right="88"/>
        <w:jc w:val="both"/>
        <w:rPr>
          <w:lang w:val="pl-PL"/>
        </w:rPr>
      </w:pPr>
      <w:proofErr w:type="spellStart"/>
      <w:r>
        <w:rPr>
          <w:lang w:val="pl-PL"/>
        </w:rPr>
        <w:t>Carga</w:t>
      </w:r>
      <w:proofErr w:type="spellEnd"/>
      <w:r>
        <w:rPr>
          <w:lang w:val="pl-PL"/>
        </w:rPr>
        <w:t xml:space="preserve"> kompletna składająca się z dwóch elementów – dostawa do dnia 15.02.2021, na którą składają się następujące elementy:</w:t>
      </w:r>
    </w:p>
    <w:p w14:paraId="3DF2C9FE" w14:textId="77777777" w:rsidR="00D31FB0" w:rsidRPr="00D31FB0" w:rsidRDefault="00D31FB0" w:rsidP="00D31FB0">
      <w:pPr>
        <w:spacing w:line="276" w:lineRule="auto"/>
        <w:ind w:left="426" w:right="88"/>
        <w:jc w:val="both"/>
        <w:rPr>
          <w:lang w:val="pl-PL"/>
        </w:rPr>
      </w:pPr>
    </w:p>
    <w:p w14:paraId="263BF9C1" w14:textId="77777777" w:rsidR="00D31FB0" w:rsidRPr="00D31FB0" w:rsidRDefault="00D31FB0" w:rsidP="00D31FB0">
      <w:pPr>
        <w:pStyle w:val="Akapitzlist"/>
        <w:numPr>
          <w:ilvl w:val="0"/>
          <w:numId w:val="2"/>
        </w:numPr>
        <w:spacing w:line="276" w:lineRule="auto"/>
        <w:ind w:right="88"/>
        <w:jc w:val="both"/>
        <w:rPr>
          <w:highlight w:val="yellow"/>
          <w:lang w:val="pl-PL"/>
        </w:rPr>
      </w:pPr>
      <w:r w:rsidRPr="00D31FB0">
        <w:rPr>
          <w:lang w:val="pl-PL"/>
        </w:rPr>
        <w:t xml:space="preserve">CZŁON WALCZAKA PIECA OBROTOWEGO </w:t>
      </w:r>
      <w:r w:rsidRPr="00D31FB0">
        <w:rPr>
          <w:rFonts w:cs="Arial"/>
          <w:b/>
          <w:szCs w:val="22"/>
          <w:u w:val="single"/>
          <w:lang w:val="pl-PL"/>
        </w:rPr>
        <w:t>ø</w:t>
      </w:r>
      <w:r w:rsidRPr="00D31FB0">
        <w:rPr>
          <w:b/>
          <w:szCs w:val="22"/>
          <w:u w:val="single"/>
          <w:lang w:val="pl-PL"/>
        </w:rPr>
        <w:t>3450/3390X4000 mm</w:t>
      </w:r>
    </w:p>
    <w:p w14:paraId="65E92AD7" w14:textId="77777777" w:rsidR="00D31FB0" w:rsidRPr="00523CA8" w:rsidRDefault="00D31FB0" w:rsidP="00D31FB0">
      <w:pPr>
        <w:numPr>
          <w:ilvl w:val="0"/>
          <w:numId w:val="2"/>
        </w:numPr>
        <w:spacing w:line="276" w:lineRule="auto"/>
        <w:ind w:right="88"/>
        <w:jc w:val="both"/>
        <w:rPr>
          <w:lang w:val="pl-PL"/>
        </w:rPr>
      </w:pPr>
      <w:r>
        <w:rPr>
          <w:lang w:val="pl-PL"/>
        </w:rPr>
        <w:t xml:space="preserve">KOMPLETNA CARGA WLOTU PIECA OBROTOWEGO </w:t>
      </w:r>
      <w:r w:rsidRPr="00583F65">
        <w:rPr>
          <w:rFonts w:cs="Arial"/>
          <w:b/>
          <w:szCs w:val="22"/>
          <w:u w:val="single"/>
          <w:lang w:val="pl-PL"/>
        </w:rPr>
        <w:t>ø</w:t>
      </w:r>
      <w:r>
        <w:rPr>
          <w:b/>
          <w:szCs w:val="22"/>
          <w:u w:val="single"/>
          <w:lang w:val="pl-PL"/>
        </w:rPr>
        <w:t>4250/2780X2991</w:t>
      </w:r>
      <w:r w:rsidRPr="00583F65">
        <w:rPr>
          <w:b/>
          <w:szCs w:val="22"/>
          <w:u w:val="single"/>
          <w:lang w:val="pl-PL"/>
        </w:rPr>
        <w:t xml:space="preserve"> mm</w:t>
      </w:r>
    </w:p>
    <w:p w14:paraId="3D1D701E" w14:textId="77777777" w:rsidR="00D31FB0" w:rsidRPr="00101C3E" w:rsidRDefault="00D31FB0" w:rsidP="00D31FB0">
      <w:pPr>
        <w:spacing w:line="276" w:lineRule="auto"/>
        <w:ind w:right="88"/>
        <w:jc w:val="both"/>
        <w:rPr>
          <w:lang w:val="pl-PL"/>
        </w:rPr>
      </w:pPr>
    </w:p>
    <w:p w14:paraId="2D630BF6" w14:textId="77777777" w:rsidR="00D31FB0" w:rsidRPr="00523CA8" w:rsidRDefault="00D31FB0" w:rsidP="00D31FB0">
      <w:pPr>
        <w:numPr>
          <w:ilvl w:val="0"/>
          <w:numId w:val="1"/>
        </w:numPr>
        <w:spacing w:line="276" w:lineRule="auto"/>
        <w:ind w:left="426" w:right="88"/>
        <w:jc w:val="both"/>
        <w:rPr>
          <w:lang w:val="pl-PL"/>
        </w:rPr>
      </w:pPr>
      <w:proofErr w:type="spellStart"/>
      <w:r>
        <w:rPr>
          <w:lang w:val="pl-PL"/>
        </w:rPr>
        <w:t>Cargi</w:t>
      </w:r>
      <w:proofErr w:type="spellEnd"/>
      <w:r>
        <w:rPr>
          <w:lang w:val="pl-PL"/>
        </w:rPr>
        <w:t xml:space="preserve"> zostaną </w:t>
      </w:r>
      <w:r w:rsidRPr="00523CA8">
        <w:rPr>
          <w:lang w:val="pl-PL"/>
        </w:rPr>
        <w:t>wykonan</w:t>
      </w:r>
      <w:r>
        <w:rPr>
          <w:lang w:val="pl-PL"/>
        </w:rPr>
        <w:t>e</w:t>
      </w:r>
      <w:r w:rsidRPr="00523CA8">
        <w:rPr>
          <w:lang w:val="pl-PL"/>
        </w:rPr>
        <w:t xml:space="preserve"> według:</w:t>
      </w:r>
    </w:p>
    <w:p w14:paraId="4BCEA6C5" w14:textId="77777777" w:rsidR="00D31FB0" w:rsidRDefault="00D31FB0" w:rsidP="00D31FB0">
      <w:pPr>
        <w:spacing w:line="276" w:lineRule="auto"/>
        <w:ind w:left="426" w:right="88"/>
        <w:jc w:val="both"/>
        <w:rPr>
          <w:lang w:val="pl-PL"/>
        </w:rPr>
      </w:pPr>
    </w:p>
    <w:p w14:paraId="51E0BB91" w14:textId="77777777" w:rsidR="00D31FB0" w:rsidRDefault="00D31FB0" w:rsidP="00D31FB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rFonts w:cs="Arial"/>
          <w:color w:val="000000"/>
          <w:szCs w:val="22"/>
          <w:lang w:val="pl-PL" w:eastAsia="pl-PL"/>
        </w:rPr>
      </w:pPr>
      <w:r>
        <w:rPr>
          <w:rFonts w:cs="Arial"/>
          <w:color w:val="000000"/>
          <w:szCs w:val="22"/>
          <w:lang w:val="pl-PL" w:eastAsia="pl-PL"/>
        </w:rPr>
        <w:t>r</w:t>
      </w:r>
      <w:r w:rsidRPr="00101C3E">
        <w:rPr>
          <w:rFonts w:cs="Arial"/>
          <w:color w:val="000000"/>
          <w:szCs w:val="22"/>
          <w:lang w:val="pl-PL" w:eastAsia="pl-PL"/>
        </w:rPr>
        <w:t>ysunku:</w:t>
      </w:r>
      <w:r>
        <w:rPr>
          <w:rFonts w:cs="Arial"/>
          <w:b/>
          <w:color w:val="000000"/>
          <w:szCs w:val="22"/>
          <w:u w:val="single"/>
          <w:lang w:val="pl-PL" w:eastAsia="pl-PL"/>
        </w:rPr>
        <w:t xml:space="preserve"> PO-951</w:t>
      </w:r>
      <w:r w:rsidRPr="001A6261">
        <w:rPr>
          <w:rFonts w:cs="Arial"/>
          <w:color w:val="000000"/>
          <w:szCs w:val="22"/>
          <w:lang w:val="pl-PL" w:eastAsia="pl-PL"/>
        </w:rPr>
        <w:t xml:space="preserve"> oraz przynależnymi:</w:t>
      </w:r>
    </w:p>
    <w:p w14:paraId="35888803" w14:textId="77777777" w:rsidR="00D31FB0" w:rsidRDefault="00D31FB0" w:rsidP="00D31FB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rFonts w:cs="Arial"/>
          <w:color w:val="000000"/>
          <w:szCs w:val="22"/>
          <w:lang w:val="pl-PL" w:eastAsia="pl-PL"/>
        </w:rPr>
      </w:pPr>
      <w:r>
        <w:rPr>
          <w:rFonts w:cs="Arial"/>
          <w:color w:val="000000"/>
          <w:szCs w:val="22"/>
          <w:lang w:val="pl-PL" w:eastAsia="pl-PL"/>
        </w:rPr>
        <w:t>r</w:t>
      </w:r>
      <w:r w:rsidRPr="00101C3E">
        <w:rPr>
          <w:rFonts w:cs="Arial"/>
          <w:color w:val="000000"/>
          <w:szCs w:val="22"/>
          <w:lang w:val="pl-PL" w:eastAsia="pl-PL"/>
        </w:rPr>
        <w:t>ysunku:</w:t>
      </w:r>
      <w:r>
        <w:rPr>
          <w:rFonts w:cs="Arial"/>
          <w:b/>
          <w:color w:val="000000"/>
          <w:szCs w:val="22"/>
          <w:u w:val="single"/>
          <w:lang w:val="pl-PL" w:eastAsia="pl-PL"/>
        </w:rPr>
        <w:t xml:space="preserve"> PO-610h</w:t>
      </w:r>
      <w:r w:rsidRPr="001A6261">
        <w:rPr>
          <w:rFonts w:cs="Arial"/>
          <w:color w:val="000000"/>
          <w:szCs w:val="22"/>
          <w:lang w:val="pl-PL" w:eastAsia="pl-PL"/>
        </w:rPr>
        <w:t xml:space="preserve"> oraz przynależnymi:</w:t>
      </w:r>
    </w:p>
    <w:p w14:paraId="51D6A8DD" w14:textId="77777777" w:rsidR="00D31FB0" w:rsidRPr="00C45A56" w:rsidRDefault="00D31FB0" w:rsidP="00D31FB0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color w:val="000000"/>
          <w:szCs w:val="22"/>
          <w:lang w:val="pl-PL" w:eastAsia="pl-PL"/>
        </w:rPr>
      </w:pPr>
    </w:p>
    <w:p w14:paraId="331914F5" w14:textId="77777777" w:rsidR="00D31FB0" w:rsidRPr="00A7525A" w:rsidRDefault="00D31FB0" w:rsidP="00D31F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b/>
          <w:color w:val="000000"/>
          <w:szCs w:val="22"/>
          <w:lang w:val="pl-PL" w:eastAsia="pl-PL"/>
        </w:rPr>
      </w:pPr>
      <w:proofErr w:type="spellStart"/>
      <w:r>
        <w:rPr>
          <w:rFonts w:cs="Arial"/>
          <w:color w:val="000000"/>
          <w:szCs w:val="22"/>
          <w:lang w:val="pl-PL" w:eastAsia="pl-PL"/>
        </w:rPr>
        <w:t>Cargę</w:t>
      </w:r>
      <w:proofErr w:type="spellEnd"/>
      <w:r>
        <w:rPr>
          <w:rFonts w:cs="Arial"/>
          <w:color w:val="000000"/>
          <w:szCs w:val="22"/>
          <w:lang w:val="pl-PL" w:eastAsia="pl-PL"/>
        </w:rPr>
        <w:t xml:space="preserve"> PO-951 należy scalić w jedną całość wg załączonej dokumentacji rysunkowej.</w:t>
      </w:r>
    </w:p>
    <w:p w14:paraId="6445B958" w14:textId="77777777" w:rsidR="00D31FB0" w:rsidRPr="00C97983" w:rsidRDefault="00D31FB0" w:rsidP="00D31FB0">
      <w:pPr>
        <w:autoSpaceDE w:val="0"/>
        <w:autoSpaceDN w:val="0"/>
        <w:adjustRightInd w:val="0"/>
        <w:spacing w:line="276" w:lineRule="auto"/>
        <w:ind w:left="66"/>
        <w:jc w:val="both"/>
        <w:rPr>
          <w:rFonts w:cs="Arial"/>
          <w:color w:val="000000"/>
          <w:szCs w:val="22"/>
          <w:lang w:val="pl-PL" w:eastAsia="pl-PL"/>
        </w:rPr>
      </w:pPr>
    </w:p>
    <w:p w14:paraId="61E4439A" w14:textId="77777777" w:rsidR="00D31FB0" w:rsidRPr="00A7525A" w:rsidRDefault="00D31FB0" w:rsidP="00D31FB0">
      <w:pPr>
        <w:numPr>
          <w:ilvl w:val="0"/>
          <w:numId w:val="1"/>
        </w:numPr>
        <w:spacing w:line="276" w:lineRule="auto"/>
        <w:ind w:left="426" w:right="88"/>
        <w:jc w:val="both"/>
        <w:rPr>
          <w:lang w:val="pl-PL"/>
        </w:rPr>
      </w:pPr>
      <w:r>
        <w:rPr>
          <w:lang w:val="pl-PL"/>
        </w:rPr>
        <w:t xml:space="preserve">Dostawa powyższych </w:t>
      </w:r>
      <w:proofErr w:type="spellStart"/>
      <w:r>
        <w:rPr>
          <w:lang w:val="pl-PL"/>
        </w:rPr>
        <w:t>carg</w:t>
      </w:r>
      <w:proofErr w:type="spellEnd"/>
      <w:r>
        <w:rPr>
          <w:lang w:val="pl-PL"/>
        </w:rPr>
        <w:t xml:space="preserve"> </w:t>
      </w:r>
      <w:r>
        <w:rPr>
          <w:szCs w:val="22"/>
          <w:lang w:val="pl-PL"/>
        </w:rPr>
        <w:t>nastąpi do magazynu głównego  Zlecającego tj. Cementownia Odra S.A, przy ulicy Budowlanych 9 na koszt Wykonawcy.</w:t>
      </w:r>
    </w:p>
    <w:p w14:paraId="0D025499" w14:textId="77777777" w:rsidR="00D31FB0" w:rsidRPr="00FA3D3E" w:rsidRDefault="00D31FB0" w:rsidP="00D31FB0">
      <w:pPr>
        <w:spacing w:line="276" w:lineRule="auto"/>
        <w:ind w:left="426" w:right="88"/>
        <w:jc w:val="both"/>
        <w:rPr>
          <w:lang w:val="pl-PL"/>
        </w:rPr>
      </w:pPr>
    </w:p>
    <w:p w14:paraId="2D742968" w14:textId="77777777" w:rsidR="00D31FB0" w:rsidRPr="00FA3D3E" w:rsidRDefault="00D31FB0" w:rsidP="00D31FB0">
      <w:pPr>
        <w:numPr>
          <w:ilvl w:val="0"/>
          <w:numId w:val="1"/>
        </w:numPr>
        <w:spacing w:line="276" w:lineRule="auto"/>
        <w:ind w:left="426" w:right="88"/>
        <w:jc w:val="both"/>
        <w:rPr>
          <w:lang w:val="pl-PL"/>
        </w:rPr>
      </w:pPr>
      <w:r>
        <w:rPr>
          <w:szCs w:val="22"/>
          <w:lang w:val="pl-PL"/>
        </w:rPr>
        <w:t xml:space="preserve">Warunki techniczne wykonania i dostawy </w:t>
      </w:r>
      <w:proofErr w:type="spellStart"/>
      <w:r>
        <w:rPr>
          <w:szCs w:val="22"/>
          <w:lang w:val="pl-PL"/>
        </w:rPr>
        <w:t>cargi</w:t>
      </w:r>
      <w:proofErr w:type="spellEnd"/>
      <w:r>
        <w:rPr>
          <w:szCs w:val="22"/>
          <w:lang w:val="pl-PL"/>
        </w:rPr>
        <w:t xml:space="preserve"> wylotowej:</w:t>
      </w:r>
    </w:p>
    <w:p w14:paraId="5C653A9E" w14:textId="77777777" w:rsidR="00D31FB0" w:rsidRDefault="00D31FB0" w:rsidP="00D31FB0">
      <w:pPr>
        <w:numPr>
          <w:ilvl w:val="0"/>
          <w:numId w:val="3"/>
        </w:numPr>
        <w:spacing w:line="276" w:lineRule="auto"/>
        <w:ind w:right="88"/>
        <w:jc w:val="both"/>
        <w:rPr>
          <w:lang w:val="pl-PL"/>
        </w:rPr>
      </w:pPr>
      <w:proofErr w:type="spellStart"/>
      <w:r>
        <w:rPr>
          <w:szCs w:val="22"/>
          <w:lang w:val="pl-PL"/>
        </w:rPr>
        <w:t>Cargi</w:t>
      </w:r>
      <w:proofErr w:type="spellEnd"/>
      <w:r>
        <w:rPr>
          <w:szCs w:val="22"/>
          <w:lang w:val="pl-PL"/>
        </w:rPr>
        <w:t xml:space="preserve"> </w:t>
      </w:r>
      <w:r w:rsidRPr="00C45A56">
        <w:rPr>
          <w:rFonts w:cs="Arial"/>
          <w:szCs w:val="22"/>
          <w:lang w:val="pl-PL"/>
        </w:rPr>
        <w:t>wyposażyć</w:t>
      </w:r>
      <w:r w:rsidRPr="00C45A56">
        <w:rPr>
          <w:lang w:val="pl-PL"/>
        </w:rPr>
        <w:t xml:space="preserve"> </w:t>
      </w:r>
      <w:r>
        <w:rPr>
          <w:lang w:val="pl-PL"/>
        </w:rPr>
        <w:t>w usztywnienia i niezbędne uszy transportowe.</w:t>
      </w:r>
    </w:p>
    <w:p w14:paraId="3286B650" w14:textId="77777777" w:rsidR="00D31FB0" w:rsidRDefault="00D31FB0" w:rsidP="00D31FB0">
      <w:pPr>
        <w:numPr>
          <w:ilvl w:val="0"/>
          <w:numId w:val="3"/>
        </w:numPr>
        <w:spacing w:line="276" w:lineRule="auto"/>
        <w:ind w:right="88"/>
        <w:jc w:val="both"/>
        <w:rPr>
          <w:lang w:val="pl-PL"/>
        </w:rPr>
      </w:pPr>
      <w:proofErr w:type="spellStart"/>
      <w:r>
        <w:rPr>
          <w:lang w:val="pl-PL"/>
        </w:rPr>
        <w:t>Cargi</w:t>
      </w:r>
      <w:proofErr w:type="spellEnd"/>
      <w:r>
        <w:rPr>
          <w:lang w:val="pl-PL"/>
        </w:rPr>
        <w:t xml:space="preserve"> wykonać z blach atestowanych, sprawdzonych metodą ultradźwiękową – klasa P4/K4 wg BN 84/0601 – 05 i/lub wg PN-EN 10160/2001 klasa S2.</w:t>
      </w:r>
    </w:p>
    <w:p w14:paraId="750CD8A7" w14:textId="77777777" w:rsidR="00D31FB0" w:rsidRDefault="00D31FB0" w:rsidP="00D31FB0">
      <w:pPr>
        <w:numPr>
          <w:ilvl w:val="0"/>
          <w:numId w:val="3"/>
        </w:numPr>
        <w:spacing w:line="276" w:lineRule="auto"/>
        <w:ind w:right="88"/>
        <w:jc w:val="both"/>
        <w:rPr>
          <w:lang w:val="pl-PL"/>
        </w:rPr>
      </w:pPr>
      <w:proofErr w:type="spellStart"/>
      <w:r>
        <w:rPr>
          <w:lang w:val="pl-PL"/>
        </w:rPr>
        <w:t>Carga</w:t>
      </w:r>
      <w:proofErr w:type="spellEnd"/>
      <w:r>
        <w:rPr>
          <w:lang w:val="pl-PL"/>
        </w:rPr>
        <w:t xml:space="preserve"> wykonana z dwóch płaszczy połączonych spoiną wzdłużną.</w:t>
      </w:r>
    </w:p>
    <w:p w14:paraId="08E06459" w14:textId="77777777" w:rsidR="00D31FB0" w:rsidRDefault="00D31FB0" w:rsidP="00D31FB0">
      <w:pPr>
        <w:numPr>
          <w:ilvl w:val="0"/>
          <w:numId w:val="3"/>
        </w:numPr>
        <w:spacing w:line="276" w:lineRule="auto"/>
        <w:ind w:right="88"/>
        <w:jc w:val="both"/>
        <w:rPr>
          <w:lang w:val="pl-PL"/>
        </w:rPr>
      </w:pPr>
      <w:r>
        <w:rPr>
          <w:lang w:val="pl-PL"/>
        </w:rPr>
        <w:t xml:space="preserve">Powierzchnia </w:t>
      </w:r>
      <w:proofErr w:type="spellStart"/>
      <w:r>
        <w:rPr>
          <w:lang w:val="pl-PL"/>
        </w:rPr>
        <w:t>carg</w:t>
      </w:r>
      <w:proofErr w:type="spellEnd"/>
      <w:r>
        <w:rPr>
          <w:lang w:val="pl-PL"/>
        </w:rPr>
        <w:t xml:space="preserve"> – bez czyszczenia i malowania, wolna od wad.</w:t>
      </w:r>
    </w:p>
    <w:p w14:paraId="2376708B" w14:textId="77777777" w:rsidR="00D31FB0" w:rsidRDefault="00D31FB0" w:rsidP="00D31FB0">
      <w:pPr>
        <w:spacing w:line="276" w:lineRule="auto"/>
        <w:ind w:left="720" w:right="88"/>
        <w:jc w:val="both"/>
        <w:rPr>
          <w:lang w:val="pl-PL"/>
        </w:rPr>
      </w:pPr>
    </w:p>
    <w:p w14:paraId="11C83F8B" w14:textId="77777777" w:rsidR="00D31FB0" w:rsidRDefault="00D31FB0" w:rsidP="00D31FB0">
      <w:pPr>
        <w:numPr>
          <w:ilvl w:val="0"/>
          <w:numId w:val="1"/>
        </w:numPr>
        <w:spacing w:line="276" w:lineRule="auto"/>
        <w:ind w:left="426" w:right="88"/>
        <w:jc w:val="both"/>
        <w:rPr>
          <w:lang w:val="pl-PL"/>
        </w:rPr>
      </w:pPr>
      <w:r>
        <w:rPr>
          <w:lang w:val="pl-PL"/>
        </w:rPr>
        <w:t>Pomiary kontrolne należy wykonać:</w:t>
      </w:r>
    </w:p>
    <w:p w14:paraId="4A3A7011" w14:textId="77777777" w:rsidR="00D31FB0" w:rsidRPr="00583F65" w:rsidRDefault="00D31FB0" w:rsidP="00D31FB0">
      <w:pPr>
        <w:numPr>
          <w:ilvl w:val="0"/>
          <w:numId w:val="4"/>
        </w:numPr>
        <w:spacing w:line="276" w:lineRule="auto"/>
        <w:ind w:right="88"/>
        <w:jc w:val="both"/>
        <w:rPr>
          <w:lang w:val="pl-PL"/>
        </w:rPr>
      </w:pPr>
      <w:r>
        <w:rPr>
          <w:lang w:val="pl-PL"/>
        </w:rPr>
        <w:t xml:space="preserve">Na średnicy wewnętrznej </w:t>
      </w:r>
      <w:proofErr w:type="spellStart"/>
      <w:r>
        <w:rPr>
          <w:lang w:val="pl-PL"/>
        </w:rPr>
        <w:t>carg</w:t>
      </w:r>
      <w:proofErr w:type="spellEnd"/>
      <w:r>
        <w:rPr>
          <w:lang w:val="pl-PL"/>
        </w:rPr>
        <w:t xml:space="preserve"> z zachować tolerancje wykonania średnicy wewnętrznej tj. </w:t>
      </w:r>
      <w:r w:rsidRPr="00583F65">
        <w:rPr>
          <w:rFonts w:cs="Arial"/>
          <w:b/>
          <w:u w:val="single"/>
          <w:lang w:val="pl-PL"/>
        </w:rPr>
        <w:t>±</w:t>
      </w:r>
      <w:r>
        <w:rPr>
          <w:b/>
          <w:u w:val="single"/>
          <w:lang w:val="pl-PL"/>
        </w:rPr>
        <w:t xml:space="preserve"> 2</w:t>
      </w:r>
      <w:r w:rsidRPr="00583F65">
        <w:rPr>
          <w:b/>
          <w:u w:val="single"/>
          <w:lang w:val="pl-PL"/>
        </w:rPr>
        <w:t xml:space="preserve"> mm</w:t>
      </w:r>
      <w:r w:rsidRPr="00583F65">
        <w:rPr>
          <w:lang w:val="pl-PL"/>
        </w:rPr>
        <w:t>,</w:t>
      </w:r>
    </w:p>
    <w:p w14:paraId="3EEA1B56" w14:textId="77777777" w:rsidR="00D31FB0" w:rsidRPr="00697A5A" w:rsidRDefault="00D31FB0" w:rsidP="00D31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proofErr w:type="spellStart"/>
      <w:r>
        <w:t>D</w:t>
      </w:r>
      <w:r w:rsidRPr="00697A5A">
        <w:t>opuszczalna</w:t>
      </w:r>
      <w:proofErr w:type="spellEnd"/>
      <w:r w:rsidRPr="00697A5A">
        <w:t xml:space="preserve"> </w:t>
      </w:r>
      <w:proofErr w:type="spellStart"/>
      <w:r w:rsidRPr="00697A5A">
        <w:t>owalność</w:t>
      </w:r>
      <w:proofErr w:type="spellEnd"/>
      <w:r w:rsidRPr="00697A5A">
        <w:t xml:space="preserve"> </w:t>
      </w:r>
      <w:proofErr w:type="spellStart"/>
      <w:r w:rsidRPr="00697A5A">
        <w:t>cargi</w:t>
      </w:r>
      <w:proofErr w:type="spellEnd"/>
      <w:r w:rsidRPr="00697A5A">
        <w:t xml:space="preserve"> </w:t>
      </w:r>
      <w:r>
        <w:rPr>
          <w:b/>
          <w:u w:val="single"/>
        </w:rPr>
        <w:t>± 2</w:t>
      </w:r>
      <w:r w:rsidRPr="00583F65">
        <w:rPr>
          <w:b/>
          <w:u w:val="single"/>
        </w:rPr>
        <w:t xml:space="preserve"> mm</w:t>
      </w:r>
      <w:r w:rsidRPr="00583F65">
        <w:t>,</w:t>
      </w:r>
    </w:p>
    <w:p w14:paraId="36277FF2" w14:textId="77777777" w:rsidR="00D31FB0" w:rsidRPr="00AE70E2" w:rsidRDefault="00D31FB0" w:rsidP="00D31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lang w:val="pl-PL"/>
        </w:rPr>
      </w:pPr>
      <w:r>
        <w:rPr>
          <w:lang w:val="pl-PL"/>
        </w:rPr>
        <w:t>C</w:t>
      </w:r>
      <w:r w:rsidRPr="00AE70E2">
        <w:rPr>
          <w:lang w:val="pl-PL"/>
        </w:rPr>
        <w:t xml:space="preserve">o najmniej w dwóch płaszczyznach oddalonych o około 100 mm od krawędzi </w:t>
      </w:r>
      <w:proofErr w:type="spellStart"/>
      <w:r w:rsidRPr="00AE70E2">
        <w:rPr>
          <w:lang w:val="pl-PL"/>
        </w:rPr>
        <w:t>cargi</w:t>
      </w:r>
      <w:proofErr w:type="spellEnd"/>
      <w:r w:rsidRPr="00AE70E2">
        <w:rPr>
          <w:lang w:val="pl-PL"/>
        </w:rPr>
        <w:t xml:space="preserve"> i w osi </w:t>
      </w:r>
      <w:proofErr w:type="spellStart"/>
      <w:r w:rsidRPr="00AE70E2">
        <w:rPr>
          <w:lang w:val="pl-PL"/>
        </w:rPr>
        <w:t>cargi</w:t>
      </w:r>
      <w:proofErr w:type="spellEnd"/>
      <w:r w:rsidRPr="00AE70E2">
        <w:rPr>
          <w:lang w:val="pl-PL"/>
        </w:rPr>
        <w:t>,</w:t>
      </w:r>
    </w:p>
    <w:p w14:paraId="24642841" w14:textId="77777777" w:rsidR="00D31FB0" w:rsidRPr="00AE70E2" w:rsidRDefault="00D31FB0" w:rsidP="00D31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lang w:val="pl-PL"/>
        </w:rPr>
      </w:pPr>
      <w:r>
        <w:rPr>
          <w:lang w:val="pl-PL"/>
        </w:rPr>
        <w:t>N</w:t>
      </w:r>
      <w:r w:rsidRPr="00AE70E2">
        <w:rPr>
          <w:lang w:val="pl-PL"/>
        </w:rPr>
        <w:t xml:space="preserve">a powierzchni </w:t>
      </w:r>
      <w:proofErr w:type="spellStart"/>
      <w:r w:rsidRPr="00AE70E2">
        <w:rPr>
          <w:lang w:val="pl-PL"/>
        </w:rPr>
        <w:t>cargi</w:t>
      </w:r>
      <w:proofErr w:type="spellEnd"/>
      <w:r w:rsidRPr="00AE70E2">
        <w:rPr>
          <w:lang w:val="pl-PL"/>
        </w:rPr>
        <w:t xml:space="preserve"> w płaszczyźnie pomiarowej należy w sposób trwały i czytelny oznaczyć punkty pomiarowe lub punkt „0” (na powierzchni wewnętrznej i zewnętrznej) pozwalającej na jednoznaczne umiejscowienie przekroju i punktów pomiarowych na powierzchniach </w:t>
      </w:r>
      <w:proofErr w:type="spellStart"/>
      <w:r w:rsidRPr="00AE70E2">
        <w:rPr>
          <w:lang w:val="pl-PL"/>
        </w:rPr>
        <w:t>cargi</w:t>
      </w:r>
      <w:proofErr w:type="spellEnd"/>
      <w:r w:rsidRPr="00AE70E2">
        <w:rPr>
          <w:lang w:val="pl-PL"/>
        </w:rPr>
        <w:t xml:space="preserve"> – propozycja oznakowania zostanie przedstawi</w:t>
      </w:r>
      <w:r>
        <w:rPr>
          <w:lang w:val="pl-PL"/>
        </w:rPr>
        <w:t>ona do zatwierdzenia kupującemu.</w:t>
      </w:r>
    </w:p>
    <w:p w14:paraId="31690813" w14:textId="77777777" w:rsidR="00D31FB0" w:rsidRDefault="00D31FB0" w:rsidP="00D31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>
        <w:rPr>
          <w:lang w:val="pl-PL"/>
        </w:rPr>
        <w:t>P</w:t>
      </w:r>
      <w:r w:rsidRPr="00AE70E2">
        <w:rPr>
          <w:lang w:val="pl-PL"/>
        </w:rPr>
        <w:t>omiary kontrolne zostaną udokument</w:t>
      </w:r>
      <w:r>
        <w:rPr>
          <w:lang w:val="pl-PL"/>
        </w:rPr>
        <w:t>owane stosowną kartą pomiarową.</w:t>
      </w:r>
    </w:p>
    <w:p w14:paraId="25679F2A" w14:textId="77777777" w:rsidR="00D31FB0" w:rsidRDefault="00D31FB0" w:rsidP="00D31FB0">
      <w:pPr>
        <w:overflowPunct w:val="0"/>
        <w:autoSpaceDE w:val="0"/>
        <w:autoSpaceDN w:val="0"/>
        <w:adjustRightInd w:val="0"/>
        <w:spacing w:line="276" w:lineRule="auto"/>
        <w:ind w:left="786"/>
        <w:jc w:val="both"/>
        <w:textAlignment w:val="baseline"/>
        <w:rPr>
          <w:lang w:val="pl-PL"/>
        </w:rPr>
      </w:pPr>
    </w:p>
    <w:p w14:paraId="1351D511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Wszystkie złącza spawane należy wykonać zgodnie z dokumentacją, w trakcie spawania należy zastosować podgrzewanie wstępne.</w:t>
      </w:r>
    </w:p>
    <w:p w14:paraId="4567B99A" w14:textId="77777777" w:rsidR="00D31FB0" w:rsidRPr="00583F65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b/>
          <w:u w:val="single"/>
          <w:lang w:val="pl-PL"/>
        </w:rPr>
      </w:pPr>
      <w:r w:rsidRPr="00583F65">
        <w:rPr>
          <w:b/>
          <w:u w:val="single"/>
          <w:lang w:val="pl-PL"/>
        </w:rPr>
        <w:lastRenderedPageBreak/>
        <w:t>Badania złączy spawanych - 100% złącz spawanych należy badać następującymi metodami:</w:t>
      </w:r>
    </w:p>
    <w:p w14:paraId="37482D46" w14:textId="77777777" w:rsidR="00D31FB0" w:rsidRPr="00583F65" w:rsidRDefault="00D31FB0" w:rsidP="00D31FB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b/>
          <w:u w:val="single"/>
          <w:lang w:val="pl-PL"/>
        </w:rPr>
      </w:pPr>
      <w:r w:rsidRPr="00583F65">
        <w:rPr>
          <w:b/>
          <w:u w:val="single"/>
          <w:lang w:val="pl-PL"/>
        </w:rPr>
        <w:t>wizualną - poziom jakości wg PN –EN 25817 B (poziom akceptacji B wg PN-EN 970)</w:t>
      </w:r>
    </w:p>
    <w:p w14:paraId="66FDB895" w14:textId="77777777" w:rsidR="00D31FB0" w:rsidRPr="00583F65" w:rsidRDefault="00D31FB0" w:rsidP="00D31FB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b/>
          <w:u w:val="single"/>
          <w:lang w:val="pl-PL"/>
        </w:rPr>
      </w:pPr>
      <w:r w:rsidRPr="00583F65">
        <w:rPr>
          <w:b/>
          <w:u w:val="single"/>
          <w:lang w:val="pl-PL"/>
        </w:rPr>
        <w:t>penetracyjną - poziom jakości wg PN –EN 25817 B (poziom akceptacji 1 wg PN-EN 1289)</w:t>
      </w:r>
    </w:p>
    <w:p w14:paraId="2E9F2A62" w14:textId="56D5A5F8" w:rsidR="00D31FB0" w:rsidRDefault="00D31FB0" w:rsidP="00D31FB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b/>
          <w:u w:val="single"/>
          <w:lang w:val="pl-PL"/>
        </w:rPr>
      </w:pPr>
      <w:r w:rsidRPr="00583F65">
        <w:rPr>
          <w:b/>
          <w:u w:val="single"/>
          <w:lang w:val="pl-PL"/>
        </w:rPr>
        <w:t>ultradźwiękową – poziom jakości wg PN –EN 25817 B (poziom akceptacji 2 wg PN-EN 1712, klasa badania wg, PN-EN 1714 B)</w:t>
      </w:r>
    </w:p>
    <w:p w14:paraId="2B29CDEA" w14:textId="41C8B070" w:rsidR="00D31FB0" w:rsidRPr="00390054" w:rsidRDefault="00E76561" w:rsidP="0039005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b/>
          <w:u w:val="single"/>
          <w:lang w:val="pl-PL"/>
        </w:rPr>
      </w:pPr>
      <w:proofErr w:type="spellStart"/>
      <w:r w:rsidRPr="00390054">
        <w:rPr>
          <w:b/>
          <w:u w:val="single"/>
          <w:lang w:val="pl-PL"/>
        </w:rPr>
        <w:t>magnetyczno</w:t>
      </w:r>
      <w:proofErr w:type="spellEnd"/>
      <w:r w:rsidRPr="00390054">
        <w:rPr>
          <w:b/>
          <w:u w:val="single"/>
          <w:lang w:val="pl-PL"/>
        </w:rPr>
        <w:t xml:space="preserve"> – proszkową – poziom jakości wg </w:t>
      </w:r>
      <w:r w:rsidR="00390054" w:rsidRPr="00390054">
        <w:rPr>
          <w:u w:val="single"/>
        </w:rPr>
        <w:t xml:space="preserve"> </w:t>
      </w:r>
      <w:r w:rsidR="00390054" w:rsidRPr="00390054">
        <w:rPr>
          <w:b/>
          <w:bCs/>
          <w:u w:val="single"/>
        </w:rPr>
        <w:t>PN-EN ISO 5817</w:t>
      </w:r>
      <w:r w:rsidR="00390054" w:rsidRPr="00390054">
        <w:rPr>
          <w:u w:val="single"/>
        </w:rPr>
        <w:t xml:space="preserve"> </w:t>
      </w:r>
      <w:r w:rsidR="00390054" w:rsidRPr="00390054">
        <w:rPr>
          <w:rFonts w:cs="Arial"/>
          <w:b/>
          <w:bCs/>
          <w:color w:val="000000"/>
          <w:u w:val="single"/>
          <w:shd w:val="clear" w:color="auto" w:fill="FFFFFF"/>
        </w:rPr>
        <w:t>B</w:t>
      </w:r>
      <w:r w:rsidRPr="00390054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</w:p>
    <w:p w14:paraId="7DCD5B74" w14:textId="77777777" w:rsidR="00D31FB0" w:rsidRDefault="00D31FB0" w:rsidP="00D31FB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u w:val="single"/>
          <w:lang w:val="pl-PL"/>
        </w:rPr>
      </w:pPr>
    </w:p>
    <w:p w14:paraId="4A3A5BFD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 xml:space="preserve">Krawędzie blach do spawania i krawędzie </w:t>
      </w:r>
      <w:proofErr w:type="spellStart"/>
      <w:r w:rsidRPr="00AE70E2">
        <w:rPr>
          <w:lang w:val="pl-PL"/>
        </w:rPr>
        <w:t>cargi</w:t>
      </w:r>
      <w:proofErr w:type="spellEnd"/>
      <w:r w:rsidRPr="00AE70E2">
        <w:rPr>
          <w:lang w:val="pl-PL"/>
        </w:rPr>
        <w:t xml:space="preserve"> winny być przygotowane metodami obróbki mechanicznej zgodnie z wytycznymi geometrycznymi zawartymi w dokumentacji technicznej.</w:t>
      </w:r>
    </w:p>
    <w:p w14:paraId="3BE7D3A6" w14:textId="77777777" w:rsidR="00D31FB0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>
        <w:rPr>
          <w:lang w:val="pl-PL"/>
        </w:rPr>
        <w:t xml:space="preserve">Ze względu na montaż wymurówki wewnątrz </w:t>
      </w:r>
      <w:proofErr w:type="spellStart"/>
      <w:r>
        <w:rPr>
          <w:lang w:val="pl-PL"/>
        </w:rPr>
        <w:t>cargi</w:t>
      </w:r>
      <w:proofErr w:type="spellEnd"/>
      <w:r>
        <w:rPr>
          <w:lang w:val="pl-PL"/>
        </w:rPr>
        <w:t xml:space="preserve"> lico spoin wewnątrz,</w:t>
      </w:r>
      <w:r w:rsidRPr="00AE70E2">
        <w:rPr>
          <w:lang w:val="pl-PL"/>
        </w:rPr>
        <w:t xml:space="preserve"> </w:t>
      </w:r>
      <w:r>
        <w:rPr>
          <w:lang w:val="pl-PL"/>
        </w:rPr>
        <w:t xml:space="preserve">nie </w:t>
      </w:r>
      <w:r w:rsidRPr="00AE70E2">
        <w:rPr>
          <w:lang w:val="pl-PL"/>
        </w:rPr>
        <w:t>może wysta</w:t>
      </w:r>
      <w:r>
        <w:rPr>
          <w:lang w:val="pl-PL"/>
        </w:rPr>
        <w:t>wać nad powierzchnię blachy.</w:t>
      </w:r>
    </w:p>
    <w:p w14:paraId="47AF5FDF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Przed przystąpieniem do realizacji przedmiotu kontraktu Wykonawca przedstawi Zlecającemu do zatwierdzenia;</w:t>
      </w:r>
    </w:p>
    <w:p w14:paraId="2DFDBC50" w14:textId="77777777" w:rsidR="00D31FB0" w:rsidRPr="00AE70E2" w:rsidRDefault="00D31FB0" w:rsidP="00D31F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lang w:val="pl-PL"/>
        </w:rPr>
      </w:pPr>
      <w:r w:rsidRPr="00AE70E2">
        <w:rPr>
          <w:lang w:val="pl-PL"/>
        </w:rPr>
        <w:t xml:space="preserve">szczegółowy harmonogram realizacji prac </w:t>
      </w:r>
    </w:p>
    <w:p w14:paraId="7A2E1BC8" w14:textId="77777777" w:rsidR="00D31FB0" w:rsidRPr="00AE70E2" w:rsidRDefault="00D31FB0" w:rsidP="00D31F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lang w:val="pl-PL"/>
        </w:rPr>
      </w:pPr>
      <w:r w:rsidRPr="00AE70E2">
        <w:rPr>
          <w:lang w:val="pl-PL"/>
        </w:rPr>
        <w:t>szczegółowy plan zapewnienia, jakości prac spawalniczych w tym WPS.</w:t>
      </w:r>
    </w:p>
    <w:p w14:paraId="55ECB5E0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W celu zapewnienia odpowiedniej, jakości Wykonawca zobowiązuje się do prowadzenia i nadzorowania prac spawalniczych przez uprawnionych spawalników.</w:t>
      </w:r>
    </w:p>
    <w:p w14:paraId="750A33B4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Wykonawca zobowiązuje się umożliwić dokonania przez przedstawicieli Zlecającego kontroli realizacji i zaawansowania prac, na każdym etapie realizacji przedmiotu kontraktu, udostępniając dokumentację technologiczną i jakościową.</w:t>
      </w:r>
    </w:p>
    <w:p w14:paraId="236E7EB9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Odbiór DKJ u Wykonawcy z udziałem przedstawicielstwa Zlecającego.</w:t>
      </w:r>
    </w:p>
    <w:p w14:paraId="61003C46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Odbiór po dostawie w zakładzie Zlecającego.</w:t>
      </w:r>
    </w:p>
    <w:p w14:paraId="611524B1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Odbiór po montażu (oddaniu do eksploatacji) w zakładzie Zlecającego.</w:t>
      </w:r>
    </w:p>
    <w:p w14:paraId="032D7D49" w14:textId="77777777" w:rsidR="00D31FB0" w:rsidRPr="00AE70E2" w:rsidRDefault="00D31FB0" w:rsidP="00D31F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lang w:val="pl-PL"/>
        </w:rPr>
      </w:pPr>
      <w:r w:rsidRPr="00AE70E2">
        <w:rPr>
          <w:lang w:val="pl-PL"/>
        </w:rPr>
        <w:t>Wymagane dokumenty przed przystąpieniem do odbioru technicznego:</w:t>
      </w:r>
    </w:p>
    <w:p w14:paraId="032C0AFA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Atesty materiałów hutniczych</w:t>
      </w:r>
    </w:p>
    <w:p w14:paraId="4BADC7CD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Atesty materiałów spawalniczych</w:t>
      </w:r>
    </w:p>
    <w:p w14:paraId="64D6F00A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 xml:space="preserve">Karty pomiarów </w:t>
      </w:r>
    </w:p>
    <w:p w14:paraId="24C38966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Instrukcję technologiczną spawania - WPS</w:t>
      </w:r>
    </w:p>
    <w:p w14:paraId="7C7AD8C1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Wyniki badań spoin</w:t>
      </w:r>
    </w:p>
    <w:p w14:paraId="0FDA67FE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Dokumenty potwierdzające wykonanie obróbki odprężającej; jeżeli taka występuje.</w:t>
      </w:r>
    </w:p>
    <w:p w14:paraId="48D422C3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Uprawnienia spawaczy wg. PN-EN 287 lub operatorów wg. PN-EN 1418</w:t>
      </w:r>
    </w:p>
    <w:p w14:paraId="0D46621E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Uprawnienia osób wykonujących badania spoin wg. PN-EN 473</w:t>
      </w:r>
    </w:p>
    <w:p w14:paraId="602ED31E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Uprawnienia osób nadzoru spawalniczego wg. PN-EN ISO 14731</w:t>
      </w:r>
    </w:p>
    <w:p w14:paraId="7F6604E7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 xml:space="preserve">Atesty hutnicze materiałów </w:t>
      </w:r>
    </w:p>
    <w:p w14:paraId="07D71E6A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Karty pomiarów</w:t>
      </w:r>
    </w:p>
    <w:p w14:paraId="62B66BCC" w14:textId="77777777" w:rsidR="00D31FB0" w:rsidRPr="00AE70E2" w:rsidRDefault="00D31FB0" w:rsidP="00D31F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pl-PL"/>
        </w:rPr>
      </w:pPr>
      <w:r w:rsidRPr="00AE70E2">
        <w:rPr>
          <w:lang w:val="pl-PL"/>
        </w:rPr>
        <w:t>Atesty na blachy wraz z badaniami ultradźwiękowymi na rozwarstwienie blachy</w:t>
      </w:r>
    </w:p>
    <w:p w14:paraId="723F9959" w14:textId="77777777" w:rsidR="001B464D" w:rsidRPr="00D31FB0" w:rsidRDefault="001B464D">
      <w:pPr>
        <w:rPr>
          <w:lang w:val="pl-PL"/>
        </w:rPr>
      </w:pPr>
    </w:p>
    <w:sectPr w:rsidR="001B464D" w:rsidRPr="00D3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73A"/>
    <w:multiLevelType w:val="hybridMultilevel"/>
    <w:tmpl w:val="8C02BF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C1044B"/>
    <w:multiLevelType w:val="hybridMultilevel"/>
    <w:tmpl w:val="CF020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321"/>
    <w:multiLevelType w:val="hybridMultilevel"/>
    <w:tmpl w:val="4F641F22"/>
    <w:lvl w:ilvl="0" w:tplc="C8F4C8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734B"/>
    <w:multiLevelType w:val="hybridMultilevel"/>
    <w:tmpl w:val="C46CE2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A3F406B"/>
    <w:multiLevelType w:val="hybridMultilevel"/>
    <w:tmpl w:val="0A582A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1F0568"/>
    <w:multiLevelType w:val="hybridMultilevel"/>
    <w:tmpl w:val="2C228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4224E"/>
    <w:multiLevelType w:val="hybridMultilevel"/>
    <w:tmpl w:val="7CEA8C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B0"/>
    <w:rsid w:val="001B464D"/>
    <w:rsid w:val="00390054"/>
    <w:rsid w:val="00D31FB0"/>
    <w:rsid w:val="00E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33BB"/>
  <w15:chartTrackingRefBased/>
  <w15:docId w15:val="{0F9467A2-83B9-4415-B567-7C54D22B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FB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Leszczynski</dc:creator>
  <cp:keywords/>
  <dc:description/>
  <cp:lastModifiedBy>Leszczynski Krzysztof</cp:lastModifiedBy>
  <cp:revision>2</cp:revision>
  <dcterms:created xsi:type="dcterms:W3CDTF">2020-12-31T03:52:00Z</dcterms:created>
  <dcterms:modified xsi:type="dcterms:W3CDTF">2021-01-09T09:35:00Z</dcterms:modified>
</cp:coreProperties>
</file>