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02A7DEE" w:rsidR="006A7FA0" w:rsidRDefault="006A7FA0" w:rsidP="00D1126A">
      <w:pPr>
        <w:tabs>
          <w:tab w:val="left" w:pos="1170"/>
        </w:tabs>
        <w:suppressAutoHyphens/>
        <w:spacing w:after="0" w:line="200" w:lineRule="atLeast"/>
        <w:rPr>
          <w:rFonts w:ascii="Century Gothic" w:eastAsia="Times New Roman" w:hAnsi="Century Gothic" w:cs="Arial"/>
          <w:sz w:val="20"/>
          <w:szCs w:val="20"/>
          <w:lang w:eastAsia="ar-SA"/>
        </w:rPr>
      </w:pPr>
    </w:p>
    <w:p w14:paraId="0B371869" w14:textId="77777777" w:rsidR="0078029B" w:rsidRDefault="0078029B" w:rsidP="00D1126A">
      <w:pPr>
        <w:tabs>
          <w:tab w:val="left" w:pos="1170"/>
        </w:tabs>
        <w:suppressAutoHyphens/>
        <w:spacing w:after="0" w:line="200" w:lineRule="atLeast"/>
        <w:rPr>
          <w:rFonts w:ascii="Century Gothic" w:eastAsia="Times New Roman" w:hAnsi="Century Gothic" w:cs="Arial"/>
          <w:sz w:val="20"/>
          <w:szCs w:val="20"/>
          <w:lang w:eastAsia="ar-SA"/>
        </w:rPr>
      </w:pPr>
    </w:p>
    <w:p w14:paraId="0F3A9874" w14:textId="77777777" w:rsidR="0078029B" w:rsidRDefault="0078029B" w:rsidP="00D1126A">
      <w:pPr>
        <w:tabs>
          <w:tab w:val="left" w:pos="1170"/>
        </w:tabs>
        <w:suppressAutoHyphens/>
        <w:spacing w:after="0" w:line="200" w:lineRule="atLeast"/>
        <w:rPr>
          <w:rFonts w:ascii="Century Gothic" w:eastAsia="Times New Roman" w:hAnsi="Century Gothic" w:cs="Arial"/>
          <w:sz w:val="20"/>
          <w:szCs w:val="20"/>
          <w:lang w:eastAsia="ar-SA"/>
        </w:rPr>
      </w:pPr>
    </w:p>
    <w:p w14:paraId="0F23CD23" w14:textId="77777777" w:rsidR="0078029B" w:rsidRDefault="0078029B" w:rsidP="00D1126A">
      <w:pPr>
        <w:tabs>
          <w:tab w:val="left" w:pos="1170"/>
        </w:tabs>
        <w:suppressAutoHyphens/>
        <w:spacing w:after="0" w:line="200" w:lineRule="atLeast"/>
        <w:rPr>
          <w:rFonts w:ascii="Century Gothic" w:eastAsia="Times New Roman" w:hAnsi="Century Gothic" w:cs="Arial"/>
          <w:sz w:val="20"/>
          <w:szCs w:val="20"/>
          <w:lang w:eastAsia="ar-SA"/>
        </w:rPr>
      </w:pPr>
    </w:p>
    <w:p w14:paraId="79F87098" w14:textId="77777777" w:rsidR="008919AF" w:rsidRDefault="008919AF" w:rsidP="006D6C67">
      <w:pPr>
        <w:tabs>
          <w:tab w:val="left" w:pos="708"/>
        </w:tabs>
        <w:suppressAutoHyphens/>
        <w:spacing w:after="0" w:line="200" w:lineRule="atLeast"/>
        <w:ind w:left="720" w:hanging="720"/>
        <w:rPr>
          <w:rFonts w:ascii="Century Gothic" w:eastAsia="Times New Roman" w:hAnsi="Century Gothic" w:cs="Times New Roman"/>
          <w:sz w:val="18"/>
          <w:szCs w:val="18"/>
        </w:rPr>
      </w:pPr>
    </w:p>
    <w:p w14:paraId="58223DA9" w14:textId="7EF0E119" w:rsidR="006D6C67" w:rsidRPr="006D6C67" w:rsidRDefault="00986A64"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Pr>
          <w:rFonts w:ascii="Century Gothic" w:eastAsia="Times New Roman" w:hAnsi="Century Gothic" w:cs="Times New Roman"/>
          <w:sz w:val="18"/>
          <w:szCs w:val="18"/>
        </w:rPr>
        <w:t xml:space="preserve">Znak sprawy: </w:t>
      </w:r>
      <w:r w:rsidRPr="00986A64">
        <w:rPr>
          <w:rFonts w:ascii="Century Gothic" w:eastAsia="Times New Roman" w:hAnsi="Century Gothic" w:cs="Times New Roman"/>
          <w:sz w:val="18"/>
          <w:szCs w:val="18"/>
        </w:rPr>
        <w:t>SZP.2420.</w:t>
      </w:r>
      <w:r w:rsidR="00B17913">
        <w:rPr>
          <w:rFonts w:ascii="Century Gothic" w:eastAsia="Times New Roman" w:hAnsi="Century Gothic" w:cs="Times New Roman"/>
          <w:sz w:val="18"/>
          <w:szCs w:val="18"/>
        </w:rPr>
        <w:t>13.</w:t>
      </w:r>
      <w:r w:rsidRPr="00986A64">
        <w:rPr>
          <w:rFonts w:ascii="Century Gothic" w:eastAsia="Times New Roman" w:hAnsi="Century Gothic" w:cs="Times New Roman"/>
          <w:sz w:val="18"/>
          <w:szCs w:val="18"/>
        </w:rPr>
        <w:t xml:space="preserve">2024  </w:t>
      </w:r>
    </w:p>
    <w:p w14:paraId="0CBA93B3" w14:textId="77777777" w:rsidR="00AD5E89" w:rsidRDefault="00AD5E89"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2416032" w14:textId="77777777" w:rsidR="008919AF" w:rsidRDefault="008919AF"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4B046271"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B62A1D5" w14:textId="77777777" w:rsidR="008919AF" w:rsidRPr="009B4D8D" w:rsidRDefault="008919AF"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77777777" w:rsidR="006D6C67" w:rsidRDefault="006D6C67" w:rsidP="006D6C67">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14C43C4A" w14:textId="5803BA36" w:rsidR="006D6C67" w:rsidRPr="00832F19" w:rsidRDefault="006D6C67" w:rsidP="006D6C67">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(Dz.U.20</w:t>
      </w:r>
      <w:r>
        <w:rPr>
          <w:rFonts w:ascii="Century Gothic" w:eastAsia="Times New Roman" w:hAnsi="Century Gothic" w:cs="Arial"/>
          <w:b/>
          <w:sz w:val="18"/>
          <w:szCs w:val="18"/>
          <w:lang w:eastAsia="ar-SA"/>
        </w:rPr>
        <w:t>2</w:t>
      </w:r>
      <w:r w:rsidR="00991960">
        <w:rPr>
          <w:rFonts w:ascii="Century Gothic" w:eastAsia="Times New Roman" w:hAnsi="Century Gothic" w:cs="Arial"/>
          <w:b/>
          <w:sz w:val="18"/>
          <w:szCs w:val="18"/>
          <w:lang w:eastAsia="ar-SA"/>
        </w:rPr>
        <w:t>3</w:t>
      </w:r>
      <w:r w:rsidRPr="00832F19">
        <w:rPr>
          <w:rFonts w:ascii="Century Gothic" w:eastAsia="Times New Roman" w:hAnsi="Century Gothic" w:cs="Arial"/>
          <w:b/>
          <w:sz w:val="18"/>
          <w:szCs w:val="18"/>
          <w:lang w:eastAsia="ar-SA"/>
        </w:rPr>
        <w:t>.</w:t>
      </w:r>
      <w:r w:rsidR="005334F2">
        <w:rPr>
          <w:rFonts w:ascii="Century Gothic" w:eastAsia="Times New Roman" w:hAnsi="Century Gothic" w:cs="Arial"/>
          <w:b/>
          <w:sz w:val="18"/>
          <w:szCs w:val="18"/>
          <w:lang w:eastAsia="ar-SA"/>
        </w:rPr>
        <w:t>1</w:t>
      </w:r>
      <w:r w:rsidR="00440D81">
        <w:rPr>
          <w:rFonts w:ascii="Century Gothic" w:eastAsia="Times New Roman" w:hAnsi="Century Gothic" w:cs="Arial"/>
          <w:b/>
          <w:sz w:val="18"/>
          <w:szCs w:val="18"/>
          <w:lang w:eastAsia="ar-SA"/>
        </w:rPr>
        <w:t xml:space="preserve">605 </w:t>
      </w:r>
      <w:proofErr w:type="spellStart"/>
      <w:r w:rsidR="00440D81">
        <w:rPr>
          <w:rFonts w:ascii="Century Gothic" w:eastAsia="Times New Roman" w:hAnsi="Century Gothic" w:cs="Arial"/>
          <w:b/>
          <w:sz w:val="18"/>
          <w:szCs w:val="18"/>
          <w:lang w:eastAsia="ar-SA"/>
        </w:rPr>
        <w:t>t.j</w:t>
      </w:r>
      <w:proofErr w:type="spellEnd"/>
      <w:r w:rsidR="00440D81">
        <w:rPr>
          <w:rFonts w:ascii="Century Gothic" w:eastAsia="Times New Roman" w:hAnsi="Century Gothic" w:cs="Arial"/>
          <w:b/>
          <w:sz w:val="18"/>
          <w:szCs w:val="18"/>
          <w:lang w:eastAsia="ar-SA"/>
        </w:rPr>
        <w:t>., zwana</w:t>
      </w:r>
      <w:r w:rsidR="00721CF0">
        <w:rPr>
          <w:rFonts w:ascii="Century Gothic" w:eastAsia="Times New Roman" w:hAnsi="Century Gothic" w:cs="Arial"/>
          <w:b/>
          <w:sz w:val="18"/>
          <w:szCs w:val="18"/>
          <w:lang w:eastAsia="ar-SA"/>
        </w:rPr>
        <w:t xml:space="preserve"> </w:t>
      </w:r>
      <w:r>
        <w:rPr>
          <w:rFonts w:ascii="Century Gothic" w:eastAsia="Times New Roman" w:hAnsi="Century Gothic" w:cs="Arial"/>
          <w:b/>
          <w:sz w:val="18"/>
          <w:szCs w:val="18"/>
          <w:lang w:eastAsia="ar-SA"/>
        </w:rPr>
        <w:t xml:space="preserve">dalej </w:t>
      </w:r>
      <w:proofErr w:type="spellStart"/>
      <w:r>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4749B0E2" w14:textId="0A7A5751" w:rsidR="006D6C67" w:rsidRPr="0078029B" w:rsidRDefault="006D6C67" w:rsidP="0078029B">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10A5A09B" w14:textId="04E9F132" w:rsidR="0078029B" w:rsidRPr="0078029B" w:rsidRDefault="0078029B" w:rsidP="0078029B">
      <w:pPr>
        <w:widowControl w:val="0"/>
        <w:tabs>
          <w:tab w:val="left" w:pos="708"/>
        </w:tabs>
        <w:suppressAutoHyphens/>
        <w:spacing w:after="0" w:line="200" w:lineRule="atLeast"/>
        <w:jc w:val="center"/>
        <w:rPr>
          <w:rFonts w:ascii="Century Gothic" w:eastAsia="SimSun" w:hAnsi="Century Gothic" w:cs="Mangal"/>
          <w:b/>
          <w:color w:val="000000"/>
          <w:kern w:val="2"/>
          <w:sz w:val="28"/>
          <w:szCs w:val="28"/>
          <w:shd w:val="clear" w:color="auto" w:fill="FEFFFF"/>
          <w:lang w:eastAsia="hi-IN" w:bidi="hi-IN"/>
        </w:rPr>
      </w:pPr>
      <w:r w:rsidRPr="0078029B">
        <w:rPr>
          <w:rFonts w:ascii="Century Gothic" w:eastAsia="SimSun" w:hAnsi="Century Gothic" w:cs="Mangal"/>
          <w:b/>
          <w:color w:val="000000"/>
          <w:kern w:val="2"/>
          <w:sz w:val="28"/>
          <w:szCs w:val="28"/>
          <w:shd w:val="clear" w:color="auto" w:fill="FEFFFF"/>
          <w:lang w:eastAsia="hi-IN" w:bidi="hi-IN"/>
        </w:rPr>
        <w:t>Wykonanie robót budowlanych</w:t>
      </w:r>
    </w:p>
    <w:p w14:paraId="394C38A9" w14:textId="65AC5974" w:rsidR="0078029B" w:rsidRPr="0078029B" w:rsidRDefault="0078029B" w:rsidP="0078029B">
      <w:pPr>
        <w:widowControl w:val="0"/>
        <w:tabs>
          <w:tab w:val="left" w:pos="708"/>
        </w:tabs>
        <w:suppressAutoHyphens/>
        <w:spacing w:after="0" w:line="200" w:lineRule="atLeast"/>
        <w:jc w:val="center"/>
        <w:rPr>
          <w:rFonts w:ascii="Century Gothic" w:eastAsia="Times New Roman" w:hAnsi="Century Gothic" w:cs="Times New Roman"/>
          <w:b/>
          <w:iCs/>
          <w:sz w:val="28"/>
          <w:szCs w:val="28"/>
          <w:lang w:eastAsia="ar-SA"/>
        </w:rPr>
      </w:pPr>
      <w:r w:rsidRPr="0078029B">
        <w:rPr>
          <w:rFonts w:ascii="Century Gothic" w:eastAsia="SimSun" w:hAnsi="Century Gothic" w:cs="Mangal"/>
          <w:b/>
          <w:color w:val="000000"/>
          <w:kern w:val="2"/>
          <w:sz w:val="28"/>
          <w:szCs w:val="28"/>
          <w:shd w:val="clear" w:color="auto" w:fill="FEFFFF"/>
          <w:lang w:eastAsia="hi-IN" w:bidi="hi-IN"/>
        </w:rPr>
        <w:t>w zakresie dostosowania istniejących pomieszczeń na potrzeby pracowni TK i RTG</w:t>
      </w:r>
    </w:p>
    <w:p w14:paraId="0400F7A0" w14:textId="29F4D157" w:rsidR="00AD5E89" w:rsidRDefault="00AD5E89"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09D3F5DB" w14:textId="77777777" w:rsidR="008919AF" w:rsidRDefault="008919AF"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5F91172E"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256DDC" w:rsidRPr="00472FB5">
          <w:rPr>
            <w:rStyle w:val="Hipercze"/>
            <w:rFonts w:ascii="Century Gothic" w:eastAsia="Times New Roman" w:hAnsi="Century Gothic" w:cs="Times New Roman"/>
            <w:sz w:val="18"/>
            <w:szCs w:val="18"/>
            <w:lang w:val="en-US" w:eastAsia="ar-SA"/>
          </w:rPr>
          <w:t>alis@pulomonologia.olsztyn.pl</w:t>
        </w:r>
      </w:hyperlink>
      <w:r w:rsidR="00256DDC">
        <w:rPr>
          <w:rFonts w:ascii="Century Gothic" w:eastAsia="Times New Roman" w:hAnsi="Century Gothic" w:cs="Times New Roman"/>
          <w:sz w:val="18"/>
          <w:szCs w:val="18"/>
          <w:lang w:val="en-US" w:eastAsia="ar-SA"/>
        </w:rPr>
        <w:t xml:space="preserve"> </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000000"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0"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443895AB"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lastRenderedPageBreak/>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491C7C">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44984B01"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w:t>
      </w:r>
      <w:r w:rsidR="00110C04" w:rsidRPr="00B852D1">
        <w:rPr>
          <w:rFonts w:ascii="Century Gothic" w:eastAsia="Times New Roman" w:hAnsi="Century Gothic" w:cs="Arial"/>
          <w:sz w:val="18"/>
          <w:szCs w:val="18"/>
          <w:lang w:eastAsia="ar-SA"/>
        </w:rPr>
        <w:t>Dz.U.20</w:t>
      </w:r>
      <w:r w:rsidR="00110C04">
        <w:rPr>
          <w:rFonts w:ascii="Century Gothic" w:eastAsia="Times New Roman" w:hAnsi="Century Gothic" w:cs="Arial"/>
          <w:sz w:val="18"/>
          <w:szCs w:val="18"/>
          <w:lang w:eastAsia="ar-SA"/>
        </w:rPr>
        <w:t>2</w:t>
      </w:r>
      <w:r w:rsidR="00B60D52">
        <w:rPr>
          <w:rFonts w:ascii="Century Gothic" w:eastAsia="Times New Roman" w:hAnsi="Century Gothic" w:cs="Arial"/>
          <w:sz w:val="18"/>
          <w:szCs w:val="18"/>
          <w:lang w:eastAsia="ar-SA"/>
        </w:rPr>
        <w:t xml:space="preserve">3.1605 </w:t>
      </w:r>
      <w:proofErr w:type="spellStart"/>
      <w:r w:rsidR="00B60D52">
        <w:rPr>
          <w:rFonts w:ascii="Century Gothic" w:eastAsia="Times New Roman" w:hAnsi="Century Gothic" w:cs="Arial"/>
          <w:sz w:val="18"/>
          <w:szCs w:val="18"/>
          <w:lang w:eastAsia="ar-SA"/>
        </w:rPr>
        <w:t>t.j</w:t>
      </w:r>
      <w:proofErr w:type="spellEnd"/>
      <w:r w:rsidR="00B60D52">
        <w:rPr>
          <w:rFonts w:ascii="Century Gothic" w:eastAsia="Times New Roman" w:hAnsi="Century Gothic" w:cs="Arial"/>
          <w:sz w:val="18"/>
          <w:szCs w:val="18"/>
          <w:lang w:eastAsia="ar-SA"/>
        </w:rPr>
        <w:t>.</w:t>
      </w:r>
      <w:r w:rsidRPr="006D6C67">
        <w:rPr>
          <w:rFonts w:ascii="Century Gothic" w:eastAsia="Times New Roman" w:hAnsi="Century Gothic" w:cs="Arial"/>
          <w:sz w:val="18"/>
          <w:szCs w:val="18"/>
          <w:lang w:eastAsia="ar-SA"/>
        </w:rPr>
        <w:t xml:space="preserve">) w trybie podstawowym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 fakultatywnymi negocjacjami.</w:t>
      </w:r>
    </w:p>
    <w:p w14:paraId="48A5EDB9"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przewiduje wybór najkorzystniejszej oferty z możliwością prowadzenia negocjacji. </w:t>
      </w:r>
    </w:p>
    <w:p w14:paraId="209DAB4D" w14:textId="71043DCD"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sidR="004365DB">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sidR="004365DB">
        <w:rPr>
          <w:rFonts w:ascii="Century Gothic" w:eastAsia="Times New Roman" w:hAnsi="Century Gothic" w:cs="Arial"/>
          <w:sz w:val="18"/>
          <w:szCs w:val="18"/>
          <w:lang w:eastAsia="ar-SA"/>
        </w:rPr>
        <w:t xml:space="preserve"> do 3.</w:t>
      </w:r>
    </w:p>
    <w:p w14:paraId="5BC15B53"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4AC3E379" w:rsidR="006D6C67" w:rsidRDefault="006D6C67" w:rsidP="004365DB">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 oraz kryteria, w ramach których będą prowadzone negocjacje w celu ulepszenia treści ofert.</w:t>
      </w:r>
    </w:p>
    <w:p w14:paraId="4AC66974" w14:textId="0A85C872" w:rsidR="00EE446C" w:rsidRPr="006D6C67" w:rsidRDefault="00EE446C" w:rsidP="00814A4B">
      <w:pPr>
        <w:suppressAutoHyphens/>
        <w:spacing w:after="0" w:line="240" w:lineRule="auto"/>
        <w:ind w:left="709" w:hanging="283"/>
        <w:contextualSpacing/>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6.   Negocjacje mogą dotyczyć ceny, terminu realizacji zamówienia, warunków umowy.</w:t>
      </w:r>
    </w:p>
    <w:p w14:paraId="1A6F13E0" w14:textId="30E89185" w:rsidR="006D6C67" w:rsidRPr="006D6C67" w:rsidRDefault="00EE446C" w:rsidP="00491C7C">
      <w:pPr>
        <w:suppressAutoHyphens/>
        <w:spacing w:after="0" w:line="240" w:lineRule="auto"/>
        <w:ind w:left="709" w:hanging="283"/>
        <w:contextualSpacing/>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7</w:t>
      </w:r>
      <w:r w:rsidR="006D6C67" w:rsidRPr="006D6C67">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652378E6" w:rsidR="006D6C67" w:rsidRPr="006D6C67" w:rsidRDefault="00EE446C" w:rsidP="00491C7C">
      <w:p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8</w:t>
      </w:r>
      <w:r w:rsidR="006D6C67" w:rsidRPr="006D6C67">
        <w:rPr>
          <w:rFonts w:ascii="Century Gothic" w:eastAsia="Times New Roman" w:hAnsi="Century Gothic" w:cs="Arial"/>
          <w:sz w:val="18"/>
          <w:szCs w:val="18"/>
          <w:lang w:eastAsia="ar-SA"/>
        </w:rPr>
        <w:t>. Po zakończeniu negocjacji z wszystkimi Wykonawcami, Zamawiający informuje o tym fakcie uczestników negocjacji oraz zaprasza ich do składania ofert dodatkowych.</w:t>
      </w:r>
    </w:p>
    <w:p w14:paraId="4AE934FF" w14:textId="1CE20ABD" w:rsidR="006D6C67" w:rsidRPr="006D6C67" w:rsidRDefault="00EE446C" w:rsidP="00491C7C">
      <w:p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9</w:t>
      </w:r>
      <w:r w:rsidR="006D6C67" w:rsidRPr="006D6C67">
        <w:rPr>
          <w:rFonts w:ascii="Century Gothic" w:eastAsia="Times New Roman" w:hAnsi="Century Gothic" w:cs="Arial"/>
          <w:sz w:val="18"/>
          <w:szCs w:val="18"/>
          <w:lang w:eastAsia="ar-SA"/>
        </w:rPr>
        <w:t>.   Zaproszenie do złożenia ofert dodatkowych będzie zawierać co najmniej:</w:t>
      </w:r>
    </w:p>
    <w:p w14:paraId="6FA2F213" w14:textId="04E58C49" w:rsidR="006D6C67" w:rsidRPr="006D6C67" w:rsidRDefault="00EE446C" w:rsidP="00491C7C">
      <w:pPr>
        <w:suppressAutoHyphens/>
        <w:spacing w:after="0" w:line="240" w:lineRule="auto"/>
        <w:ind w:left="1134" w:hanging="42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1)</w:t>
      </w:r>
      <w:r w:rsidR="006D6C67"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5438CE1" w:rsidR="006D6C67" w:rsidRPr="006D6C67" w:rsidRDefault="00EE446C" w:rsidP="00491C7C">
      <w:pPr>
        <w:suppressAutoHyphens/>
        <w:spacing w:after="0" w:line="240" w:lineRule="auto"/>
        <w:ind w:left="1134" w:hanging="424"/>
        <w:contextualSpacing/>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2)</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 xml:space="preserve">sposób i termin składania ofert dodatkowych oraz język lub języki, w jakich muszą one być </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sporządzone, oraz termin otwarcia tych ofert.</w:t>
      </w:r>
    </w:p>
    <w:p w14:paraId="4B7D5650" w14:textId="588FFD1B" w:rsidR="006D6C67" w:rsidRPr="006D6C67" w:rsidRDefault="00EE446C" w:rsidP="00491C7C">
      <w:pPr>
        <w:suppressAutoHyphens/>
        <w:spacing w:after="0" w:line="240" w:lineRule="auto"/>
        <w:ind w:left="851" w:hanging="425"/>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10</w:t>
      </w:r>
      <w:r w:rsidR="006D6C67" w:rsidRPr="006D6C67">
        <w:rPr>
          <w:rFonts w:ascii="Century Gothic" w:eastAsia="Times New Roman" w:hAnsi="Century Gothic" w:cs="Arial"/>
          <w:sz w:val="18"/>
          <w:szCs w:val="18"/>
          <w:lang w:eastAsia="ar-SA"/>
        </w:rPr>
        <w:t xml:space="preserve">. </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 xml:space="preserve">Wykonawca może złożyć ofertę dodatkową, która zawiera nowe propozycje w zakresie treści </w:t>
      </w:r>
      <w:r w:rsidR="00491C7C">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 xml:space="preserve">oferty podlegających ocenie w ramach kryteriów oceny ofert wskazanych przez </w:t>
      </w:r>
      <w:r>
        <w:rPr>
          <w:rFonts w:ascii="Century Gothic" w:eastAsia="Times New Roman" w:hAnsi="Century Gothic" w:cs="Arial"/>
          <w:sz w:val="18"/>
          <w:szCs w:val="18"/>
          <w:lang w:eastAsia="ar-SA"/>
        </w:rPr>
        <w:t>Z</w:t>
      </w:r>
      <w:r w:rsidR="006D6C67" w:rsidRPr="006D6C67">
        <w:rPr>
          <w:rFonts w:ascii="Century Gothic" w:eastAsia="Times New Roman" w:hAnsi="Century Gothic" w:cs="Arial"/>
          <w:sz w:val="18"/>
          <w:szCs w:val="18"/>
          <w:lang w:eastAsia="ar-SA"/>
        </w:rPr>
        <w:t xml:space="preserve">amawiającego. </w:t>
      </w:r>
    </w:p>
    <w:p w14:paraId="22650B3D" w14:textId="516AEB4A" w:rsidR="006D6C67" w:rsidRPr="006D6C67" w:rsidRDefault="006D6C67" w:rsidP="00491C7C">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00EE446C">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 xml:space="preserve">. </w:t>
      </w:r>
      <w:r w:rsidR="00EE446C">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dodatkowa nie może być mniej korzystna w żadnym z kryteriów oceny ofert wskazanych                                w zaproszeniu do negocjacji niż oferta złożona w odpowiedzi na ogłoszenie o zamówieniu. </w:t>
      </w:r>
    </w:p>
    <w:p w14:paraId="196CE447" w14:textId="1513C3F9" w:rsidR="006D6C67" w:rsidRPr="006D6C67" w:rsidRDefault="006D6C67" w:rsidP="00491C7C">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00EE446C">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 xml:space="preserve">. </w:t>
      </w:r>
      <w:r w:rsidR="00EE446C">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017E255B" w14:textId="028367E0" w:rsidR="006D6C67" w:rsidRPr="006D6C67" w:rsidRDefault="006D6C67" w:rsidP="00491C7C">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00EE446C">
        <w:rPr>
          <w:rFonts w:ascii="Century Gothic" w:eastAsia="Times New Roman" w:hAnsi="Century Gothic" w:cs="Arial"/>
          <w:sz w:val="18"/>
          <w:szCs w:val="18"/>
          <w:lang w:eastAsia="ar-SA"/>
        </w:rPr>
        <w:t>3</w:t>
      </w:r>
      <w:r w:rsidRPr="006D6C67">
        <w:rPr>
          <w:rFonts w:ascii="Century Gothic" w:eastAsia="Times New Roman" w:hAnsi="Century Gothic" w:cs="Arial"/>
          <w:sz w:val="18"/>
          <w:szCs w:val="18"/>
          <w:lang w:eastAsia="ar-SA"/>
        </w:rPr>
        <w:t>.</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1FAC536C" w:rsidR="006D6C67" w:rsidRPr="00EE446C" w:rsidRDefault="006D6C67" w:rsidP="00491C7C">
      <w:pPr>
        <w:pStyle w:val="Akapitzlist"/>
        <w:numPr>
          <w:ilvl w:val="0"/>
          <w:numId w:val="39"/>
        </w:numPr>
        <w:suppressAutoHyphens/>
        <w:spacing w:after="0" w:line="240" w:lineRule="auto"/>
        <w:ind w:left="851" w:hanging="425"/>
        <w:jc w:val="both"/>
        <w:rPr>
          <w:rFonts w:ascii="Century Gothic" w:eastAsia="Times New Roman" w:hAnsi="Century Gothic" w:cs="Arial"/>
          <w:sz w:val="18"/>
          <w:szCs w:val="18"/>
          <w:lang w:eastAsia="ar-SA"/>
        </w:rPr>
      </w:pPr>
      <w:r w:rsidRPr="00EE446C">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EE446C">
        <w:rPr>
          <w:rFonts w:ascii="Century Gothic" w:eastAsia="Times New Roman" w:hAnsi="Century Gothic" w:cs="Arial"/>
          <w:sz w:val="18"/>
          <w:szCs w:val="18"/>
          <w:lang w:eastAsia="ar-SA"/>
        </w:rPr>
        <w:t>Pzp</w:t>
      </w:r>
      <w:proofErr w:type="spellEnd"/>
      <w:r w:rsidRPr="00EE446C">
        <w:rPr>
          <w:rFonts w:ascii="Century Gothic" w:eastAsia="Times New Roman" w:hAnsi="Century Gothic" w:cs="Arial"/>
          <w:sz w:val="18"/>
          <w:szCs w:val="18"/>
          <w:lang w:eastAsia="ar-SA"/>
        </w:rPr>
        <w:t xml:space="preserve">.  </w:t>
      </w:r>
    </w:p>
    <w:p w14:paraId="4196C9B0" w14:textId="7FA26F0A" w:rsidR="006D6C67" w:rsidRPr="00EE446C" w:rsidRDefault="006D6C67" w:rsidP="00491C7C">
      <w:pPr>
        <w:pStyle w:val="Akapitzlist"/>
        <w:numPr>
          <w:ilvl w:val="0"/>
          <w:numId w:val="39"/>
        </w:numPr>
        <w:suppressAutoHyphens/>
        <w:spacing w:after="0" w:line="240" w:lineRule="auto"/>
        <w:ind w:left="851" w:hanging="425"/>
        <w:jc w:val="both"/>
        <w:rPr>
          <w:rFonts w:ascii="Century Gothic" w:eastAsia="Times New Roman" w:hAnsi="Century Gothic" w:cs="Arial"/>
          <w:sz w:val="18"/>
          <w:szCs w:val="18"/>
          <w:lang w:eastAsia="ar-SA"/>
        </w:rPr>
      </w:pPr>
      <w:r w:rsidRPr="00EE446C">
        <w:rPr>
          <w:rFonts w:ascii="Century Gothic" w:eastAsia="Times New Roman" w:hAnsi="Century Gothic" w:cs="Arial"/>
          <w:sz w:val="18"/>
          <w:szCs w:val="18"/>
          <w:lang w:eastAsia="ar-SA"/>
        </w:rPr>
        <w:t>Zamawiający nie przewiduje aukcji elektronicznej.</w:t>
      </w:r>
    </w:p>
    <w:p w14:paraId="50C44764" w14:textId="6A4E8071" w:rsidR="006D6C67" w:rsidRPr="006D6C67" w:rsidRDefault="006D6C67" w:rsidP="00491C7C">
      <w:pPr>
        <w:numPr>
          <w:ilvl w:val="0"/>
          <w:numId w:val="39"/>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4389D3FF" w:rsidR="006D6C67" w:rsidRPr="006D6C67" w:rsidRDefault="006D6C67" w:rsidP="00491C7C">
      <w:pPr>
        <w:numPr>
          <w:ilvl w:val="0"/>
          <w:numId w:val="39"/>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prowadzi postępowania w celu zawarcia umowy ramowej.</w:t>
      </w:r>
    </w:p>
    <w:p w14:paraId="655D538B" w14:textId="215BF8DB" w:rsidR="006D6C67" w:rsidRPr="006D6C67" w:rsidRDefault="006D6C67" w:rsidP="00491C7C">
      <w:pPr>
        <w:numPr>
          <w:ilvl w:val="0"/>
          <w:numId w:val="39"/>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79564579" w14:textId="1996AB57" w:rsidR="006D6C67" w:rsidRPr="006D6C67" w:rsidRDefault="006D6C67" w:rsidP="00491C7C">
      <w:pPr>
        <w:numPr>
          <w:ilvl w:val="0"/>
          <w:numId w:val="39"/>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1D2482CB"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A970DC">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518C3452" w14:textId="0144AD26" w:rsidR="00BC279C" w:rsidRPr="00A762AF" w:rsidRDefault="00D773BA" w:rsidP="00A970DC">
      <w:pPr>
        <w:pStyle w:val="Akapitzlist"/>
        <w:widowControl w:val="0"/>
        <w:numPr>
          <w:ilvl w:val="0"/>
          <w:numId w:val="37"/>
        </w:numPr>
        <w:tabs>
          <w:tab w:val="left" w:pos="709"/>
        </w:tabs>
        <w:suppressAutoHyphens/>
        <w:spacing w:after="0" w:line="240" w:lineRule="auto"/>
        <w:ind w:left="709" w:hanging="283"/>
        <w:jc w:val="both"/>
        <w:rPr>
          <w:rFonts w:ascii="Century Gothic" w:hAnsi="Century Gothic"/>
          <w:b/>
          <w:sz w:val="18"/>
          <w:szCs w:val="18"/>
          <w:lang w:eastAsia="pl-PL"/>
        </w:rPr>
      </w:pPr>
      <w:r w:rsidRPr="00A762AF">
        <w:rPr>
          <w:rFonts w:ascii="Century Gothic" w:hAnsi="Century Gothic" w:cs="Tahoma,Bold"/>
          <w:b/>
          <w:sz w:val="18"/>
          <w:szCs w:val="18"/>
          <w:lang w:eastAsia="pl-PL"/>
        </w:rPr>
        <w:t>Przedmiot</w:t>
      </w:r>
      <w:r w:rsidR="00206C6E" w:rsidRPr="00A762AF">
        <w:rPr>
          <w:rFonts w:ascii="Century Gothic" w:hAnsi="Century Gothic" w:cs="Tahoma,Bold"/>
          <w:b/>
          <w:sz w:val="18"/>
          <w:szCs w:val="18"/>
          <w:lang w:eastAsia="pl-PL"/>
        </w:rPr>
        <w:t>em</w:t>
      </w:r>
      <w:r w:rsidR="00146D61" w:rsidRPr="00A762AF">
        <w:rPr>
          <w:rFonts w:ascii="Century Gothic" w:hAnsi="Century Gothic" w:cs="Tahoma,Bold"/>
          <w:b/>
          <w:sz w:val="18"/>
          <w:szCs w:val="18"/>
          <w:lang w:eastAsia="pl-PL"/>
        </w:rPr>
        <w:t xml:space="preserve"> zamówienia </w:t>
      </w:r>
      <w:r w:rsidR="00206C6E" w:rsidRPr="00A762AF">
        <w:rPr>
          <w:rFonts w:ascii="Century Gothic" w:hAnsi="Century Gothic" w:cs="Tahoma,Bold"/>
          <w:b/>
          <w:sz w:val="18"/>
          <w:szCs w:val="18"/>
          <w:lang w:eastAsia="pl-PL"/>
        </w:rPr>
        <w:t>jest</w:t>
      </w:r>
      <w:r w:rsidR="00FC7B3E" w:rsidRPr="00A762AF">
        <w:rPr>
          <w:rFonts w:ascii="Century Gothic" w:hAnsi="Century Gothic" w:cs="Tahoma,Bold"/>
          <w:b/>
          <w:sz w:val="18"/>
          <w:szCs w:val="18"/>
          <w:lang w:eastAsia="pl-PL"/>
        </w:rPr>
        <w:t xml:space="preserve"> </w:t>
      </w:r>
      <w:r w:rsidR="00A762AF" w:rsidRPr="00A762AF">
        <w:rPr>
          <w:rFonts w:ascii="Century Gothic" w:hAnsi="Century Gothic" w:cs="Tahoma,Bold"/>
          <w:b/>
          <w:sz w:val="18"/>
          <w:szCs w:val="18"/>
          <w:lang w:eastAsia="pl-PL"/>
        </w:rPr>
        <w:t>w</w:t>
      </w:r>
      <w:r w:rsidR="00A762AF" w:rsidRPr="00A762AF">
        <w:rPr>
          <w:rFonts w:ascii="Century Gothic" w:eastAsia="SimSun" w:hAnsi="Century Gothic" w:cs="Mangal"/>
          <w:b/>
          <w:color w:val="000000"/>
          <w:kern w:val="2"/>
          <w:sz w:val="18"/>
          <w:szCs w:val="18"/>
          <w:shd w:val="clear" w:color="auto" w:fill="FEFFFF"/>
          <w:lang w:eastAsia="hi-IN" w:bidi="hi-IN"/>
        </w:rPr>
        <w:t xml:space="preserve">ykonanie robót budowlanych </w:t>
      </w:r>
      <w:r w:rsidR="00A762AF" w:rsidRPr="0078029B">
        <w:rPr>
          <w:rFonts w:ascii="Century Gothic" w:eastAsia="SimSun" w:hAnsi="Century Gothic" w:cs="Mangal"/>
          <w:b/>
          <w:color w:val="000000"/>
          <w:kern w:val="2"/>
          <w:sz w:val="18"/>
          <w:szCs w:val="18"/>
          <w:shd w:val="clear" w:color="auto" w:fill="FEFFFF"/>
          <w:lang w:eastAsia="hi-IN" w:bidi="hi-IN"/>
        </w:rPr>
        <w:t>w zakresie dostosowania istniejących pomieszczeń na potrzeby pracowni TK i RTG</w:t>
      </w:r>
      <w:r w:rsidR="00A762AF" w:rsidRPr="00A762AF">
        <w:rPr>
          <w:rFonts w:ascii="Century Gothic" w:eastAsia="SimSun" w:hAnsi="Century Gothic" w:cs="Mangal"/>
          <w:b/>
          <w:color w:val="000000"/>
          <w:kern w:val="2"/>
          <w:sz w:val="18"/>
          <w:szCs w:val="18"/>
          <w:shd w:val="clear" w:color="auto" w:fill="FEFFFF"/>
          <w:lang w:eastAsia="hi-IN" w:bidi="hi-IN"/>
        </w:rPr>
        <w:t xml:space="preserve"> </w:t>
      </w:r>
      <w:r w:rsidR="00763CE1" w:rsidRPr="00A762AF">
        <w:rPr>
          <w:rFonts w:ascii="Century Gothic" w:eastAsia="Times New Roman" w:hAnsi="Century Gothic" w:cs="Times New Roman"/>
          <w:bCs/>
          <w:iCs/>
          <w:sz w:val="18"/>
          <w:szCs w:val="18"/>
          <w:lang w:eastAsia="ar-SA"/>
        </w:rPr>
        <w:t>na terenie Warmińsko-Mazurskiego Centrum</w:t>
      </w:r>
      <w:r w:rsidR="00763CE1" w:rsidRPr="00A762AF">
        <w:rPr>
          <w:rFonts w:ascii="Century Gothic" w:eastAsia="Times New Roman" w:hAnsi="Century Gothic" w:cs="Times New Roman"/>
          <w:sz w:val="18"/>
          <w:szCs w:val="18"/>
          <w:lang w:eastAsia="pl-PL"/>
        </w:rPr>
        <w:t xml:space="preserve"> Chorób Płuc  w Olsztynie</w:t>
      </w:r>
      <w:r w:rsidR="00FC7B3E" w:rsidRPr="00A762AF">
        <w:rPr>
          <w:rFonts w:ascii="Century Gothic" w:eastAsia="Times New Roman" w:hAnsi="Century Gothic" w:cs="Times New Roman"/>
          <w:sz w:val="18"/>
          <w:szCs w:val="18"/>
          <w:lang w:eastAsia="pl-PL"/>
        </w:rPr>
        <w:t xml:space="preserve"> przy ul. Jagiellońskiej 78.</w:t>
      </w:r>
      <w:r w:rsidR="00763CE1" w:rsidRPr="00A762AF">
        <w:rPr>
          <w:rFonts w:ascii="Century Gothic" w:eastAsia="Times New Roman" w:hAnsi="Century Gothic" w:cs="Times New Roman"/>
          <w:sz w:val="18"/>
          <w:szCs w:val="18"/>
          <w:lang w:eastAsia="pl-PL"/>
        </w:rPr>
        <w:t xml:space="preserve"> </w:t>
      </w:r>
      <w:r w:rsidR="007222F1" w:rsidRPr="00A762AF">
        <w:rPr>
          <w:rFonts w:ascii="Century Gothic" w:hAnsi="Century Gothic"/>
          <w:b/>
          <w:sz w:val="18"/>
          <w:szCs w:val="18"/>
          <w:lang w:eastAsia="pl-PL"/>
        </w:rPr>
        <w:t xml:space="preserve"> </w:t>
      </w:r>
    </w:p>
    <w:p w14:paraId="06000E96" w14:textId="486D794A" w:rsidR="00EE446C" w:rsidRPr="003A473D" w:rsidRDefault="00EE446C" w:rsidP="00A970DC">
      <w:pPr>
        <w:tabs>
          <w:tab w:val="left" w:pos="709"/>
        </w:tabs>
        <w:suppressAutoHyphens/>
        <w:spacing w:after="0" w:line="240" w:lineRule="auto"/>
        <w:ind w:left="709" w:hanging="283"/>
        <w:rPr>
          <w:rFonts w:ascii="Century Gothic" w:hAnsi="Century Gothic"/>
          <w:bCs/>
          <w:sz w:val="18"/>
          <w:szCs w:val="18"/>
          <w:lang w:eastAsia="pl-PL"/>
        </w:rPr>
      </w:pPr>
      <w:r w:rsidRPr="003A473D">
        <w:rPr>
          <w:rFonts w:ascii="Century Gothic" w:hAnsi="Century Gothic"/>
          <w:bCs/>
          <w:sz w:val="18"/>
          <w:szCs w:val="18"/>
          <w:lang w:eastAsia="pl-PL"/>
        </w:rPr>
        <w:t xml:space="preserve">2.  </w:t>
      </w:r>
      <w:r w:rsidR="00721193">
        <w:rPr>
          <w:rFonts w:ascii="Century Gothic" w:hAnsi="Century Gothic"/>
          <w:bCs/>
          <w:sz w:val="18"/>
          <w:szCs w:val="18"/>
          <w:lang w:eastAsia="pl-PL"/>
        </w:rPr>
        <w:t xml:space="preserve"> </w:t>
      </w:r>
      <w:r w:rsidRPr="003A473D">
        <w:rPr>
          <w:rFonts w:ascii="Century Gothic" w:hAnsi="Century Gothic"/>
          <w:bCs/>
          <w:sz w:val="18"/>
          <w:szCs w:val="18"/>
          <w:lang w:eastAsia="pl-PL"/>
        </w:rPr>
        <w:t xml:space="preserve">Przedmiot zamówienia </w:t>
      </w:r>
      <w:r w:rsidR="00A762AF">
        <w:rPr>
          <w:rFonts w:ascii="Century Gothic" w:hAnsi="Century Gothic"/>
          <w:bCs/>
          <w:sz w:val="18"/>
          <w:szCs w:val="18"/>
          <w:lang w:eastAsia="pl-PL"/>
        </w:rPr>
        <w:t>winien zostać zrealizowany zgodnie z dołączoną dokumentacją (załączniki nr 1 i 2 do SWZ) obejmującą:</w:t>
      </w:r>
      <w:r w:rsidRPr="003A473D">
        <w:rPr>
          <w:rFonts w:ascii="Century Gothic" w:hAnsi="Century Gothic"/>
          <w:bCs/>
          <w:sz w:val="18"/>
          <w:szCs w:val="18"/>
          <w:lang w:eastAsia="pl-PL"/>
        </w:rPr>
        <w:t xml:space="preserve"> </w:t>
      </w:r>
    </w:p>
    <w:p w14:paraId="684BDE20" w14:textId="2A5877C2" w:rsidR="00A762AF" w:rsidRPr="00BA19C7" w:rsidRDefault="00721193" w:rsidP="00A970DC">
      <w:pPr>
        <w:tabs>
          <w:tab w:val="left" w:pos="709"/>
        </w:tabs>
        <w:suppressAutoHyphens/>
        <w:spacing w:after="0" w:line="240" w:lineRule="auto"/>
        <w:ind w:left="709" w:hanging="283"/>
        <w:mirrorIndents/>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00BA19C7">
        <w:rPr>
          <w:rFonts w:ascii="Century Gothic" w:eastAsia="Times New Roman" w:hAnsi="Century Gothic" w:cs="Times New Roman"/>
          <w:sz w:val="18"/>
          <w:szCs w:val="18"/>
          <w:lang w:eastAsia="ar-SA"/>
        </w:rPr>
        <w:t xml:space="preserve">1) </w:t>
      </w:r>
      <w:r w:rsidR="00A762AF" w:rsidRPr="00BA19C7">
        <w:rPr>
          <w:rFonts w:ascii="Century Gothic" w:eastAsia="Times New Roman" w:hAnsi="Century Gothic" w:cs="Times New Roman"/>
          <w:sz w:val="18"/>
          <w:szCs w:val="18"/>
          <w:lang w:eastAsia="ar-SA"/>
        </w:rPr>
        <w:t>projekt architektoniczno-budowlany</w:t>
      </w:r>
    </w:p>
    <w:p w14:paraId="4195526F" w14:textId="49E73C0A" w:rsidR="00A762AF" w:rsidRPr="00A762AF" w:rsidRDefault="00721193" w:rsidP="00A970DC">
      <w:pPr>
        <w:tabs>
          <w:tab w:val="left" w:pos="709"/>
        </w:tabs>
        <w:suppressAutoHyphens/>
        <w:spacing w:after="0" w:line="240" w:lineRule="auto"/>
        <w:ind w:left="709" w:hanging="283"/>
        <w:contextualSpacing/>
        <w:mirrorIndents/>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00BA19C7">
        <w:rPr>
          <w:rFonts w:ascii="Century Gothic" w:eastAsia="Times New Roman" w:hAnsi="Century Gothic" w:cs="Times New Roman"/>
          <w:sz w:val="18"/>
          <w:szCs w:val="18"/>
          <w:lang w:eastAsia="ar-SA"/>
        </w:rPr>
        <w:t xml:space="preserve">2) </w:t>
      </w:r>
      <w:r w:rsidR="00A762AF" w:rsidRPr="00A762AF">
        <w:rPr>
          <w:rFonts w:ascii="Century Gothic" w:eastAsia="Times New Roman" w:hAnsi="Century Gothic" w:cs="Times New Roman"/>
          <w:sz w:val="18"/>
          <w:szCs w:val="18"/>
          <w:lang w:eastAsia="ar-SA"/>
        </w:rPr>
        <w:t>projekt techniczny</w:t>
      </w:r>
    </w:p>
    <w:p w14:paraId="6A48D294" w14:textId="00769AB8" w:rsidR="00BA19C7" w:rsidRPr="00BA19C7" w:rsidRDefault="00721193" w:rsidP="00A970DC">
      <w:pPr>
        <w:tabs>
          <w:tab w:val="left" w:pos="709"/>
        </w:tabs>
        <w:suppressAutoHyphens/>
        <w:spacing w:after="0" w:line="240" w:lineRule="auto"/>
        <w:ind w:left="709" w:hanging="283"/>
        <w:mirrorIndents/>
        <w:rPr>
          <w:rFonts w:ascii="Century Gothic" w:hAnsi="Century Gothic" w:cs="Arial"/>
          <w:sz w:val="18"/>
          <w:szCs w:val="18"/>
          <w:lang w:eastAsia="pl-PL"/>
        </w:rPr>
      </w:pPr>
      <w:r>
        <w:rPr>
          <w:rFonts w:ascii="Century Gothic" w:eastAsia="Times New Roman" w:hAnsi="Century Gothic" w:cs="Times New Roman"/>
          <w:sz w:val="18"/>
          <w:szCs w:val="18"/>
          <w:lang w:eastAsia="ar-SA"/>
        </w:rPr>
        <w:t xml:space="preserve">              </w:t>
      </w:r>
      <w:r w:rsidR="00BA19C7">
        <w:rPr>
          <w:rFonts w:ascii="Century Gothic" w:eastAsia="Times New Roman" w:hAnsi="Century Gothic" w:cs="Times New Roman"/>
          <w:sz w:val="18"/>
          <w:szCs w:val="18"/>
          <w:lang w:eastAsia="ar-SA"/>
        </w:rPr>
        <w:t xml:space="preserve">3) </w:t>
      </w:r>
      <w:r w:rsidR="00A762AF" w:rsidRPr="00BA19C7">
        <w:rPr>
          <w:rFonts w:ascii="Century Gothic" w:eastAsia="Times New Roman" w:hAnsi="Century Gothic" w:cs="Times New Roman"/>
          <w:sz w:val="18"/>
          <w:szCs w:val="18"/>
          <w:lang w:eastAsia="ar-SA"/>
        </w:rPr>
        <w:t>specyfikacje techniczne</w:t>
      </w:r>
    </w:p>
    <w:p w14:paraId="197450FB" w14:textId="33684DE6" w:rsidR="00BA19C7" w:rsidRDefault="00721193" w:rsidP="00A970DC">
      <w:pPr>
        <w:tabs>
          <w:tab w:val="left" w:pos="709"/>
        </w:tabs>
        <w:suppressAutoHyphens/>
        <w:spacing w:after="0" w:line="240" w:lineRule="auto"/>
        <w:ind w:left="709" w:hanging="283"/>
        <w:mirrorIndents/>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00BA19C7">
        <w:rPr>
          <w:rFonts w:ascii="Century Gothic" w:eastAsia="Times New Roman" w:hAnsi="Century Gothic" w:cs="Times New Roman"/>
          <w:sz w:val="18"/>
          <w:szCs w:val="18"/>
          <w:lang w:eastAsia="ar-SA"/>
        </w:rPr>
        <w:t xml:space="preserve">4) </w:t>
      </w:r>
      <w:r w:rsidR="00A762AF" w:rsidRPr="00BA19C7">
        <w:rPr>
          <w:rFonts w:ascii="Century Gothic" w:eastAsia="Times New Roman" w:hAnsi="Century Gothic" w:cs="Times New Roman"/>
          <w:sz w:val="18"/>
          <w:szCs w:val="18"/>
          <w:lang w:eastAsia="ar-SA"/>
        </w:rPr>
        <w:t>przedmiary robót</w:t>
      </w:r>
    </w:p>
    <w:p w14:paraId="356E8D0F" w14:textId="17E511D7" w:rsidR="00DF23F9" w:rsidRPr="00D367C1" w:rsidRDefault="00DF23F9" w:rsidP="00DF23F9">
      <w:pPr>
        <w:spacing w:after="0" w:line="240" w:lineRule="auto"/>
        <w:ind w:left="709" w:hanging="283"/>
        <w:jc w:val="both"/>
        <w:rPr>
          <w:rFonts w:ascii="Century Gothic" w:eastAsia="Times New Roman" w:hAnsi="Century Gothic" w:cs="Times New Roman"/>
          <w:sz w:val="18"/>
          <w:szCs w:val="18"/>
          <w:lang w:eastAsia="ar-SA"/>
        </w:rPr>
      </w:pPr>
      <w:r>
        <w:rPr>
          <w:rFonts w:ascii="Century Gothic" w:eastAsia="Times New Roman" w:hAnsi="Century Gothic" w:cs="Arial"/>
          <w:sz w:val="18"/>
          <w:szCs w:val="18"/>
          <w:lang w:eastAsia="pl-PL"/>
        </w:rPr>
        <w:t>3.  Zaleca się doko</w:t>
      </w:r>
      <w:r w:rsidRPr="00D367C1">
        <w:rPr>
          <w:rFonts w:ascii="Century Gothic" w:eastAsia="Times New Roman" w:hAnsi="Century Gothic" w:cs="Arial"/>
          <w:sz w:val="18"/>
          <w:szCs w:val="18"/>
          <w:lang w:eastAsia="pl-PL"/>
        </w:rPr>
        <w:t>nanie wizji lokalnej</w:t>
      </w:r>
      <w:r>
        <w:rPr>
          <w:rFonts w:ascii="Century Gothic" w:eastAsia="Times New Roman" w:hAnsi="Century Gothic" w:cs="Arial"/>
          <w:sz w:val="18"/>
          <w:szCs w:val="18"/>
          <w:lang w:eastAsia="pl-PL"/>
        </w:rPr>
        <w:t>, która może być przydatna do</w:t>
      </w:r>
      <w:r w:rsidRPr="00D367C1">
        <w:rPr>
          <w:rFonts w:ascii="Century Gothic" w:eastAsia="Times New Roman" w:hAnsi="Century Gothic" w:cs="Arial"/>
          <w:sz w:val="18"/>
          <w:szCs w:val="18"/>
          <w:lang w:eastAsia="pl-PL"/>
        </w:rPr>
        <w:t xml:space="preserve"> właściwego przygotowania oferty</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Wykonawca winien poinformować i uzgodnić z Zamawiającym (telefonicznie lub mail</w:t>
      </w:r>
      <w:r>
        <w:rPr>
          <w:rFonts w:ascii="Century Gothic" w:eastAsia="Times New Roman" w:hAnsi="Century Gothic" w:cs="Arial"/>
          <w:sz w:val="18"/>
          <w:szCs w:val="18"/>
          <w:lang w:eastAsia="pl-PL"/>
        </w:rPr>
        <w:t>owo</w:t>
      </w:r>
      <w:r w:rsidRPr="00D367C1">
        <w:rPr>
          <w:rFonts w:ascii="Century Gothic" w:eastAsia="Times New Roman" w:hAnsi="Century Gothic" w:cs="Arial"/>
          <w:sz w:val="18"/>
          <w:szCs w:val="18"/>
          <w:lang w:eastAsia="pl-PL"/>
        </w:rPr>
        <w:t xml:space="preserve">) zamiar dokonania wizji lokalnej. Zgłoszenie należy kierować do Agnieszki Lis-Nowackiej, Kierownika </w:t>
      </w:r>
      <w:r w:rsidRPr="00D367C1">
        <w:rPr>
          <w:rFonts w:ascii="Century Gothic" w:eastAsia="Times New Roman" w:hAnsi="Century Gothic" w:cs="Arial"/>
          <w:sz w:val="18"/>
          <w:szCs w:val="18"/>
          <w:lang w:eastAsia="pl-PL"/>
        </w:rPr>
        <w:lastRenderedPageBreak/>
        <w:t>Sekcji zamówień publicznych, codziennie w dni</w:t>
      </w:r>
      <w:r>
        <w:rPr>
          <w:rFonts w:ascii="Century Gothic" w:eastAsia="Times New Roman" w:hAnsi="Century Gothic" w:cs="Arial"/>
          <w:sz w:val="18"/>
          <w:szCs w:val="18"/>
          <w:lang w:eastAsia="pl-PL"/>
        </w:rPr>
        <w:t>ach</w:t>
      </w:r>
      <w:r w:rsidRPr="00D367C1">
        <w:rPr>
          <w:rFonts w:ascii="Century Gothic" w:eastAsia="Times New Roman" w:hAnsi="Century Gothic" w:cs="Arial"/>
          <w:sz w:val="18"/>
          <w:szCs w:val="18"/>
          <w:lang w:eastAsia="pl-PL"/>
        </w:rPr>
        <w:t xml:space="preserve"> robocz</w:t>
      </w:r>
      <w:r>
        <w:rPr>
          <w:rFonts w:ascii="Century Gothic" w:eastAsia="Times New Roman" w:hAnsi="Century Gothic" w:cs="Arial"/>
          <w:sz w:val="18"/>
          <w:szCs w:val="18"/>
          <w:lang w:eastAsia="pl-PL"/>
        </w:rPr>
        <w:t>ych</w:t>
      </w:r>
      <w:r w:rsidRPr="00D367C1">
        <w:rPr>
          <w:rFonts w:ascii="Century Gothic" w:eastAsia="Times New Roman" w:hAnsi="Century Gothic" w:cs="Arial"/>
          <w:sz w:val="18"/>
          <w:szCs w:val="18"/>
          <w:lang w:eastAsia="pl-PL"/>
        </w:rPr>
        <w:t xml:space="preserve"> godz.</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0</w:t>
      </w:r>
      <w:r>
        <w:rPr>
          <w:rFonts w:ascii="Century Gothic" w:eastAsia="Times New Roman" w:hAnsi="Century Gothic" w:cs="Arial"/>
          <w:sz w:val="18"/>
          <w:szCs w:val="18"/>
          <w:lang w:eastAsia="pl-PL"/>
        </w:rPr>
        <w:t>8</w:t>
      </w:r>
      <w:r w:rsidRPr="00D367C1">
        <w:rPr>
          <w:rFonts w:ascii="Century Gothic" w:eastAsia="Times New Roman" w:hAnsi="Century Gothic" w:cs="Arial"/>
          <w:sz w:val="18"/>
          <w:szCs w:val="18"/>
          <w:lang w:eastAsia="pl-PL"/>
        </w:rPr>
        <w:t>:</w:t>
      </w:r>
      <w:r>
        <w:rPr>
          <w:rFonts w:ascii="Century Gothic" w:eastAsia="Times New Roman" w:hAnsi="Century Gothic" w:cs="Arial"/>
          <w:sz w:val="18"/>
          <w:szCs w:val="18"/>
          <w:lang w:eastAsia="pl-PL"/>
        </w:rPr>
        <w:t>0</w:t>
      </w:r>
      <w:r w:rsidRPr="00D367C1">
        <w:rPr>
          <w:rFonts w:ascii="Century Gothic" w:eastAsia="Times New Roman" w:hAnsi="Century Gothic" w:cs="Arial"/>
          <w:sz w:val="18"/>
          <w:szCs w:val="18"/>
          <w:lang w:eastAsia="pl-PL"/>
        </w:rPr>
        <w:t>0</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do</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4</w:t>
      </w:r>
      <w:r w:rsidRPr="00D367C1">
        <w:rPr>
          <w:rFonts w:ascii="Century Gothic" w:eastAsia="Times New Roman" w:hAnsi="Century Gothic" w:cs="Arial"/>
          <w:sz w:val="18"/>
          <w:szCs w:val="18"/>
          <w:lang w:eastAsia="pl-PL"/>
        </w:rPr>
        <w:t>:00</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 xml:space="preserve">tel. (89) 532 29 66, e-mail </w:t>
      </w:r>
      <w:hyperlink r:id="rId14" w:history="1">
        <w:r w:rsidRPr="00D367C1">
          <w:rPr>
            <w:rStyle w:val="Hipercze"/>
            <w:rFonts w:ascii="Century Gothic" w:eastAsia="Times New Roman" w:hAnsi="Century Gothic" w:cs="Arial"/>
            <w:sz w:val="18"/>
            <w:szCs w:val="18"/>
            <w:lang w:eastAsia="pl-PL"/>
          </w:rPr>
          <w:t>alis@pulmonologia.olsztyn.pl</w:t>
        </w:r>
      </w:hyperlink>
      <w:r>
        <w:rPr>
          <w:rFonts w:ascii="Century Gothic" w:eastAsia="Times New Roman" w:hAnsi="Century Gothic" w:cs="Arial"/>
          <w:sz w:val="18"/>
          <w:szCs w:val="18"/>
          <w:lang w:eastAsia="pl-PL"/>
        </w:rPr>
        <w:t xml:space="preserve">. </w:t>
      </w:r>
    </w:p>
    <w:p w14:paraId="6AE2F10D" w14:textId="58A2C595" w:rsidR="003B052D" w:rsidRDefault="00721193" w:rsidP="00DF23F9">
      <w:pPr>
        <w:tabs>
          <w:tab w:val="left" w:pos="426"/>
          <w:tab w:val="left" w:pos="1260"/>
        </w:tabs>
        <w:suppressAutoHyphens/>
        <w:spacing w:after="0" w:line="240" w:lineRule="auto"/>
        <w:ind w:left="709" w:hanging="567"/>
        <w:mirrorIndents/>
        <w:jc w:val="both"/>
        <w:rPr>
          <w:rFonts w:ascii="Century Gothic" w:eastAsia="Times New Roman" w:hAnsi="Century Gothic" w:cs="Arial"/>
          <w:iCs/>
          <w:sz w:val="18"/>
          <w:szCs w:val="18"/>
          <w:lang w:eastAsia="pl-PL"/>
        </w:rPr>
      </w:pPr>
      <w:r>
        <w:rPr>
          <w:rFonts w:ascii="Century Gothic" w:eastAsia="Times New Roman" w:hAnsi="Century Gothic" w:cs="Times New Roman"/>
          <w:iCs/>
          <w:sz w:val="18"/>
          <w:szCs w:val="18"/>
          <w:lang w:eastAsia="ar-SA"/>
        </w:rPr>
        <w:t xml:space="preserve">    </w:t>
      </w:r>
      <w:r w:rsidR="00DF23F9">
        <w:rPr>
          <w:rFonts w:ascii="Century Gothic" w:eastAsia="Times New Roman" w:hAnsi="Century Gothic" w:cs="Times New Roman"/>
          <w:iCs/>
          <w:sz w:val="18"/>
          <w:szCs w:val="18"/>
          <w:lang w:eastAsia="ar-SA"/>
        </w:rPr>
        <w:t>4</w:t>
      </w:r>
      <w:r w:rsidR="00BA19C7">
        <w:rPr>
          <w:rFonts w:ascii="Century Gothic" w:eastAsia="Times New Roman" w:hAnsi="Century Gothic" w:cs="Times New Roman"/>
          <w:iCs/>
          <w:sz w:val="18"/>
          <w:szCs w:val="18"/>
          <w:lang w:eastAsia="ar-SA"/>
        </w:rPr>
        <w:t>.</w:t>
      </w:r>
      <w:r>
        <w:rPr>
          <w:rFonts w:ascii="Century Gothic" w:eastAsia="Times New Roman" w:hAnsi="Century Gothic" w:cs="Times New Roman"/>
          <w:iCs/>
          <w:sz w:val="18"/>
          <w:szCs w:val="18"/>
          <w:lang w:eastAsia="ar-SA"/>
        </w:rPr>
        <w:t xml:space="preserve">  </w:t>
      </w:r>
      <w:r w:rsidR="00DF23F9">
        <w:rPr>
          <w:rFonts w:ascii="Century Gothic" w:eastAsia="Times New Roman" w:hAnsi="Century Gothic" w:cs="Times New Roman"/>
          <w:iCs/>
          <w:sz w:val="18"/>
          <w:szCs w:val="18"/>
          <w:lang w:eastAsia="ar-SA"/>
        </w:rPr>
        <w:t xml:space="preserve">  </w:t>
      </w:r>
      <w:r w:rsidR="00E53663" w:rsidRPr="00BA19C7">
        <w:rPr>
          <w:rFonts w:ascii="Century Gothic" w:eastAsia="Times New Roman" w:hAnsi="Century Gothic" w:cs="Times New Roman"/>
          <w:iCs/>
          <w:sz w:val="18"/>
          <w:szCs w:val="18"/>
          <w:lang w:eastAsia="ar-SA"/>
        </w:rPr>
        <w:t xml:space="preserve">Nazwy i kody przedmiotu zamówienia według </w:t>
      </w:r>
      <w:r w:rsidR="00E53663" w:rsidRPr="00BA19C7">
        <w:rPr>
          <w:rFonts w:ascii="Century Gothic" w:eastAsia="Times New Roman" w:hAnsi="Century Gothic" w:cs="Arial"/>
          <w:iCs/>
          <w:sz w:val="18"/>
          <w:szCs w:val="18"/>
          <w:lang w:eastAsia="pl-PL"/>
        </w:rPr>
        <w:t xml:space="preserve">Wspólnego Słownika Zamówień CPV: </w:t>
      </w:r>
    </w:p>
    <w:p w14:paraId="0FEA43B7" w14:textId="49EA1D00" w:rsidR="00A970DC" w:rsidRPr="00A970DC" w:rsidRDefault="00E129E2" w:rsidP="00DF23F9">
      <w:pPr>
        <w:tabs>
          <w:tab w:val="left" w:pos="426"/>
          <w:tab w:val="left" w:pos="709"/>
        </w:tabs>
        <w:suppressAutoHyphens/>
        <w:spacing w:after="0" w:line="240" w:lineRule="auto"/>
        <w:ind w:left="709" w:hanging="283"/>
        <w:mirrorIndents/>
        <w:jc w:val="both"/>
        <w:rPr>
          <w:rFonts w:ascii="Century Gothic" w:hAnsi="Century Gothic"/>
          <w:sz w:val="18"/>
          <w:szCs w:val="18"/>
        </w:rPr>
      </w:pPr>
      <w:r w:rsidRPr="00A970DC">
        <w:rPr>
          <w:rFonts w:ascii="Century Gothic" w:hAnsi="Century Gothic"/>
          <w:sz w:val="18"/>
          <w:szCs w:val="18"/>
        </w:rPr>
        <w:t xml:space="preserve">     </w:t>
      </w:r>
      <w:r w:rsidR="00DF23F9">
        <w:rPr>
          <w:rFonts w:ascii="Century Gothic" w:hAnsi="Century Gothic"/>
          <w:sz w:val="18"/>
          <w:szCs w:val="18"/>
        </w:rPr>
        <w:t xml:space="preserve"> </w:t>
      </w:r>
      <w:r w:rsidR="00A970DC" w:rsidRPr="00A970DC">
        <w:rPr>
          <w:rFonts w:ascii="Century Gothic" w:hAnsi="Century Gothic"/>
          <w:sz w:val="18"/>
          <w:szCs w:val="18"/>
        </w:rPr>
        <w:t xml:space="preserve">Roboty budowlane w zakresie obiektów szpitalnych </w:t>
      </w:r>
      <w:hyperlink r:id="rId15" w:history="1">
        <w:r w:rsidR="00A970DC" w:rsidRPr="00A970DC">
          <w:rPr>
            <w:rFonts w:ascii="Century Gothic" w:hAnsi="Century Gothic"/>
            <w:sz w:val="18"/>
            <w:szCs w:val="18"/>
          </w:rPr>
          <w:t>45215140-0</w:t>
        </w:r>
      </w:hyperlink>
    </w:p>
    <w:p w14:paraId="17372CB1" w14:textId="5F78E297" w:rsidR="00E129E2" w:rsidRDefault="00A970DC" w:rsidP="00DF23F9">
      <w:pPr>
        <w:tabs>
          <w:tab w:val="left" w:pos="426"/>
          <w:tab w:val="left" w:pos="709"/>
        </w:tabs>
        <w:suppressAutoHyphens/>
        <w:spacing w:after="0" w:line="240" w:lineRule="auto"/>
        <w:ind w:left="709" w:hanging="283"/>
        <w:mirrorIndents/>
        <w:jc w:val="both"/>
        <w:rPr>
          <w:rFonts w:ascii="Century Gothic" w:hAnsi="Century Gothic"/>
          <w:sz w:val="18"/>
          <w:szCs w:val="18"/>
        </w:rPr>
      </w:pPr>
      <w:r>
        <w:rPr>
          <w:rFonts w:ascii="Century Gothic" w:hAnsi="Century Gothic"/>
          <w:sz w:val="18"/>
          <w:szCs w:val="18"/>
        </w:rPr>
        <w:t xml:space="preserve">      </w:t>
      </w:r>
      <w:r w:rsidR="00E129E2" w:rsidRPr="00E129E2">
        <w:rPr>
          <w:rFonts w:ascii="Century Gothic" w:hAnsi="Century Gothic"/>
          <w:sz w:val="18"/>
          <w:szCs w:val="18"/>
        </w:rPr>
        <w:t>Roboty wykończeniowe w zakresie obiektów budowlanych</w:t>
      </w:r>
      <w:r w:rsidR="00E129E2">
        <w:rPr>
          <w:rFonts w:ascii="Century Gothic" w:hAnsi="Century Gothic"/>
          <w:sz w:val="18"/>
          <w:szCs w:val="18"/>
        </w:rPr>
        <w:t xml:space="preserve"> </w:t>
      </w:r>
      <w:hyperlink r:id="rId16" w:history="1">
        <w:r w:rsidR="00E129E2" w:rsidRPr="00E129E2">
          <w:rPr>
            <w:rFonts w:ascii="Century Gothic" w:hAnsi="Century Gothic"/>
            <w:sz w:val="18"/>
            <w:szCs w:val="18"/>
          </w:rPr>
          <w:t>45400000-1</w:t>
        </w:r>
      </w:hyperlink>
    </w:p>
    <w:p w14:paraId="30F58786" w14:textId="6258E9B8" w:rsidR="00E129E2" w:rsidRPr="00E129E2" w:rsidRDefault="00E129E2" w:rsidP="00DF23F9">
      <w:pPr>
        <w:tabs>
          <w:tab w:val="left" w:pos="426"/>
          <w:tab w:val="left" w:pos="709"/>
        </w:tabs>
        <w:suppressAutoHyphens/>
        <w:spacing w:after="0" w:line="240" w:lineRule="auto"/>
        <w:ind w:left="709" w:hanging="283"/>
        <w:mirrorIndents/>
        <w:jc w:val="both"/>
        <w:rPr>
          <w:rFonts w:ascii="Century Gothic" w:hAnsi="Century Gothic" w:cs="Arial"/>
          <w:sz w:val="18"/>
          <w:szCs w:val="18"/>
          <w:lang w:eastAsia="pl-PL"/>
        </w:rPr>
      </w:pPr>
      <w:r>
        <w:rPr>
          <w:rFonts w:ascii="Century Gothic" w:hAnsi="Century Gothic"/>
          <w:sz w:val="18"/>
          <w:szCs w:val="18"/>
        </w:rPr>
        <w:t xml:space="preserve">      </w:t>
      </w:r>
      <w:r w:rsidRPr="00E129E2">
        <w:rPr>
          <w:rFonts w:ascii="Century Gothic" w:hAnsi="Century Gothic"/>
          <w:sz w:val="18"/>
          <w:szCs w:val="18"/>
        </w:rPr>
        <w:t xml:space="preserve">Roboty budowlane w zakresie specjalnych budynków medycznych </w:t>
      </w:r>
      <w:hyperlink r:id="rId17" w:history="1">
        <w:r w:rsidRPr="00E129E2">
          <w:rPr>
            <w:rFonts w:ascii="Century Gothic" w:hAnsi="Century Gothic"/>
            <w:sz w:val="18"/>
            <w:szCs w:val="18"/>
          </w:rPr>
          <w:t>45215120-4</w:t>
        </w:r>
      </w:hyperlink>
    </w:p>
    <w:p w14:paraId="4FFF555D" w14:textId="249A55BF" w:rsidR="00BA19C7" w:rsidRDefault="00DF23F9" w:rsidP="00A970DC">
      <w:pPr>
        <w:pStyle w:val="Bezodstpw"/>
        <w:shd w:val="clear" w:color="auto" w:fill="FFFFFF" w:themeFill="background1"/>
        <w:tabs>
          <w:tab w:val="left" w:pos="709"/>
          <w:tab w:val="left" w:pos="1080"/>
          <w:tab w:val="left" w:pos="1260"/>
        </w:tabs>
        <w:ind w:left="709" w:hanging="283"/>
        <w:rPr>
          <w:rFonts w:ascii="Century Gothic" w:hAnsi="Century Gothic"/>
          <w:iCs/>
          <w:sz w:val="18"/>
          <w:szCs w:val="18"/>
        </w:rPr>
      </w:pPr>
      <w:r>
        <w:rPr>
          <w:rFonts w:ascii="Century Gothic" w:hAnsi="Century Gothic"/>
          <w:iCs/>
          <w:sz w:val="18"/>
          <w:szCs w:val="18"/>
        </w:rPr>
        <w:t>5</w:t>
      </w:r>
      <w:r w:rsidR="00A762AF">
        <w:rPr>
          <w:rFonts w:ascii="Century Gothic" w:hAnsi="Century Gothic"/>
          <w:iCs/>
          <w:sz w:val="18"/>
          <w:szCs w:val="18"/>
        </w:rPr>
        <w:t>.</w:t>
      </w:r>
      <w:r w:rsidR="00BA19C7">
        <w:rPr>
          <w:rFonts w:ascii="Century Gothic" w:hAnsi="Century Gothic"/>
          <w:iCs/>
          <w:sz w:val="18"/>
          <w:szCs w:val="18"/>
        </w:rPr>
        <w:t xml:space="preserve">  </w:t>
      </w:r>
      <w:r w:rsidR="00721193">
        <w:rPr>
          <w:rFonts w:ascii="Century Gothic" w:hAnsi="Century Gothic"/>
          <w:iCs/>
          <w:sz w:val="18"/>
          <w:szCs w:val="18"/>
        </w:rPr>
        <w:t xml:space="preserve"> </w:t>
      </w:r>
      <w:r w:rsidR="00B67813" w:rsidRPr="00F179BB">
        <w:rPr>
          <w:rFonts w:ascii="Century Gothic" w:hAnsi="Century Gothic"/>
          <w:iCs/>
          <w:sz w:val="18"/>
          <w:szCs w:val="18"/>
        </w:rPr>
        <w:t xml:space="preserve">Zamawiający  </w:t>
      </w:r>
      <w:r w:rsidR="00164CB2">
        <w:rPr>
          <w:rFonts w:ascii="Century Gothic" w:hAnsi="Century Gothic"/>
          <w:iCs/>
          <w:sz w:val="18"/>
          <w:szCs w:val="18"/>
        </w:rPr>
        <w:t xml:space="preserve">nie </w:t>
      </w:r>
      <w:r w:rsidR="00B67813" w:rsidRPr="00F179BB">
        <w:rPr>
          <w:rFonts w:ascii="Century Gothic" w:hAnsi="Century Gothic"/>
          <w:iCs/>
          <w:sz w:val="18"/>
          <w:szCs w:val="18"/>
        </w:rPr>
        <w:t>przewiduje składani</w:t>
      </w:r>
      <w:r w:rsidR="00164CB2">
        <w:rPr>
          <w:rFonts w:ascii="Century Gothic" w:hAnsi="Century Gothic"/>
          <w:iCs/>
          <w:sz w:val="18"/>
          <w:szCs w:val="18"/>
        </w:rPr>
        <w:t>a</w:t>
      </w:r>
      <w:r w:rsidR="00B67813" w:rsidRPr="00F179BB">
        <w:rPr>
          <w:rFonts w:ascii="Century Gothic" w:hAnsi="Century Gothic"/>
          <w:iCs/>
          <w:sz w:val="18"/>
          <w:szCs w:val="18"/>
        </w:rPr>
        <w:t xml:space="preserve"> ofert częściowych</w:t>
      </w:r>
      <w:r w:rsidR="00F179BB">
        <w:rPr>
          <w:rFonts w:ascii="Century Gothic" w:hAnsi="Century Gothic"/>
          <w:iCs/>
          <w:sz w:val="18"/>
          <w:szCs w:val="18"/>
        </w:rPr>
        <w:t>.</w:t>
      </w:r>
      <w:r w:rsidR="00BA19C7">
        <w:rPr>
          <w:rFonts w:ascii="Century Gothic" w:hAnsi="Century Gothic"/>
          <w:iCs/>
          <w:sz w:val="18"/>
          <w:szCs w:val="18"/>
        </w:rPr>
        <w:t xml:space="preserve"> </w:t>
      </w:r>
    </w:p>
    <w:p w14:paraId="5E3F76A0" w14:textId="357B2940" w:rsidR="00F179BB" w:rsidRDefault="00DF23F9" w:rsidP="00A970DC">
      <w:pPr>
        <w:pStyle w:val="Bezodstpw"/>
        <w:shd w:val="clear" w:color="auto" w:fill="FFFFFF" w:themeFill="background1"/>
        <w:tabs>
          <w:tab w:val="left" w:pos="709"/>
          <w:tab w:val="left" w:pos="1260"/>
        </w:tabs>
        <w:ind w:left="709" w:hanging="283"/>
        <w:rPr>
          <w:rFonts w:ascii="Century Gothic" w:eastAsia="Calibri" w:hAnsi="Century Gothic" w:cs="Calibri"/>
          <w:sz w:val="18"/>
          <w:szCs w:val="18"/>
        </w:rPr>
      </w:pPr>
      <w:r>
        <w:rPr>
          <w:rFonts w:ascii="Century Gothic" w:hAnsi="Century Gothic"/>
          <w:iCs/>
          <w:sz w:val="18"/>
          <w:szCs w:val="18"/>
        </w:rPr>
        <w:t>6</w:t>
      </w:r>
      <w:r w:rsidR="00BA19C7">
        <w:rPr>
          <w:rFonts w:ascii="Century Gothic" w:hAnsi="Century Gothic"/>
          <w:iCs/>
          <w:sz w:val="18"/>
          <w:szCs w:val="18"/>
        </w:rPr>
        <w:t>.</w:t>
      </w:r>
      <w:r w:rsidR="00F65ACE">
        <w:rPr>
          <w:rFonts w:ascii="Century Gothic" w:eastAsia="Calibri" w:hAnsi="Century Gothic" w:cs="Calibri"/>
          <w:sz w:val="18"/>
          <w:szCs w:val="18"/>
        </w:rPr>
        <w:t xml:space="preserve">   </w:t>
      </w:r>
      <w:r w:rsidR="00F65ACE" w:rsidRPr="00187878">
        <w:rPr>
          <w:rFonts w:ascii="Century Gothic" w:eastAsia="Calibri" w:hAnsi="Century Gothic" w:cs="Calibri"/>
          <w:sz w:val="18"/>
          <w:szCs w:val="18"/>
        </w:rPr>
        <w:t xml:space="preserve">Zamawiający dopuszcza możliwości udzielenia zamówienia, o którym mowa w art. 214 ust. 1 pkt  7 </w:t>
      </w:r>
      <w:proofErr w:type="spellStart"/>
      <w:r w:rsidR="00F65ACE" w:rsidRPr="00187878">
        <w:rPr>
          <w:rFonts w:ascii="Century Gothic" w:eastAsia="Calibri" w:hAnsi="Century Gothic" w:cs="Calibri"/>
          <w:sz w:val="18"/>
          <w:szCs w:val="18"/>
        </w:rPr>
        <w:t>Pzp</w:t>
      </w:r>
      <w:proofErr w:type="spellEnd"/>
      <w:r w:rsidR="00F65ACE" w:rsidRPr="00187878">
        <w:rPr>
          <w:rFonts w:ascii="Century Gothic" w:eastAsia="Calibri" w:hAnsi="Century Gothic" w:cs="Calibri"/>
          <w:sz w:val="18"/>
          <w:szCs w:val="18"/>
        </w:rPr>
        <w:t xml:space="preserve"> do wysokości </w:t>
      </w:r>
      <w:r w:rsidR="00EE446C">
        <w:rPr>
          <w:rFonts w:ascii="Century Gothic" w:eastAsia="Calibri" w:hAnsi="Century Gothic" w:cs="Calibri"/>
          <w:sz w:val="18"/>
          <w:szCs w:val="18"/>
        </w:rPr>
        <w:t>2</w:t>
      </w:r>
      <w:r w:rsidR="00F65ACE" w:rsidRPr="00187878">
        <w:rPr>
          <w:rFonts w:ascii="Century Gothic" w:eastAsia="Calibri" w:hAnsi="Century Gothic" w:cs="Calibri"/>
          <w:sz w:val="18"/>
          <w:szCs w:val="18"/>
        </w:rPr>
        <w:t>0% wartości zamówienia podstawowego.</w:t>
      </w:r>
    </w:p>
    <w:p w14:paraId="6D0B3F67" w14:textId="77777777" w:rsidR="00DF23F9" w:rsidRDefault="00DF23F9" w:rsidP="00A970DC">
      <w:pPr>
        <w:pStyle w:val="Bezodstpw"/>
        <w:shd w:val="clear" w:color="auto" w:fill="FFFFFF" w:themeFill="background1"/>
        <w:tabs>
          <w:tab w:val="left" w:pos="709"/>
          <w:tab w:val="left" w:pos="1260"/>
        </w:tabs>
        <w:ind w:left="709" w:hanging="283"/>
        <w:rPr>
          <w:rFonts w:ascii="Century Gothic" w:eastAsia="Calibri" w:hAnsi="Century Gothic" w:cs="Calibri"/>
          <w:sz w:val="18"/>
          <w:szCs w:val="18"/>
        </w:rPr>
      </w:pPr>
    </w:p>
    <w:p w14:paraId="1DE7C667" w14:textId="77777777" w:rsidR="00E079D6" w:rsidRDefault="00E079D6" w:rsidP="00F179BB">
      <w:pPr>
        <w:pStyle w:val="Bezodstpw"/>
        <w:shd w:val="clear" w:color="auto" w:fill="FFFFFF" w:themeFill="background1"/>
        <w:tabs>
          <w:tab w:val="left" w:pos="1080"/>
          <w:tab w:val="left" w:pos="1260"/>
        </w:tabs>
        <w:ind w:left="709"/>
        <w:jc w:val="both"/>
        <w:rPr>
          <w:rFonts w:ascii="Century Gothic" w:eastAsia="Calibri" w:hAnsi="Century Gothic" w:cs="Calibri"/>
          <w:sz w:val="18"/>
          <w:szCs w:val="18"/>
        </w:rPr>
      </w:pPr>
    </w:p>
    <w:p w14:paraId="70C375BD" w14:textId="0386CA5E" w:rsidR="00493BB5" w:rsidRDefault="00C24342" w:rsidP="004C7418">
      <w:pPr>
        <w:pStyle w:val="Bezodstpw"/>
        <w:tabs>
          <w:tab w:val="left" w:pos="426"/>
        </w:tabs>
        <w:jc w:val="both"/>
        <w:rPr>
          <w:rFonts w:ascii="Century Gothic" w:eastAsia="Times New Roman" w:hAnsi="Century Gothic" w:cs="Arial"/>
          <w:b/>
          <w:bCs/>
          <w:sz w:val="20"/>
          <w:szCs w:val="20"/>
          <w:u w:val="single"/>
          <w:lang w:eastAsia="ar-SA"/>
        </w:rPr>
      </w:pPr>
      <w:r w:rsidRPr="003141F5">
        <w:rPr>
          <w:rFonts w:ascii="Century Gothic" w:eastAsia="Times New Roman" w:hAnsi="Century Gothic" w:cs="Arial"/>
          <w:b/>
          <w:bCs/>
          <w:sz w:val="20"/>
          <w:szCs w:val="20"/>
          <w:lang w:eastAsia="ar-SA"/>
        </w:rPr>
        <w:t xml:space="preserve">V.  </w:t>
      </w:r>
      <w:r w:rsidR="001133DE">
        <w:rPr>
          <w:rFonts w:ascii="Century Gothic" w:eastAsia="Times New Roman" w:hAnsi="Century Gothic" w:cs="Arial"/>
          <w:b/>
          <w:bCs/>
          <w:sz w:val="20"/>
          <w:szCs w:val="20"/>
          <w:lang w:eastAsia="ar-SA"/>
        </w:rPr>
        <w:t xml:space="preserve">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42BD02C3" w14:textId="5FB30D85" w:rsidR="00610EB3" w:rsidRDefault="00610EB3" w:rsidP="004C7418">
      <w:pPr>
        <w:pStyle w:val="Bezodstpw"/>
        <w:tabs>
          <w:tab w:val="left" w:pos="426"/>
        </w:tabs>
        <w:jc w:val="both"/>
        <w:rPr>
          <w:rFonts w:ascii="Century Gothic" w:eastAsia="Times New Roman" w:hAnsi="Century Gothic" w:cs="Arial"/>
          <w:b/>
          <w:bCs/>
          <w:sz w:val="20"/>
          <w:szCs w:val="20"/>
          <w:lang w:eastAsia="ar-SA"/>
        </w:rPr>
      </w:pPr>
    </w:p>
    <w:p w14:paraId="5A7740E6" w14:textId="77777777" w:rsidR="00610EB3" w:rsidRPr="00F24B22" w:rsidRDefault="00610EB3" w:rsidP="00610EB3">
      <w:pPr>
        <w:numPr>
          <w:ilvl w:val="0"/>
          <w:numId w:val="8"/>
        </w:numPr>
        <w:tabs>
          <w:tab w:val="left" w:pos="426"/>
          <w:tab w:val="num" w:pos="567"/>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2C018C86" w14:textId="77777777" w:rsidR="00610EB3" w:rsidRPr="00F24B22" w:rsidRDefault="00610EB3" w:rsidP="00610EB3">
      <w:pPr>
        <w:numPr>
          <w:ilvl w:val="0"/>
          <w:numId w:val="8"/>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5278C9C5" w14:textId="77777777" w:rsidR="00610EB3" w:rsidRPr="00F24B22" w:rsidRDefault="00610EB3" w:rsidP="00610EB3">
      <w:pPr>
        <w:numPr>
          <w:ilvl w:val="0"/>
          <w:numId w:val="8"/>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E16347" w14:textId="77777777" w:rsidR="00610EB3" w:rsidRPr="00F24B22" w:rsidRDefault="00610EB3" w:rsidP="00610EB3">
      <w:pPr>
        <w:numPr>
          <w:ilvl w:val="0"/>
          <w:numId w:val="8"/>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27AA9D65" w14:textId="77777777" w:rsidR="00610EB3" w:rsidRPr="00F24B22" w:rsidRDefault="00610EB3" w:rsidP="00610EB3">
      <w:pPr>
        <w:numPr>
          <w:ilvl w:val="0"/>
          <w:numId w:val="8"/>
        </w:numPr>
        <w:tabs>
          <w:tab w:val="left" w:pos="426"/>
          <w:tab w:val="num" w:pos="993"/>
        </w:tabs>
        <w:suppressAutoHyphens/>
        <w:spacing w:after="0" w:line="240" w:lineRule="auto"/>
        <w:ind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764F63E" w14:textId="29B01480" w:rsidR="00610EB3" w:rsidRPr="00F24B22" w:rsidRDefault="00610EB3" w:rsidP="00610EB3">
      <w:pPr>
        <w:numPr>
          <w:ilvl w:val="0"/>
          <w:numId w:val="8"/>
        </w:numPr>
        <w:tabs>
          <w:tab w:val="left" w:pos="426"/>
          <w:tab w:val="num" w:pos="993"/>
        </w:tabs>
        <w:suppressAutoHyphens/>
        <w:spacing w:after="0" w:line="240" w:lineRule="auto"/>
        <w:ind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w:t>
      </w:r>
      <w:r w:rsidR="00991960">
        <w:rPr>
          <w:rFonts w:ascii="Century Gothic" w:eastAsia="Times New Roman" w:hAnsi="Century Gothic" w:cs="Arial"/>
          <w:sz w:val="18"/>
          <w:szCs w:val="18"/>
          <w:lang w:eastAsia="pl-PL"/>
        </w:rPr>
        <w:t xml:space="preserve">                   </w:t>
      </w:r>
      <w:r w:rsidRPr="00F24B22">
        <w:rPr>
          <w:rFonts w:ascii="Century Gothic" w:eastAsia="Times New Roman" w:hAnsi="Century Gothic" w:cs="Arial"/>
          <w:sz w:val="18"/>
          <w:szCs w:val="18"/>
          <w:lang w:eastAsia="pl-PL"/>
        </w:rPr>
        <w:t xml:space="preserve">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57479E76" w14:textId="77777777" w:rsidR="00610EB3" w:rsidRPr="00F24B22" w:rsidRDefault="00610EB3" w:rsidP="00610EB3">
      <w:pPr>
        <w:numPr>
          <w:ilvl w:val="0"/>
          <w:numId w:val="8"/>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7196EAF5" w14:textId="57358F53" w:rsidR="00610EB3" w:rsidRPr="00F24B22" w:rsidRDefault="00610EB3" w:rsidP="00610EB3">
      <w:pPr>
        <w:numPr>
          <w:ilvl w:val="0"/>
          <w:numId w:val="8"/>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991960">
        <w:rPr>
          <w:rFonts w:ascii="Century Gothic" w:eastAsia="Times New Roman" w:hAnsi="Century Gothic" w:cs="Arial"/>
          <w:sz w:val="18"/>
          <w:szCs w:val="18"/>
          <w:lang w:eastAsia="pl-PL"/>
        </w:rPr>
        <w:t xml:space="preserve">                  </w:t>
      </w:r>
      <w:r w:rsidRPr="00F24B22">
        <w:rPr>
          <w:rFonts w:ascii="Century Gothic" w:eastAsia="Times New Roman" w:hAnsi="Century Gothic" w:cs="Arial"/>
          <w:sz w:val="18"/>
          <w:szCs w:val="18"/>
          <w:lang w:eastAsia="pl-PL"/>
        </w:rPr>
        <w:t xml:space="preserve">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45C0ADE4" w14:textId="77777777" w:rsidR="00610EB3" w:rsidRPr="00F24B22" w:rsidRDefault="00610EB3" w:rsidP="00610EB3">
      <w:pPr>
        <w:numPr>
          <w:ilvl w:val="0"/>
          <w:numId w:val="8"/>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167DF0A1" w14:textId="5E604498"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0DD0B6F9"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w:t>
      </w:r>
      <w:r w:rsidR="003A473D">
        <w:rPr>
          <w:rFonts w:ascii="Century Gothic" w:eastAsia="Times New Roman" w:hAnsi="Century Gothic" w:cs="Arial"/>
          <w:b/>
          <w:bCs/>
          <w:sz w:val="20"/>
          <w:szCs w:val="20"/>
          <w:u w:val="single"/>
          <w:lang w:eastAsia="ar-SA"/>
        </w:rPr>
        <w:t xml:space="preserve">  </w:t>
      </w:r>
      <w:r w:rsidRPr="003141F5">
        <w:rPr>
          <w:rFonts w:ascii="Century Gothic" w:eastAsia="Times New Roman" w:hAnsi="Century Gothic" w:cs="Arial"/>
          <w:b/>
          <w:bCs/>
          <w:sz w:val="20"/>
          <w:szCs w:val="20"/>
          <w:u w:val="single"/>
          <w:lang w:eastAsia="ar-SA"/>
        </w:rPr>
        <w:t xml:space="preserve"> WYKONANIA </w:t>
      </w:r>
      <w:r w:rsidR="003A473D">
        <w:rPr>
          <w:rFonts w:ascii="Century Gothic" w:eastAsia="Times New Roman" w:hAnsi="Century Gothic" w:cs="Arial"/>
          <w:b/>
          <w:bCs/>
          <w:sz w:val="20"/>
          <w:szCs w:val="20"/>
          <w:u w:val="single"/>
          <w:lang w:eastAsia="ar-SA"/>
        </w:rPr>
        <w:t xml:space="preserve"> </w:t>
      </w:r>
      <w:r w:rsidRPr="003141F5">
        <w:rPr>
          <w:rFonts w:ascii="Century Gothic" w:eastAsia="Times New Roman" w:hAnsi="Century Gothic" w:cs="Arial"/>
          <w:b/>
          <w:bCs/>
          <w:sz w:val="20"/>
          <w:szCs w:val="20"/>
          <w:u w:val="single"/>
          <w:lang w:eastAsia="ar-SA"/>
        </w:rPr>
        <w:t>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5148142E" w14:textId="4A07F95B" w:rsidR="00E079D6" w:rsidRPr="00E079D6" w:rsidRDefault="003141F5" w:rsidP="006C22B8">
      <w:pPr>
        <w:spacing w:line="240" w:lineRule="auto"/>
        <w:ind w:left="426"/>
        <w:jc w:val="both"/>
        <w:rPr>
          <w:rFonts w:ascii="Century Gothic" w:eastAsia="Times New Roman" w:hAnsi="Century Gothic" w:cs="Tahoma"/>
          <w:bCs/>
          <w:sz w:val="18"/>
          <w:szCs w:val="18"/>
          <w:lang w:eastAsia="pl-PL"/>
        </w:rPr>
      </w:pPr>
      <w:r w:rsidRPr="003973F4">
        <w:rPr>
          <w:rFonts w:ascii="Century Gothic" w:eastAsia="Times New Roman" w:hAnsi="Century Gothic" w:cs="Arial"/>
          <w:b/>
          <w:sz w:val="18"/>
          <w:szCs w:val="18"/>
          <w:lang w:eastAsia="ar-SA"/>
        </w:rPr>
        <w:t xml:space="preserve">Termin realizacji </w:t>
      </w:r>
      <w:r w:rsidRPr="00380860">
        <w:rPr>
          <w:rFonts w:ascii="Century Gothic" w:eastAsia="Times New Roman" w:hAnsi="Century Gothic" w:cs="Arial"/>
          <w:b/>
          <w:sz w:val="18"/>
          <w:szCs w:val="18"/>
          <w:lang w:eastAsia="ar-SA"/>
        </w:rPr>
        <w:t>zamówienia</w:t>
      </w:r>
      <w:r w:rsidR="00740142" w:rsidRPr="00380860">
        <w:rPr>
          <w:rFonts w:ascii="Century Gothic" w:eastAsia="Times New Roman" w:hAnsi="Century Gothic" w:cs="Arial"/>
          <w:b/>
          <w:sz w:val="18"/>
          <w:szCs w:val="18"/>
          <w:lang w:eastAsia="ar-SA"/>
        </w:rPr>
        <w:t>:</w:t>
      </w:r>
      <w:r w:rsidR="00052F78" w:rsidRPr="00380860">
        <w:rPr>
          <w:rFonts w:ascii="Century Gothic" w:eastAsia="Times New Roman" w:hAnsi="Century Gothic" w:cs="Arial"/>
          <w:b/>
          <w:sz w:val="18"/>
          <w:szCs w:val="18"/>
          <w:lang w:eastAsia="ar-SA"/>
        </w:rPr>
        <w:t xml:space="preserve"> </w:t>
      </w:r>
      <w:r w:rsidR="00BA60B8" w:rsidRPr="00380860">
        <w:rPr>
          <w:rFonts w:ascii="Century Gothic" w:eastAsia="Times New Roman" w:hAnsi="Century Gothic" w:cs="Arial"/>
          <w:b/>
          <w:sz w:val="18"/>
          <w:szCs w:val="18"/>
          <w:lang w:eastAsia="ar-SA"/>
        </w:rPr>
        <w:t xml:space="preserve"> </w:t>
      </w:r>
      <w:r w:rsidR="0078029B">
        <w:rPr>
          <w:rFonts w:ascii="Century Gothic" w:eastAsia="Times New Roman" w:hAnsi="Century Gothic" w:cs="Arial"/>
          <w:b/>
          <w:sz w:val="18"/>
          <w:szCs w:val="18"/>
          <w:lang w:eastAsia="ar-SA"/>
        </w:rPr>
        <w:t>6</w:t>
      </w:r>
      <w:r w:rsidR="00052F78" w:rsidRPr="00380860">
        <w:rPr>
          <w:rFonts w:ascii="Century Gothic" w:eastAsia="Times New Roman" w:hAnsi="Century Gothic" w:cs="Arial"/>
          <w:b/>
          <w:sz w:val="18"/>
          <w:szCs w:val="18"/>
          <w:lang w:eastAsia="ar-SA"/>
        </w:rPr>
        <w:t>0</w:t>
      </w:r>
      <w:r w:rsidR="00F3666B" w:rsidRPr="00380860">
        <w:rPr>
          <w:rFonts w:ascii="Century Gothic" w:eastAsia="Times New Roman" w:hAnsi="Century Gothic" w:cs="Arial"/>
          <w:b/>
          <w:sz w:val="18"/>
          <w:szCs w:val="18"/>
          <w:lang w:eastAsia="ar-SA"/>
        </w:rPr>
        <w:t xml:space="preserve"> dni </w:t>
      </w:r>
      <w:r w:rsidR="00DC25BA" w:rsidRPr="00380860">
        <w:rPr>
          <w:rFonts w:ascii="Century Gothic" w:eastAsia="Times New Roman" w:hAnsi="Century Gothic" w:cs="Arial"/>
          <w:b/>
          <w:sz w:val="18"/>
          <w:szCs w:val="18"/>
          <w:lang w:eastAsia="ar-SA"/>
        </w:rPr>
        <w:t xml:space="preserve">od daty </w:t>
      </w:r>
      <w:r w:rsidR="00052F78" w:rsidRPr="00380860">
        <w:rPr>
          <w:rFonts w:ascii="Century Gothic" w:eastAsia="Times New Roman" w:hAnsi="Century Gothic" w:cs="Arial"/>
          <w:b/>
          <w:sz w:val="18"/>
          <w:szCs w:val="18"/>
          <w:lang w:eastAsia="ar-SA"/>
        </w:rPr>
        <w:t>zawarcia</w:t>
      </w:r>
      <w:r w:rsidR="00DC25BA" w:rsidRPr="00380860">
        <w:rPr>
          <w:rFonts w:ascii="Century Gothic" w:eastAsia="Times New Roman" w:hAnsi="Century Gothic" w:cs="Arial"/>
          <w:b/>
          <w:sz w:val="18"/>
          <w:szCs w:val="18"/>
          <w:lang w:eastAsia="ar-SA"/>
        </w:rPr>
        <w:t xml:space="preserve"> umowy</w:t>
      </w:r>
      <w:r w:rsidR="00B67813" w:rsidRPr="00380860">
        <w:rPr>
          <w:rFonts w:ascii="Century Gothic" w:eastAsia="Times New Roman" w:hAnsi="Century Gothic" w:cs="Arial"/>
          <w:b/>
          <w:sz w:val="18"/>
          <w:szCs w:val="18"/>
          <w:lang w:eastAsia="ar-SA"/>
        </w:rPr>
        <w:t>.</w:t>
      </w:r>
    </w:p>
    <w:p w14:paraId="7C3D9339" w14:textId="5656D6CB"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C094723" w:rsidR="00013798" w:rsidRPr="00013798" w:rsidRDefault="00991960" w:rsidP="00991960">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1.</w:t>
      </w:r>
      <w:r w:rsidR="00013798"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00013798"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60A60D8E" w:rsidR="00013798" w:rsidRPr="00013798" w:rsidRDefault="00991960" w:rsidP="00991960">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2.</w:t>
      </w:r>
      <w:r w:rsidR="00013798"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6DE486A2" w:rsidR="00013798" w:rsidRPr="00013798" w:rsidRDefault="00013798" w:rsidP="00991960">
      <w:pPr>
        <w:suppressAutoHyphens/>
        <w:spacing w:after="0" w:line="240" w:lineRule="auto"/>
        <w:ind w:left="993" w:hanging="142"/>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B45347">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616F50DE" w:rsidR="00013798" w:rsidRPr="00013798" w:rsidRDefault="00013798" w:rsidP="00991960">
      <w:pPr>
        <w:suppressAutoHyphens/>
        <w:spacing w:after="0" w:line="240" w:lineRule="auto"/>
        <w:ind w:left="993"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991960">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5DEC07F5" w:rsidR="00013798" w:rsidRDefault="00013798" w:rsidP="00991960">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00B45347">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 xml:space="preserve">uprawnień do prowadzenia określonej działalności gospodarczej lub zawodowej, o ile wynika </w:t>
      </w:r>
      <w:r w:rsidR="00991960">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to z odrębnych przepisów</w:t>
      </w:r>
      <w:r w:rsidR="00266B0B" w:rsidRPr="00266B0B">
        <w:rPr>
          <w:rFonts w:ascii="Century Gothic" w:eastAsia="Times New Roman" w:hAnsi="Century Gothic" w:cs="Arial"/>
          <w:sz w:val="18"/>
          <w:szCs w:val="18"/>
          <w:lang w:eastAsia="ar-SA"/>
        </w:rPr>
        <w:t>,</w:t>
      </w:r>
    </w:p>
    <w:p w14:paraId="5BBD15D7" w14:textId="3FCFC8AC" w:rsidR="00381C92" w:rsidRPr="00013798" w:rsidRDefault="00991960" w:rsidP="00991960">
      <w:pPr>
        <w:suppressAutoHyphens/>
        <w:spacing w:after="0" w:line="240" w:lineRule="auto"/>
        <w:ind w:left="993"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381C92" w:rsidRPr="00013798">
        <w:rPr>
          <w:rFonts w:ascii="Century Gothic" w:eastAsia="Times New Roman" w:hAnsi="Century Gothic" w:cs="Arial"/>
          <w:sz w:val="18"/>
          <w:szCs w:val="18"/>
          <w:lang w:eastAsia="ar-SA"/>
        </w:rPr>
        <w:t>Zamawiający nie stawia warunku w powyższym zakresie.</w:t>
      </w:r>
    </w:p>
    <w:p w14:paraId="5F026EAE" w14:textId="29E3224F" w:rsidR="00013798" w:rsidRPr="00991960" w:rsidRDefault="00013798" w:rsidP="00991960">
      <w:pPr>
        <w:pStyle w:val="Akapitzlist"/>
        <w:numPr>
          <w:ilvl w:val="0"/>
          <w:numId w:val="44"/>
        </w:numPr>
        <w:tabs>
          <w:tab w:val="left" w:pos="993"/>
        </w:tabs>
        <w:suppressAutoHyphens/>
        <w:spacing w:after="0" w:line="240" w:lineRule="auto"/>
        <w:ind w:right="-3"/>
        <w:rPr>
          <w:rFonts w:ascii="Century Gothic" w:eastAsia="Times New Roman" w:hAnsi="Century Gothic" w:cs="Arial"/>
          <w:bCs/>
          <w:sz w:val="18"/>
          <w:szCs w:val="18"/>
          <w:lang w:eastAsia="ar-SA"/>
        </w:rPr>
      </w:pPr>
      <w:r w:rsidRPr="00991960">
        <w:rPr>
          <w:rFonts w:ascii="Century Gothic" w:eastAsia="Times New Roman" w:hAnsi="Century Gothic" w:cs="Arial"/>
          <w:bCs/>
          <w:sz w:val="18"/>
          <w:szCs w:val="18"/>
          <w:lang w:eastAsia="ar-SA"/>
        </w:rPr>
        <w:t>sytuacji ekonomicznej lub finansowej:</w:t>
      </w:r>
    </w:p>
    <w:p w14:paraId="3E4E336B" w14:textId="1274E006" w:rsidR="00381C92" w:rsidRPr="00381C92" w:rsidRDefault="00381C92" w:rsidP="00991960">
      <w:pPr>
        <w:pStyle w:val="Akapitzlist"/>
        <w:tabs>
          <w:tab w:val="left" w:pos="993"/>
        </w:tabs>
        <w:suppressAutoHyphens/>
        <w:spacing w:after="0" w:line="240" w:lineRule="auto"/>
        <w:ind w:left="993" w:right="-3" w:hanging="142"/>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      </w:t>
      </w:r>
      <w:r w:rsidRPr="00381C92">
        <w:rPr>
          <w:rFonts w:ascii="Century Gothic" w:eastAsia="Times New Roman" w:hAnsi="Century Gothic" w:cs="Arial"/>
          <w:bCs/>
          <w:sz w:val="18"/>
          <w:szCs w:val="18"/>
          <w:lang w:eastAsia="ar-SA"/>
        </w:rPr>
        <w:t>Zamawiający nie stawia warunku w powyższym zakresie.</w:t>
      </w:r>
    </w:p>
    <w:p w14:paraId="281C54A4" w14:textId="4F256C10" w:rsidR="009E50CE" w:rsidRDefault="00013798" w:rsidP="00991960">
      <w:pPr>
        <w:pStyle w:val="Akapitzlist"/>
        <w:numPr>
          <w:ilvl w:val="0"/>
          <w:numId w:val="44"/>
        </w:numPr>
        <w:shd w:val="clear" w:color="auto" w:fill="FFFFFF" w:themeFill="background1"/>
        <w:tabs>
          <w:tab w:val="left" w:pos="993"/>
        </w:tabs>
        <w:suppressAutoHyphens/>
        <w:spacing w:after="0" w:line="240" w:lineRule="auto"/>
        <w:jc w:val="both"/>
        <w:rPr>
          <w:rFonts w:ascii="Century Gothic" w:eastAsia="Times New Roman" w:hAnsi="Century Gothic" w:cs="Arial"/>
          <w:b/>
          <w:bCs/>
          <w:sz w:val="18"/>
          <w:szCs w:val="18"/>
          <w:lang w:eastAsia="ar-SA"/>
        </w:rPr>
      </w:pPr>
      <w:r w:rsidRPr="00691BDB">
        <w:rPr>
          <w:rFonts w:ascii="Century Gothic" w:eastAsia="Times New Roman" w:hAnsi="Century Gothic" w:cs="Arial"/>
          <w:b/>
          <w:bCs/>
          <w:sz w:val="18"/>
          <w:szCs w:val="18"/>
          <w:lang w:eastAsia="ar-SA"/>
        </w:rPr>
        <w:t>zdolności technicznej lub zawodowej</w:t>
      </w:r>
      <w:r w:rsidR="0008033D" w:rsidRPr="00691BDB">
        <w:rPr>
          <w:rFonts w:ascii="Century Gothic" w:eastAsia="Times New Roman" w:hAnsi="Century Gothic" w:cs="Arial"/>
          <w:b/>
          <w:bCs/>
          <w:sz w:val="18"/>
          <w:szCs w:val="18"/>
          <w:lang w:eastAsia="ar-SA"/>
        </w:rPr>
        <w:t>, jeśli Wykonawca wykaże</w:t>
      </w:r>
      <w:r w:rsidR="00381C92">
        <w:rPr>
          <w:rFonts w:ascii="Century Gothic" w:eastAsia="Times New Roman" w:hAnsi="Century Gothic" w:cs="Arial"/>
          <w:b/>
          <w:bCs/>
          <w:sz w:val="18"/>
          <w:szCs w:val="18"/>
          <w:lang w:eastAsia="ar-SA"/>
        </w:rPr>
        <w:t>, że</w:t>
      </w:r>
      <w:r w:rsidR="009E50CE">
        <w:rPr>
          <w:rFonts w:ascii="Century Gothic" w:eastAsia="Times New Roman" w:hAnsi="Century Gothic" w:cs="Arial"/>
          <w:b/>
          <w:bCs/>
          <w:sz w:val="18"/>
          <w:szCs w:val="18"/>
          <w:lang w:eastAsia="ar-SA"/>
        </w:rPr>
        <w:t>:</w:t>
      </w:r>
    </w:p>
    <w:p w14:paraId="30F70029" w14:textId="2005FDD2" w:rsidR="009C016E" w:rsidRPr="00991960" w:rsidRDefault="009E50CE" w:rsidP="00991960">
      <w:pPr>
        <w:pStyle w:val="Akapitzlist"/>
        <w:numPr>
          <w:ilvl w:val="1"/>
          <w:numId w:val="41"/>
        </w:numPr>
        <w:shd w:val="clear" w:color="auto" w:fill="FFFFFF" w:themeFill="background1"/>
        <w:tabs>
          <w:tab w:val="left" w:pos="993"/>
          <w:tab w:val="left" w:pos="1276"/>
          <w:tab w:val="left" w:pos="1418"/>
        </w:tabs>
        <w:suppressAutoHyphens/>
        <w:spacing w:after="0" w:line="240" w:lineRule="auto"/>
        <w:ind w:left="1701" w:right="-3" w:hanging="425"/>
        <w:jc w:val="both"/>
        <w:rPr>
          <w:rFonts w:ascii="Century Gothic" w:eastAsia="Calibri" w:hAnsi="Century Gothic" w:cs="Calibri"/>
          <w:bCs/>
          <w:sz w:val="18"/>
          <w:szCs w:val="18"/>
        </w:rPr>
      </w:pPr>
      <w:r w:rsidRPr="00991960">
        <w:rPr>
          <w:rFonts w:ascii="Century Gothic" w:eastAsia="Calibri" w:hAnsi="Century Gothic" w:cs="Times New Roman"/>
          <w:sz w:val="18"/>
          <w:szCs w:val="18"/>
        </w:rPr>
        <w:lastRenderedPageBreak/>
        <w:t xml:space="preserve"> </w:t>
      </w:r>
      <w:r w:rsidR="00A839C3" w:rsidRPr="00991960">
        <w:rPr>
          <w:rFonts w:ascii="Century Gothic" w:eastAsia="Calibri" w:hAnsi="Century Gothic" w:cs="Times New Roman"/>
          <w:sz w:val="18"/>
          <w:szCs w:val="18"/>
        </w:rPr>
        <w:t>dysponuje lub będzie dysponował</w:t>
      </w:r>
      <w:r w:rsidR="00381C92" w:rsidRPr="00991960">
        <w:rPr>
          <w:rFonts w:ascii="Century Gothic" w:eastAsia="Times New Roman" w:hAnsi="Century Gothic" w:cs="Times New Roman"/>
          <w:bCs/>
          <w:sz w:val="18"/>
          <w:szCs w:val="18"/>
          <w:lang w:eastAsia="ar-SA"/>
        </w:rPr>
        <w:t xml:space="preserve"> minimum jedną osobą posiadającą uprawnienia</w:t>
      </w:r>
      <w:r w:rsidR="009C016E" w:rsidRPr="00991960">
        <w:rPr>
          <w:rFonts w:ascii="Century Gothic" w:eastAsia="Calibri" w:hAnsi="Century Gothic" w:cs="Calibri"/>
          <w:bCs/>
          <w:sz w:val="18"/>
          <w:szCs w:val="18"/>
        </w:rPr>
        <w:t xml:space="preserve"> budowlane do kierowania i nadzorowania robót budowlanych  w specjalności konstrukcyjno-budowlanej lub odpowiadające zakresem uprawnienia, które zostały wydane na podstawie wcześniej obowiązujących przepisów,</w:t>
      </w:r>
      <w:r w:rsidR="00991960" w:rsidRPr="00991960">
        <w:rPr>
          <w:rFonts w:ascii="Century Gothic" w:eastAsia="Calibri" w:hAnsi="Century Gothic" w:cs="Calibri"/>
          <w:bCs/>
          <w:sz w:val="18"/>
          <w:szCs w:val="18"/>
        </w:rPr>
        <w:t xml:space="preserve"> sanitarnej oraz elektrycznej</w:t>
      </w:r>
      <w:r w:rsidR="009C016E" w:rsidRPr="00991960">
        <w:rPr>
          <w:rFonts w:ascii="Century Gothic" w:eastAsia="Calibri" w:hAnsi="Century Gothic" w:cs="Calibri"/>
          <w:bCs/>
          <w:sz w:val="18"/>
          <w:szCs w:val="18"/>
        </w:rPr>
        <w:t xml:space="preserve"> posiadając</w:t>
      </w:r>
      <w:r w:rsidRPr="00991960">
        <w:rPr>
          <w:rFonts w:ascii="Century Gothic" w:eastAsia="Calibri" w:hAnsi="Century Gothic" w:cs="Calibri"/>
          <w:bCs/>
          <w:sz w:val="18"/>
          <w:szCs w:val="18"/>
        </w:rPr>
        <w:t>ą</w:t>
      </w:r>
      <w:r w:rsidR="009C016E" w:rsidRPr="00991960">
        <w:rPr>
          <w:rFonts w:ascii="Century Gothic" w:eastAsia="Calibri" w:hAnsi="Century Gothic" w:cs="Calibri"/>
          <w:bCs/>
          <w:sz w:val="18"/>
          <w:szCs w:val="18"/>
        </w:rPr>
        <w:t xml:space="preserve"> min. 3 letnią praktykę zawodową</w:t>
      </w:r>
      <w:r w:rsidRPr="00991960">
        <w:rPr>
          <w:rFonts w:ascii="Century Gothic" w:eastAsia="Calibri" w:hAnsi="Century Gothic" w:cs="Calibri"/>
          <w:bCs/>
          <w:sz w:val="18"/>
          <w:szCs w:val="18"/>
        </w:rPr>
        <w:t xml:space="preserve"> oraz</w:t>
      </w:r>
    </w:p>
    <w:p w14:paraId="53F46248" w14:textId="313FA1BE" w:rsidR="001A11AD" w:rsidRDefault="00381C92" w:rsidP="00991960">
      <w:pPr>
        <w:pStyle w:val="Akapitzlist"/>
        <w:suppressAutoHyphens/>
        <w:spacing w:after="0" w:line="240" w:lineRule="auto"/>
        <w:ind w:left="1701" w:right="-3" w:hanging="425"/>
        <w:jc w:val="both"/>
        <w:rPr>
          <w:rFonts w:ascii="Century Gothic" w:hAnsi="Century Gothic" w:cs="Arial"/>
          <w:sz w:val="18"/>
          <w:szCs w:val="18"/>
        </w:rPr>
      </w:pPr>
      <w:r>
        <w:rPr>
          <w:rFonts w:ascii="Century Gothic" w:hAnsi="Century Gothic" w:cs="Arial"/>
          <w:sz w:val="18"/>
          <w:szCs w:val="18"/>
        </w:rPr>
        <w:t>4</w:t>
      </w:r>
      <w:r w:rsidR="00A97001" w:rsidRPr="00691BDB">
        <w:rPr>
          <w:rFonts w:ascii="Century Gothic" w:hAnsi="Century Gothic" w:cs="Arial"/>
          <w:sz w:val="18"/>
          <w:szCs w:val="18"/>
        </w:rPr>
        <w:t xml:space="preserve">.2 </w:t>
      </w:r>
      <w:r w:rsidR="009E50CE">
        <w:rPr>
          <w:rFonts w:ascii="Century Gothic" w:hAnsi="Century Gothic" w:cs="Arial"/>
          <w:sz w:val="18"/>
          <w:szCs w:val="18"/>
        </w:rPr>
        <w:t xml:space="preserve"> </w:t>
      </w:r>
      <w:r w:rsidR="00991960">
        <w:rPr>
          <w:rFonts w:ascii="Century Gothic" w:hAnsi="Century Gothic" w:cs="Arial"/>
          <w:sz w:val="18"/>
          <w:szCs w:val="18"/>
        </w:rPr>
        <w:t xml:space="preserve"> </w:t>
      </w:r>
      <w:r w:rsidR="009E50CE" w:rsidRPr="00691BDB">
        <w:rPr>
          <w:rFonts w:ascii="Century Gothic" w:hAnsi="Century Gothic" w:cs="Arial"/>
          <w:sz w:val="18"/>
          <w:szCs w:val="18"/>
        </w:rPr>
        <w:t>wykonał co najmniej</w:t>
      </w:r>
      <w:r w:rsidR="009E50CE" w:rsidRPr="00691BDB">
        <w:rPr>
          <w:rFonts w:ascii="Century Gothic" w:hAnsi="Century Gothic" w:cs="Arial"/>
          <w:b/>
          <w:sz w:val="18"/>
          <w:szCs w:val="18"/>
        </w:rPr>
        <w:t xml:space="preserve"> </w:t>
      </w:r>
      <w:r w:rsidR="009E50CE">
        <w:rPr>
          <w:rFonts w:ascii="Century Gothic" w:hAnsi="Century Gothic" w:cs="Arial"/>
          <w:b/>
          <w:sz w:val="18"/>
          <w:szCs w:val="18"/>
        </w:rPr>
        <w:t>2</w:t>
      </w:r>
      <w:r w:rsidR="009E50CE" w:rsidRPr="00691BDB">
        <w:rPr>
          <w:rFonts w:ascii="Century Gothic" w:hAnsi="Century Gothic" w:cs="Arial"/>
          <w:b/>
          <w:sz w:val="18"/>
          <w:szCs w:val="18"/>
        </w:rPr>
        <w:t xml:space="preserve"> rob</w:t>
      </w:r>
      <w:r w:rsidR="009E50CE">
        <w:rPr>
          <w:rFonts w:ascii="Century Gothic" w:hAnsi="Century Gothic" w:cs="Arial"/>
          <w:b/>
          <w:sz w:val="18"/>
          <w:szCs w:val="18"/>
        </w:rPr>
        <w:t>oty</w:t>
      </w:r>
      <w:r w:rsidR="009E50CE" w:rsidRPr="00691BDB">
        <w:rPr>
          <w:rFonts w:ascii="Century Gothic" w:hAnsi="Century Gothic" w:cs="Arial"/>
          <w:b/>
          <w:sz w:val="18"/>
          <w:szCs w:val="18"/>
        </w:rPr>
        <w:t xml:space="preserve"> budowlan</w:t>
      </w:r>
      <w:r w:rsidR="009E50CE">
        <w:rPr>
          <w:rFonts w:ascii="Century Gothic" w:hAnsi="Century Gothic" w:cs="Arial"/>
          <w:b/>
          <w:sz w:val="18"/>
          <w:szCs w:val="18"/>
        </w:rPr>
        <w:t>e</w:t>
      </w:r>
      <w:r w:rsidR="009E50CE" w:rsidRPr="00691BDB">
        <w:rPr>
          <w:rFonts w:ascii="Century Gothic" w:hAnsi="Century Gothic" w:cs="Arial"/>
          <w:b/>
          <w:sz w:val="18"/>
          <w:szCs w:val="18"/>
        </w:rPr>
        <w:t xml:space="preserve">  </w:t>
      </w:r>
      <w:r w:rsidR="009E50CE">
        <w:rPr>
          <w:rFonts w:ascii="Century Gothic" w:hAnsi="Century Gothic" w:cs="Arial"/>
          <w:b/>
          <w:sz w:val="18"/>
          <w:szCs w:val="18"/>
        </w:rPr>
        <w:t xml:space="preserve">polegające na </w:t>
      </w:r>
      <w:r w:rsidR="00991960">
        <w:rPr>
          <w:rFonts w:ascii="Century Gothic" w:hAnsi="Century Gothic" w:cs="Arial"/>
          <w:b/>
          <w:sz w:val="18"/>
          <w:szCs w:val="18"/>
        </w:rPr>
        <w:t>przebudowie obiektów służby zdrowia, obejmującej swym zakresem roboty konstrukcyjne, wykończeniowe, sanitarne, elektryczne i teletechniczne</w:t>
      </w:r>
      <w:r w:rsidR="009E50CE">
        <w:rPr>
          <w:rFonts w:ascii="Century Gothic" w:hAnsi="Century Gothic" w:cs="Arial"/>
          <w:b/>
          <w:sz w:val="18"/>
          <w:szCs w:val="18"/>
        </w:rPr>
        <w:t>,</w:t>
      </w:r>
      <w:r w:rsidR="009E50CE" w:rsidRPr="00691BDB">
        <w:rPr>
          <w:rFonts w:ascii="Century Gothic" w:eastAsia="Times New Roman" w:hAnsi="Century Gothic" w:cs="Times New Roman"/>
          <w:b/>
          <w:sz w:val="18"/>
          <w:szCs w:val="18"/>
          <w:lang w:eastAsia="ar-SA"/>
        </w:rPr>
        <w:t xml:space="preserve">  o wartości min. </w:t>
      </w:r>
      <w:r w:rsidR="00991960">
        <w:rPr>
          <w:rFonts w:ascii="Century Gothic" w:eastAsia="Times New Roman" w:hAnsi="Century Gothic" w:cs="Times New Roman"/>
          <w:b/>
          <w:sz w:val="18"/>
          <w:szCs w:val="18"/>
          <w:lang w:eastAsia="ar-SA"/>
        </w:rPr>
        <w:t>6</w:t>
      </w:r>
      <w:r w:rsidR="009E50CE">
        <w:rPr>
          <w:rFonts w:ascii="Century Gothic" w:eastAsia="Times New Roman" w:hAnsi="Century Gothic" w:cs="Times New Roman"/>
          <w:b/>
          <w:sz w:val="18"/>
          <w:szCs w:val="18"/>
          <w:lang w:eastAsia="ar-SA"/>
        </w:rPr>
        <w:t>00 000,00</w:t>
      </w:r>
      <w:r w:rsidR="009E50CE" w:rsidRPr="00691BDB">
        <w:rPr>
          <w:rFonts w:ascii="Century Gothic" w:eastAsia="Times New Roman" w:hAnsi="Century Gothic" w:cs="Times New Roman"/>
          <w:b/>
          <w:sz w:val="18"/>
          <w:szCs w:val="18"/>
          <w:lang w:eastAsia="ar-SA"/>
        </w:rPr>
        <w:t xml:space="preserve"> zł brutto</w:t>
      </w:r>
      <w:r w:rsidR="009E50CE" w:rsidRPr="00691BDB">
        <w:rPr>
          <w:rFonts w:ascii="Century Gothic" w:hAnsi="Century Gothic" w:cs="Arial"/>
          <w:sz w:val="18"/>
          <w:szCs w:val="18"/>
        </w:rPr>
        <w:t xml:space="preserve"> </w:t>
      </w:r>
      <w:r w:rsidR="00096CC8" w:rsidRPr="00691BDB">
        <w:rPr>
          <w:rFonts w:ascii="Century Gothic" w:hAnsi="Century Gothic" w:cs="Arial"/>
          <w:sz w:val="18"/>
          <w:szCs w:val="18"/>
        </w:rPr>
        <w:t>nie wcześniej niż w okresie ostatnich pięciu lat przed upływem terminu składania ofert,</w:t>
      </w:r>
      <w:r w:rsidR="006D10BE" w:rsidRPr="00691BDB">
        <w:rPr>
          <w:rFonts w:ascii="Century Gothic" w:hAnsi="Century Gothic" w:cs="Arial"/>
          <w:sz w:val="18"/>
          <w:szCs w:val="18"/>
        </w:rPr>
        <w:t xml:space="preserve"> </w:t>
      </w:r>
      <w:r w:rsidR="00096CC8" w:rsidRPr="00691BDB">
        <w:rPr>
          <w:rFonts w:ascii="Century Gothic" w:hAnsi="Century Gothic" w:cs="Arial"/>
          <w:sz w:val="18"/>
          <w:szCs w:val="18"/>
        </w:rPr>
        <w:t>a jeżeli okres prowadzenia działalności jest krótszy -</w:t>
      </w:r>
      <w:r w:rsidR="00830506" w:rsidRPr="00691BDB">
        <w:rPr>
          <w:rFonts w:ascii="Century Gothic" w:hAnsi="Century Gothic" w:cs="Arial"/>
          <w:sz w:val="18"/>
          <w:szCs w:val="18"/>
        </w:rPr>
        <w:t xml:space="preserve"> </w:t>
      </w:r>
      <w:r w:rsidR="00096CC8" w:rsidRPr="00691BDB">
        <w:rPr>
          <w:rFonts w:ascii="Century Gothic" w:hAnsi="Century Gothic" w:cs="Arial"/>
          <w:sz w:val="18"/>
          <w:szCs w:val="18"/>
        </w:rPr>
        <w:t xml:space="preserve">w tym okresie, </w:t>
      </w:r>
      <w:r w:rsidR="00C630B1">
        <w:rPr>
          <w:rFonts w:ascii="Century Gothic" w:eastAsia="Times New Roman" w:hAnsi="Century Gothic" w:cs="Times New Roman"/>
          <w:b/>
          <w:sz w:val="18"/>
          <w:szCs w:val="18"/>
          <w:lang w:eastAsia="ar-SA"/>
        </w:rPr>
        <w:t xml:space="preserve"> </w:t>
      </w:r>
      <w:r w:rsidR="003B682C">
        <w:rPr>
          <w:rFonts w:ascii="Century Gothic" w:hAnsi="Century Gothic" w:cs="Arial"/>
          <w:sz w:val="18"/>
          <w:szCs w:val="18"/>
        </w:rPr>
        <w:t>a wskazane zamówienie było wykonane należycie</w:t>
      </w:r>
      <w:r w:rsidR="005575C9">
        <w:rPr>
          <w:rFonts w:ascii="Century Gothic" w:hAnsi="Century Gothic" w:cs="Arial"/>
          <w:sz w:val="18"/>
          <w:szCs w:val="18"/>
        </w:rPr>
        <w:t>.</w:t>
      </w:r>
    </w:p>
    <w:p w14:paraId="0D4541A4" w14:textId="56628755" w:rsidR="00013798" w:rsidRPr="00013798" w:rsidRDefault="00991960" w:rsidP="00991960">
      <w:pPr>
        <w:tabs>
          <w:tab w:val="left" w:pos="993"/>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dopuszcza łączne spełnianie warunku przez Wykonawców.</w:t>
      </w:r>
    </w:p>
    <w:p w14:paraId="533D548D" w14:textId="3C7C9E1C" w:rsidR="00D1126A" w:rsidRDefault="00991960" w:rsidP="00991960">
      <w:pPr>
        <w:tabs>
          <w:tab w:val="left" w:pos="851"/>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0"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8"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9"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20"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21"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2"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3"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4"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5"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6"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7"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8"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4C7418">
      <w:pPr>
        <w:tabs>
          <w:tab w:val="left" w:pos="709"/>
          <w:tab w:val="left" w:pos="1701"/>
        </w:tabs>
        <w:suppressAutoHyphens/>
        <w:spacing w:after="0" w:line="240" w:lineRule="auto"/>
        <w:ind w:left="1418" w:hanging="284"/>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16 lutego 2007 r. o ochronie konkurencji i konsumentów, złożyli odrębne oferty, oferty </w:t>
      </w:r>
      <w:r w:rsidRPr="0037277F">
        <w:rPr>
          <w:rFonts w:ascii="Century Gothic" w:eastAsia="Times New Roman" w:hAnsi="Century Gothic" w:cs="Arial"/>
          <w:sz w:val="18"/>
          <w:szCs w:val="18"/>
          <w:lang w:eastAsia="ar-SA"/>
        </w:rPr>
        <w:lastRenderedPageBreak/>
        <w:t>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0"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bookmarkEnd w:id="0"/>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5D2D4269"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DF23F9">
        <w:rPr>
          <w:rFonts w:ascii="Century Gothic" w:eastAsia="Times New Roman" w:hAnsi="Century Gothic" w:cs="TimesNewRoman"/>
          <w:b/>
          <w:sz w:val="18"/>
          <w:szCs w:val="18"/>
          <w:lang w:eastAsia="pl-PL"/>
        </w:rPr>
        <w:t>6</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12D600E3" w14:textId="49505C00"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p>
    <w:p w14:paraId="30CCBC12" w14:textId="76CFA5E6"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09773B">
        <w:rPr>
          <w:rFonts w:ascii="Century Gothic" w:eastAsia="Times New Roman" w:hAnsi="Century Gothic" w:cs="TimesNewRoman"/>
          <w:b/>
          <w:sz w:val="18"/>
          <w:szCs w:val="18"/>
          <w:lang w:eastAsia="pl-PL"/>
        </w:rPr>
        <w:t>7</w:t>
      </w:r>
      <w:r w:rsidRPr="00E1342B">
        <w:rPr>
          <w:rFonts w:ascii="Century Gothic" w:eastAsia="Times New Roman" w:hAnsi="Century Gothic" w:cs="TimesNewRoman"/>
          <w:b/>
          <w:sz w:val="18"/>
          <w:szCs w:val="18"/>
          <w:lang w:eastAsia="pl-PL"/>
        </w:rPr>
        <w:t xml:space="preserve"> SWZ;</w:t>
      </w:r>
    </w:p>
    <w:p w14:paraId="3957D130" w14:textId="27C0C06F"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0ABDFABC" w14:textId="17406BC8" w:rsidR="00991960" w:rsidRPr="00991960" w:rsidRDefault="003B1CD8" w:rsidP="00991960">
      <w:pPr>
        <w:shd w:val="clear" w:color="auto" w:fill="FFFFFF" w:themeFill="background1"/>
        <w:tabs>
          <w:tab w:val="left" w:pos="709"/>
        </w:tabs>
        <w:suppressAutoHyphens/>
        <w:spacing w:after="0" w:line="240" w:lineRule="auto"/>
        <w:ind w:left="993" w:hanging="284"/>
        <w:jc w:val="both"/>
        <w:rPr>
          <w:rFonts w:ascii="Century Gothic" w:hAnsi="Century Gothic" w:cs="Arial"/>
          <w:bCs/>
          <w:sz w:val="18"/>
          <w:szCs w:val="18"/>
        </w:rPr>
      </w:pPr>
      <w:r w:rsidRPr="005B1E72">
        <w:rPr>
          <w:rFonts w:ascii="Century Gothic" w:eastAsia="Times New Roman" w:hAnsi="Century Gothic" w:cs="TimesNewRoman"/>
          <w:bCs/>
          <w:sz w:val="18"/>
          <w:szCs w:val="18"/>
          <w:lang w:eastAsia="pl-PL"/>
        </w:rPr>
        <w:t>3)</w:t>
      </w:r>
      <w:r w:rsidRPr="005B1E72">
        <w:rPr>
          <w:rFonts w:ascii="Century Gothic" w:eastAsia="Times New Roman" w:hAnsi="Century Gothic" w:cs="Arial"/>
          <w:i/>
          <w:sz w:val="18"/>
          <w:szCs w:val="18"/>
          <w:lang w:eastAsia="pl-PL"/>
        </w:rPr>
        <w:t xml:space="preserve"> </w:t>
      </w:r>
      <w:r w:rsidR="00880700">
        <w:rPr>
          <w:rFonts w:ascii="Century Gothic" w:eastAsia="Times New Roman" w:hAnsi="Century Gothic" w:cs="Arial"/>
          <w:i/>
          <w:sz w:val="18"/>
          <w:szCs w:val="18"/>
          <w:lang w:eastAsia="pl-PL"/>
        </w:rPr>
        <w:t xml:space="preserve"> </w:t>
      </w:r>
      <w:r w:rsidR="00991960" w:rsidRPr="00B02C06">
        <w:rPr>
          <w:rFonts w:ascii="Century Gothic" w:eastAsia="Calibri" w:hAnsi="Century Gothic" w:cs="Times New Roman"/>
          <w:sz w:val="18"/>
          <w:szCs w:val="18"/>
        </w:rPr>
        <w:t>oświadczenie o dysponowaniu</w:t>
      </w:r>
      <w:r w:rsidR="00991960">
        <w:rPr>
          <w:rFonts w:ascii="Century Gothic" w:eastAsia="Calibri" w:hAnsi="Century Gothic" w:cs="Times New Roman"/>
          <w:sz w:val="18"/>
          <w:szCs w:val="18"/>
        </w:rPr>
        <w:t xml:space="preserve"> </w:t>
      </w:r>
      <w:r w:rsidR="00991960" w:rsidRPr="00991960">
        <w:rPr>
          <w:rFonts w:ascii="Century Gothic" w:eastAsia="Times New Roman" w:hAnsi="Century Gothic" w:cs="Times New Roman"/>
          <w:bCs/>
          <w:sz w:val="18"/>
          <w:szCs w:val="18"/>
          <w:lang w:eastAsia="ar-SA"/>
        </w:rPr>
        <w:t>minimum jedną osobą posiadającą uprawnienia</w:t>
      </w:r>
      <w:r w:rsidR="00991960" w:rsidRPr="00991960">
        <w:rPr>
          <w:rFonts w:ascii="Century Gothic" w:eastAsia="Calibri" w:hAnsi="Century Gothic" w:cs="Calibri"/>
          <w:bCs/>
          <w:sz w:val="18"/>
          <w:szCs w:val="18"/>
        </w:rPr>
        <w:t xml:space="preserve"> budowlane do kierowania  i nadzorowania robót budowlanych  </w:t>
      </w:r>
      <w:r w:rsidR="00991960" w:rsidRPr="00991960">
        <w:rPr>
          <w:rFonts w:ascii="Century Gothic" w:eastAsia="Calibri" w:hAnsi="Century Gothic" w:cs="Calibri"/>
          <w:b/>
          <w:sz w:val="18"/>
          <w:szCs w:val="18"/>
        </w:rPr>
        <w:t>w specjalności konstrukcyjno-budowlanej</w:t>
      </w:r>
      <w:r w:rsidR="00991960" w:rsidRPr="00991960">
        <w:rPr>
          <w:rFonts w:ascii="Century Gothic" w:eastAsia="Calibri" w:hAnsi="Century Gothic" w:cs="Calibri"/>
          <w:bCs/>
          <w:sz w:val="18"/>
          <w:szCs w:val="18"/>
        </w:rPr>
        <w:t xml:space="preserve"> lub odpowiadające zakresem uprawnienia, które zostały wydane na podstawie wcześniej obowiązujących przepisów, </w:t>
      </w:r>
      <w:r w:rsidR="0009773B" w:rsidRPr="0009773B">
        <w:rPr>
          <w:rFonts w:ascii="Century Gothic" w:eastAsia="Calibri" w:hAnsi="Century Gothic" w:cs="Calibri"/>
          <w:b/>
          <w:sz w:val="18"/>
          <w:szCs w:val="18"/>
        </w:rPr>
        <w:t>w specjalności</w:t>
      </w:r>
      <w:r w:rsidR="0009773B">
        <w:rPr>
          <w:rFonts w:ascii="Century Gothic" w:eastAsia="Calibri" w:hAnsi="Century Gothic" w:cs="Calibri"/>
          <w:bCs/>
          <w:sz w:val="18"/>
          <w:szCs w:val="18"/>
        </w:rPr>
        <w:t xml:space="preserve"> </w:t>
      </w:r>
      <w:r w:rsidR="00991960" w:rsidRPr="00991960">
        <w:rPr>
          <w:rFonts w:ascii="Century Gothic" w:eastAsia="Calibri" w:hAnsi="Century Gothic" w:cs="Calibri"/>
          <w:b/>
          <w:sz w:val="18"/>
          <w:szCs w:val="18"/>
        </w:rPr>
        <w:t>sanitarnej oraz elektrycznej</w:t>
      </w:r>
      <w:r w:rsidR="00991960">
        <w:rPr>
          <w:rFonts w:ascii="Century Gothic" w:eastAsia="Calibri" w:hAnsi="Century Gothic" w:cs="Calibri"/>
          <w:bCs/>
          <w:sz w:val="18"/>
          <w:szCs w:val="18"/>
        </w:rPr>
        <w:t xml:space="preserve">, </w:t>
      </w:r>
      <w:r w:rsidR="00991960" w:rsidRPr="00991960">
        <w:rPr>
          <w:rFonts w:ascii="Century Gothic" w:eastAsia="Calibri" w:hAnsi="Century Gothic" w:cs="Calibri"/>
          <w:bCs/>
          <w:sz w:val="18"/>
          <w:szCs w:val="18"/>
        </w:rPr>
        <w:t>posiadającą min. 3 letnią praktykę zawodową</w:t>
      </w:r>
      <w:r w:rsidR="00991960" w:rsidRPr="00991960">
        <w:rPr>
          <w:rFonts w:ascii="Century Gothic" w:hAnsi="Century Gothic" w:cs="Arial"/>
          <w:bCs/>
          <w:sz w:val="18"/>
          <w:szCs w:val="18"/>
        </w:rPr>
        <w:t xml:space="preserve">  </w:t>
      </w:r>
      <w:r w:rsidR="0009773B">
        <w:rPr>
          <w:rFonts w:ascii="Century Gothic" w:hAnsi="Century Gothic" w:cs="Arial"/>
          <w:bCs/>
          <w:sz w:val="18"/>
          <w:szCs w:val="18"/>
        </w:rPr>
        <w:t>-</w:t>
      </w:r>
      <w:r w:rsidR="00991960" w:rsidRPr="00991960">
        <w:rPr>
          <w:rFonts w:ascii="Century Gothic" w:hAnsi="Century Gothic" w:cs="Arial"/>
          <w:bCs/>
          <w:sz w:val="18"/>
          <w:szCs w:val="18"/>
        </w:rPr>
        <w:t xml:space="preserve">  zgodnie z </w:t>
      </w:r>
      <w:r w:rsidR="00991960" w:rsidRPr="00991960">
        <w:rPr>
          <w:rFonts w:ascii="Century Gothic" w:hAnsi="Century Gothic" w:cs="Arial"/>
          <w:b/>
          <w:sz w:val="18"/>
          <w:szCs w:val="18"/>
        </w:rPr>
        <w:t xml:space="preserve">załącznikiem nr </w:t>
      </w:r>
      <w:r w:rsidR="0009773B">
        <w:rPr>
          <w:rFonts w:ascii="Century Gothic" w:hAnsi="Century Gothic" w:cs="Arial"/>
          <w:b/>
          <w:sz w:val="18"/>
          <w:szCs w:val="18"/>
        </w:rPr>
        <w:t>5</w:t>
      </w:r>
      <w:r w:rsidR="00991960" w:rsidRPr="00991960">
        <w:rPr>
          <w:rFonts w:ascii="Century Gothic" w:hAnsi="Century Gothic" w:cs="Arial"/>
          <w:b/>
          <w:sz w:val="18"/>
          <w:szCs w:val="18"/>
        </w:rPr>
        <w:t xml:space="preserve"> do SWZ</w:t>
      </w:r>
      <w:r w:rsidR="00991960" w:rsidRPr="00991960">
        <w:rPr>
          <w:rFonts w:ascii="Century Gothic" w:hAnsi="Century Gothic" w:cs="Arial"/>
          <w:bCs/>
          <w:sz w:val="18"/>
          <w:szCs w:val="18"/>
        </w:rPr>
        <w:t>.</w:t>
      </w:r>
    </w:p>
    <w:p w14:paraId="40ACED56" w14:textId="3548C4F5" w:rsidR="00991960" w:rsidRDefault="00991960" w:rsidP="006A20B1">
      <w:pPr>
        <w:tabs>
          <w:tab w:val="left" w:pos="1134"/>
        </w:tabs>
        <w:suppressAutoHyphens/>
        <w:spacing w:after="0" w:line="240" w:lineRule="auto"/>
        <w:ind w:left="993" w:hanging="284"/>
        <w:jc w:val="both"/>
        <w:rPr>
          <w:rFonts w:ascii="Century Gothic" w:eastAsia="Times New Roman" w:hAnsi="Century Gothic" w:cs="Arial"/>
          <w:i/>
          <w:sz w:val="18"/>
          <w:szCs w:val="18"/>
          <w:lang w:eastAsia="pl-PL"/>
        </w:rPr>
      </w:pPr>
    </w:p>
    <w:p w14:paraId="4A106627" w14:textId="1D7392A1" w:rsidR="00755B3B" w:rsidRDefault="0009773B" w:rsidP="006A20B1">
      <w:pPr>
        <w:tabs>
          <w:tab w:val="left" w:pos="1134"/>
        </w:tabs>
        <w:suppressAutoHyphens/>
        <w:spacing w:after="0" w:line="240" w:lineRule="auto"/>
        <w:ind w:left="993" w:hanging="284"/>
        <w:jc w:val="both"/>
        <w:rPr>
          <w:rFonts w:ascii="Century Gothic" w:hAnsi="Century Gothic" w:cs="Arial"/>
          <w:b/>
          <w:bCs/>
          <w:sz w:val="18"/>
          <w:szCs w:val="18"/>
        </w:rPr>
      </w:pPr>
      <w:r>
        <w:rPr>
          <w:rFonts w:ascii="Century Gothic" w:eastAsia="Times New Roman" w:hAnsi="Century Gothic" w:cs="TimesNewRoman"/>
          <w:bCs/>
          <w:sz w:val="18"/>
          <w:szCs w:val="18"/>
          <w:lang w:eastAsia="pl-PL"/>
        </w:rPr>
        <w:lastRenderedPageBreak/>
        <w:t xml:space="preserve">4) </w:t>
      </w:r>
      <w:r w:rsidR="00753FFF" w:rsidRPr="00216AA6">
        <w:rPr>
          <w:rFonts w:ascii="Century Gothic" w:eastAsia="Times New Roman" w:hAnsi="Century Gothic" w:cs="TimesNewRoman"/>
          <w:bCs/>
          <w:sz w:val="18"/>
          <w:szCs w:val="18"/>
          <w:lang w:eastAsia="pl-PL"/>
        </w:rPr>
        <w:t xml:space="preserve">wykaz </w:t>
      </w:r>
      <w:r w:rsidR="00B02C06" w:rsidRPr="00691BDB">
        <w:rPr>
          <w:rFonts w:ascii="Century Gothic" w:hAnsi="Century Gothic" w:cs="Arial"/>
          <w:sz w:val="18"/>
          <w:szCs w:val="18"/>
        </w:rPr>
        <w:t>co najmniej</w:t>
      </w:r>
      <w:r w:rsidR="00991960">
        <w:rPr>
          <w:rFonts w:ascii="Century Gothic" w:hAnsi="Century Gothic" w:cs="Arial"/>
          <w:sz w:val="18"/>
          <w:szCs w:val="18"/>
        </w:rPr>
        <w:t xml:space="preserve"> </w:t>
      </w:r>
      <w:r w:rsidR="00991960">
        <w:rPr>
          <w:rFonts w:ascii="Century Gothic" w:hAnsi="Century Gothic" w:cs="Arial"/>
          <w:b/>
          <w:sz w:val="18"/>
          <w:szCs w:val="18"/>
        </w:rPr>
        <w:t>2</w:t>
      </w:r>
      <w:r w:rsidR="00991960" w:rsidRPr="00691BDB">
        <w:rPr>
          <w:rFonts w:ascii="Century Gothic" w:hAnsi="Century Gothic" w:cs="Arial"/>
          <w:b/>
          <w:sz w:val="18"/>
          <w:szCs w:val="18"/>
        </w:rPr>
        <w:t xml:space="preserve"> rob</w:t>
      </w:r>
      <w:r w:rsidR="00991960">
        <w:rPr>
          <w:rFonts w:ascii="Century Gothic" w:hAnsi="Century Gothic" w:cs="Arial"/>
          <w:b/>
          <w:sz w:val="18"/>
          <w:szCs w:val="18"/>
        </w:rPr>
        <w:t>ót</w:t>
      </w:r>
      <w:r w:rsidR="00991960" w:rsidRPr="00691BDB">
        <w:rPr>
          <w:rFonts w:ascii="Century Gothic" w:hAnsi="Century Gothic" w:cs="Arial"/>
          <w:b/>
          <w:sz w:val="18"/>
          <w:szCs w:val="18"/>
        </w:rPr>
        <w:t xml:space="preserve"> budowlan</w:t>
      </w:r>
      <w:r w:rsidR="00991960">
        <w:rPr>
          <w:rFonts w:ascii="Century Gothic" w:hAnsi="Century Gothic" w:cs="Arial"/>
          <w:b/>
          <w:sz w:val="18"/>
          <w:szCs w:val="18"/>
        </w:rPr>
        <w:t>ych</w:t>
      </w:r>
      <w:r w:rsidR="00991960" w:rsidRPr="00691BDB">
        <w:rPr>
          <w:rFonts w:ascii="Century Gothic" w:hAnsi="Century Gothic" w:cs="Arial"/>
          <w:b/>
          <w:sz w:val="18"/>
          <w:szCs w:val="18"/>
        </w:rPr>
        <w:t xml:space="preserve">  </w:t>
      </w:r>
      <w:r w:rsidR="00991960">
        <w:rPr>
          <w:rFonts w:ascii="Century Gothic" w:hAnsi="Century Gothic" w:cs="Arial"/>
          <w:b/>
          <w:sz w:val="18"/>
          <w:szCs w:val="18"/>
        </w:rPr>
        <w:t>polegających na przebudowie obiektów służby zdrowia, obejmujących swym zakresem roboty konstrukcyjne, wykończeniowe, sanitarne, elektryczne i teletechniczne,</w:t>
      </w:r>
      <w:r w:rsidR="00991960" w:rsidRPr="00691BDB">
        <w:rPr>
          <w:rFonts w:ascii="Century Gothic" w:eastAsia="Times New Roman" w:hAnsi="Century Gothic" w:cs="Times New Roman"/>
          <w:b/>
          <w:sz w:val="18"/>
          <w:szCs w:val="18"/>
          <w:lang w:eastAsia="ar-SA"/>
        </w:rPr>
        <w:t xml:space="preserve">  o wartości min. </w:t>
      </w:r>
      <w:r w:rsidR="00991960">
        <w:rPr>
          <w:rFonts w:ascii="Century Gothic" w:eastAsia="Times New Roman" w:hAnsi="Century Gothic" w:cs="Times New Roman"/>
          <w:b/>
          <w:sz w:val="18"/>
          <w:szCs w:val="18"/>
          <w:lang w:eastAsia="ar-SA"/>
        </w:rPr>
        <w:t>600 000,00</w:t>
      </w:r>
      <w:r w:rsidR="00991960" w:rsidRPr="00691BDB">
        <w:rPr>
          <w:rFonts w:ascii="Century Gothic" w:eastAsia="Times New Roman" w:hAnsi="Century Gothic" w:cs="Times New Roman"/>
          <w:b/>
          <w:sz w:val="18"/>
          <w:szCs w:val="18"/>
          <w:lang w:eastAsia="ar-SA"/>
        </w:rPr>
        <w:t xml:space="preserve"> zł brutto</w:t>
      </w:r>
      <w:r w:rsidR="00E079D6">
        <w:rPr>
          <w:rFonts w:ascii="Century Gothic" w:eastAsia="Times New Roman" w:hAnsi="Century Gothic" w:cs="Times New Roman"/>
          <w:b/>
          <w:sz w:val="18"/>
          <w:szCs w:val="18"/>
          <w:lang w:eastAsia="ar-SA"/>
        </w:rPr>
        <w:t xml:space="preserve">, </w:t>
      </w:r>
      <w:r w:rsidR="00E079D6" w:rsidRPr="00E079D6">
        <w:rPr>
          <w:rFonts w:ascii="Century Gothic" w:eastAsia="Times New Roman" w:hAnsi="Century Gothic" w:cs="Times New Roman"/>
          <w:bCs/>
          <w:sz w:val="18"/>
          <w:szCs w:val="18"/>
          <w:lang w:eastAsia="ar-SA"/>
        </w:rPr>
        <w:t>zrealizowanych</w:t>
      </w:r>
      <w:r w:rsidR="00CC1807" w:rsidRPr="00652F4B">
        <w:rPr>
          <w:rFonts w:ascii="Century Gothic" w:hAnsi="Century Gothic" w:cs="Arial"/>
          <w:sz w:val="18"/>
          <w:szCs w:val="18"/>
        </w:rPr>
        <w:t xml:space="preserve"> </w:t>
      </w:r>
      <w:r w:rsidR="00652F4B" w:rsidRPr="00652F4B">
        <w:rPr>
          <w:rFonts w:ascii="Century Gothic" w:hAnsi="Century Gothic" w:cs="Arial"/>
          <w:sz w:val="18"/>
          <w:szCs w:val="18"/>
        </w:rPr>
        <w:t xml:space="preserve">nie wcześniej niż w okresie 5 lat przed upływem terminu składania ofert, a jeżeli </w:t>
      </w:r>
      <w:r w:rsidR="00652F4B" w:rsidRPr="00220238">
        <w:rPr>
          <w:rFonts w:ascii="Century Gothic" w:hAnsi="Century Gothic" w:cs="Arial"/>
          <w:sz w:val="18"/>
          <w:szCs w:val="18"/>
        </w:rPr>
        <w:t>okres prowadzenia działalności jest krótszy –</w:t>
      </w:r>
      <w:r w:rsidR="00F52BC4" w:rsidRPr="00220238">
        <w:rPr>
          <w:rFonts w:ascii="Century Gothic" w:hAnsi="Century Gothic" w:cs="Arial"/>
          <w:sz w:val="18"/>
          <w:szCs w:val="18"/>
        </w:rPr>
        <w:t xml:space="preserve"> </w:t>
      </w:r>
      <w:r w:rsidR="00652F4B" w:rsidRPr="00220238">
        <w:rPr>
          <w:rFonts w:ascii="Century Gothic" w:hAnsi="Century Gothic" w:cs="Arial"/>
          <w:sz w:val="18"/>
          <w:szCs w:val="18"/>
        </w:rPr>
        <w:t>w tym okresie, wraz z podaniem</w:t>
      </w:r>
      <w:r w:rsidR="00E079D6">
        <w:rPr>
          <w:rFonts w:ascii="Century Gothic" w:hAnsi="Century Gothic" w:cs="Arial"/>
          <w:sz w:val="18"/>
          <w:szCs w:val="18"/>
        </w:rPr>
        <w:t xml:space="preserve"> ich opisu</w:t>
      </w:r>
      <w:r w:rsidR="00652F4B" w:rsidRPr="00220238">
        <w:rPr>
          <w:rFonts w:ascii="Century Gothic" w:hAnsi="Century Gothic" w:cs="Arial"/>
          <w:sz w:val="18"/>
          <w:szCs w:val="18"/>
        </w:rPr>
        <w:t>, wartości, daty, miejsca wykonania</w:t>
      </w:r>
      <w:r w:rsidR="00E079D6">
        <w:rPr>
          <w:rFonts w:ascii="Century Gothic" w:hAnsi="Century Gothic" w:cs="Arial"/>
          <w:sz w:val="18"/>
          <w:szCs w:val="18"/>
        </w:rPr>
        <w:t xml:space="preserve">  </w:t>
      </w:r>
      <w:r w:rsidR="00652F4B" w:rsidRPr="00220238">
        <w:rPr>
          <w:rFonts w:ascii="Century Gothic" w:hAnsi="Century Gothic" w:cs="Arial"/>
          <w:sz w:val="18"/>
          <w:szCs w:val="18"/>
        </w:rPr>
        <w:t xml:space="preserve">i podmiotów, na rzecz których roboty te zostały wykonane – wg wzoru </w:t>
      </w:r>
      <w:r w:rsidR="00652F4B" w:rsidRPr="00220238">
        <w:rPr>
          <w:rFonts w:ascii="Century Gothic" w:hAnsi="Century Gothic" w:cs="Arial"/>
          <w:b/>
          <w:sz w:val="18"/>
          <w:szCs w:val="18"/>
        </w:rPr>
        <w:t xml:space="preserve">załącznika nr </w:t>
      </w:r>
      <w:r>
        <w:rPr>
          <w:rFonts w:ascii="Century Gothic" w:hAnsi="Century Gothic" w:cs="Arial"/>
          <w:b/>
          <w:sz w:val="18"/>
          <w:szCs w:val="18"/>
        </w:rPr>
        <w:t>4</w:t>
      </w:r>
      <w:r w:rsidR="00140E9E" w:rsidRPr="00220238">
        <w:rPr>
          <w:rFonts w:ascii="Century Gothic" w:hAnsi="Century Gothic" w:cs="Arial"/>
          <w:b/>
          <w:sz w:val="18"/>
          <w:szCs w:val="18"/>
        </w:rPr>
        <w:t xml:space="preserve"> </w:t>
      </w:r>
      <w:r w:rsidR="00652F4B" w:rsidRPr="00220238">
        <w:rPr>
          <w:rFonts w:ascii="Century Gothic" w:hAnsi="Century Gothic" w:cs="Arial"/>
          <w:b/>
          <w:sz w:val="18"/>
          <w:szCs w:val="18"/>
        </w:rPr>
        <w:t>do SWZ</w:t>
      </w:r>
      <w:r w:rsidR="00652F4B" w:rsidRPr="00220238">
        <w:rPr>
          <w:rFonts w:ascii="Century Gothic" w:hAnsi="Century Gothic" w:cs="Arial"/>
          <w:sz w:val="18"/>
          <w:szCs w:val="18"/>
        </w:rPr>
        <w:t xml:space="preserve"> wraz z załączeniem dowodów określających czy te roboty budowlane zostały wykonane należycie, w szczególności informacji o tym czy roboty zostały wykonane zgodnie z przepisami prawa budowlanego i prawidłowo ukończone, przy czym dowodami, </w:t>
      </w:r>
      <w:r w:rsidR="005575C9">
        <w:rPr>
          <w:rFonts w:ascii="Century Gothic" w:hAnsi="Century Gothic" w:cs="Arial"/>
          <w:sz w:val="18"/>
          <w:szCs w:val="18"/>
        </w:rPr>
        <w:t xml:space="preserve"> </w:t>
      </w:r>
      <w:r w:rsidR="006A20B1">
        <w:rPr>
          <w:rFonts w:ascii="Century Gothic" w:hAnsi="Century Gothic" w:cs="Arial"/>
          <w:sz w:val="18"/>
          <w:szCs w:val="18"/>
        </w:rPr>
        <w:t>o</w:t>
      </w:r>
      <w:r w:rsidR="00652F4B" w:rsidRPr="00220238">
        <w:rPr>
          <w:rFonts w:ascii="Century Gothic" w:hAnsi="Century Gothic" w:cs="Arial"/>
          <w:sz w:val="18"/>
          <w:szCs w:val="18"/>
        </w:rPr>
        <w:t xml:space="preserve"> których mowa, są referencje bądź inne dokumenty wystawione przez podmiot, na rzecz którego roboty budowlane były wykonywane, a jeżeli z uzasadnionej przyczyny o obiektywnym charakterze wykonawca</w:t>
      </w:r>
      <w:r w:rsidR="00652F4B" w:rsidRPr="00652F4B">
        <w:rPr>
          <w:rFonts w:ascii="Century Gothic" w:hAnsi="Century Gothic" w:cs="Arial"/>
          <w:sz w:val="18"/>
          <w:szCs w:val="18"/>
        </w:rPr>
        <w:t xml:space="preserve"> nie jest w stanie uzyskać tych dokumentów –</w:t>
      </w:r>
      <w:r w:rsidR="00652F4B">
        <w:rPr>
          <w:rFonts w:ascii="Century Gothic" w:hAnsi="Century Gothic" w:cs="Arial"/>
          <w:sz w:val="18"/>
          <w:szCs w:val="18"/>
        </w:rPr>
        <w:t xml:space="preserve"> </w:t>
      </w:r>
      <w:r w:rsidR="00652F4B" w:rsidRPr="00652F4B">
        <w:rPr>
          <w:rFonts w:ascii="Century Gothic" w:hAnsi="Century Gothic" w:cs="Arial"/>
          <w:sz w:val="18"/>
          <w:szCs w:val="18"/>
        </w:rPr>
        <w:t>inne dokumenty</w:t>
      </w:r>
      <w:r w:rsidR="00755B3B">
        <w:rPr>
          <w:rFonts w:ascii="Century Gothic" w:hAnsi="Century Gothic" w:cs="Arial"/>
          <w:b/>
          <w:bCs/>
          <w:sz w:val="18"/>
          <w:szCs w:val="18"/>
        </w:rPr>
        <w:t>;</w:t>
      </w:r>
    </w:p>
    <w:p w14:paraId="5314A610" w14:textId="02BAFD5D" w:rsidR="00B56DAC" w:rsidRPr="00981E33" w:rsidRDefault="0009773B" w:rsidP="0009773B">
      <w:pPr>
        <w:shd w:val="clear" w:color="auto" w:fill="FFFFFF" w:themeFill="background1"/>
        <w:tabs>
          <w:tab w:val="left" w:pos="709"/>
        </w:tabs>
        <w:suppressAutoHyphens/>
        <w:spacing w:after="0" w:line="240" w:lineRule="auto"/>
        <w:ind w:left="993" w:hanging="284"/>
        <w:jc w:val="both"/>
        <w:rPr>
          <w:rFonts w:ascii="Century Gothic" w:hAnsi="Century Gothic"/>
          <w:sz w:val="18"/>
          <w:szCs w:val="18"/>
        </w:rPr>
      </w:pPr>
      <w:r>
        <w:rPr>
          <w:rFonts w:ascii="Century Gothic" w:eastAsia="Calibri" w:hAnsi="Century Gothic" w:cs="Times New Roman"/>
          <w:sz w:val="18"/>
          <w:szCs w:val="18"/>
        </w:rPr>
        <w:t>5</w:t>
      </w:r>
      <w:r w:rsidR="00A839C3">
        <w:rPr>
          <w:rFonts w:ascii="Century Gothic" w:eastAsia="Calibri" w:hAnsi="Century Gothic" w:cs="Times New Roman"/>
          <w:sz w:val="18"/>
          <w:szCs w:val="18"/>
        </w:rPr>
        <w:t xml:space="preserve">) </w:t>
      </w:r>
      <w:r w:rsidR="00B56DAC" w:rsidRPr="005F7CFA">
        <w:rPr>
          <w:rFonts w:ascii="Century Gothic" w:hAnsi="Century Gothic"/>
          <w:sz w:val="18"/>
          <w:szCs w:val="18"/>
        </w:rPr>
        <w:t xml:space="preserve"> oświadczenie Wykonawcy o aktualności oświadczenia złożonego na podstawie art. 125 ust.1 </w:t>
      </w:r>
      <w:proofErr w:type="spellStart"/>
      <w:r w:rsidR="00B56DAC" w:rsidRPr="005F7CFA">
        <w:rPr>
          <w:rFonts w:ascii="Century Gothic" w:hAnsi="Century Gothic"/>
          <w:sz w:val="18"/>
          <w:szCs w:val="18"/>
        </w:rPr>
        <w:t>Pzp</w:t>
      </w:r>
      <w:proofErr w:type="spellEnd"/>
      <w:r w:rsidR="00B56DAC" w:rsidRPr="005F7CFA">
        <w:rPr>
          <w:rFonts w:ascii="Century Gothic" w:hAnsi="Century Gothic"/>
          <w:sz w:val="18"/>
          <w:szCs w:val="18"/>
        </w:rPr>
        <w:t xml:space="preserve"> w zakresie podstaw wykluczenia określonych w artykule 108 ust.1 </w:t>
      </w:r>
      <w:proofErr w:type="spellStart"/>
      <w:r w:rsidR="00B56DAC" w:rsidRPr="005F7CFA">
        <w:rPr>
          <w:rFonts w:ascii="Century Gothic" w:hAnsi="Century Gothic"/>
          <w:sz w:val="18"/>
          <w:szCs w:val="18"/>
        </w:rPr>
        <w:t>Pzp</w:t>
      </w:r>
      <w:proofErr w:type="spellEnd"/>
      <w:r w:rsidR="00B56DAC" w:rsidRPr="005F7CFA">
        <w:rPr>
          <w:rFonts w:ascii="Century Gothic" w:hAnsi="Century Gothic"/>
          <w:sz w:val="18"/>
          <w:szCs w:val="18"/>
        </w:rPr>
        <w:t xml:space="preserve"> oraz art. 109 ust. 1 pkt 5 i 7 </w:t>
      </w:r>
      <w:proofErr w:type="spellStart"/>
      <w:r w:rsidR="00B56DAC" w:rsidRPr="005F7CFA">
        <w:rPr>
          <w:rFonts w:ascii="Century Gothic" w:hAnsi="Century Gothic"/>
          <w:sz w:val="18"/>
          <w:szCs w:val="18"/>
        </w:rPr>
        <w:t>Pzp</w:t>
      </w:r>
      <w:proofErr w:type="spellEnd"/>
      <w:r w:rsidR="00B56DAC" w:rsidRPr="005F7CFA">
        <w:rPr>
          <w:rFonts w:ascii="Century Gothic" w:hAnsi="Century Gothic"/>
          <w:sz w:val="18"/>
          <w:szCs w:val="18"/>
        </w:rPr>
        <w:t>.</w:t>
      </w:r>
      <w:r w:rsidR="00B56DAC" w:rsidRPr="00981E33">
        <w:rPr>
          <w:rFonts w:ascii="Century Gothic" w:hAnsi="Century Gothic"/>
          <w:sz w:val="18"/>
          <w:szCs w:val="18"/>
        </w:rPr>
        <w:t xml:space="preserve"> </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60D7C36B"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7F47F1BD"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186659EA" w14:textId="5415C751" w:rsidR="00140E9E" w:rsidRDefault="00140E9E" w:rsidP="006A20B1">
      <w:pPr>
        <w:pStyle w:val="Bezodstpw"/>
        <w:ind w:left="720" w:hanging="294"/>
        <w:jc w:val="both"/>
        <w:rPr>
          <w:rFonts w:ascii="Century Gothic" w:hAnsi="Century Gothic"/>
          <w:sz w:val="18"/>
          <w:szCs w:val="18"/>
        </w:rPr>
      </w:pPr>
      <w:r w:rsidRPr="00140E9E">
        <w:rPr>
          <w:rFonts w:ascii="Century Gothic" w:hAnsi="Century Gothic"/>
          <w:sz w:val="18"/>
          <w:szCs w:val="18"/>
        </w:rPr>
        <w:t xml:space="preserve">Zamawiający </w:t>
      </w:r>
      <w:r w:rsidR="006A20B1">
        <w:rPr>
          <w:rFonts w:ascii="Century Gothic" w:hAnsi="Century Gothic"/>
          <w:sz w:val="18"/>
          <w:szCs w:val="18"/>
        </w:rPr>
        <w:t xml:space="preserve">nie </w:t>
      </w:r>
      <w:r w:rsidRPr="00140E9E">
        <w:rPr>
          <w:rFonts w:ascii="Century Gothic" w:hAnsi="Century Gothic"/>
          <w:sz w:val="18"/>
          <w:szCs w:val="18"/>
        </w:rPr>
        <w:t xml:space="preserve">wymaga złożenia </w:t>
      </w:r>
      <w:r w:rsidR="006A20B1">
        <w:rPr>
          <w:rFonts w:ascii="Century Gothic" w:hAnsi="Century Gothic"/>
          <w:sz w:val="18"/>
          <w:szCs w:val="18"/>
        </w:rPr>
        <w:t>przedmiotowych środków dowodowych.</w:t>
      </w:r>
    </w:p>
    <w:p w14:paraId="6E000DC9" w14:textId="1CD20D81" w:rsidR="00140E9E" w:rsidRDefault="00140E9E" w:rsidP="00140E9E">
      <w:pPr>
        <w:pStyle w:val="Bezodstpw"/>
        <w:ind w:left="1211"/>
        <w:jc w:val="both"/>
        <w:rPr>
          <w:rFonts w:ascii="Century Gothic" w:hAnsi="Century Gothic"/>
          <w:sz w:val="18"/>
          <w:szCs w:val="18"/>
        </w:rPr>
      </w:pPr>
    </w:p>
    <w:p w14:paraId="5AFDFEA2" w14:textId="0EA2C112"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5B667927"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09773B">
        <w:rPr>
          <w:rFonts w:ascii="Century Gothic" w:hAnsi="Century Gothic"/>
          <w:b/>
          <w:bCs/>
          <w:sz w:val="18"/>
          <w:szCs w:val="18"/>
        </w:rPr>
        <w:t>9</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lastRenderedPageBreak/>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773DB8A6" w14:textId="5AFE1EA8" w:rsidR="00DA4D59" w:rsidRDefault="00DA4D59"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7777777"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4D284E65" w14:textId="4873D90F" w:rsidR="00A208FB" w:rsidRPr="006D6AA1"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rsidP="001A260E">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1A2DFF44" w:rsidR="00A208FB" w:rsidRDefault="00A208FB" w:rsidP="00A208FB">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31" w:history="1">
        <w:r w:rsidR="001133DE" w:rsidRPr="00472FB5">
          <w:rPr>
            <w:rStyle w:val="Hipercze"/>
            <w:rFonts w:ascii="Century Gothic" w:eastAsia="Times New Roman" w:hAnsi="Century Gothic" w:cs="Arial"/>
            <w:sz w:val="18"/>
            <w:szCs w:val="18"/>
            <w:lang w:eastAsia="pl-PL"/>
          </w:rPr>
          <w:t>alis@pulmonologia.olsztyn.pl</w:t>
        </w:r>
      </w:hyperlink>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2"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3"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4"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5"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w:t>
      </w:r>
      <w:r w:rsidRPr="00E71CA7">
        <w:rPr>
          <w:rFonts w:ascii="Century Gothic" w:hAnsi="Century Gothic" w:cs="Calibri"/>
          <w:color w:val="000000"/>
          <w:sz w:val="18"/>
          <w:szCs w:val="18"/>
        </w:rPr>
        <w:lastRenderedPageBreak/>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8"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A208F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9"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40"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105BD6F5" w:rsidR="00A208FB" w:rsidRPr="006563EF" w:rsidRDefault="00A208FB" w:rsidP="00A208F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A032ED">
        <w:rPr>
          <w:rFonts w:ascii="Century Gothic" w:eastAsia="Times New Roman" w:hAnsi="Century Gothic" w:cs="Arial"/>
          <w:sz w:val="18"/>
          <w:szCs w:val="18"/>
          <w:lang w:eastAsia="pl-PL"/>
        </w:rPr>
        <w:t>Agnieszka Lis-Nowacka</w:t>
      </w:r>
      <w:r>
        <w:rPr>
          <w:rFonts w:ascii="Century Gothic" w:eastAsia="Times New Roman" w:hAnsi="Century Gothic" w:cs="Arial"/>
          <w:sz w:val="18"/>
          <w:szCs w:val="18"/>
          <w:lang w:eastAsia="pl-PL"/>
        </w:rPr>
        <w:t xml:space="preserve">,                       tel. 89 532 29 </w:t>
      </w:r>
      <w:r w:rsidR="00EA6D8D">
        <w:rPr>
          <w:rFonts w:ascii="Century Gothic" w:eastAsia="Times New Roman" w:hAnsi="Century Gothic" w:cs="Arial"/>
          <w:sz w:val="18"/>
          <w:szCs w:val="18"/>
          <w:lang w:eastAsia="pl-PL"/>
        </w:rPr>
        <w:t>05</w:t>
      </w:r>
      <w:r>
        <w:rPr>
          <w:rFonts w:ascii="Century Gothic" w:eastAsia="Times New Roman" w:hAnsi="Century Gothic" w:cs="Arial"/>
          <w:sz w:val="18"/>
          <w:szCs w:val="18"/>
          <w:lang w:eastAsia="pl-PL"/>
        </w:rPr>
        <w:t>, e-mail:</w:t>
      </w:r>
      <w:r w:rsidR="00FB2CC2">
        <w:rPr>
          <w:rFonts w:ascii="Century Gothic" w:eastAsia="Times New Roman" w:hAnsi="Century Gothic" w:cs="Arial"/>
          <w:sz w:val="18"/>
          <w:szCs w:val="18"/>
          <w:lang w:eastAsia="pl-PL"/>
        </w:rPr>
        <w:t xml:space="preserve"> </w:t>
      </w:r>
      <w:r w:rsidR="009E50CE">
        <w:rPr>
          <w:rFonts w:ascii="Century Gothic" w:eastAsia="Times New Roman" w:hAnsi="Century Gothic" w:cs="Arial"/>
          <w:sz w:val="18"/>
          <w:szCs w:val="18"/>
          <w:lang w:eastAsia="pl-PL"/>
        </w:rPr>
        <w:t>alis</w:t>
      </w:r>
      <w:r w:rsidR="00FB2CC2">
        <w:rPr>
          <w:rFonts w:ascii="Century Gothic" w:eastAsia="Times New Roman" w:hAnsi="Century Gothic" w:cs="Arial"/>
          <w:sz w:val="18"/>
          <w:szCs w:val="18"/>
          <w:lang w:eastAsia="pl-PL"/>
        </w:rPr>
        <w:t>@pulmonologia.olsztyn.pl</w:t>
      </w:r>
      <w:r>
        <w:rPr>
          <w:rFonts w:ascii="Century Gothic" w:eastAsia="Times New Roman" w:hAnsi="Century Gothic" w:cs="Arial"/>
          <w:sz w:val="18"/>
          <w:szCs w:val="18"/>
          <w:lang w:eastAsia="pl-PL"/>
        </w:rPr>
        <w:t xml:space="preserve">. </w:t>
      </w:r>
    </w:p>
    <w:p w14:paraId="74F92BDF" w14:textId="77777777" w:rsidR="00A208FB" w:rsidRPr="00253258" w:rsidRDefault="00A208FB" w:rsidP="00A208F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A208F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77777777" w:rsidR="00A208FB" w:rsidRPr="006563EF" w:rsidRDefault="00A208FB" w:rsidP="00A208F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41"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03697D15"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40941D7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D3A709D" w14:textId="77777777" w:rsidR="00E44BA5" w:rsidRPr="00684347" w:rsidRDefault="00E44BA5"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7D6CB188" w14:textId="77777777" w:rsidR="0009773B" w:rsidRDefault="0009773B" w:rsidP="0009773B">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281 ust. </w:t>
      </w:r>
      <w:r>
        <w:rPr>
          <w:rFonts w:ascii="Century Gothic" w:eastAsia="Times New Roman" w:hAnsi="Century Gothic" w:cs="Times New Roman"/>
          <w:sz w:val="18"/>
          <w:szCs w:val="18"/>
          <w:lang w:eastAsia="ar-SA"/>
        </w:rPr>
        <w:t>2 pkt 10</w:t>
      </w:r>
      <w:r w:rsidRPr="00654907">
        <w:rPr>
          <w:rFonts w:ascii="Century Gothic" w:eastAsia="Times New Roman" w:hAnsi="Century Gothic" w:cs="Times New Roman"/>
          <w:sz w:val="18"/>
          <w:szCs w:val="18"/>
          <w:lang w:eastAsia="ar-SA"/>
        </w:rPr>
        <w:t xml:space="preserve"> </w:t>
      </w:r>
      <w:proofErr w:type="spellStart"/>
      <w:r w:rsidRPr="00654907">
        <w:rPr>
          <w:rFonts w:ascii="Century Gothic" w:eastAsia="Times New Roman" w:hAnsi="Century Gothic" w:cs="Times New Roman"/>
          <w:sz w:val="18"/>
          <w:szCs w:val="18"/>
          <w:lang w:eastAsia="ar-SA"/>
        </w:rPr>
        <w:t>Pzp</w:t>
      </w:r>
      <w:proofErr w:type="spellEnd"/>
      <w:r>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Pr="00654907">
        <w:rPr>
          <w:rFonts w:ascii="Century Gothic" w:eastAsia="Times New Roman" w:hAnsi="Century Gothic" w:cs="Arial"/>
          <w:sz w:val="18"/>
          <w:szCs w:val="18"/>
          <w:lang w:eastAsia="ar-SA"/>
        </w:rPr>
        <w:t xml:space="preserve">. </w:t>
      </w:r>
    </w:p>
    <w:p w14:paraId="5CC36972" w14:textId="683D910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44EB79E8" w:rsidR="00684347" w:rsidRPr="00A92F9E" w:rsidRDefault="00840F9A" w:rsidP="00E44BA5">
      <w:pPr>
        <w:tabs>
          <w:tab w:val="left" w:pos="709"/>
        </w:tabs>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w:t>
      </w:r>
      <w:r w:rsidR="00684347" w:rsidRPr="00B60D52">
        <w:rPr>
          <w:rFonts w:ascii="Century Gothic" w:eastAsia="Times New Roman" w:hAnsi="Century Gothic" w:cs="Arial"/>
          <w:b/>
          <w:bCs/>
          <w:sz w:val="18"/>
          <w:szCs w:val="18"/>
          <w:lang w:eastAsia="ar-SA"/>
        </w:rPr>
        <w:t>30 dni</w:t>
      </w:r>
      <w:r w:rsidR="00684347" w:rsidRPr="00A92F9E">
        <w:rPr>
          <w:rFonts w:ascii="Century Gothic" w:eastAsia="Times New Roman" w:hAnsi="Century Gothic" w:cs="Arial"/>
          <w:sz w:val="18"/>
          <w:szCs w:val="18"/>
          <w:lang w:eastAsia="ar-SA"/>
        </w:rPr>
        <w:t xml:space="preserve"> ,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277F05">
        <w:rPr>
          <w:rFonts w:ascii="Century Gothic" w:eastAsia="Times New Roman" w:hAnsi="Century Gothic" w:cs="Arial"/>
          <w:b/>
          <w:bCs/>
          <w:sz w:val="18"/>
          <w:szCs w:val="18"/>
          <w:lang w:eastAsia="ar-SA"/>
        </w:rPr>
        <w:t>05</w:t>
      </w:r>
      <w:r w:rsidR="00442B2C">
        <w:rPr>
          <w:rFonts w:ascii="Century Gothic" w:eastAsia="Times New Roman" w:hAnsi="Century Gothic" w:cs="Arial"/>
          <w:b/>
          <w:bCs/>
          <w:sz w:val="18"/>
          <w:szCs w:val="18"/>
          <w:lang w:eastAsia="ar-SA"/>
        </w:rPr>
        <w:t>.0</w:t>
      </w:r>
      <w:r w:rsidR="00B60D52">
        <w:rPr>
          <w:rFonts w:ascii="Century Gothic" w:eastAsia="Times New Roman" w:hAnsi="Century Gothic" w:cs="Arial"/>
          <w:b/>
          <w:bCs/>
          <w:sz w:val="18"/>
          <w:szCs w:val="18"/>
          <w:lang w:eastAsia="ar-SA"/>
        </w:rPr>
        <w:t>4</w:t>
      </w:r>
      <w:r w:rsidR="006A20B1">
        <w:rPr>
          <w:rFonts w:ascii="Century Gothic" w:eastAsia="Times New Roman" w:hAnsi="Century Gothic" w:cs="Arial"/>
          <w:b/>
          <w:bCs/>
          <w:sz w:val="18"/>
          <w:szCs w:val="18"/>
          <w:lang w:eastAsia="ar-SA"/>
        </w:rPr>
        <w:t>.202</w:t>
      </w:r>
      <w:r w:rsidR="009C016E">
        <w:rPr>
          <w:rFonts w:ascii="Century Gothic" w:eastAsia="Times New Roman" w:hAnsi="Century Gothic" w:cs="Arial"/>
          <w:b/>
          <w:bCs/>
          <w:sz w:val="18"/>
          <w:szCs w:val="18"/>
          <w:lang w:eastAsia="ar-SA"/>
        </w:rPr>
        <w:t>3</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749A036C" w:rsidR="00684347" w:rsidRPr="00295034" w:rsidRDefault="00840F9A" w:rsidP="00E44BA5">
      <w:pPr>
        <w:tabs>
          <w:tab w:val="left" w:pos="426"/>
          <w:tab w:val="left" w:pos="709"/>
          <w:tab w:val="left" w:pos="1134"/>
        </w:tabs>
        <w:suppressAutoHyphens/>
        <w:spacing w:after="0" w:line="200" w:lineRule="atLeast"/>
        <w:ind w:left="709" w:hanging="283"/>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w:t>
      </w:r>
      <w:r w:rsidR="00684347" w:rsidRPr="00295034">
        <w:rPr>
          <w:rFonts w:ascii="Century Gothic" w:eastAsia="Times New Roman" w:hAnsi="Century Gothic" w:cs="Arial"/>
          <w:sz w:val="18"/>
          <w:szCs w:val="18"/>
          <w:lang w:eastAsia="ar-SA"/>
        </w:rPr>
        <w:lastRenderedPageBreak/>
        <w:t>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67D2DE0"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E44BA5">
      <w:pPr>
        <w:numPr>
          <w:ilvl w:val="0"/>
          <w:numId w:val="10"/>
        </w:numPr>
        <w:tabs>
          <w:tab w:val="clear" w:pos="1706"/>
        </w:tabs>
        <w:suppressAutoHyphens/>
        <w:spacing w:after="0" w:line="200" w:lineRule="atLeast"/>
        <w:ind w:left="426"/>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E44BA5">
      <w:pPr>
        <w:numPr>
          <w:ilvl w:val="0"/>
          <w:numId w:val="10"/>
        </w:numPr>
        <w:tabs>
          <w:tab w:val="clear" w:pos="1706"/>
          <w:tab w:val="left" w:pos="851"/>
        </w:tabs>
        <w:suppressAutoHyphens/>
        <w:spacing w:after="0" w:line="200" w:lineRule="atLeast"/>
        <w:ind w:hanging="271"/>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2C8E5343" w:rsidR="004D29FF" w:rsidRPr="0009773B" w:rsidRDefault="004D29FF" w:rsidP="00E44BA5">
      <w:pPr>
        <w:numPr>
          <w:ilvl w:val="0"/>
          <w:numId w:val="10"/>
        </w:numPr>
        <w:tabs>
          <w:tab w:val="clear" w:pos="1706"/>
          <w:tab w:val="left" w:pos="709"/>
        </w:tabs>
        <w:suppressAutoHyphens/>
        <w:spacing w:after="0" w:line="200" w:lineRule="atLeast"/>
        <w:ind w:left="709" w:hanging="283"/>
        <w:jc w:val="both"/>
        <w:rPr>
          <w:rFonts w:ascii="Century Gothic" w:eastAsia="Times New Roman" w:hAnsi="Century Gothic" w:cs="Arial"/>
          <w:b/>
          <w:bCs/>
          <w:sz w:val="18"/>
          <w:szCs w:val="18"/>
          <w:lang w:eastAsia="ar-SA"/>
        </w:rPr>
      </w:pPr>
      <w:r w:rsidRPr="000C2FDD">
        <w:rPr>
          <w:rFonts w:ascii="Century Gothic" w:eastAsia="Times New Roman" w:hAnsi="Century Gothic" w:cs="Arial"/>
          <w:sz w:val="18"/>
          <w:szCs w:val="18"/>
          <w:lang w:eastAsia="ar-SA"/>
        </w:rPr>
        <w:t xml:space="preserve">Ofertę składa się na Formularzu </w:t>
      </w:r>
      <w:r w:rsidR="00BD71B5" w:rsidRPr="000C2FDD">
        <w:rPr>
          <w:rFonts w:ascii="Century Gothic" w:eastAsia="Times New Roman" w:hAnsi="Century Gothic" w:cs="Arial"/>
          <w:sz w:val="18"/>
          <w:szCs w:val="18"/>
          <w:lang w:eastAsia="ar-SA"/>
        </w:rPr>
        <w:t>o</w:t>
      </w:r>
      <w:r w:rsidRPr="000C2FDD">
        <w:rPr>
          <w:rFonts w:ascii="Century Gothic" w:eastAsia="Times New Roman" w:hAnsi="Century Gothic" w:cs="Arial"/>
          <w:sz w:val="18"/>
          <w:szCs w:val="18"/>
          <w:lang w:eastAsia="ar-SA"/>
        </w:rPr>
        <w:t>fertowym</w:t>
      </w:r>
      <w:r w:rsidR="0054516D" w:rsidRPr="000C2FDD">
        <w:rPr>
          <w:rFonts w:ascii="Century Gothic" w:eastAsia="Times New Roman" w:hAnsi="Century Gothic" w:cs="Arial"/>
          <w:sz w:val="18"/>
          <w:szCs w:val="18"/>
          <w:lang w:eastAsia="ar-SA"/>
        </w:rPr>
        <w:t xml:space="preserve"> </w:t>
      </w:r>
      <w:r w:rsidRPr="000C2FDD">
        <w:rPr>
          <w:rFonts w:ascii="Century Gothic" w:eastAsia="Times New Roman" w:hAnsi="Century Gothic" w:cs="Arial"/>
          <w:sz w:val="18"/>
          <w:szCs w:val="18"/>
          <w:lang w:eastAsia="ar-SA"/>
        </w:rPr>
        <w:t xml:space="preserve">– zgodnie z </w:t>
      </w:r>
      <w:r w:rsidR="00BD71B5" w:rsidRPr="00FE54B4">
        <w:rPr>
          <w:rFonts w:ascii="Century Gothic" w:eastAsia="Times New Roman" w:hAnsi="Century Gothic" w:cs="Arial"/>
          <w:b/>
          <w:sz w:val="18"/>
          <w:szCs w:val="18"/>
          <w:lang w:eastAsia="ar-SA"/>
        </w:rPr>
        <w:t>z</w:t>
      </w:r>
      <w:r w:rsidRPr="00FE54B4">
        <w:rPr>
          <w:rFonts w:ascii="Century Gothic" w:eastAsia="Times New Roman" w:hAnsi="Century Gothic" w:cs="Arial"/>
          <w:b/>
          <w:sz w:val="18"/>
          <w:szCs w:val="18"/>
          <w:lang w:eastAsia="ar-SA"/>
        </w:rPr>
        <w:t xml:space="preserve">ałącznikiem nr </w:t>
      </w:r>
      <w:r w:rsidR="0009773B">
        <w:rPr>
          <w:rFonts w:ascii="Century Gothic" w:eastAsia="Times New Roman" w:hAnsi="Century Gothic" w:cs="Arial"/>
          <w:b/>
          <w:sz w:val="18"/>
          <w:szCs w:val="18"/>
          <w:lang w:eastAsia="ar-SA"/>
        </w:rPr>
        <w:t>3</w:t>
      </w:r>
      <w:r w:rsidRPr="000C2FDD">
        <w:rPr>
          <w:rFonts w:ascii="Century Gothic" w:eastAsia="Times New Roman" w:hAnsi="Century Gothic" w:cs="Arial"/>
          <w:sz w:val="18"/>
          <w:szCs w:val="18"/>
          <w:lang w:eastAsia="ar-SA"/>
        </w:rPr>
        <w:t xml:space="preserve"> do SWZ. Wraz z ofertą </w:t>
      </w:r>
      <w:r w:rsidRPr="0009773B">
        <w:rPr>
          <w:rFonts w:ascii="Century Gothic" w:eastAsia="Times New Roman" w:hAnsi="Century Gothic" w:cs="Arial"/>
          <w:b/>
          <w:bCs/>
          <w:sz w:val="18"/>
          <w:szCs w:val="18"/>
          <w:lang w:eastAsia="ar-SA"/>
        </w:rPr>
        <w:t>Wykonawca jest zobowiązany złożyć:</w:t>
      </w:r>
    </w:p>
    <w:p w14:paraId="0707BA2E" w14:textId="784C0FE3" w:rsidR="004D29FF" w:rsidRPr="0009773B"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09773B">
        <w:rPr>
          <w:rFonts w:ascii="Century Gothic" w:eastAsia="Times New Roman" w:hAnsi="Century Gothic" w:cs="Arial"/>
          <w:b/>
          <w:bCs/>
          <w:sz w:val="18"/>
          <w:szCs w:val="18"/>
          <w:lang w:eastAsia="ar-SA"/>
        </w:rPr>
        <w:t>o</w:t>
      </w:r>
      <w:r w:rsidR="002829D0" w:rsidRPr="0009773B">
        <w:rPr>
          <w:rFonts w:ascii="Century Gothic" w:eastAsia="Times New Roman" w:hAnsi="Century Gothic" w:cs="Arial"/>
          <w:b/>
          <w:bCs/>
          <w:sz w:val="18"/>
          <w:szCs w:val="18"/>
          <w:lang w:eastAsia="ar-SA"/>
        </w:rPr>
        <w:t>świadczenia</w:t>
      </w:r>
      <w:r w:rsidR="004D29FF" w:rsidRPr="0009773B">
        <w:rPr>
          <w:rFonts w:ascii="Century Gothic" w:eastAsia="Times New Roman" w:hAnsi="Century Gothic" w:cs="Arial"/>
          <w:b/>
          <w:bCs/>
          <w:sz w:val="18"/>
          <w:szCs w:val="18"/>
          <w:lang w:eastAsia="ar-SA"/>
        </w:rPr>
        <w:t xml:space="preserve">, o których mowa w Rozdziale  </w:t>
      </w:r>
      <w:r w:rsidR="002829D0" w:rsidRPr="0009773B">
        <w:rPr>
          <w:rFonts w:ascii="Century Gothic" w:eastAsia="Times New Roman" w:hAnsi="Century Gothic" w:cs="Arial"/>
          <w:b/>
          <w:bCs/>
          <w:sz w:val="18"/>
          <w:szCs w:val="18"/>
          <w:lang w:eastAsia="ar-SA"/>
        </w:rPr>
        <w:t xml:space="preserve">IX </w:t>
      </w:r>
      <w:r w:rsidR="00D87917" w:rsidRPr="0009773B">
        <w:rPr>
          <w:rFonts w:ascii="Century Gothic" w:eastAsia="Times New Roman" w:hAnsi="Century Gothic" w:cs="Arial"/>
          <w:b/>
          <w:bCs/>
          <w:sz w:val="18"/>
          <w:szCs w:val="18"/>
          <w:lang w:eastAsia="ar-SA"/>
        </w:rPr>
        <w:t>pkt</w:t>
      </w:r>
      <w:r w:rsidR="004D29FF" w:rsidRPr="0009773B">
        <w:rPr>
          <w:rFonts w:ascii="Century Gothic" w:eastAsia="Times New Roman" w:hAnsi="Century Gothic" w:cs="Arial"/>
          <w:b/>
          <w:bCs/>
          <w:sz w:val="18"/>
          <w:szCs w:val="18"/>
          <w:lang w:eastAsia="ar-SA"/>
        </w:rPr>
        <w:t xml:space="preserve"> </w:t>
      </w:r>
      <w:r w:rsidR="005A2613" w:rsidRPr="0009773B">
        <w:rPr>
          <w:rFonts w:ascii="Century Gothic" w:eastAsia="Times New Roman" w:hAnsi="Century Gothic" w:cs="Arial"/>
          <w:b/>
          <w:bCs/>
          <w:sz w:val="18"/>
          <w:szCs w:val="18"/>
          <w:lang w:eastAsia="ar-SA"/>
        </w:rPr>
        <w:t>1</w:t>
      </w:r>
      <w:r w:rsidR="004D29FF" w:rsidRPr="0009773B">
        <w:rPr>
          <w:rFonts w:ascii="Century Gothic" w:eastAsia="Times New Roman" w:hAnsi="Century Gothic" w:cs="Arial"/>
          <w:b/>
          <w:bCs/>
          <w:sz w:val="18"/>
          <w:szCs w:val="18"/>
          <w:lang w:eastAsia="ar-SA"/>
        </w:rPr>
        <w:t xml:space="preserve"> SWZ;</w:t>
      </w:r>
    </w:p>
    <w:p w14:paraId="190A6D1B" w14:textId="5054A2A5" w:rsidR="006A20B1" w:rsidRPr="0009773B" w:rsidRDefault="006A20B1"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09773B">
        <w:rPr>
          <w:rFonts w:ascii="Century Gothic" w:eastAsia="Times New Roman" w:hAnsi="Century Gothic" w:cs="Arial"/>
          <w:b/>
          <w:bCs/>
          <w:sz w:val="18"/>
          <w:szCs w:val="18"/>
          <w:lang w:eastAsia="ar-SA"/>
        </w:rPr>
        <w:t xml:space="preserve">wypełnione Przedmiary robót stanowiące załącznik nr </w:t>
      </w:r>
      <w:r w:rsidR="0009773B" w:rsidRPr="0009773B">
        <w:rPr>
          <w:rFonts w:ascii="Century Gothic" w:eastAsia="Times New Roman" w:hAnsi="Century Gothic" w:cs="Arial"/>
          <w:b/>
          <w:bCs/>
          <w:sz w:val="18"/>
          <w:szCs w:val="18"/>
          <w:lang w:eastAsia="ar-SA"/>
        </w:rPr>
        <w:t>2</w:t>
      </w:r>
      <w:r w:rsidRPr="0009773B">
        <w:rPr>
          <w:rFonts w:ascii="Century Gothic" w:eastAsia="Times New Roman" w:hAnsi="Century Gothic" w:cs="Arial"/>
          <w:b/>
          <w:bCs/>
          <w:sz w:val="18"/>
          <w:szCs w:val="18"/>
          <w:lang w:eastAsia="ar-SA"/>
        </w:rPr>
        <w:t xml:space="preserve"> do SWZ;</w:t>
      </w:r>
    </w:p>
    <w:p w14:paraId="4E7E21A5" w14:textId="5DCDCD7A" w:rsidR="004D29FF" w:rsidRPr="0009773B"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09773B">
        <w:rPr>
          <w:rFonts w:ascii="Century Gothic" w:eastAsia="Times New Roman" w:hAnsi="Century Gothic" w:cs="Arial"/>
          <w:b/>
          <w:bCs/>
          <w:sz w:val="18"/>
          <w:szCs w:val="18"/>
          <w:lang w:eastAsia="ar-SA"/>
        </w:rPr>
        <w:t xml:space="preserve">zobowiązanie innego podmiotu, o którym mowa w Rozdziale </w:t>
      </w:r>
      <w:r w:rsidR="00E34F64" w:rsidRPr="0009773B">
        <w:rPr>
          <w:rFonts w:ascii="Century Gothic" w:eastAsia="Times New Roman" w:hAnsi="Century Gothic" w:cs="Arial"/>
          <w:b/>
          <w:bCs/>
          <w:sz w:val="18"/>
          <w:szCs w:val="18"/>
          <w:lang w:eastAsia="ar-SA"/>
        </w:rPr>
        <w:t>X</w:t>
      </w:r>
      <w:r w:rsidR="00084EA6" w:rsidRPr="0009773B">
        <w:rPr>
          <w:rFonts w:ascii="Century Gothic" w:eastAsia="Times New Roman" w:hAnsi="Century Gothic" w:cs="Arial"/>
          <w:b/>
          <w:bCs/>
          <w:sz w:val="18"/>
          <w:szCs w:val="18"/>
          <w:lang w:eastAsia="ar-SA"/>
        </w:rPr>
        <w:t>I</w:t>
      </w:r>
      <w:r w:rsidR="00E34F64" w:rsidRPr="0009773B">
        <w:rPr>
          <w:rFonts w:ascii="Century Gothic" w:eastAsia="Times New Roman" w:hAnsi="Century Gothic" w:cs="Arial"/>
          <w:b/>
          <w:bCs/>
          <w:sz w:val="18"/>
          <w:szCs w:val="18"/>
          <w:lang w:eastAsia="ar-SA"/>
        </w:rPr>
        <w:t xml:space="preserve"> </w:t>
      </w:r>
      <w:r w:rsidR="00D87917" w:rsidRPr="0009773B">
        <w:rPr>
          <w:rFonts w:ascii="Century Gothic" w:eastAsia="Times New Roman" w:hAnsi="Century Gothic" w:cs="Arial"/>
          <w:b/>
          <w:bCs/>
          <w:sz w:val="18"/>
          <w:szCs w:val="18"/>
          <w:lang w:eastAsia="ar-SA"/>
        </w:rPr>
        <w:t>pkt</w:t>
      </w:r>
      <w:r w:rsidRPr="0009773B">
        <w:rPr>
          <w:rFonts w:ascii="Century Gothic" w:eastAsia="Times New Roman" w:hAnsi="Century Gothic" w:cs="Arial"/>
          <w:b/>
          <w:bCs/>
          <w:sz w:val="18"/>
          <w:szCs w:val="18"/>
          <w:lang w:eastAsia="ar-SA"/>
        </w:rPr>
        <w:t xml:space="preserve"> 3 SWZ</w:t>
      </w:r>
      <w:r w:rsidR="00327842" w:rsidRPr="0009773B">
        <w:rPr>
          <w:rFonts w:ascii="Century Gothic" w:eastAsia="Times New Roman" w:hAnsi="Century Gothic" w:cs="Arial"/>
          <w:b/>
          <w:bCs/>
          <w:sz w:val="18"/>
          <w:szCs w:val="18"/>
          <w:lang w:eastAsia="ar-SA"/>
        </w:rPr>
        <w:t xml:space="preserve"> (je</w:t>
      </w:r>
      <w:r w:rsidRPr="0009773B">
        <w:rPr>
          <w:rFonts w:ascii="Century Gothic" w:eastAsia="Times New Roman" w:hAnsi="Century Gothic" w:cs="Arial"/>
          <w:b/>
          <w:bCs/>
          <w:sz w:val="18"/>
          <w:szCs w:val="18"/>
          <w:lang w:eastAsia="ar-SA"/>
        </w:rPr>
        <w:t>żeli dotyczy);</w:t>
      </w:r>
    </w:p>
    <w:p w14:paraId="6A7DF506" w14:textId="55BE704B" w:rsidR="004D29FF" w:rsidRPr="0009773B" w:rsidRDefault="00327842"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09773B">
        <w:rPr>
          <w:rFonts w:ascii="Century Gothic" w:eastAsia="Times New Roman" w:hAnsi="Century Gothic" w:cs="Arial"/>
          <w:b/>
          <w:bCs/>
          <w:sz w:val="18"/>
          <w:szCs w:val="18"/>
          <w:lang w:eastAsia="ar-SA"/>
        </w:rPr>
        <w:t xml:space="preserve">oraz </w:t>
      </w:r>
      <w:r w:rsidR="009241AD" w:rsidRPr="0009773B">
        <w:rPr>
          <w:rFonts w:ascii="Century Gothic" w:eastAsia="Times New Roman" w:hAnsi="Century Gothic" w:cs="Arial"/>
          <w:b/>
          <w:bCs/>
          <w:sz w:val="18"/>
          <w:szCs w:val="18"/>
          <w:lang w:eastAsia="ar-SA"/>
        </w:rPr>
        <w:t>do</w:t>
      </w:r>
      <w:r w:rsidR="004D29FF" w:rsidRPr="0009773B">
        <w:rPr>
          <w:rFonts w:ascii="Century Gothic" w:eastAsia="Times New Roman" w:hAnsi="Century Gothic" w:cs="Arial"/>
          <w:b/>
          <w:bCs/>
          <w:sz w:val="18"/>
          <w:szCs w:val="18"/>
          <w:lang w:eastAsia="ar-SA"/>
        </w:rPr>
        <w:t>kumenty, z których wynika prawo do podpisania oferty</w:t>
      </w:r>
      <w:r w:rsidR="00BE0DCE" w:rsidRPr="0009773B">
        <w:rPr>
          <w:rFonts w:ascii="Century Gothic" w:eastAsia="Times New Roman" w:hAnsi="Century Gothic" w:cs="Arial"/>
          <w:b/>
          <w:bCs/>
          <w:sz w:val="18"/>
          <w:szCs w:val="18"/>
          <w:lang w:eastAsia="ar-SA"/>
        </w:rPr>
        <w:t xml:space="preserve"> lub </w:t>
      </w:r>
      <w:r w:rsidR="004D29FF" w:rsidRPr="0009773B">
        <w:rPr>
          <w:rFonts w:ascii="Century Gothic" w:eastAsia="Times New Roman" w:hAnsi="Century Gothic" w:cs="Arial"/>
          <w:b/>
          <w:bCs/>
          <w:sz w:val="18"/>
          <w:szCs w:val="18"/>
          <w:lang w:eastAsia="ar-SA"/>
        </w:rPr>
        <w:t xml:space="preserve">odpowiednie pełnomocnictwa (jeżeli dotyczy). </w:t>
      </w: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2"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9F0BD3D"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lastRenderedPageBreak/>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2397EEAA" w:rsidR="00BF7712" w:rsidRPr="00E34362" w:rsidRDefault="00D1126A" w:rsidP="001A260E">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A260E">
        <w:rPr>
          <w:rFonts w:ascii="Century Gothic" w:eastAsia="Times New Roman" w:hAnsi="Century Gothic" w:cs="Times New Roman"/>
          <w:bCs/>
          <w:sz w:val="18"/>
          <w:szCs w:val="18"/>
          <w:lang w:eastAsia="ar-SA"/>
        </w:rPr>
        <w:t xml:space="preserve">  </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3"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w zakładce „OFERTY" do dnia</w:t>
      </w:r>
      <w:r w:rsidR="00C3537E">
        <w:rPr>
          <w:rFonts w:ascii="Century Gothic" w:eastAsia="Avenir-Light" w:hAnsi="Century Gothic" w:cs="Avenir-Light"/>
          <w:sz w:val="18"/>
          <w:szCs w:val="18"/>
        </w:rPr>
        <w:t xml:space="preserve"> </w:t>
      </w:r>
      <w:r w:rsidR="00277F05">
        <w:rPr>
          <w:rFonts w:ascii="Century Gothic" w:eastAsia="Avenir-Light" w:hAnsi="Century Gothic" w:cs="Avenir-Light"/>
          <w:b/>
          <w:bCs/>
          <w:sz w:val="18"/>
          <w:szCs w:val="18"/>
        </w:rPr>
        <w:t>07</w:t>
      </w:r>
      <w:r w:rsidR="00C3537E" w:rsidRPr="00C3537E">
        <w:rPr>
          <w:rFonts w:ascii="Century Gothic" w:eastAsia="Avenir-Light" w:hAnsi="Century Gothic" w:cs="Avenir-Light"/>
          <w:b/>
          <w:bCs/>
          <w:sz w:val="18"/>
          <w:szCs w:val="18"/>
        </w:rPr>
        <w:t>.03</w:t>
      </w:r>
      <w:r w:rsidR="00540963" w:rsidRPr="00C3537E">
        <w:rPr>
          <w:rFonts w:ascii="Century Gothic" w:eastAsia="Avenir-Light" w:hAnsi="Century Gothic" w:cs="Avenir-Light"/>
          <w:b/>
          <w:bCs/>
          <w:sz w:val="18"/>
          <w:szCs w:val="18"/>
        </w:rPr>
        <w:t>.</w:t>
      </w:r>
      <w:r w:rsidR="00540963" w:rsidRPr="00E34362">
        <w:rPr>
          <w:rFonts w:ascii="Century Gothic" w:eastAsia="Avenir-Light" w:hAnsi="Century Gothic" w:cs="Avenir-Light"/>
          <w:b/>
          <w:bCs/>
          <w:sz w:val="18"/>
          <w:szCs w:val="18"/>
        </w:rPr>
        <w:t>20</w:t>
      </w:r>
      <w:r w:rsidR="00251ED5" w:rsidRPr="00E34362">
        <w:rPr>
          <w:rFonts w:ascii="Century Gothic" w:eastAsia="Avenir-Light" w:hAnsi="Century Gothic" w:cs="Avenir-Light"/>
          <w:b/>
          <w:bCs/>
          <w:sz w:val="18"/>
          <w:szCs w:val="18"/>
        </w:rPr>
        <w:t>2</w:t>
      </w:r>
      <w:r w:rsidR="00440D81">
        <w:rPr>
          <w:rFonts w:ascii="Century Gothic" w:eastAsia="Avenir-Light" w:hAnsi="Century Gothic" w:cs="Avenir-Light"/>
          <w:b/>
          <w:bCs/>
          <w:sz w:val="18"/>
          <w:szCs w:val="18"/>
        </w:rPr>
        <w:t>4</w:t>
      </w:r>
      <w:r w:rsidR="00BF7712" w:rsidRPr="00E34362">
        <w:rPr>
          <w:rFonts w:ascii="Century Gothic" w:eastAsia="Avenir-Light" w:hAnsi="Century Gothic" w:cs="Avenir-Light"/>
          <w:b/>
          <w:bCs/>
          <w:sz w:val="18"/>
          <w:szCs w:val="18"/>
        </w:rPr>
        <w:t xml:space="preserve"> r. do godz. </w:t>
      </w:r>
      <w:r w:rsidR="00C3537E">
        <w:rPr>
          <w:rFonts w:ascii="Century Gothic" w:eastAsia="Avenir-Light" w:hAnsi="Century Gothic" w:cs="Avenir-Light"/>
          <w:b/>
          <w:bCs/>
          <w:sz w:val="18"/>
          <w:szCs w:val="18"/>
        </w:rPr>
        <w:t>10</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16D608FD" w:rsidR="00456B57" w:rsidRPr="00E34362"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4" w:history="1"/>
      <w:r w:rsidR="00E022B1" w:rsidRPr="00A92F9E">
        <w:rPr>
          <w:rFonts w:ascii="Century Gothic" w:eastAsia="Avenir-Light" w:hAnsi="Century Gothic" w:cs="Avenir-Light"/>
          <w:bCs/>
          <w:sz w:val="18"/>
          <w:szCs w:val="18"/>
        </w:rPr>
        <w:t xml:space="preserve">   </w:t>
      </w:r>
      <w:hyperlink r:id="rId45"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543A3B" w:rsidRPr="00E34362">
        <w:rPr>
          <w:rFonts w:ascii="Century Gothic" w:eastAsia="Avenir-Light" w:hAnsi="Century Gothic" w:cs="Avenir-Light"/>
          <w:b/>
          <w:sz w:val="18"/>
          <w:szCs w:val="18"/>
        </w:rPr>
        <w:t xml:space="preserve"> </w:t>
      </w:r>
      <w:r w:rsidR="00277F05">
        <w:rPr>
          <w:rFonts w:ascii="Century Gothic" w:eastAsia="Avenir-Light" w:hAnsi="Century Gothic" w:cs="Avenir-Light"/>
          <w:b/>
          <w:sz w:val="18"/>
          <w:szCs w:val="18"/>
        </w:rPr>
        <w:t>07.</w:t>
      </w:r>
      <w:r w:rsidR="00C3537E">
        <w:rPr>
          <w:rFonts w:ascii="Century Gothic" w:eastAsia="Avenir-Light" w:hAnsi="Century Gothic" w:cs="Avenir-Light"/>
          <w:b/>
          <w:sz w:val="18"/>
          <w:szCs w:val="18"/>
        </w:rPr>
        <w:t>03.</w:t>
      </w:r>
      <w:r w:rsidR="00C62327" w:rsidRPr="00E34362">
        <w:rPr>
          <w:rFonts w:ascii="Century Gothic" w:eastAsia="Avenir-Light" w:hAnsi="Century Gothic" w:cs="Avenir-Light"/>
          <w:b/>
          <w:sz w:val="18"/>
          <w:szCs w:val="18"/>
        </w:rPr>
        <w:t>20</w:t>
      </w:r>
      <w:r w:rsidR="00A907F3" w:rsidRPr="00E34362">
        <w:rPr>
          <w:rFonts w:ascii="Century Gothic" w:eastAsia="Avenir-Light" w:hAnsi="Century Gothic" w:cs="Avenir-Light"/>
          <w:b/>
          <w:sz w:val="18"/>
          <w:szCs w:val="18"/>
        </w:rPr>
        <w:t>2</w:t>
      </w:r>
      <w:r w:rsidR="00440D81">
        <w:rPr>
          <w:rFonts w:ascii="Century Gothic" w:eastAsia="Avenir-Light" w:hAnsi="Century Gothic" w:cs="Avenir-Light"/>
          <w:b/>
          <w:sz w:val="18"/>
          <w:szCs w:val="18"/>
        </w:rPr>
        <w:t>4</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C3537E">
        <w:rPr>
          <w:rFonts w:ascii="Century Gothic" w:eastAsia="Avenir-Light" w:hAnsi="Century Gothic" w:cs="Avenir-Light"/>
          <w:b/>
          <w:sz w:val="18"/>
          <w:szCs w:val="18"/>
        </w:rPr>
        <w:t>10</w:t>
      </w:r>
      <w:r w:rsidRPr="00E34362">
        <w:rPr>
          <w:rFonts w:ascii="Century Gothic" w:eastAsia="Avenir-Light" w:hAnsi="Century Gothic" w:cs="Avenir-Light"/>
          <w:b/>
          <w:sz w:val="18"/>
          <w:szCs w:val="18"/>
        </w:rPr>
        <w:t>:</w:t>
      </w:r>
      <w:r w:rsidR="00C3537E">
        <w:rPr>
          <w:rFonts w:ascii="Century Gothic" w:eastAsia="Avenir-Light" w:hAnsi="Century Gothic" w:cs="Avenir-Light"/>
          <w:b/>
          <w:sz w:val="18"/>
          <w:szCs w:val="18"/>
        </w:rPr>
        <w:t>0</w:t>
      </w:r>
      <w:r w:rsidR="006A20B1">
        <w:rPr>
          <w:rFonts w:ascii="Century Gothic" w:eastAsia="Avenir-Light" w:hAnsi="Century Gothic" w:cs="Avenir-Light"/>
          <w:b/>
          <w:sz w:val="18"/>
          <w:szCs w:val="18"/>
        </w:rPr>
        <w:t>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3D8D61B0"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ABBF888" w14:textId="77777777" w:rsidR="00A20A43" w:rsidRPr="000528D6" w:rsidRDefault="00A20A43" w:rsidP="001A260E">
      <w:pPr>
        <w:suppressAutoHyphens/>
        <w:spacing w:after="0" w:line="240" w:lineRule="auto"/>
        <w:ind w:left="851" w:hanging="284"/>
        <w:jc w:val="both"/>
        <w:rPr>
          <w:rFonts w:ascii="Century Gothic" w:eastAsia="Times New Roman" w:hAnsi="Century Gothic" w:cs="Arial"/>
          <w:bCs/>
          <w:sz w:val="18"/>
          <w:szCs w:val="18"/>
          <w:lang w:eastAsia="ar-SA"/>
        </w:rPr>
      </w:pPr>
      <w:r w:rsidRPr="001F3966">
        <w:rPr>
          <w:rFonts w:ascii="Century Gothic" w:eastAsia="Times New Roman" w:hAnsi="Century Gothic" w:cs="Times New Roman"/>
          <w:bCs/>
          <w:sz w:val="18"/>
          <w:szCs w:val="18"/>
          <w:lang w:eastAsia="ar-SA"/>
        </w:rPr>
        <w:t xml:space="preserve">1. </w:t>
      </w:r>
      <w:r>
        <w:rPr>
          <w:rFonts w:ascii="Century Gothic" w:eastAsia="Times New Roman" w:hAnsi="Century Gothic" w:cs="Times New Roman"/>
          <w:bCs/>
          <w:sz w:val="18"/>
          <w:szCs w:val="18"/>
          <w:lang w:eastAsia="ar-SA"/>
        </w:rPr>
        <w:t xml:space="preserve">  </w:t>
      </w:r>
      <w:r w:rsidRPr="000528D6">
        <w:rPr>
          <w:rFonts w:ascii="Century Gothic" w:eastAsia="Times New Roman" w:hAnsi="Century Gothic" w:cs="Arial"/>
          <w:bCs/>
          <w:sz w:val="18"/>
          <w:szCs w:val="18"/>
          <w:lang w:eastAsia="ar-SA"/>
        </w:rPr>
        <w:t>Opis sposobu obliczenia ceny:</w:t>
      </w:r>
    </w:p>
    <w:p w14:paraId="183A75DD" w14:textId="5C14CAB6" w:rsidR="00A20A43" w:rsidRPr="00A20A43"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1) cena podana w ofercie winna zawierać wszelkie koszty poniesione w celu należytego wykonania zamówienia zgodnie z wymagani</w:t>
      </w:r>
      <w:r>
        <w:rPr>
          <w:rFonts w:ascii="Century Gothic" w:eastAsia="Times New Roman" w:hAnsi="Century Gothic" w:cs="Arial"/>
          <w:bCs/>
          <w:sz w:val="18"/>
          <w:szCs w:val="18"/>
          <w:lang w:eastAsia="ar-SA"/>
        </w:rPr>
        <w:t>ami Zamawiającego zawartymi w S</w:t>
      </w:r>
      <w:r w:rsidRPr="000528D6">
        <w:rPr>
          <w:rFonts w:ascii="Century Gothic" w:eastAsia="Times New Roman" w:hAnsi="Century Gothic" w:cs="Arial"/>
          <w:bCs/>
          <w:sz w:val="18"/>
          <w:szCs w:val="18"/>
          <w:lang w:eastAsia="ar-SA"/>
        </w:rPr>
        <w:t xml:space="preserve">WZ </w:t>
      </w:r>
      <w:r w:rsidR="00FE54B4">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i wszystkich załącznikach do niej, jak również w niej nie ujęte, a bez których nie można </w:t>
      </w:r>
      <w:r w:rsidRPr="00A20A43">
        <w:rPr>
          <w:rFonts w:ascii="Century Gothic" w:eastAsia="Times New Roman" w:hAnsi="Century Gothic" w:cs="Arial"/>
          <w:bCs/>
          <w:sz w:val="18"/>
          <w:szCs w:val="18"/>
          <w:lang w:eastAsia="ar-SA"/>
        </w:rPr>
        <w:t xml:space="preserve">wykonać zamówienia, </w:t>
      </w:r>
    </w:p>
    <w:p w14:paraId="15C86DE3" w14:textId="653AB609"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A20A43">
        <w:rPr>
          <w:rFonts w:ascii="Century Gothic" w:eastAsia="Times New Roman" w:hAnsi="Century Gothic" w:cs="Arial"/>
          <w:bCs/>
          <w:sz w:val="18"/>
          <w:szCs w:val="18"/>
          <w:lang w:eastAsia="ar-SA"/>
        </w:rPr>
        <w:t xml:space="preserve">2)  szczegółowy sposób </w:t>
      </w:r>
      <w:r w:rsidRPr="00FE54B4">
        <w:rPr>
          <w:rFonts w:ascii="Century Gothic" w:eastAsia="Times New Roman" w:hAnsi="Century Gothic" w:cs="Arial"/>
          <w:bCs/>
          <w:sz w:val="18"/>
          <w:szCs w:val="18"/>
          <w:lang w:eastAsia="ar-SA"/>
        </w:rPr>
        <w:t xml:space="preserve">przedstawienia ceny zawiera Formularz ofertowy (załącznik nr </w:t>
      </w:r>
      <w:r w:rsidR="000757FC">
        <w:rPr>
          <w:rFonts w:ascii="Century Gothic" w:eastAsia="Times New Roman" w:hAnsi="Century Gothic" w:cs="Arial"/>
          <w:bCs/>
          <w:sz w:val="18"/>
          <w:szCs w:val="18"/>
          <w:lang w:eastAsia="ar-SA"/>
        </w:rPr>
        <w:t xml:space="preserve">5 </w:t>
      </w:r>
      <w:r w:rsidRPr="00FE54B4">
        <w:rPr>
          <w:rFonts w:ascii="Century Gothic" w:eastAsia="Times New Roman" w:hAnsi="Century Gothic" w:cs="Arial"/>
          <w:bCs/>
          <w:sz w:val="18"/>
          <w:szCs w:val="18"/>
          <w:lang w:eastAsia="ar-SA"/>
        </w:rPr>
        <w:t xml:space="preserve">do SWZ) oraz przedmiary robót (załącznik nr </w:t>
      </w:r>
      <w:r w:rsidR="000757FC">
        <w:rPr>
          <w:rFonts w:ascii="Century Gothic" w:eastAsia="Times New Roman" w:hAnsi="Century Gothic" w:cs="Arial"/>
          <w:bCs/>
          <w:sz w:val="18"/>
          <w:szCs w:val="18"/>
          <w:lang w:eastAsia="ar-SA"/>
        </w:rPr>
        <w:t>4</w:t>
      </w:r>
      <w:r w:rsidRPr="00FE54B4">
        <w:rPr>
          <w:rFonts w:ascii="Century Gothic" w:eastAsia="Times New Roman" w:hAnsi="Century Gothic" w:cs="Arial"/>
          <w:bCs/>
          <w:sz w:val="18"/>
          <w:szCs w:val="18"/>
          <w:lang w:eastAsia="ar-SA"/>
        </w:rPr>
        <w:t>).</w:t>
      </w:r>
    </w:p>
    <w:p w14:paraId="452C65B2" w14:textId="56F7B8F3"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3)</w:t>
      </w:r>
      <w:r w:rsidR="001A260E">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cena podana w ofercie obowiązuje w ciągu całego okresu realizacji zamówienia, nie podlega waloryzacji i nie zwiększy się nawet wówczas, gdy w trakcie realizacji umowy okaże się, iż cena została nieprawidłowo określona przez Wykonawcę;</w:t>
      </w:r>
    </w:p>
    <w:p w14:paraId="53463B66" w14:textId="0445A85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4) wszystkie wartości określone w formularzu ofertowym </w:t>
      </w:r>
      <w:r>
        <w:rPr>
          <w:rFonts w:ascii="Century Gothic" w:eastAsia="Times New Roman" w:hAnsi="Century Gothic" w:cs="Arial"/>
          <w:bCs/>
          <w:sz w:val="18"/>
          <w:szCs w:val="18"/>
          <w:lang w:eastAsia="ar-SA"/>
        </w:rPr>
        <w:t xml:space="preserve">i przedmiarze </w:t>
      </w:r>
      <w:r w:rsidRPr="000528D6">
        <w:rPr>
          <w:rFonts w:ascii="Century Gothic" w:eastAsia="Times New Roman" w:hAnsi="Century Gothic" w:cs="Arial"/>
          <w:bCs/>
          <w:sz w:val="18"/>
          <w:szCs w:val="18"/>
          <w:lang w:eastAsia="ar-SA"/>
        </w:rPr>
        <w:t>powinny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z dokładnością do dwóch miejsc po przecinku zgodnie z matematycznymi zasadami zaokrąglania, tj. „5” i więcej na trzecim miejscu po przecinku - zaokrąglenie w górę, poniżej „5” zaokrąglenie w dół;</w:t>
      </w:r>
    </w:p>
    <w:p w14:paraId="48619ACF" w14:textId="77777777"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5)  ocenie będzie podlegała cena oferty z podatkiem VAT (brutto)</w:t>
      </w:r>
      <w:r>
        <w:rPr>
          <w:rFonts w:ascii="Century Gothic" w:eastAsia="Times New Roman" w:hAnsi="Century Gothic" w:cs="Arial"/>
          <w:bCs/>
          <w:sz w:val="18"/>
          <w:szCs w:val="18"/>
          <w:lang w:eastAsia="ar-SA"/>
        </w:rPr>
        <w:t>, z zastrzeżeniem pkt 8</w:t>
      </w:r>
      <w:r w:rsidRPr="000528D6">
        <w:rPr>
          <w:rFonts w:ascii="Century Gothic" w:eastAsia="Times New Roman" w:hAnsi="Century Gothic" w:cs="Arial"/>
          <w:bCs/>
          <w:sz w:val="18"/>
          <w:szCs w:val="18"/>
          <w:lang w:eastAsia="ar-SA"/>
        </w:rPr>
        <w:t>;</w:t>
      </w:r>
    </w:p>
    <w:p w14:paraId="637CE079" w14:textId="1CC80E3B"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6) cena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 xml:space="preserve">w Formularzu ofertowym (załącznik nr </w:t>
      </w:r>
      <w:r w:rsidR="000757FC">
        <w:rPr>
          <w:rFonts w:ascii="Century Gothic" w:eastAsia="Times New Roman" w:hAnsi="Century Gothic" w:cs="Arial"/>
          <w:bCs/>
          <w:sz w:val="18"/>
          <w:szCs w:val="18"/>
          <w:lang w:eastAsia="ar-SA"/>
        </w:rPr>
        <w:t>5</w:t>
      </w:r>
      <w:r>
        <w:rPr>
          <w:rFonts w:ascii="Century Gothic" w:eastAsia="Times New Roman" w:hAnsi="Century Gothic" w:cs="Arial"/>
          <w:bCs/>
          <w:sz w:val="18"/>
          <w:szCs w:val="18"/>
          <w:lang w:eastAsia="ar-SA"/>
        </w:rPr>
        <w:t xml:space="preserve"> do SWZ) </w:t>
      </w:r>
      <w:r w:rsidRPr="000528D6">
        <w:rPr>
          <w:rFonts w:ascii="Century Gothic" w:eastAsia="Times New Roman" w:hAnsi="Century Gothic" w:cs="Arial"/>
          <w:bCs/>
          <w:sz w:val="18"/>
          <w:szCs w:val="18"/>
          <w:lang w:eastAsia="ar-SA"/>
        </w:rPr>
        <w:t xml:space="preserve">powinna być podana liczbowo i słownie; </w:t>
      </w:r>
    </w:p>
    <w:p w14:paraId="48BC63AA"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7) </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cena winna być wyrażona w złotych polskich; </w:t>
      </w:r>
    </w:p>
    <w:p w14:paraId="7E484533"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lastRenderedPageBreak/>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0CEF21BE" w14:textId="349345B0"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2B1D8DF0"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E48A48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007E6D96" w14:textId="77777777" w:rsidR="007B1517" w:rsidRPr="007B1517" w:rsidRDefault="007B1517" w:rsidP="007B1517">
      <w:pPr>
        <w:suppressAutoHyphens/>
        <w:spacing w:after="0" w:line="200" w:lineRule="atLeast"/>
        <w:jc w:val="both"/>
        <w:rPr>
          <w:rFonts w:ascii="Century Gothic" w:eastAsia="Times New Roman" w:hAnsi="Century Gothic" w:cs="Times New Roman"/>
          <w:bCs/>
          <w:sz w:val="18"/>
          <w:szCs w:val="18"/>
          <w:lang w:eastAsia="ar-SA"/>
        </w:rPr>
      </w:pPr>
    </w:p>
    <w:p w14:paraId="2DD6AF9C" w14:textId="221C12A8" w:rsidR="000253C9" w:rsidRDefault="00D71A97" w:rsidP="007B1517">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0F1806">
        <w:rPr>
          <w:rFonts w:ascii="Century Gothic" w:eastAsia="Times New Roman" w:hAnsi="Century Gothic" w:cs="Tahoma,Bold"/>
          <w:b/>
          <w:bCs/>
          <w:sz w:val="18"/>
          <w:szCs w:val="18"/>
          <w:lang w:eastAsia="pl-PL"/>
        </w:rPr>
        <w:t xml:space="preserve"> </w:t>
      </w:r>
      <w:r w:rsidR="0097516D">
        <w:rPr>
          <w:rFonts w:ascii="Century Gothic" w:eastAsia="Times New Roman" w:hAnsi="Century Gothic" w:cs="Tahoma,Bold"/>
          <w:b/>
          <w:bCs/>
          <w:sz w:val="18"/>
          <w:szCs w:val="18"/>
          <w:lang w:eastAsia="pl-PL"/>
        </w:rPr>
        <w:t xml:space="preserve">Okres gwarancji </w:t>
      </w:r>
      <w:r w:rsidR="00936C8D">
        <w:rPr>
          <w:rFonts w:ascii="Century Gothic" w:eastAsia="Times New Roman" w:hAnsi="Century Gothic" w:cs="Tahoma,Bold"/>
          <w:b/>
          <w:bCs/>
          <w:sz w:val="18"/>
          <w:szCs w:val="18"/>
          <w:lang w:eastAsia="pl-PL"/>
        </w:rPr>
        <w:t>(G)</w:t>
      </w:r>
      <w:r w:rsidR="0056668D">
        <w:rPr>
          <w:rFonts w:ascii="Century Gothic" w:eastAsia="Times New Roman" w:hAnsi="Century Gothic" w:cs="Tahoma,Bold"/>
          <w:b/>
          <w:bCs/>
          <w:sz w:val="18"/>
          <w:szCs w:val="18"/>
          <w:lang w:eastAsia="pl-PL"/>
        </w:rPr>
        <w:t xml:space="preserve">: maksymalna ilość punktów </w:t>
      </w:r>
      <w:r w:rsidR="000253C9">
        <w:rPr>
          <w:rFonts w:ascii="Century Gothic" w:eastAsia="Times New Roman" w:hAnsi="Century Gothic" w:cs="Tahoma,Bold"/>
          <w:b/>
          <w:bCs/>
          <w:sz w:val="18"/>
          <w:szCs w:val="18"/>
          <w:lang w:eastAsia="pl-PL"/>
        </w:rPr>
        <w:t>-</w:t>
      </w:r>
      <w:r w:rsidR="000253C9" w:rsidRPr="008607E8">
        <w:rPr>
          <w:rFonts w:ascii="Century Gothic" w:eastAsia="Times New Roman" w:hAnsi="Century Gothic" w:cs="Tahoma,Bold"/>
          <w:b/>
          <w:bCs/>
          <w:sz w:val="18"/>
          <w:szCs w:val="18"/>
          <w:lang w:eastAsia="pl-PL"/>
        </w:rPr>
        <w:t xml:space="preserve"> </w:t>
      </w:r>
      <w:r w:rsidR="00840891">
        <w:rPr>
          <w:rFonts w:ascii="Century Gothic" w:eastAsia="Times New Roman" w:hAnsi="Century Gothic" w:cs="Tahoma,Bold"/>
          <w:b/>
          <w:bCs/>
          <w:sz w:val="18"/>
          <w:szCs w:val="18"/>
          <w:lang w:eastAsia="pl-PL"/>
        </w:rPr>
        <w:t>4</w:t>
      </w:r>
      <w:r w:rsidR="000253C9" w:rsidRPr="008607E8">
        <w:rPr>
          <w:rFonts w:ascii="Century Gothic" w:eastAsia="Times New Roman" w:hAnsi="Century Gothic" w:cs="Tahoma,Bold"/>
          <w:b/>
          <w:bCs/>
          <w:sz w:val="18"/>
          <w:szCs w:val="18"/>
          <w:lang w:eastAsia="pl-PL"/>
        </w:rPr>
        <w:t>0 pkt</w:t>
      </w:r>
    </w:p>
    <w:p w14:paraId="3DC1DC9C" w14:textId="417D2F52" w:rsidR="00D71A97" w:rsidRPr="00592A01" w:rsidRDefault="00D71A97" w:rsidP="006C22B8">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sidR="00C3537E">
        <w:rPr>
          <w:rFonts w:ascii="Century Gothic" w:hAnsi="Century Gothic"/>
          <w:sz w:val="18"/>
          <w:szCs w:val="18"/>
        </w:rPr>
        <w:t>36 miesięcy</w:t>
      </w:r>
      <w:r w:rsidRPr="00592A01">
        <w:rPr>
          <w:rFonts w:ascii="Century Gothic" w:hAnsi="Century Gothic"/>
          <w:sz w:val="18"/>
          <w:szCs w:val="18"/>
        </w:rPr>
        <w:t xml:space="preserve"> okres</w:t>
      </w:r>
      <w:r>
        <w:rPr>
          <w:rFonts w:ascii="Century Gothic" w:hAnsi="Century Gothic"/>
          <w:sz w:val="18"/>
          <w:szCs w:val="18"/>
        </w:rPr>
        <w:t>u</w:t>
      </w:r>
      <w:r w:rsidRPr="00592A01">
        <w:rPr>
          <w:rFonts w:ascii="Century Gothic" w:hAnsi="Century Gothic"/>
          <w:sz w:val="18"/>
          <w:szCs w:val="18"/>
        </w:rPr>
        <w:t xml:space="preserve"> gwarancji Zamawiający przyzna </w:t>
      </w:r>
      <w:r>
        <w:rPr>
          <w:rFonts w:ascii="Century Gothic" w:hAnsi="Century Gothic"/>
          <w:sz w:val="18"/>
          <w:szCs w:val="18"/>
        </w:rPr>
        <w:t>4</w:t>
      </w:r>
      <w:r w:rsidRPr="00592A01">
        <w:rPr>
          <w:rFonts w:ascii="Century Gothic" w:hAnsi="Century Gothic"/>
          <w:sz w:val="18"/>
          <w:szCs w:val="18"/>
        </w:rPr>
        <w:t>0 pkt</w:t>
      </w:r>
    </w:p>
    <w:p w14:paraId="513910AB" w14:textId="7BAAF2F3" w:rsidR="00D71A97" w:rsidRPr="00592A01" w:rsidRDefault="00D71A97" w:rsidP="006C22B8">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sidR="00C3537E">
        <w:rPr>
          <w:rFonts w:ascii="Century Gothic" w:hAnsi="Century Gothic"/>
          <w:sz w:val="18"/>
          <w:szCs w:val="18"/>
        </w:rPr>
        <w:t>24 miesięcy</w:t>
      </w:r>
      <w:r w:rsidRPr="00D71A97">
        <w:rPr>
          <w:rFonts w:ascii="Century Gothic" w:hAnsi="Century Gothic"/>
          <w:sz w:val="18"/>
          <w:szCs w:val="18"/>
        </w:rPr>
        <w:t xml:space="preserve"> </w:t>
      </w:r>
      <w:r w:rsidRPr="00592A01">
        <w:rPr>
          <w:rFonts w:ascii="Century Gothic" w:hAnsi="Century Gothic"/>
          <w:sz w:val="18"/>
          <w:szCs w:val="18"/>
        </w:rPr>
        <w:t>okres</w:t>
      </w:r>
      <w:r>
        <w:rPr>
          <w:rFonts w:ascii="Century Gothic" w:hAnsi="Century Gothic"/>
          <w:sz w:val="18"/>
          <w:szCs w:val="18"/>
        </w:rPr>
        <w:t>u</w:t>
      </w:r>
      <w:r w:rsidRPr="00592A01">
        <w:rPr>
          <w:rFonts w:ascii="Century Gothic" w:hAnsi="Century Gothic"/>
          <w:sz w:val="18"/>
          <w:szCs w:val="18"/>
        </w:rPr>
        <w:t xml:space="preserve"> gwarancji Zamawiający przyzna </w:t>
      </w:r>
      <w:r>
        <w:rPr>
          <w:rFonts w:ascii="Century Gothic" w:hAnsi="Century Gothic"/>
          <w:sz w:val="18"/>
          <w:szCs w:val="18"/>
        </w:rPr>
        <w:t>2</w:t>
      </w:r>
      <w:r w:rsidRPr="00592A01">
        <w:rPr>
          <w:rFonts w:ascii="Century Gothic" w:hAnsi="Century Gothic"/>
          <w:sz w:val="18"/>
          <w:szCs w:val="18"/>
        </w:rPr>
        <w:t>0 pkt</w:t>
      </w:r>
    </w:p>
    <w:p w14:paraId="154156ED" w14:textId="0346E570" w:rsidR="00D71A97" w:rsidRDefault="00D71A97" w:rsidP="006C22B8">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sidR="00C3537E">
        <w:rPr>
          <w:rFonts w:ascii="Century Gothic" w:hAnsi="Century Gothic"/>
          <w:sz w:val="18"/>
          <w:szCs w:val="18"/>
        </w:rPr>
        <w:t>1</w:t>
      </w:r>
      <w:r>
        <w:rPr>
          <w:rFonts w:ascii="Century Gothic" w:hAnsi="Century Gothic"/>
          <w:sz w:val="18"/>
          <w:szCs w:val="18"/>
        </w:rPr>
        <w:t>2</w:t>
      </w:r>
      <w:r w:rsidRPr="00592A01">
        <w:rPr>
          <w:rFonts w:ascii="Century Gothic" w:hAnsi="Century Gothic"/>
          <w:sz w:val="18"/>
          <w:szCs w:val="18"/>
        </w:rPr>
        <w:t xml:space="preserve"> </w:t>
      </w:r>
      <w:r w:rsidR="00C3537E">
        <w:rPr>
          <w:rFonts w:ascii="Century Gothic" w:hAnsi="Century Gothic"/>
          <w:sz w:val="18"/>
          <w:szCs w:val="18"/>
        </w:rPr>
        <w:t>miesięcy</w:t>
      </w:r>
      <w:r w:rsidRPr="00592A01">
        <w:rPr>
          <w:rFonts w:ascii="Century Gothic" w:hAnsi="Century Gothic"/>
          <w:sz w:val="18"/>
          <w:szCs w:val="18"/>
        </w:rPr>
        <w:t xml:space="preserve"> okres</w:t>
      </w:r>
      <w:r>
        <w:rPr>
          <w:rFonts w:ascii="Century Gothic" w:hAnsi="Century Gothic"/>
          <w:sz w:val="18"/>
          <w:szCs w:val="18"/>
        </w:rPr>
        <w:t>u</w:t>
      </w:r>
      <w:r w:rsidRPr="00592A01">
        <w:rPr>
          <w:rFonts w:ascii="Century Gothic" w:hAnsi="Century Gothic"/>
          <w:sz w:val="18"/>
          <w:szCs w:val="18"/>
        </w:rPr>
        <w:t xml:space="preserve"> gwarancji Zamawiający przyzna</w:t>
      </w:r>
      <w:r>
        <w:rPr>
          <w:rFonts w:ascii="Century Gothic" w:hAnsi="Century Gothic"/>
          <w:sz w:val="18"/>
          <w:szCs w:val="18"/>
        </w:rPr>
        <w:t xml:space="preserve">  </w:t>
      </w:r>
      <w:r w:rsidRPr="00592A01">
        <w:rPr>
          <w:rFonts w:ascii="Century Gothic" w:hAnsi="Century Gothic"/>
          <w:sz w:val="18"/>
          <w:szCs w:val="18"/>
        </w:rPr>
        <w:t xml:space="preserve"> 0 pkt</w:t>
      </w:r>
    </w:p>
    <w:p w14:paraId="6F813097" w14:textId="77777777" w:rsidR="0097516D" w:rsidRDefault="0097516D"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6F3C46D8" w14:textId="40AA14B1" w:rsidR="000253C9" w:rsidRDefault="000253C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Wykonawca winien zaoferować wyłącznie </w:t>
      </w:r>
      <w:r w:rsidR="00C777C7">
        <w:rPr>
          <w:rFonts w:ascii="Century Gothic" w:hAnsi="Century Gothic" w:cs="Century Gothic"/>
          <w:sz w:val="18"/>
          <w:szCs w:val="18"/>
          <w:lang w:val="pl"/>
        </w:rPr>
        <w:t xml:space="preserve">termin </w:t>
      </w:r>
      <w:r w:rsidR="0097516D">
        <w:rPr>
          <w:rFonts w:ascii="Century Gothic" w:hAnsi="Century Gothic" w:cs="Century Gothic"/>
          <w:sz w:val="18"/>
          <w:szCs w:val="18"/>
          <w:lang w:val="pl"/>
        </w:rPr>
        <w:t>gwarancji</w:t>
      </w:r>
      <w:r>
        <w:rPr>
          <w:rFonts w:ascii="Century Gothic" w:hAnsi="Century Gothic" w:cs="Century Gothic"/>
          <w:sz w:val="18"/>
          <w:szCs w:val="18"/>
          <w:lang w:val="pl"/>
        </w:rPr>
        <w:t xml:space="preserve"> wymieniony w niniejszym kryterium oceny oferty.</w:t>
      </w:r>
      <w:r w:rsidR="00C777C7">
        <w:rPr>
          <w:rFonts w:ascii="Century Gothic" w:hAnsi="Century Gothic" w:cs="Century Gothic"/>
          <w:sz w:val="18"/>
          <w:szCs w:val="18"/>
          <w:lang w:val="pl"/>
        </w:rPr>
        <w:t xml:space="preserve"> Zaoferowanie innego terminu będzie skutkowało odrzuceniem oferty jako niezgodnej z SWZ.</w:t>
      </w:r>
    </w:p>
    <w:p w14:paraId="57E8A93C" w14:textId="77777777" w:rsidR="006C22B8" w:rsidRDefault="006C22B8"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4D58DE1C" w14:textId="0D226C10" w:rsidR="008451D9" w:rsidRDefault="008451D9" w:rsidP="008451D9">
      <w:pPr>
        <w:pStyle w:val="Akapitzlist"/>
        <w:numPr>
          <w:ilvl w:val="0"/>
          <w:numId w:val="14"/>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97516D">
        <w:rPr>
          <w:rFonts w:ascii="Century Gothic" w:eastAsia="Times New Roman" w:hAnsi="Century Gothic" w:cs="Arial"/>
          <w:color w:val="000000"/>
          <w:sz w:val="18"/>
          <w:szCs w:val="18"/>
          <w:lang w:eastAsia="pl-PL"/>
        </w:rPr>
        <w:t>G</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6BDF855C" w14:textId="77777777" w:rsidR="00756404" w:rsidRPr="008451D9" w:rsidRDefault="00756404" w:rsidP="00756404">
      <w:pPr>
        <w:pStyle w:val="Akapitzlist"/>
        <w:tabs>
          <w:tab w:val="left" w:pos="851"/>
          <w:tab w:val="left" w:pos="993"/>
        </w:tabs>
        <w:suppressAutoHyphens/>
        <w:spacing w:after="0" w:line="240" w:lineRule="auto"/>
        <w:ind w:left="851" w:right="-1"/>
        <w:jc w:val="both"/>
        <w:rPr>
          <w:rFonts w:ascii="Century Gothic" w:eastAsia="Times New Roman" w:hAnsi="Century Gothic" w:cs="Arial"/>
          <w:color w:val="000000"/>
          <w:sz w:val="18"/>
          <w:szCs w:val="18"/>
          <w:lang w:eastAsia="pl-PL"/>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77777777" w:rsidR="000158DA" w:rsidRPr="00897F7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z art. </w:t>
      </w:r>
      <w:r>
        <w:rPr>
          <w:rFonts w:ascii="Century Gothic" w:eastAsia="Times New Roman" w:hAnsi="Century Gothic" w:cs="Arial"/>
          <w:sz w:val="18"/>
          <w:szCs w:val="18"/>
          <w:lang w:eastAsia="ar-SA"/>
        </w:rPr>
        <w:t>134</w:t>
      </w:r>
      <w:r w:rsidRPr="00897F72">
        <w:rPr>
          <w:rFonts w:ascii="Century Gothic" w:eastAsia="Times New Roman" w:hAnsi="Century Gothic" w:cs="Arial"/>
          <w:sz w:val="18"/>
          <w:szCs w:val="18"/>
          <w:lang w:eastAsia="ar-SA"/>
        </w:rPr>
        <w:t xml:space="preserve"> ust. 2 pkt </w:t>
      </w:r>
      <w:r>
        <w:rPr>
          <w:rFonts w:ascii="Century Gothic" w:eastAsia="Times New Roman" w:hAnsi="Century Gothic" w:cs="Arial"/>
          <w:sz w:val="18"/>
          <w:szCs w:val="18"/>
          <w:lang w:eastAsia="ar-SA"/>
        </w:rPr>
        <w:t>5</w:t>
      </w:r>
      <w:r w:rsidRPr="00897F72">
        <w:rPr>
          <w:rFonts w:ascii="Century Gothic" w:eastAsia="Times New Roman" w:hAnsi="Century Gothic" w:cs="Arial"/>
          <w:sz w:val="18"/>
          <w:szCs w:val="18"/>
          <w:lang w:eastAsia="ar-SA"/>
        </w:rPr>
        <w:t xml:space="preserve"> </w:t>
      </w:r>
      <w:proofErr w:type="spellStart"/>
      <w:r w:rsidRPr="00897F72">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wymaga wniesienia zabezpieczenia należytego   wykonania umowy.  </w:t>
      </w:r>
    </w:p>
    <w:p w14:paraId="1A31312C" w14:textId="77777777" w:rsidR="000158DA" w:rsidRPr="007C49D8"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przewiduje wniesienie zabezpieczenia należytego wykonania umowy w wysokości  </w:t>
      </w:r>
      <w:r w:rsidRPr="00EB76E6">
        <w:rPr>
          <w:rFonts w:ascii="Century Gothic" w:hAnsi="Century Gothic" w:cs="Arial"/>
          <w:b/>
          <w:bCs/>
          <w:sz w:val="18"/>
          <w:szCs w:val="18"/>
        </w:rPr>
        <w:t>5 % wartości brutto umowy</w:t>
      </w:r>
      <w:r w:rsidRPr="00897F72">
        <w:rPr>
          <w:rFonts w:ascii="Century Gothic" w:hAnsi="Century Gothic" w:cs="Arial"/>
          <w:sz w:val="18"/>
          <w:szCs w:val="18"/>
        </w:rPr>
        <w:t xml:space="preserve">. </w:t>
      </w:r>
    </w:p>
    <w:p w14:paraId="6C381F6D" w14:textId="77777777" w:rsidR="000158DA"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wezwie wykonawcę, którego oferta zostanie wybrana jako najkorzystniejsza do realizacji zamówienia, do wniesienia należytego wykonania </w:t>
      </w:r>
      <w:r>
        <w:rPr>
          <w:rFonts w:ascii="Century Gothic" w:hAnsi="Century Gothic" w:cs="Arial"/>
          <w:sz w:val="18"/>
          <w:szCs w:val="18"/>
        </w:rPr>
        <w:t xml:space="preserve">umowy </w:t>
      </w:r>
      <w:r w:rsidRPr="00897F72">
        <w:rPr>
          <w:rFonts w:ascii="Century Gothic" w:hAnsi="Century Gothic" w:cs="Arial"/>
          <w:sz w:val="18"/>
          <w:szCs w:val="18"/>
        </w:rPr>
        <w:t xml:space="preserve">nie później niż </w:t>
      </w:r>
      <w:r>
        <w:rPr>
          <w:rFonts w:ascii="Century Gothic" w:hAnsi="Century Gothic" w:cs="Arial"/>
          <w:sz w:val="18"/>
          <w:szCs w:val="18"/>
        </w:rPr>
        <w:t>przed zawarciem</w:t>
      </w:r>
      <w:r w:rsidRPr="00897F72">
        <w:rPr>
          <w:rFonts w:ascii="Century Gothic" w:hAnsi="Century Gothic" w:cs="Arial"/>
          <w:sz w:val="18"/>
          <w:szCs w:val="18"/>
        </w:rPr>
        <w:t xml:space="preserve"> umowy</w:t>
      </w:r>
      <w:r w:rsidRPr="00897F72">
        <w:rPr>
          <w:rFonts w:ascii="Century Gothic" w:eastAsia="Times New Roman" w:hAnsi="Century Gothic" w:cs="Arial"/>
          <w:sz w:val="18"/>
          <w:szCs w:val="18"/>
          <w:lang w:eastAsia="ar-SA"/>
        </w:rPr>
        <w:t xml:space="preserve">.    </w:t>
      </w:r>
    </w:p>
    <w:p w14:paraId="401A8C83" w14:textId="77777777" w:rsidR="000158DA" w:rsidRPr="003C554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Zabezpieczenie może być wnoszone, według wyboru wykonawcy, w jednej lub w kilku następujących formach:</w:t>
      </w:r>
    </w:p>
    <w:p w14:paraId="558D576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lastRenderedPageBreak/>
        <w:t>1)</w:t>
      </w:r>
      <w:r w:rsidRPr="003C5542">
        <w:rPr>
          <w:rFonts w:ascii="Century Gothic" w:eastAsia="Times New Roman" w:hAnsi="Century Gothic" w:cs="Arial"/>
          <w:sz w:val="18"/>
          <w:szCs w:val="18"/>
          <w:lang w:eastAsia="ar-SA"/>
        </w:rPr>
        <w:tab/>
        <w:t>pieniądzu;</w:t>
      </w:r>
    </w:p>
    <w:p w14:paraId="2A5FE8A2"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2)</w:t>
      </w:r>
      <w:r w:rsidRPr="003C5542">
        <w:rPr>
          <w:rFonts w:ascii="Century Gothic" w:eastAsia="Times New Roman" w:hAnsi="Century Gothic" w:cs="Arial"/>
          <w:sz w:val="18"/>
          <w:szCs w:val="18"/>
          <w:lang w:eastAsia="ar-SA"/>
        </w:rPr>
        <w:tab/>
        <w:t>poręczeniach bankowych lub poręczeniach spółdzielczej kasy oszczędnościowo-kredytowej, z tym że zobowiązanie kasy jest zawsze zobowiązaniem pieniężnym;</w:t>
      </w:r>
    </w:p>
    <w:p w14:paraId="3C6C683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3)</w:t>
      </w:r>
      <w:r w:rsidRPr="003C5542">
        <w:rPr>
          <w:rFonts w:ascii="Century Gothic" w:eastAsia="Times New Roman" w:hAnsi="Century Gothic" w:cs="Arial"/>
          <w:sz w:val="18"/>
          <w:szCs w:val="18"/>
          <w:lang w:eastAsia="ar-SA"/>
        </w:rPr>
        <w:tab/>
        <w:t>gwarancjach bankowych;</w:t>
      </w:r>
    </w:p>
    <w:p w14:paraId="25E7E0C0"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4)</w:t>
      </w:r>
      <w:r w:rsidRPr="003C5542">
        <w:rPr>
          <w:rFonts w:ascii="Century Gothic" w:eastAsia="Times New Roman" w:hAnsi="Century Gothic" w:cs="Arial"/>
          <w:sz w:val="18"/>
          <w:szCs w:val="18"/>
          <w:lang w:eastAsia="ar-SA"/>
        </w:rPr>
        <w:tab/>
        <w:t>gwarancjach ubezpieczeniowych;</w:t>
      </w:r>
    </w:p>
    <w:p w14:paraId="4BA5F181"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5)</w:t>
      </w:r>
      <w:r w:rsidRPr="003C5542">
        <w:rPr>
          <w:rFonts w:ascii="Century Gothic" w:eastAsia="Times New Roman" w:hAnsi="Century Gothic" w:cs="Arial"/>
          <w:sz w:val="18"/>
          <w:szCs w:val="18"/>
          <w:lang w:eastAsia="ar-SA"/>
        </w:rPr>
        <w:tab/>
        <w:t>poręczeniach udzielanych przez podmioty, o których mowa w art. 6b ust. 5 pkt 2 ustawy z dnia 9 listopada 2000 r. o utworzeniu Polskiej Agencji Rozwoju Przedsiębiorczości.</w:t>
      </w:r>
    </w:p>
    <w:p w14:paraId="382EADD7" w14:textId="7946B475" w:rsidR="000158DA" w:rsidRPr="006B6DE5"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w:t>
      </w:r>
      <w:r w:rsidRPr="006B6DE5">
        <w:rPr>
          <w:rFonts w:ascii="Century Gothic" w:eastAsia="Times New Roman" w:hAnsi="Century Gothic" w:cs="Arial"/>
          <w:sz w:val="18"/>
          <w:szCs w:val="18"/>
          <w:lang w:eastAsia="ar-SA"/>
        </w:rPr>
        <w:t xml:space="preserve">Zabezpieczenie wnoszone w pieniądzu wykonawca wpłaca przelewem na rachunek   bankowy  wskazany przez </w:t>
      </w:r>
      <w:r w:rsidR="000C3B39">
        <w:rPr>
          <w:rFonts w:ascii="Century Gothic" w:eastAsia="Times New Roman" w:hAnsi="Century Gothic" w:cs="Arial"/>
          <w:sz w:val="18"/>
          <w:szCs w:val="18"/>
          <w:lang w:eastAsia="ar-SA"/>
        </w:rPr>
        <w:t>Z</w:t>
      </w:r>
      <w:r w:rsidRPr="006B6DE5">
        <w:rPr>
          <w:rFonts w:ascii="Century Gothic" w:eastAsia="Times New Roman" w:hAnsi="Century Gothic" w:cs="Arial"/>
          <w:sz w:val="18"/>
          <w:szCs w:val="18"/>
          <w:lang w:eastAsia="ar-SA"/>
        </w:rPr>
        <w:t>amawiającego.</w:t>
      </w:r>
    </w:p>
    <w:p w14:paraId="51834B6E" w14:textId="049156F0" w:rsidR="000158DA" w:rsidRPr="006B6DE5" w:rsidRDefault="000158DA" w:rsidP="008F2829">
      <w:pPr>
        <w:pStyle w:val="Akapitzlist"/>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6.   Jeżeli zabezpieczenie wniesiono w pieniądzu, zamawiający przechowuje je na 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F1909B" w14:textId="2C12D5BB" w:rsidR="000158DA" w:rsidRPr="003C5542" w:rsidRDefault="008F2829" w:rsidP="000158DA">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7</w:t>
      </w:r>
      <w:r w:rsidR="000158DA" w:rsidRPr="006B6DE5">
        <w:rPr>
          <w:rFonts w:ascii="Century Gothic" w:eastAsia="Times New Roman" w:hAnsi="Century Gothic" w:cs="Arial"/>
          <w:sz w:val="18"/>
          <w:szCs w:val="18"/>
          <w:lang w:eastAsia="ar-SA"/>
        </w:rPr>
        <w:t>.  W trakcie realizacji umowy wykonawca może</w:t>
      </w:r>
      <w:r w:rsidR="000158DA" w:rsidRPr="003C5542">
        <w:rPr>
          <w:rFonts w:ascii="Century Gothic" w:eastAsia="Times New Roman" w:hAnsi="Century Gothic" w:cs="Arial"/>
          <w:sz w:val="18"/>
          <w:szCs w:val="18"/>
          <w:lang w:eastAsia="ar-SA"/>
        </w:rPr>
        <w:t xml:space="preserve"> dokonać zmiany formy zabezpieczenia na jedną </w:t>
      </w:r>
      <w:r w:rsidR="000158DA">
        <w:rPr>
          <w:rFonts w:ascii="Century Gothic" w:eastAsia="Times New Roman" w:hAnsi="Century Gothic" w:cs="Arial"/>
          <w:sz w:val="18"/>
          <w:szCs w:val="18"/>
          <w:lang w:eastAsia="ar-SA"/>
        </w:rPr>
        <w:t xml:space="preserve"> </w:t>
      </w:r>
      <w:r w:rsidR="000158DA" w:rsidRPr="003C5542">
        <w:rPr>
          <w:rFonts w:ascii="Century Gothic" w:eastAsia="Times New Roman" w:hAnsi="Century Gothic" w:cs="Arial"/>
          <w:sz w:val="18"/>
          <w:szCs w:val="18"/>
          <w:lang w:eastAsia="ar-SA"/>
        </w:rPr>
        <w:t>lub kilka form, o których mowa w pkt</w:t>
      </w:r>
      <w:r w:rsidR="000158DA">
        <w:rPr>
          <w:rFonts w:ascii="Century Gothic" w:eastAsia="Times New Roman" w:hAnsi="Century Gothic" w:cs="Arial"/>
          <w:sz w:val="18"/>
          <w:szCs w:val="18"/>
          <w:lang w:eastAsia="ar-SA"/>
        </w:rPr>
        <w:t xml:space="preserve"> 4.</w:t>
      </w:r>
    </w:p>
    <w:p w14:paraId="32455563" w14:textId="2885DF85" w:rsidR="000158DA" w:rsidRDefault="000158DA"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CB1437">
        <w:rPr>
          <w:rFonts w:ascii="Century Gothic" w:eastAsia="Times New Roman" w:hAnsi="Century Gothic" w:cs="Arial"/>
          <w:sz w:val="18"/>
          <w:szCs w:val="18"/>
          <w:lang w:eastAsia="ar-SA"/>
        </w:rPr>
        <w:t>Zmiana formy zabezpieczenia jest dokonywana z zachowaniem ciągłości zabezpieczenia i bez zmniejszenia jego wysokości.</w:t>
      </w:r>
    </w:p>
    <w:p w14:paraId="32DCC443" w14:textId="6EBF772B" w:rsidR="000C3B39"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Zamawiający pozostawi na zabezpieczenie roszczeń z tytułu gwarancji kwotę w wysokości 30% zabezpieczenia.</w:t>
      </w:r>
    </w:p>
    <w:p w14:paraId="424B996B" w14:textId="48948EC6" w:rsidR="000C3B39" w:rsidRPr="00CB1437"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Kwota, o której mowa w pkt 10 zostanie zwrócona nie później niż w 15 dniu po upływie okresu gwarancji.</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3E7F6065"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09773B">
        <w:rPr>
          <w:rFonts w:ascii="Century Gothic" w:eastAsia="Tahoma" w:hAnsi="Century Gothic" w:cs="Arial"/>
          <w:b/>
          <w:sz w:val="18"/>
          <w:szCs w:val="18"/>
          <w:lang w:eastAsia="ar-SA"/>
        </w:rPr>
        <w:t>8</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00028CEC" w14:textId="5981A8F6" w:rsidR="00E86F1E" w:rsidRDefault="00F91580" w:rsidP="00E86F1E">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09773B">
        <w:rPr>
          <w:rFonts w:ascii="Century Gothic" w:eastAsia="Tahoma" w:hAnsi="Century Gothic" w:cs="Arial"/>
          <w:b/>
          <w:bCs/>
          <w:sz w:val="18"/>
          <w:szCs w:val="18"/>
          <w:lang w:eastAsia="ar-SA"/>
        </w:rPr>
        <w:t>8</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r w:rsidR="00E86F1E">
        <w:rPr>
          <w:rFonts w:ascii="Century Gothic" w:eastAsia="Tahoma" w:hAnsi="Century Gothic" w:cs="Arial"/>
          <w:sz w:val="18"/>
          <w:szCs w:val="18"/>
          <w:lang w:eastAsia="ar-SA"/>
        </w:rPr>
        <w:t xml:space="preserve">                                                                                                                                     </w:t>
      </w:r>
    </w:p>
    <w:p w14:paraId="32CF414A" w14:textId="4C65FF5E" w:rsidR="001B7A56" w:rsidRPr="00212982" w:rsidRDefault="001B7A56" w:rsidP="00E86F1E">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191113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5AAF0148" w14:textId="77777777" w:rsidR="0078029B" w:rsidRDefault="00E022B1" w:rsidP="0078029B">
      <w:pPr>
        <w:spacing w:after="0" w:line="240" w:lineRule="auto"/>
        <w:ind w:left="851" w:hanging="284"/>
        <w:jc w:val="both"/>
        <w:rPr>
          <w:rFonts w:ascii="Century Gothic" w:eastAsia="Calibri" w:hAnsi="Century Gothic" w:cs="Times New Roman"/>
          <w:kern w:val="2"/>
          <w:sz w:val="18"/>
          <w:szCs w:val="18"/>
        </w:rPr>
      </w:pPr>
      <w:bookmarkStart w:id="1" w:name="_Hlk67558868"/>
      <w:r w:rsidRPr="00E022B1">
        <w:rPr>
          <w:rFonts w:ascii="Century Gothic" w:eastAsia="Times New Roman" w:hAnsi="Century Gothic" w:cs="Times New Roman"/>
          <w:sz w:val="18"/>
          <w:szCs w:val="18"/>
          <w:lang w:eastAsia="pl-PL"/>
        </w:rPr>
        <w:t xml:space="preserve"> </w:t>
      </w:r>
      <w:r w:rsidR="0078029B" w:rsidRPr="0078029B">
        <w:rPr>
          <w:rFonts w:ascii="Century Gothic" w:eastAsia="Calibri" w:hAnsi="Century Gothic" w:cs="Times New Roman"/>
          <w:kern w:val="2"/>
          <w:sz w:val="18"/>
          <w:szCs w:val="18"/>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D3582F0" w14:textId="4E3176FF" w:rsidR="0078029B" w:rsidRPr="0078029B" w:rsidRDefault="0078029B" w:rsidP="0078029B">
      <w:pPr>
        <w:spacing w:after="0" w:line="240" w:lineRule="auto"/>
        <w:ind w:left="851"/>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1)</w:t>
      </w:r>
      <w:r w:rsidRPr="0078029B">
        <w:rPr>
          <w:rFonts w:ascii="Century Gothic" w:eastAsia="Calibri" w:hAnsi="Century Gothic" w:cs="Times New Roman"/>
          <w:kern w:val="2"/>
          <w:sz w:val="18"/>
          <w:szCs w:val="18"/>
        </w:rPr>
        <w:tab/>
        <w:t>Administratorem Pani/Pana danych osobowych jest Warmińsko - Mazurskie Centrum Chorób Płuc     w Olsztynie, ul. Jagiellońska 78, 10-357 Olsztyn</w:t>
      </w:r>
    </w:p>
    <w:p w14:paraId="28ECEB1C" w14:textId="77777777" w:rsidR="0078029B" w:rsidRPr="0078029B" w:rsidRDefault="0078029B" w:rsidP="0078029B">
      <w:pPr>
        <w:tabs>
          <w:tab w:val="left" w:pos="284"/>
        </w:tabs>
        <w:spacing w:after="0" w:line="240" w:lineRule="auto"/>
        <w:ind w:left="851"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2.</w:t>
      </w:r>
      <w:r w:rsidRPr="0078029B">
        <w:rPr>
          <w:rFonts w:ascii="Century Gothic" w:eastAsia="Calibri" w:hAnsi="Century Gothic" w:cs="Times New Roman"/>
          <w:kern w:val="2"/>
          <w:sz w:val="18"/>
          <w:szCs w:val="18"/>
        </w:rPr>
        <w:tab/>
        <w:t xml:space="preserve">Kontakt do inspektora ochrony danych osobowych: Warmińsko - Mazurskie Centrum Chorób Płuc                                  w Olsztynie, ul. Jagiellońska 78, 10-357 Olsztyn, Klaudia </w:t>
      </w:r>
      <w:proofErr w:type="spellStart"/>
      <w:r w:rsidRPr="0078029B">
        <w:rPr>
          <w:rFonts w:ascii="Century Gothic" w:eastAsia="Calibri" w:hAnsi="Century Gothic" w:cs="Times New Roman"/>
          <w:kern w:val="2"/>
          <w:sz w:val="18"/>
          <w:szCs w:val="18"/>
        </w:rPr>
        <w:t>Goclik</w:t>
      </w:r>
      <w:proofErr w:type="spellEnd"/>
      <w:r w:rsidRPr="0078029B">
        <w:rPr>
          <w:rFonts w:ascii="Century Gothic" w:eastAsia="Calibri" w:hAnsi="Century Gothic" w:cs="Times New Roman"/>
          <w:kern w:val="2"/>
          <w:sz w:val="18"/>
          <w:szCs w:val="18"/>
        </w:rPr>
        <w:t>, e-mail: iod@pulmonologia.olsztyn.pl</w:t>
      </w:r>
    </w:p>
    <w:p w14:paraId="2404544F" w14:textId="77777777" w:rsidR="0078029B" w:rsidRPr="0078029B" w:rsidRDefault="0078029B" w:rsidP="0078029B">
      <w:pPr>
        <w:spacing w:after="0" w:line="240" w:lineRule="auto"/>
        <w:ind w:left="851"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Osoba fizyczna*</w:t>
      </w:r>
    </w:p>
    <w:p w14:paraId="55232AF2" w14:textId="280DF00A" w:rsidR="0078029B" w:rsidRPr="0078029B" w:rsidRDefault="0078029B" w:rsidP="0078029B">
      <w:pPr>
        <w:tabs>
          <w:tab w:val="left" w:pos="284"/>
        </w:tabs>
        <w:spacing w:after="0" w:line="240" w:lineRule="auto"/>
        <w:ind w:left="851" w:hanging="284"/>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Pr="0078029B">
        <w:rPr>
          <w:rFonts w:ascii="Century Gothic" w:eastAsia="Calibri" w:hAnsi="Century Gothic" w:cs="Times New Roman"/>
          <w:kern w:val="2"/>
          <w:sz w:val="18"/>
          <w:szCs w:val="18"/>
        </w:rPr>
        <w:t>3)</w:t>
      </w:r>
      <w:r>
        <w:rPr>
          <w:rFonts w:ascii="Century Gothic" w:eastAsia="Calibri" w:hAnsi="Century Gothic" w:cs="Times New Roman"/>
          <w:kern w:val="2"/>
          <w:sz w:val="18"/>
          <w:szCs w:val="18"/>
        </w:rPr>
        <w:t xml:space="preserve">  </w:t>
      </w:r>
      <w:r w:rsidRPr="0078029B">
        <w:rPr>
          <w:rFonts w:ascii="Century Gothic" w:eastAsia="Calibri" w:hAnsi="Century Gothic" w:cs="Times New Roman"/>
          <w:kern w:val="2"/>
          <w:sz w:val="18"/>
          <w:szCs w:val="18"/>
        </w:rPr>
        <w:t xml:space="preserve">Pani/Pana dane osobowe przetwarzane będą: </w:t>
      </w:r>
    </w:p>
    <w:p w14:paraId="4133745C" w14:textId="39BE87C0"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a) </w:t>
      </w:r>
      <w:r w:rsidRPr="0078029B">
        <w:rPr>
          <w:rFonts w:ascii="Century Gothic" w:eastAsia="Calibri" w:hAnsi="Century Gothic" w:cs="Times New Roman"/>
          <w:kern w:val="2"/>
          <w:sz w:val="18"/>
          <w:szCs w:val="18"/>
        </w:rPr>
        <w:tab/>
        <w:t xml:space="preserve">w celu realizacji umowy lub podjęcia działań na Państwa żądanie przed zawarciem </w:t>
      </w:r>
      <w:r>
        <w:rPr>
          <w:rFonts w:ascii="Century Gothic" w:eastAsia="Calibri" w:hAnsi="Century Gothic" w:cs="Times New Roman"/>
          <w:kern w:val="2"/>
          <w:sz w:val="18"/>
          <w:szCs w:val="18"/>
        </w:rPr>
        <w:t xml:space="preserve"> </w:t>
      </w:r>
      <w:r w:rsidRPr="0078029B">
        <w:rPr>
          <w:rFonts w:ascii="Century Gothic" w:eastAsia="Calibri" w:hAnsi="Century Gothic" w:cs="Times New Roman"/>
          <w:kern w:val="2"/>
          <w:sz w:val="18"/>
          <w:szCs w:val="18"/>
        </w:rPr>
        <w:t>umowy – zgodnie   z art. 6 ust. 1 lit. b RODO;</w:t>
      </w:r>
    </w:p>
    <w:p w14:paraId="6E03BD38" w14:textId="77777777" w:rsidR="0078029B" w:rsidRPr="0078029B" w:rsidRDefault="0078029B" w:rsidP="0078029B">
      <w:pPr>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b) </w:t>
      </w:r>
      <w:r w:rsidRPr="0078029B">
        <w:rPr>
          <w:rFonts w:ascii="Century Gothic" w:eastAsia="Calibri" w:hAnsi="Century Gothic" w:cs="Times New Roman"/>
          <w:kern w:val="2"/>
          <w:sz w:val="18"/>
          <w:szCs w:val="18"/>
        </w:rPr>
        <w:tab/>
        <w:t>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207EF858" w14:textId="1E966E4E" w:rsidR="0078029B" w:rsidRPr="0078029B" w:rsidRDefault="0078029B" w:rsidP="0078029B">
      <w:pPr>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c) </w:t>
      </w:r>
      <w:r w:rsidRPr="0078029B">
        <w:rPr>
          <w:rFonts w:ascii="Century Gothic" w:eastAsia="Calibri" w:hAnsi="Century Gothic" w:cs="Times New Roman"/>
          <w:kern w:val="2"/>
          <w:sz w:val="18"/>
          <w:szCs w:val="18"/>
        </w:rPr>
        <w:tab/>
        <w:t>w celu obrony przed roszczeniami lub dochodzeniem roszczeń (jeżeli takie nastąpią) w związku  z zawartą umową - na podstawie art. 6 ust. 1 lit. e i c RODO w szczególności w związku z ustawą  z dnia 27 sierpnia 2009 r. o finansach publicznych.</w:t>
      </w:r>
    </w:p>
    <w:p w14:paraId="420A0A21" w14:textId="77777777" w:rsidR="0078029B" w:rsidRPr="0078029B" w:rsidRDefault="0078029B" w:rsidP="0078029B">
      <w:pPr>
        <w:spacing w:after="0" w:line="240" w:lineRule="auto"/>
        <w:ind w:left="851"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     Osoba prawna*</w:t>
      </w:r>
    </w:p>
    <w:p w14:paraId="16337CBE" w14:textId="10780A38" w:rsidR="0078029B" w:rsidRPr="0078029B" w:rsidRDefault="0078029B" w:rsidP="0078029B">
      <w:pPr>
        <w:tabs>
          <w:tab w:val="left" w:pos="284"/>
        </w:tabs>
        <w:spacing w:after="0" w:line="240" w:lineRule="auto"/>
        <w:ind w:left="1134" w:hanging="283"/>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3)</w:t>
      </w:r>
      <w:r>
        <w:rPr>
          <w:rFonts w:ascii="Century Gothic" w:eastAsia="Calibri" w:hAnsi="Century Gothic" w:cs="Times New Roman"/>
          <w:kern w:val="2"/>
          <w:sz w:val="18"/>
          <w:szCs w:val="18"/>
        </w:rPr>
        <w:t xml:space="preserve">  </w:t>
      </w:r>
      <w:r w:rsidRPr="0078029B">
        <w:rPr>
          <w:rFonts w:ascii="Century Gothic" w:eastAsia="Calibri" w:hAnsi="Century Gothic" w:cs="Times New Roman"/>
          <w:kern w:val="2"/>
          <w:sz w:val="18"/>
          <w:szCs w:val="18"/>
        </w:rPr>
        <w:t>Pani/Pana dane osobowe przetwarzane będą na podstawie art. 6 ust.1 lit. c) i f) RODO, w celu:</w:t>
      </w:r>
    </w:p>
    <w:p w14:paraId="504535F3" w14:textId="77777777" w:rsidR="0078029B" w:rsidRPr="0078029B" w:rsidRDefault="0078029B" w:rsidP="0078029B">
      <w:pPr>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a) określenia osób uprawnionych do reprezentacji podmiotu, z którym zawarto umowę oraz zakres takiego umocowania, a w konsekwencji możliwości zawarcia umowy oraz jej ważności;</w:t>
      </w:r>
    </w:p>
    <w:p w14:paraId="0A339C93" w14:textId="2E50E7B3" w:rsidR="0078029B" w:rsidRPr="0078029B" w:rsidRDefault="0078029B" w:rsidP="0078029B">
      <w:pPr>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b) realizacji bieżącego kontaktu, związanego z zawieraniem umowy pomiędzy administratorem  a podmiotem na rzecz którego działasz, z którym związany jest Pan/Pani stosunkiem pracy lub umową cywilnoprawną;</w:t>
      </w:r>
    </w:p>
    <w:p w14:paraId="790A5917" w14:textId="77777777" w:rsidR="0078029B" w:rsidRPr="0078029B" w:rsidRDefault="0078029B" w:rsidP="0078029B">
      <w:pPr>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c) realizacji innego bieżącego kontaktu i współpracy zawodowej związanej z przedmiotem działalności administratora; </w:t>
      </w:r>
    </w:p>
    <w:p w14:paraId="1D08AF35" w14:textId="77777777" w:rsidR="0078029B" w:rsidRPr="0078029B" w:rsidRDefault="0078029B" w:rsidP="0078029B">
      <w:pPr>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d) ewentualnego ustalenia, dochodzenia lub obrony roszczeń z tytułu prowadzonej przez administratora działalności.</w:t>
      </w:r>
    </w:p>
    <w:p w14:paraId="713654CD" w14:textId="77777777" w:rsidR="0078029B" w:rsidRPr="0078029B" w:rsidRDefault="0078029B" w:rsidP="0078029B">
      <w:pPr>
        <w:tabs>
          <w:tab w:val="left" w:pos="567"/>
        </w:tabs>
        <w:spacing w:after="0" w:line="240" w:lineRule="auto"/>
        <w:ind w:left="1134" w:hanging="283"/>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4)</w:t>
      </w:r>
      <w:r w:rsidRPr="0078029B">
        <w:rPr>
          <w:rFonts w:ascii="Century Gothic" w:eastAsia="Calibri" w:hAnsi="Century Gothic" w:cs="Times New Roman"/>
          <w:kern w:val="2"/>
          <w:sz w:val="18"/>
          <w:szCs w:val="18"/>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4C60206D" w14:textId="77777777" w:rsidR="0078029B" w:rsidRPr="0078029B" w:rsidRDefault="0078029B" w:rsidP="0078029B">
      <w:pPr>
        <w:tabs>
          <w:tab w:val="left" w:pos="284"/>
        </w:tabs>
        <w:spacing w:after="0" w:line="240" w:lineRule="auto"/>
        <w:ind w:left="1134" w:hanging="283"/>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5)</w:t>
      </w:r>
      <w:r w:rsidRPr="0078029B">
        <w:rPr>
          <w:rFonts w:ascii="Century Gothic" w:eastAsia="Calibri" w:hAnsi="Century Gothic" w:cs="Times New Roman"/>
          <w:kern w:val="2"/>
          <w:sz w:val="18"/>
          <w:szCs w:val="18"/>
        </w:rPr>
        <w:tab/>
        <w:t>dane osobowe będą przechowywane, przez okres 6 lat od dnia zakończenia jej obowiązywania.</w:t>
      </w:r>
    </w:p>
    <w:p w14:paraId="1EC8DB6D" w14:textId="77777777" w:rsidR="0078029B" w:rsidRPr="0078029B" w:rsidRDefault="0078029B" w:rsidP="0078029B">
      <w:pPr>
        <w:tabs>
          <w:tab w:val="left" w:pos="284"/>
        </w:tabs>
        <w:spacing w:after="0" w:line="240" w:lineRule="auto"/>
        <w:ind w:left="1134" w:hanging="283"/>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6) </w:t>
      </w:r>
      <w:r w:rsidRPr="0078029B">
        <w:rPr>
          <w:rFonts w:ascii="Century Gothic" w:eastAsia="Calibri" w:hAnsi="Century Gothic" w:cs="Times New Roman"/>
          <w:kern w:val="2"/>
          <w:sz w:val="18"/>
          <w:szCs w:val="18"/>
        </w:rPr>
        <w:tab/>
        <w:t>dane osobowe nie będą podlegały zautomatyzowanym procesom  podejmowania decyzji, w tym profilowaniu,</w:t>
      </w:r>
    </w:p>
    <w:p w14:paraId="1A96B8AB" w14:textId="77777777" w:rsidR="0078029B" w:rsidRPr="0078029B" w:rsidRDefault="0078029B" w:rsidP="0078029B">
      <w:pPr>
        <w:tabs>
          <w:tab w:val="left" w:pos="284"/>
        </w:tabs>
        <w:spacing w:after="0" w:line="240" w:lineRule="auto"/>
        <w:ind w:left="1134" w:hanging="283"/>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7) </w:t>
      </w:r>
      <w:r w:rsidRPr="0078029B">
        <w:rPr>
          <w:rFonts w:ascii="Century Gothic" w:eastAsia="Calibri" w:hAnsi="Century Gothic" w:cs="Times New Roman"/>
          <w:kern w:val="2"/>
          <w:sz w:val="18"/>
          <w:szCs w:val="18"/>
        </w:rPr>
        <w:tab/>
        <w:t>dane osobowe nie będą przekazywane do państwa trzeciego ani do organizacji międzynarodowej,</w:t>
      </w:r>
    </w:p>
    <w:p w14:paraId="23374A52" w14:textId="77777777" w:rsidR="0078029B" w:rsidRPr="0078029B" w:rsidRDefault="0078029B" w:rsidP="0078029B">
      <w:pPr>
        <w:tabs>
          <w:tab w:val="left" w:pos="284"/>
        </w:tabs>
        <w:spacing w:after="0" w:line="240" w:lineRule="auto"/>
        <w:ind w:left="1134" w:hanging="283"/>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lastRenderedPageBreak/>
        <w:t xml:space="preserve">8) </w:t>
      </w:r>
      <w:r w:rsidRPr="0078029B">
        <w:rPr>
          <w:rFonts w:ascii="Century Gothic" w:eastAsia="Calibri" w:hAnsi="Century Gothic" w:cs="Times New Roman"/>
          <w:kern w:val="2"/>
          <w:sz w:val="18"/>
          <w:szCs w:val="18"/>
        </w:rPr>
        <w:tab/>
        <w:t>podanie danych osobowych jest warunkiem zawarcia umowy. Odmowa podania danych osobowych uniemożliwia zawarcie umowy.</w:t>
      </w:r>
    </w:p>
    <w:p w14:paraId="1B2AE93C" w14:textId="33497C4E" w:rsidR="0078029B" w:rsidRPr="0078029B" w:rsidRDefault="0078029B" w:rsidP="0078029B">
      <w:pPr>
        <w:tabs>
          <w:tab w:val="left" w:pos="284"/>
        </w:tabs>
        <w:spacing w:after="0" w:line="240" w:lineRule="auto"/>
        <w:ind w:left="851"/>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9)</w:t>
      </w:r>
      <w:r>
        <w:rPr>
          <w:rFonts w:ascii="Century Gothic" w:eastAsia="Calibri" w:hAnsi="Century Gothic" w:cs="Times New Roman"/>
          <w:kern w:val="2"/>
          <w:sz w:val="18"/>
          <w:szCs w:val="18"/>
        </w:rPr>
        <w:t xml:space="preserve">  </w:t>
      </w:r>
      <w:r w:rsidRPr="0078029B">
        <w:rPr>
          <w:rFonts w:ascii="Century Gothic" w:eastAsia="Calibri" w:hAnsi="Century Gothic" w:cs="Times New Roman"/>
          <w:kern w:val="2"/>
          <w:sz w:val="18"/>
          <w:szCs w:val="18"/>
        </w:rPr>
        <w:t>w zakresie danych osobowych wykonawca posiada:</w:t>
      </w:r>
    </w:p>
    <w:p w14:paraId="5842542C" w14:textId="77777777"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a)</w:t>
      </w:r>
      <w:r w:rsidRPr="0078029B">
        <w:rPr>
          <w:rFonts w:ascii="Century Gothic" w:eastAsia="Calibri" w:hAnsi="Century Gothic" w:cs="Times New Roman"/>
          <w:kern w:val="2"/>
          <w:sz w:val="18"/>
          <w:szCs w:val="18"/>
        </w:rPr>
        <w:tab/>
        <w:t>na podstawie art. 15 RODO prawo dostępu do danych osobowych;</w:t>
      </w:r>
    </w:p>
    <w:p w14:paraId="03A410BA" w14:textId="77777777"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b)</w:t>
      </w:r>
      <w:r w:rsidRPr="0078029B">
        <w:rPr>
          <w:rFonts w:ascii="Century Gothic" w:eastAsia="Calibri" w:hAnsi="Century Gothic" w:cs="Times New Roman"/>
          <w:kern w:val="2"/>
          <w:sz w:val="18"/>
          <w:szCs w:val="18"/>
        </w:rPr>
        <w:tab/>
        <w:t>na podstawie art. 16 RODO prawo do sprostowania danych osobowych;</w:t>
      </w:r>
    </w:p>
    <w:p w14:paraId="482262E5" w14:textId="77777777"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c)</w:t>
      </w:r>
      <w:r w:rsidRPr="0078029B">
        <w:rPr>
          <w:rFonts w:ascii="Century Gothic" w:eastAsia="Calibri" w:hAnsi="Century Gothic" w:cs="Times New Roman"/>
          <w:kern w:val="2"/>
          <w:sz w:val="18"/>
          <w:szCs w:val="18"/>
        </w:rPr>
        <w:tab/>
        <w:t xml:space="preserve">na podstawie art. 17 RODO prawo do usunięcia danych; </w:t>
      </w:r>
    </w:p>
    <w:p w14:paraId="6A38D54A" w14:textId="77777777"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d)</w:t>
      </w:r>
      <w:r w:rsidRPr="0078029B">
        <w:rPr>
          <w:rFonts w:ascii="Century Gothic" w:eastAsia="Calibri" w:hAnsi="Century Gothic" w:cs="Times New Roman"/>
          <w:kern w:val="2"/>
          <w:sz w:val="18"/>
          <w:szCs w:val="18"/>
        </w:rPr>
        <w:tab/>
        <w:t xml:space="preserve">na podstawie art. 18 RODO prawo żądania od administratora ograniczenia przetwarzania danych osobowych z zastrzeżeniem przypadków, o których mowa w art. 18 ust. 2 RODO;  </w:t>
      </w:r>
    </w:p>
    <w:p w14:paraId="215B5984" w14:textId="77777777"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e)</w:t>
      </w:r>
      <w:r w:rsidRPr="0078029B">
        <w:rPr>
          <w:rFonts w:ascii="Century Gothic" w:eastAsia="Calibri" w:hAnsi="Century Gothic" w:cs="Times New Roman"/>
          <w:kern w:val="2"/>
          <w:sz w:val="18"/>
          <w:szCs w:val="18"/>
        </w:rPr>
        <w:tab/>
        <w:t xml:space="preserve">na podstawie art. 21 RODO prawo do złożenia sprzeciwu; </w:t>
      </w:r>
    </w:p>
    <w:p w14:paraId="4885EA6E" w14:textId="77777777" w:rsidR="0078029B" w:rsidRPr="0078029B" w:rsidRDefault="0078029B" w:rsidP="0078029B">
      <w:pPr>
        <w:tabs>
          <w:tab w:val="left" w:pos="284"/>
        </w:tabs>
        <w:spacing w:after="0" w:line="240" w:lineRule="auto"/>
        <w:ind w:left="1418" w:hanging="284"/>
        <w:jc w:val="both"/>
        <w:rPr>
          <w:rFonts w:ascii="Century Gothic" w:eastAsia="Calibri" w:hAnsi="Century Gothic" w:cs="Times New Roman"/>
          <w:kern w:val="2"/>
          <w:sz w:val="18"/>
          <w:szCs w:val="18"/>
        </w:rPr>
      </w:pPr>
      <w:r w:rsidRPr="0078029B">
        <w:rPr>
          <w:rFonts w:ascii="Century Gothic" w:eastAsia="Calibri" w:hAnsi="Century Gothic" w:cs="Times New Roman"/>
          <w:kern w:val="2"/>
          <w:sz w:val="18"/>
          <w:szCs w:val="18"/>
        </w:rPr>
        <w:t xml:space="preserve">f) </w:t>
      </w:r>
      <w:r w:rsidRPr="0078029B">
        <w:rPr>
          <w:rFonts w:ascii="Century Gothic" w:eastAsia="Calibri" w:hAnsi="Century Gothic" w:cs="Times New Roman"/>
          <w:kern w:val="2"/>
          <w:sz w:val="18"/>
          <w:szCs w:val="18"/>
        </w:rPr>
        <w:tab/>
        <w:t xml:space="preserve">prawo do wniesienia skargi do Prezesa Urzędu Ochrony Danych Osobowych, gdy uzna, </w:t>
      </w:r>
    </w:p>
    <w:p w14:paraId="547F50C1" w14:textId="3E4936F1" w:rsidR="0078029B" w:rsidRPr="0078029B" w:rsidRDefault="0078029B" w:rsidP="0078029B">
      <w:pPr>
        <w:spacing w:after="0" w:line="240" w:lineRule="auto"/>
        <w:ind w:left="1701" w:hanging="1134"/>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Pr="0078029B">
        <w:rPr>
          <w:rFonts w:ascii="Century Gothic" w:eastAsia="Calibri" w:hAnsi="Century Gothic" w:cs="Times New Roman"/>
          <w:kern w:val="2"/>
          <w:sz w:val="18"/>
          <w:szCs w:val="18"/>
        </w:rPr>
        <w:t>że przetwarzanie danych osobowych narusza przepisy RODO;</w:t>
      </w:r>
    </w:p>
    <w:p w14:paraId="3349F14D" w14:textId="77777777" w:rsidR="0078029B" w:rsidRDefault="0078029B" w:rsidP="0009773B">
      <w:pPr>
        <w:tabs>
          <w:tab w:val="left" w:pos="1440"/>
        </w:tabs>
        <w:spacing w:after="0" w:line="240" w:lineRule="auto"/>
        <w:ind w:left="851" w:hanging="709"/>
        <w:jc w:val="center"/>
        <w:rPr>
          <w:rFonts w:ascii="Century Gothic" w:eastAsia="Times New Roman" w:hAnsi="Century Gothic" w:cs="Tahoma"/>
          <w:b/>
          <w:strike/>
          <w:sz w:val="16"/>
          <w:szCs w:val="16"/>
          <w:lang w:eastAsia="pl-PL"/>
        </w:rPr>
      </w:pPr>
    </w:p>
    <w:p w14:paraId="7586FF5F" w14:textId="77777777" w:rsidR="0009773B" w:rsidRPr="0009773B" w:rsidRDefault="0009773B" w:rsidP="0009773B">
      <w:pPr>
        <w:tabs>
          <w:tab w:val="left" w:pos="1440"/>
        </w:tabs>
        <w:spacing w:after="0" w:line="240" w:lineRule="auto"/>
        <w:ind w:left="851" w:hanging="709"/>
        <w:jc w:val="center"/>
        <w:rPr>
          <w:rFonts w:ascii="Century Gothic" w:eastAsia="Times New Roman" w:hAnsi="Century Gothic" w:cs="Tahoma"/>
          <w:b/>
          <w:strike/>
          <w:sz w:val="16"/>
          <w:szCs w:val="16"/>
          <w:lang w:eastAsia="pl-PL"/>
        </w:rPr>
      </w:pPr>
    </w:p>
    <w:p w14:paraId="783548AC" w14:textId="07AC6C21" w:rsidR="00E022B1" w:rsidRPr="0009773B" w:rsidRDefault="0009773B" w:rsidP="0009773B">
      <w:pPr>
        <w:pStyle w:val="Akapitzlist"/>
        <w:spacing w:after="0" w:line="240" w:lineRule="auto"/>
        <w:ind w:left="644" w:hanging="709"/>
        <w:jc w:val="both"/>
        <w:rPr>
          <w:rFonts w:ascii="Century Gothic" w:eastAsia="Times New Roman" w:hAnsi="Century Gothic" w:cs="Times New Roman"/>
          <w:i/>
          <w:iCs/>
          <w:sz w:val="16"/>
          <w:szCs w:val="16"/>
          <w:lang w:eastAsia="pl-PL"/>
        </w:rPr>
      </w:pPr>
      <w:r>
        <w:rPr>
          <w:rFonts w:ascii="Century Gothic" w:eastAsia="Times New Roman" w:hAnsi="Century Gothic" w:cs="Times New Roman"/>
          <w:sz w:val="16"/>
          <w:szCs w:val="16"/>
          <w:lang w:eastAsia="pl-PL"/>
        </w:rPr>
        <w:t xml:space="preserve"> </w:t>
      </w:r>
      <w:r w:rsidRPr="0009773B">
        <w:rPr>
          <w:rFonts w:ascii="Century Gothic" w:eastAsia="Times New Roman" w:hAnsi="Century Gothic" w:cs="Times New Roman"/>
          <w:i/>
          <w:iCs/>
          <w:sz w:val="16"/>
          <w:szCs w:val="16"/>
          <w:lang w:eastAsia="pl-PL"/>
        </w:rPr>
        <w:t>Załącznik nr 1 – Dokumentacja projektowa</w:t>
      </w:r>
    </w:p>
    <w:p w14:paraId="1F601A89" w14:textId="2841371B" w:rsidR="000757FC" w:rsidRPr="00D71A97" w:rsidRDefault="000757FC" w:rsidP="0078029B">
      <w:pPr>
        <w:pStyle w:val="Bezodstpw"/>
        <w:tabs>
          <w:tab w:val="left" w:pos="993"/>
        </w:tabs>
        <w:ind w:left="142" w:hanging="142"/>
        <w:jc w:val="both"/>
        <w:rPr>
          <w:rFonts w:ascii="Century Gothic" w:hAnsi="Century Gothic"/>
          <w:bCs/>
          <w:i/>
          <w:iCs/>
          <w:sz w:val="16"/>
          <w:szCs w:val="16"/>
        </w:rPr>
      </w:pPr>
      <w:bookmarkStart w:id="2" w:name="_Hlk129172858"/>
      <w:bookmarkEnd w:id="1"/>
      <w:r w:rsidRPr="00D71A97">
        <w:rPr>
          <w:rFonts w:ascii="Century Gothic" w:eastAsia="Times New Roman" w:hAnsi="Century Gothic" w:cs="Times New Roman"/>
          <w:bCs/>
          <w:i/>
          <w:iCs/>
          <w:sz w:val="16"/>
          <w:szCs w:val="16"/>
          <w:lang w:eastAsia="ar-SA"/>
        </w:rPr>
        <w:t xml:space="preserve">Załącznik nr </w:t>
      </w:r>
      <w:r w:rsidR="003B4D59">
        <w:rPr>
          <w:rFonts w:ascii="Century Gothic" w:eastAsia="Times New Roman" w:hAnsi="Century Gothic" w:cs="Times New Roman"/>
          <w:bCs/>
          <w:i/>
          <w:iCs/>
          <w:sz w:val="16"/>
          <w:szCs w:val="16"/>
          <w:lang w:eastAsia="ar-SA"/>
        </w:rPr>
        <w:t>2</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Przedmiar robót</w:t>
      </w:r>
    </w:p>
    <w:p w14:paraId="44E6C8E5" w14:textId="384A7DB1" w:rsidR="000757FC" w:rsidRPr="00D71A97" w:rsidRDefault="000757FC" w:rsidP="0078029B">
      <w:pPr>
        <w:pStyle w:val="Bezodstpw"/>
        <w:tabs>
          <w:tab w:val="left" w:pos="993"/>
        </w:tabs>
        <w:ind w:left="142" w:hanging="142"/>
        <w:jc w:val="both"/>
        <w:rPr>
          <w:rFonts w:ascii="Century Gothic" w:hAnsi="Century Gothic"/>
          <w:bCs/>
          <w:i/>
          <w:iCs/>
          <w:sz w:val="16"/>
          <w:szCs w:val="16"/>
        </w:rPr>
      </w:pPr>
      <w:r w:rsidRPr="00D71A97">
        <w:rPr>
          <w:rFonts w:ascii="Century Gothic" w:hAnsi="Century Gothic"/>
          <w:bCs/>
          <w:i/>
          <w:iCs/>
          <w:sz w:val="16"/>
          <w:szCs w:val="16"/>
        </w:rPr>
        <w:t xml:space="preserve">Załącznik nr </w:t>
      </w:r>
      <w:r w:rsidR="003B4D59">
        <w:rPr>
          <w:rFonts w:ascii="Century Gothic" w:hAnsi="Century Gothic"/>
          <w:bCs/>
          <w:i/>
          <w:iCs/>
          <w:sz w:val="16"/>
          <w:szCs w:val="16"/>
        </w:rPr>
        <w:t>3</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Formularz ofertowy</w:t>
      </w:r>
    </w:p>
    <w:p w14:paraId="64B5CBD6" w14:textId="405A6A4F" w:rsidR="000757FC" w:rsidRPr="00D71A97" w:rsidRDefault="000757FC" w:rsidP="0078029B">
      <w:pPr>
        <w:pStyle w:val="Bezodstpw"/>
        <w:tabs>
          <w:tab w:val="left" w:pos="993"/>
        </w:tabs>
        <w:ind w:left="142" w:hanging="142"/>
        <w:jc w:val="both"/>
        <w:rPr>
          <w:rFonts w:ascii="Century Gothic" w:eastAsia="Times New Roman" w:hAnsi="Century Gothic" w:cs="Times New Roman"/>
          <w:i/>
          <w:iCs/>
          <w:sz w:val="16"/>
          <w:szCs w:val="16"/>
          <w:lang w:eastAsia="pl-PL"/>
        </w:rPr>
      </w:pPr>
      <w:r w:rsidRPr="00D71A97">
        <w:rPr>
          <w:rFonts w:ascii="Century Gothic" w:hAnsi="Century Gothic"/>
          <w:bCs/>
          <w:i/>
          <w:iCs/>
          <w:sz w:val="16"/>
          <w:szCs w:val="16"/>
        </w:rPr>
        <w:t xml:space="preserve">Załącznik nr </w:t>
      </w:r>
      <w:r w:rsidR="003B4D59">
        <w:rPr>
          <w:rFonts w:ascii="Century Gothic" w:hAnsi="Century Gothic"/>
          <w:bCs/>
          <w:i/>
          <w:iCs/>
          <w:sz w:val="16"/>
          <w:szCs w:val="16"/>
        </w:rPr>
        <w:t>4</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Wykaz wykonanych robót</w:t>
      </w:r>
    </w:p>
    <w:p w14:paraId="4FAD279A" w14:textId="7884804E" w:rsidR="000757FC" w:rsidRPr="00D71A97" w:rsidRDefault="000757FC" w:rsidP="0078029B">
      <w:pPr>
        <w:pStyle w:val="Bezodstpw"/>
        <w:tabs>
          <w:tab w:val="left" w:pos="993"/>
        </w:tabs>
        <w:ind w:left="142" w:hanging="142"/>
        <w:jc w:val="both"/>
        <w:rPr>
          <w:rFonts w:ascii="Century Gothic" w:hAnsi="Century Gothic"/>
          <w:bCs/>
          <w:i/>
          <w:iCs/>
          <w:sz w:val="16"/>
          <w:szCs w:val="16"/>
        </w:rPr>
      </w:pPr>
      <w:r w:rsidRPr="00D71A97">
        <w:rPr>
          <w:rFonts w:ascii="Century Gothic" w:eastAsia="Times New Roman" w:hAnsi="Century Gothic" w:cs="Times New Roman"/>
          <w:bCs/>
          <w:i/>
          <w:iCs/>
          <w:sz w:val="16"/>
          <w:szCs w:val="16"/>
          <w:lang w:eastAsia="ar-SA"/>
        </w:rPr>
        <w:t xml:space="preserve">Załącznik nr </w:t>
      </w:r>
      <w:r w:rsidR="003B4D59">
        <w:rPr>
          <w:rFonts w:ascii="Century Gothic" w:eastAsia="Times New Roman" w:hAnsi="Century Gothic" w:cs="Times New Roman"/>
          <w:bCs/>
          <w:i/>
          <w:iCs/>
          <w:sz w:val="16"/>
          <w:szCs w:val="16"/>
          <w:lang w:eastAsia="ar-SA"/>
        </w:rPr>
        <w:t>5</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Oświadczenie dotyczące kierowników budowy</w:t>
      </w:r>
    </w:p>
    <w:p w14:paraId="40D518A2" w14:textId="53651AF4" w:rsidR="000757FC" w:rsidRPr="00D71A97" w:rsidRDefault="000757FC" w:rsidP="0078029B">
      <w:pPr>
        <w:pStyle w:val="Bezodstpw"/>
        <w:tabs>
          <w:tab w:val="left" w:pos="993"/>
        </w:tabs>
        <w:ind w:left="142" w:hanging="142"/>
        <w:jc w:val="both"/>
        <w:rPr>
          <w:rFonts w:ascii="Century Gothic" w:hAnsi="Century Gothic"/>
          <w:bCs/>
          <w:i/>
          <w:iCs/>
          <w:sz w:val="16"/>
          <w:szCs w:val="16"/>
        </w:rPr>
      </w:pPr>
      <w:r w:rsidRPr="00D71A97">
        <w:rPr>
          <w:rFonts w:ascii="Century Gothic" w:hAnsi="Century Gothic"/>
          <w:bCs/>
          <w:i/>
          <w:iCs/>
          <w:sz w:val="16"/>
          <w:szCs w:val="16"/>
        </w:rPr>
        <w:t xml:space="preserve">Załącznik nr </w:t>
      </w:r>
      <w:r w:rsidR="003B4D59">
        <w:rPr>
          <w:rFonts w:ascii="Century Gothic" w:hAnsi="Century Gothic"/>
          <w:bCs/>
          <w:i/>
          <w:iCs/>
          <w:sz w:val="16"/>
          <w:szCs w:val="16"/>
        </w:rPr>
        <w:t>6</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Oświadczenie</w:t>
      </w:r>
      <w:r w:rsidR="0009773B">
        <w:rPr>
          <w:rFonts w:ascii="Century Gothic" w:hAnsi="Century Gothic"/>
          <w:bCs/>
          <w:i/>
          <w:iCs/>
          <w:sz w:val="16"/>
          <w:szCs w:val="16"/>
        </w:rPr>
        <w:t xml:space="preserve"> o braku podstaw wykluczenia</w:t>
      </w:r>
    </w:p>
    <w:p w14:paraId="4A1EE8F3" w14:textId="266206EF" w:rsidR="000757FC" w:rsidRPr="00D71A97" w:rsidRDefault="000757FC" w:rsidP="0078029B">
      <w:pPr>
        <w:pStyle w:val="Bezodstpw"/>
        <w:tabs>
          <w:tab w:val="left" w:pos="993"/>
        </w:tabs>
        <w:ind w:left="142" w:hanging="142"/>
        <w:jc w:val="both"/>
        <w:rPr>
          <w:rFonts w:ascii="Century Gothic" w:eastAsia="Times New Roman" w:hAnsi="Century Gothic" w:cs="Times New Roman"/>
          <w:i/>
          <w:iCs/>
          <w:sz w:val="16"/>
          <w:szCs w:val="16"/>
          <w:lang w:eastAsia="pl-PL"/>
        </w:rPr>
      </w:pPr>
      <w:r w:rsidRPr="00D71A97">
        <w:rPr>
          <w:rFonts w:ascii="Century Gothic" w:hAnsi="Century Gothic"/>
          <w:bCs/>
          <w:i/>
          <w:iCs/>
          <w:sz w:val="16"/>
          <w:szCs w:val="16"/>
        </w:rPr>
        <w:t xml:space="preserve">Załącznik nr </w:t>
      </w:r>
      <w:r w:rsidR="003B4D59">
        <w:rPr>
          <w:rFonts w:ascii="Century Gothic" w:hAnsi="Century Gothic"/>
          <w:bCs/>
          <w:i/>
          <w:iCs/>
          <w:sz w:val="16"/>
          <w:szCs w:val="16"/>
        </w:rPr>
        <w:t>7</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Oświadczenie – grupa kapitałowa</w:t>
      </w:r>
    </w:p>
    <w:p w14:paraId="1EDB93E9" w14:textId="341E7930" w:rsidR="000757FC" w:rsidRPr="00D71A97" w:rsidRDefault="000757FC" w:rsidP="0078029B">
      <w:pPr>
        <w:pStyle w:val="Bezodstpw"/>
        <w:tabs>
          <w:tab w:val="left" w:pos="993"/>
        </w:tabs>
        <w:ind w:left="142" w:hanging="142"/>
        <w:jc w:val="both"/>
        <w:rPr>
          <w:rFonts w:ascii="Century Gothic" w:hAnsi="Century Gothic"/>
          <w:bCs/>
          <w:i/>
          <w:iCs/>
          <w:sz w:val="16"/>
          <w:szCs w:val="16"/>
        </w:rPr>
      </w:pPr>
      <w:r w:rsidRPr="00D71A97">
        <w:rPr>
          <w:rFonts w:ascii="Century Gothic" w:eastAsia="Times New Roman" w:hAnsi="Century Gothic" w:cs="Times New Roman"/>
          <w:bCs/>
          <w:i/>
          <w:iCs/>
          <w:sz w:val="16"/>
          <w:szCs w:val="16"/>
          <w:lang w:eastAsia="ar-SA"/>
        </w:rPr>
        <w:t xml:space="preserve">Załącznik nr </w:t>
      </w:r>
      <w:r w:rsidR="003B4D59">
        <w:rPr>
          <w:rFonts w:ascii="Century Gothic" w:eastAsia="Times New Roman" w:hAnsi="Century Gothic" w:cs="Times New Roman"/>
          <w:bCs/>
          <w:i/>
          <w:iCs/>
          <w:sz w:val="16"/>
          <w:szCs w:val="16"/>
          <w:lang w:eastAsia="ar-SA"/>
        </w:rPr>
        <w:t>8</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Projekt umowy</w:t>
      </w:r>
    </w:p>
    <w:p w14:paraId="68C61F1E" w14:textId="653922CB" w:rsidR="000757FC" w:rsidRPr="00D71A97" w:rsidRDefault="000757FC" w:rsidP="0078029B">
      <w:pPr>
        <w:pStyle w:val="Bezodstpw"/>
        <w:tabs>
          <w:tab w:val="left" w:pos="993"/>
        </w:tabs>
        <w:ind w:left="142" w:hanging="142"/>
        <w:jc w:val="both"/>
        <w:rPr>
          <w:rFonts w:ascii="Century Gothic" w:hAnsi="Century Gothic"/>
          <w:bCs/>
          <w:i/>
          <w:iCs/>
          <w:sz w:val="16"/>
          <w:szCs w:val="16"/>
        </w:rPr>
      </w:pPr>
      <w:r w:rsidRPr="00D71A97">
        <w:rPr>
          <w:rFonts w:ascii="Century Gothic" w:hAnsi="Century Gothic"/>
          <w:bCs/>
          <w:i/>
          <w:iCs/>
          <w:sz w:val="16"/>
          <w:szCs w:val="16"/>
        </w:rPr>
        <w:t xml:space="preserve">Załącznik nr </w:t>
      </w:r>
      <w:r w:rsidR="003B4D59">
        <w:rPr>
          <w:rFonts w:ascii="Century Gothic" w:hAnsi="Century Gothic"/>
          <w:bCs/>
          <w:i/>
          <w:iCs/>
          <w:sz w:val="16"/>
          <w:szCs w:val="16"/>
        </w:rPr>
        <w:t>9</w:t>
      </w:r>
      <w:r w:rsidRPr="00D71A97">
        <w:rPr>
          <w:rFonts w:ascii="Century Gothic" w:hAnsi="Century Gothic"/>
          <w:bCs/>
          <w:i/>
          <w:iCs/>
          <w:sz w:val="16"/>
          <w:szCs w:val="16"/>
        </w:rPr>
        <w:t xml:space="preserve"> – </w:t>
      </w:r>
      <w:r w:rsidR="00562F9C" w:rsidRPr="00D71A97">
        <w:rPr>
          <w:rFonts w:ascii="Century Gothic" w:hAnsi="Century Gothic"/>
          <w:bCs/>
          <w:i/>
          <w:iCs/>
          <w:sz w:val="16"/>
          <w:szCs w:val="16"/>
        </w:rPr>
        <w:t>Zobowiązanie podmiotów trzecich</w:t>
      </w:r>
    </w:p>
    <w:bookmarkEnd w:id="2"/>
    <w:p w14:paraId="260C29D9" w14:textId="77777777" w:rsidR="0009773B" w:rsidRDefault="0009773B" w:rsidP="00C777C7">
      <w:pPr>
        <w:spacing w:after="0" w:line="240" w:lineRule="auto"/>
        <w:ind w:left="6237"/>
        <w:rPr>
          <w:rFonts w:ascii="Century Gothic" w:eastAsia="Times New Roman" w:hAnsi="Century Gothic" w:cs="Times New Roman"/>
          <w:sz w:val="18"/>
          <w:szCs w:val="18"/>
          <w:lang w:eastAsia="pl-PL"/>
        </w:rPr>
      </w:pPr>
    </w:p>
    <w:p w14:paraId="0FFFC43E" w14:textId="5B3BF3FD" w:rsidR="00C777C7" w:rsidRPr="000F1806" w:rsidRDefault="0077655D" w:rsidP="00C777C7">
      <w:pPr>
        <w:spacing w:after="0" w:line="240" w:lineRule="auto"/>
        <w:ind w:left="6237"/>
        <w:rPr>
          <w:rFonts w:ascii="Century Gothic" w:eastAsia="Times New Roman" w:hAnsi="Century Gothic" w:cs="Times New Roman"/>
          <w:sz w:val="16"/>
          <w:szCs w:val="16"/>
          <w:lang w:eastAsia="pl-PL"/>
        </w:rPr>
      </w:pPr>
      <w:r w:rsidRPr="0077655D">
        <w:rPr>
          <w:rFonts w:ascii="Century Gothic" w:eastAsia="Times New Roman" w:hAnsi="Century Gothic" w:cs="Times New Roman"/>
          <w:sz w:val="18"/>
          <w:szCs w:val="18"/>
          <w:lang w:eastAsia="pl-PL"/>
        </w:rPr>
        <w:t xml:space="preserve">                                                                                                  </w:t>
      </w:r>
    </w:p>
    <w:p w14:paraId="357685AB" w14:textId="77777777" w:rsidR="0078029B" w:rsidRDefault="0078029B" w:rsidP="0078029B">
      <w:pPr>
        <w:spacing w:after="0" w:line="240" w:lineRule="auto"/>
        <w:ind w:left="709" w:hanging="709"/>
        <w:rPr>
          <w:rFonts w:ascii="Century Gothic" w:eastAsia="Times New Roman" w:hAnsi="Century Gothic" w:cs="Times New Roman"/>
          <w:sz w:val="18"/>
          <w:szCs w:val="18"/>
          <w:lang w:eastAsia="pl-PL"/>
        </w:rPr>
      </w:pPr>
    </w:p>
    <w:p w14:paraId="229E6640" w14:textId="77777777" w:rsidR="0009773B" w:rsidRDefault="0078029B" w:rsidP="00E86F1E">
      <w:pPr>
        <w:spacing w:after="0" w:line="240" w:lineRule="auto"/>
        <w:ind w:left="70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7F397794" w14:textId="77777777" w:rsidR="0009773B" w:rsidRDefault="0009773B" w:rsidP="00E86F1E">
      <w:pPr>
        <w:spacing w:after="0" w:line="240" w:lineRule="auto"/>
        <w:ind w:left="709"/>
        <w:rPr>
          <w:rFonts w:ascii="Century Gothic" w:eastAsia="Times New Roman" w:hAnsi="Century Gothic" w:cs="Times New Roman"/>
          <w:sz w:val="18"/>
          <w:szCs w:val="18"/>
          <w:lang w:eastAsia="pl-PL"/>
        </w:rPr>
      </w:pPr>
    </w:p>
    <w:p w14:paraId="232B296A" w14:textId="251AC8AC" w:rsidR="000757FC" w:rsidRDefault="0009773B" w:rsidP="00E86F1E">
      <w:pPr>
        <w:spacing w:after="0" w:line="240" w:lineRule="auto"/>
        <w:ind w:left="70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86F1E">
        <w:rPr>
          <w:rFonts w:ascii="Century Gothic" w:eastAsia="Times New Roman" w:hAnsi="Century Gothic" w:cs="Times New Roman"/>
          <w:sz w:val="18"/>
          <w:szCs w:val="18"/>
          <w:lang w:eastAsia="pl-PL"/>
        </w:rPr>
        <w:t xml:space="preserve">SWZ wraz </w:t>
      </w:r>
      <w:r w:rsidR="000757FC">
        <w:rPr>
          <w:rFonts w:ascii="Century Gothic" w:eastAsia="Times New Roman" w:hAnsi="Century Gothic" w:cs="Times New Roman"/>
          <w:sz w:val="18"/>
          <w:szCs w:val="18"/>
          <w:lang w:eastAsia="pl-PL"/>
        </w:rPr>
        <w:t>z załącznikami zatwierdził:</w:t>
      </w:r>
    </w:p>
    <w:p w14:paraId="32848502" w14:textId="77777777" w:rsidR="002A1FD3" w:rsidRDefault="002A1FD3" w:rsidP="00D71A97">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481F952C" w14:textId="149EC995" w:rsidR="0009773B" w:rsidRDefault="002A1FD3" w:rsidP="00D71A97">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Z upoważnienia Dyrektora</w:t>
      </w:r>
    </w:p>
    <w:p w14:paraId="0A328E50" w14:textId="1DFBE523" w:rsidR="002A1FD3" w:rsidRDefault="002A1FD3" w:rsidP="00D71A97">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Z-ca Dyrektora ds. technicznych</w:t>
      </w:r>
    </w:p>
    <w:p w14:paraId="71DC9423" w14:textId="5307E37D" w:rsidR="002A1FD3" w:rsidRDefault="002A1FD3" w:rsidP="002A1FD3">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01AEA">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Mirosław Zdunek</w:t>
      </w:r>
    </w:p>
    <w:p w14:paraId="2D67A872" w14:textId="1C18EBCC" w:rsidR="000F1806" w:rsidRPr="002A1FD3" w:rsidRDefault="002A1FD3" w:rsidP="00D71A97">
      <w:pPr>
        <w:spacing w:after="0" w:line="240" w:lineRule="auto"/>
        <w:ind w:left="284" w:firstLine="4961"/>
        <w:rPr>
          <w:rFonts w:ascii="Century Gothic" w:eastAsia="Times New Roman" w:hAnsi="Century Gothic" w:cs="Times New Roman"/>
          <w:i/>
          <w:iCs/>
          <w:sz w:val="18"/>
          <w:szCs w:val="18"/>
          <w:lang w:eastAsia="pl-PL"/>
        </w:rPr>
      </w:pPr>
      <w:r w:rsidRPr="002A1FD3">
        <w:rPr>
          <w:rFonts w:ascii="Century Gothic" w:eastAsia="Times New Roman" w:hAnsi="Century Gothic" w:cs="Times New Roman"/>
          <w:i/>
          <w:iCs/>
          <w:sz w:val="18"/>
          <w:szCs w:val="18"/>
          <w:lang w:eastAsia="pl-PL"/>
        </w:rPr>
        <w:t xml:space="preserve">      (Podpis w oryginale)</w:t>
      </w:r>
    </w:p>
    <w:p w14:paraId="4DD86329" w14:textId="1BA15DBD" w:rsidR="000757FC" w:rsidRDefault="000757FC" w:rsidP="00D71A97">
      <w:pPr>
        <w:tabs>
          <w:tab w:val="left" w:pos="6077"/>
        </w:tabs>
        <w:spacing w:after="0" w:line="240" w:lineRule="auto"/>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ab/>
      </w:r>
    </w:p>
    <w:sectPr w:rsidR="000757FC" w:rsidSect="009A0891">
      <w:footerReference w:type="default" r:id="rId46"/>
      <w:headerReference w:type="first" r:id="rId47"/>
      <w:type w:val="continuous"/>
      <w:pgSz w:w="11906" w:h="16838"/>
      <w:pgMar w:top="993"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0EF4" w14:textId="77777777" w:rsidR="009A0891" w:rsidRDefault="009A0891" w:rsidP="008A5607">
      <w:pPr>
        <w:spacing w:after="0" w:line="240" w:lineRule="auto"/>
      </w:pPr>
      <w:r>
        <w:separator/>
      </w:r>
    </w:p>
  </w:endnote>
  <w:endnote w:type="continuationSeparator" w:id="0">
    <w:p w14:paraId="2FB19A05" w14:textId="77777777" w:rsidR="009A0891" w:rsidRDefault="009A0891"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CD7391">
          <w:rPr>
            <w:rFonts w:ascii="Century Gothic" w:hAnsi="Century Gothic"/>
            <w:noProof/>
            <w:sz w:val="16"/>
            <w:szCs w:val="16"/>
          </w:rPr>
          <w:t>15</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E18C" w14:textId="77777777" w:rsidR="009A0891" w:rsidRDefault="009A0891" w:rsidP="008A5607">
      <w:pPr>
        <w:spacing w:after="0" w:line="240" w:lineRule="auto"/>
      </w:pPr>
      <w:r>
        <w:separator/>
      </w:r>
    </w:p>
  </w:footnote>
  <w:footnote w:type="continuationSeparator" w:id="0">
    <w:p w14:paraId="4FBCA5AC" w14:textId="77777777" w:rsidR="009A0891" w:rsidRDefault="009A0891"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BA53" w14:textId="09CB6D07" w:rsidR="0078029B" w:rsidRDefault="0078029B">
    <w:pPr>
      <w:pStyle w:val="Nagwek"/>
    </w:pPr>
    <w:r>
      <w:rPr>
        <w:noProof/>
      </w:rPr>
      <w:drawing>
        <wp:anchor distT="0" distB="0" distL="114300" distR="114300" simplePos="0" relativeHeight="251659264" behindDoc="1" locked="0" layoutInCell="1" allowOverlap="1" wp14:anchorId="5C225160" wp14:editId="7CE40EE7">
          <wp:simplePos x="0" y="0"/>
          <wp:positionH relativeFrom="page">
            <wp:posOffset>324485</wp:posOffset>
          </wp:positionH>
          <wp:positionV relativeFrom="page">
            <wp:align>top</wp:align>
          </wp:positionV>
          <wp:extent cx="7559996" cy="1435763"/>
          <wp:effectExtent l="0" t="0" r="3175" b="0"/>
          <wp:wrapNone/>
          <wp:docPr id="777642535" name="Obraz 77764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266E970A"/>
    <w:lvl w:ilvl="0" w:tplc="EBF8180C">
      <w:start w:val="1"/>
      <w:numFmt w:val="decimal"/>
      <w:lvlText w:val="%1."/>
      <w:lvlJc w:val="left"/>
      <w:pPr>
        <w:ind w:left="720" w:hanging="360"/>
      </w:pPr>
      <w:rPr>
        <w:rFonts w:ascii="Century Gothic" w:eastAsiaTheme="minorHAnsi" w:hAnsi="Century Gothic" w:cs="Tahoma,Bold"/>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87279"/>
    <w:multiLevelType w:val="hybridMultilevel"/>
    <w:tmpl w:val="5EB6DB1C"/>
    <w:lvl w:ilvl="0" w:tplc="05D89646">
      <w:start w:val="1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8F301C"/>
    <w:multiLevelType w:val="hybridMultilevel"/>
    <w:tmpl w:val="5C64D036"/>
    <w:lvl w:ilvl="0" w:tplc="B6382002">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E417B78"/>
    <w:multiLevelType w:val="hybridMultilevel"/>
    <w:tmpl w:val="B532B06A"/>
    <w:lvl w:ilvl="0" w:tplc="6C5C7EEC">
      <w:start w:val="2"/>
      <w:numFmt w:val="lowerLetter"/>
      <w:lvlText w:val="%1)"/>
      <w:lvlJc w:val="left"/>
      <w:pPr>
        <w:ind w:left="786" w:hanging="360"/>
      </w:pPr>
      <w:rPr>
        <w:rFonts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9DC3D5E"/>
    <w:multiLevelType w:val="hybridMultilevel"/>
    <w:tmpl w:val="BA26CC1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9FB5A64"/>
    <w:multiLevelType w:val="hybridMultilevel"/>
    <w:tmpl w:val="71AE97C4"/>
    <w:lvl w:ilvl="0" w:tplc="A01000F0">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5"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3D6A13"/>
    <w:multiLevelType w:val="hybridMultilevel"/>
    <w:tmpl w:val="B63A669E"/>
    <w:lvl w:ilvl="0" w:tplc="39B4330C">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BF057E5"/>
    <w:multiLevelType w:val="hybridMultilevel"/>
    <w:tmpl w:val="DE9A7F3A"/>
    <w:lvl w:ilvl="0" w:tplc="44304BF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2E9E0E7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027774"/>
    <w:multiLevelType w:val="hybridMultilevel"/>
    <w:tmpl w:val="8BD60D8E"/>
    <w:lvl w:ilvl="0" w:tplc="EFD209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B23BF3"/>
    <w:multiLevelType w:val="hybridMultilevel"/>
    <w:tmpl w:val="D9787C3C"/>
    <w:lvl w:ilvl="0" w:tplc="DD2A39DA">
      <w:start w:val="1"/>
      <w:numFmt w:val="decimal"/>
      <w:lvlText w:val="%1."/>
      <w:lvlJc w:val="left"/>
      <w:pPr>
        <w:ind w:left="786" w:hanging="360"/>
      </w:pPr>
      <w:rPr>
        <w:rFonts w:cs="Tahoma,Bold"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56D4226"/>
    <w:multiLevelType w:val="hybridMultilevel"/>
    <w:tmpl w:val="E8F45ED8"/>
    <w:lvl w:ilvl="0" w:tplc="80CEF5B0">
      <w:start w:val="4"/>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9B22779"/>
    <w:multiLevelType w:val="hybridMultilevel"/>
    <w:tmpl w:val="1F2662C0"/>
    <w:lvl w:ilvl="0" w:tplc="A76EDA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F8079C"/>
    <w:multiLevelType w:val="hybridMultilevel"/>
    <w:tmpl w:val="2432FE52"/>
    <w:lvl w:ilvl="0" w:tplc="5DA0227E">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F735FA9"/>
    <w:multiLevelType w:val="hybridMultilevel"/>
    <w:tmpl w:val="3738E4D4"/>
    <w:lvl w:ilvl="0" w:tplc="4BA0A6BA">
      <w:start w:val="1"/>
      <w:numFmt w:val="lowerLetter"/>
      <w:lvlText w:val="%1)"/>
      <w:lvlJc w:val="left"/>
      <w:pPr>
        <w:ind w:left="1353"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6FA31E7"/>
    <w:multiLevelType w:val="hybridMultilevel"/>
    <w:tmpl w:val="D638D0FC"/>
    <w:lvl w:ilvl="0" w:tplc="206AFEA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2" w15:restartNumberingAfterBreak="0">
    <w:nsid w:val="63E518CB"/>
    <w:multiLevelType w:val="hybridMultilevel"/>
    <w:tmpl w:val="268E65D6"/>
    <w:lvl w:ilvl="0" w:tplc="8AB82560">
      <w:start w:val="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6CC364D"/>
    <w:multiLevelType w:val="hybridMultilevel"/>
    <w:tmpl w:val="3B080ABC"/>
    <w:lvl w:ilvl="0" w:tplc="AF969B10">
      <w:start w:val="1"/>
      <w:numFmt w:val="lowerLetter"/>
      <w:lvlText w:val="%1)"/>
      <w:lvlJc w:val="left"/>
      <w:pPr>
        <w:ind w:left="720" w:hanging="360"/>
      </w:pPr>
      <w:rPr>
        <w:rFonts w:ascii="Century Gothic" w:eastAsia="Times New Roman" w:hAnsi="Century Gothic"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9CB2747"/>
    <w:multiLevelType w:val="hybridMultilevel"/>
    <w:tmpl w:val="4386BD14"/>
    <w:lvl w:ilvl="0" w:tplc="ED9AB9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284EB2"/>
    <w:multiLevelType w:val="hybridMultilevel"/>
    <w:tmpl w:val="668A4ABC"/>
    <w:lvl w:ilvl="0" w:tplc="C31ED1F6">
      <w:start w:val="1"/>
      <w:numFmt w:val="decimal"/>
      <w:lvlText w:val="%1."/>
      <w:lvlJc w:val="left"/>
      <w:pPr>
        <w:ind w:left="720" w:hanging="360"/>
      </w:pPr>
      <w:rPr>
        <w:rFonts w:eastAsiaTheme="minorHAnsi" w:cs="Tahoma,Bold"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DB10E7"/>
    <w:multiLevelType w:val="hybridMultilevel"/>
    <w:tmpl w:val="371A4FC8"/>
    <w:lvl w:ilvl="0" w:tplc="FE42D86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DE47699"/>
    <w:multiLevelType w:val="multilevel"/>
    <w:tmpl w:val="16A895EC"/>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08888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0632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322608">
    <w:abstractNumId w:val="13"/>
  </w:num>
  <w:num w:numId="4" w16cid:durableId="2098210572">
    <w:abstractNumId w:val="10"/>
  </w:num>
  <w:num w:numId="5" w16cid:durableId="23754179">
    <w:abstractNumId w:val="30"/>
  </w:num>
  <w:num w:numId="6" w16cid:durableId="2131392893">
    <w:abstractNumId w:val="19"/>
  </w:num>
  <w:num w:numId="7" w16cid:durableId="1676376944">
    <w:abstractNumId w:val="40"/>
  </w:num>
  <w:num w:numId="8" w16cid:durableId="285431555">
    <w:abstractNumId w:val="14"/>
  </w:num>
  <w:num w:numId="9" w16cid:durableId="1525441254">
    <w:abstractNumId w:val="36"/>
  </w:num>
  <w:num w:numId="10" w16cid:durableId="993988942">
    <w:abstractNumId w:val="31"/>
  </w:num>
  <w:num w:numId="11" w16cid:durableId="937519064">
    <w:abstractNumId w:val="12"/>
  </w:num>
  <w:num w:numId="12" w16cid:durableId="672420513">
    <w:abstractNumId w:val="9"/>
  </w:num>
  <w:num w:numId="13" w16cid:durableId="518663949">
    <w:abstractNumId w:val="35"/>
  </w:num>
  <w:num w:numId="14" w16cid:durableId="680862619">
    <w:abstractNumId w:val="15"/>
  </w:num>
  <w:num w:numId="15" w16cid:durableId="699673135">
    <w:abstractNumId w:val="24"/>
  </w:num>
  <w:num w:numId="16" w16cid:durableId="741947548">
    <w:abstractNumId w:val="34"/>
  </w:num>
  <w:num w:numId="17" w16cid:durableId="71783197">
    <w:abstractNumId w:val="7"/>
  </w:num>
  <w:num w:numId="18" w16cid:durableId="402534074">
    <w:abstractNumId w:val="3"/>
  </w:num>
  <w:num w:numId="19" w16cid:durableId="1471708571">
    <w:abstractNumId w:val="6"/>
  </w:num>
  <w:num w:numId="20" w16cid:durableId="956107269">
    <w:abstractNumId w:val="29"/>
  </w:num>
  <w:num w:numId="21" w16cid:durableId="126365060">
    <w:abstractNumId w:val="38"/>
  </w:num>
  <w:num w:numId="22" w16cid:durableId="1459301114">
    <w:abstractNumId w:val="39"/>
  </w:num>
  <w:num w:numId="23" w16cid:durableId="280386314">
    <w:abstractNumId w:val="33"/>
  </w:num>
  <w:num w:numId="24" w16cid:durableId="2007129538">
    <w:abstractNumId w:val="44"/>
  </w:num>
  <w:num w:numId="25" w16cid:durableId="1259758124">
    <w:abstractNumId w:val="25"/>
  </w:num>
  <w:num w:numId="26" w16cid:durableId="989408945">
    <w:abstractNumId w:val="20"/>
  </w:num>
  <w:num w:numId="27" w16cid:durableId="980692274">
    <w:abstractNumId w:val="18"/>
  </w:num>
  <w:num w:numId="28" w16cid:durableId="1165902054">
    <w:abstractNumId w:val="26"/>
  </w:num>
  <w:num w:numId="29" w16cid:durableId="606885433">
    <w:abstractNumId w:val="27"/>
  </w:num>
  <w:num w:numId="30" w16cid:durableId="296110282">
    <w:abstractNumId w:val="23"/>
  </w:num>
  <w:num w:numId="31" w16cid:durableId="351347033">
    <w:abstractNumId w:val="28"/>
  </w:num>
  <w:num w:numId="32" w16cid:durableId="1558080409">
    <w:abstractNumId w:val="16"/>
  </w:num>
  <w:num w:numId="33" w16cid:durableId="958993987">
    <w:abstractNumId w:val="11"/>
  </w:num>
  <w:num w:numId="34" w16cid:durableId="634338301">
    <w:abstractNumId w:val="42"/>
  </w:num>
  <w:num w:numId="35" w16cid:durableId="859853337">
    <w:abstractNumId w:val="17"/>
  </w:num>
  <w:num w:numId="36" w16cid:durableId="1306160550">
    <w:abstractNumId w:val="32"/>
  </w:num>
  <w:num w:numId="37" w16cid:durableId="837354685">
    <w:abstractNumId w:val="21"/>
  </w:num>
  <w:num w:numId="38" w16cid:durableId="382218408">
    <w:abstractNumId w:val="22"/>
  </w:num>
  <w:num w:numId="39" w16cid:durableId="272372374">
    <w:abstractNumId w:val="4"/>
  </w:num>
  <w:num w:numId="40" w16cid:durableId="1894729024">
    <w:abstractNumId w:val="8"/>
  </w:num>
  <w:num w:numId="41" w16cid:durableId="2112582559">
    <w:abstractNumId w:val="43"/>
  </w:num>
  <w:num w:numId="42" w16cid:durableId="732629192">
    <w:abstractNumId w:val="37"/>
  </w:num>
  <w:num w:numId="43" w16cid:durableId="2084448907">
    <w:abstractNumId w:val="41"/>
  </w:num>
  <w:num w:numId="44" w16cid:durableId="186470445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3798"/>
    <w:rsid w:val="00014131"/>
    <w:rsid w:val="000158DA"/>
    <w:rsid w:val="00015C95"/>
    <w:rsid w:val="0002061A"/>
    <w:rsid w:val="000212CB"/>
    <w:rsid w:val="000214A1"/>
    <w:rsid w:val="000253C9"/>
    <w:rsid w:val="000256E9"/>
    <w:rsid w:val="00026ABC"/>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5554"/>
    <w:rsid w:val="000571A6"/>
    <w:rsid w:val="00064B03"/>
    <w:rsid w:val="00070B68"/>
    <w:rsid w:val="000757FC"/>
    <w:rsid w:val="0007770F"/>
    <w:rsid w:val="0008033D"/>
    <w:rsid w:val="000808FD"/>
    <w:rsid w:val="00083BB2"/>
    <w:rsid w:val="0008452C"/>
    <w:rsid w:val="0008464E"/>
    <w:rsid w:val="00084EA6"/>
    <w:rsid w:val="00087369"/>
    <w:rsid w:val="000877B8"/>
    <w:rsid w:val="00091374"/>
    <w:rsid w:val="00093ECB"/>
    <w:rsid w:val="0009678C"/>
    <w:rsid w:val="0009699C"/>
    <w:rsid w:val="00096CC8"/>
    <w:rsid w:val="0009773B"/>
    <w:rsid w:val="000A06B1"/>
    <w:rsid w:val="000A45D5"/>
    <w:rsid w:val="000B09E3"/>
    <w:rsid w:val="000B18FE"/>
    <w:rsid w:val="000B5CB9"/>
    <w:rsid w:val="000B6931"/>
    <w:rsid w:val="000C00BD"/>
    <w:rsid w:val="000C112E"/>
    <w:rsid w:val="000C1A14"/>
    <w:rsid w:val="000C2FDD"/>
    <w:rsid w:val="000C3B39"/>
    <w:rsid w:val="000C4BE9"/>
    <w:rsid w:val="000C6247"/>
    <w:rsid w:val="000D00DD"/>
    <w:rsid w:val="000D00F6"/>
    <w:rsid w:val="000D099C"/>
    <w:rsid w:val="000D4CE6"/>
    <w:rsid w:val="000D585E"/>
    <w:rsid w:val="000F15E6"/>
    <w:rsid w:val="000F1631"/>
    <w:rsid w:val="000F1806"/>
    <w:rsid w:val="000F3646"/>
    <w:rsid w:val="000F7326"/>
    <w:rsid w:val="00104612"/>
    <w:rsid w:val="00104635"/>
    <w:rsid w:val="00104954"/>
    <w:rsid w:val="0010554E"/>
    <w:rsid w:val="00105A7D"/>
    <w:rsid w:val="00110C04"/>
    <w:rsid w:val="001115E0"/>
    <w:rsid w:val="001133DE"/>
    <w:rsid w:val="00113ECE"/>
    <w:rsid w:val="00117A12"/>
    <w:rsid w:val="0012019B"/>
    <w:rsid w:val="00122D8C"/>
    <w:rsid w:val="00124AF3"/>
    <w:rsid w:val="0013376F"/>
    <w:rsid w:val="00135DFA"/>
    <w:rsid w:val="001372E8"/>
    <w:rsid w:val="00140E9E"/>
    <w:rsid w:val="00140F3D"/>
    <w:rsid w:val="001427FE"/>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4859"/>
    <w:rsid w:val="0017649B"/>
    <w:rsid w:val="00181820"/>
    <w:rsid w:val="00184250"/>
    <w:rsid w:val="00185210"/>
    <w:rsid w:val="001859B3"/>
    <w:rsid w:val="00193825"/>
    <w:rsid w:val="001A11AD"/>
    <w:rsid w:val="001A1438"/>
    <w:rsid w:val="001A260E"/>
    <w:rsid w:val="001B2719"/>
    <w:rsid w:val="001B46A0"/>
    <w:rsid w:val="001B54FB"/>
    <w:rsid w:val="001B7A56"/>
    <w:rsid w:val="001B7A93"/>
    <w:rsid w:val="001C0BF9"/>
    <w:rsid w:val="001C25C5"/>
    <w:rsid w:val="001C27D3"/>
    <w:rsid w:val="001C762D"/>
    <w:rsid w:val="001C788C"/>
    <w:rsid w:val="001C7A8B"/>
    <w:rsid w:val="001D25E4"/>
    <w:rsid w:val="001D70F4"/>
    <w:rsid w:val="001D771D"/>
    <w:rsid w:val="001E0C38"/>
    <w:rsid w:val="001E2F89"/>
    <w:rsid w:val="001E4E0F"/>
    <w:rsid w:val="001E6108"/>
    <w:rsid w:val="001E61BD"/>
    <w:rsid w:val="001E67DF"/>
    <w:rsid w:val="001F0EC9"/>
    <w:rsid w:val="00200A47"/>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301A1"/>
    <w:rsid w:val="00232237"/>
    <w:rsid w:val="00241D34"/>
    <w:rsid w:val="00243766"/>
    <w:rsid w:val="00243FB6"/>
    <w:rsid w:val="00247BE5"/>
    <w:rsid w:val="00247C51"/>
    <w:rsid w:val="002519FD"/>
    <w:rsid w:val="00251ED5"/>
    <w:rsid w:val="00253258"/>
    <w:rsid w:val="00256DDC"/>
    <w:rsid w:val="0026434F"/>
    <w:rsid w:val="00264470"/>
    <w:rsid w:val="0026459F"/>
    <w:rsid w:val="00264B40"/>
    <w:rsid w:val="0026535B"/>
    <w:rsid w:val="00266B0B"/>
    <w:rsid w:val="0027382B"/>
    <w:rsid w:val="002771A1"/>
    <w:rsid w:val="00277F05"/>
    <w:rsid w:val="002807EB"/>
    <w:rsid w:val="00281674"/>
    <w:rsid w:val="002829D0"/>
    <w:rsid w:val="002843E0"/>
    <w:rsid w:val="00287B6E"/>
    <w:rsid w:val="0029147C"/>
    <w:rsid w:val="00294693"/>
    <w:rsid w:val="00295034"/>
    <w:rsid w:val="002954E2"/>
    <w:rsid w:val="00296013"/>
    <w:rsid w:val="002A1FD3"/>
    <w:rsid w:val="002A2F84"/>
    <w:rsid w:val="002B3488"/>
    <w:rsid w:val="002B4782"/>
    <w:rsid w:val="002B6C7F"/>
    <w:rsid w:val="002C2377"/>
    <w:rsid w:val="002C5617"/>
    <w:rsid w:val="002C6880"/>
    <w:rsid w:val="002D13C7"/>
    <w:rsid w:val="002D273B"/>
    <w:rsid w:val="002D2C37"/>
    <w:rsid w:val="002D619D"/>
    <w:rsid w:val="002D7F5D"/>
    <w:rsid w:val="002E08A1"/>
    <w:rsid w:val="002E1425"/>
    <w:rsid w:val="002E1A71"/>
    <w:rsid w:val="002E759E"/>
    <w:rsid w:val="002E793C"/>
    <w:rsid w:val="002F2192"/>
    <w:rsid w:val="002F22B3"/>
    <w:rsid w:val="002F30A0"/>
    <w:rsid w:val="00302B23"/>
    <w:rsid w:val="00313715"/>
    <w:rsid w:val="003141F5"/>
    <w:rsid w:val="003149C9"/>
    <w:rsid w:val="00321A7E"/>
    <w:rsid w:val="003252E8"/>
    <w:rsid w:val="00326C46"/>
    <w:rsid w:val="00326FA2"/>
    <w:rsid w:val="00327842"/>
    <w:rsid w:val="00333851"/>
    <w:rsid w:val="003373AF"/>
    <w:rsid w:val="00344EE0"/>
    <w:rsid w:val="00351DBB"/>
    <w:rsid w:val="00354FAE"/>
    <w:rsid w:val="00361097"/>
    <w:rsid w:val="00361A74"/>
    <w:rsid w:val="00364E22"/>
    <w:rsid w:val="003652C1"/>
    <w:rsid w:val="0037136C"/>
    <w:rsid w:val="00377B49"/>
    <w:rsid w:val="00380860"/>
    <w:rsid w:val="00381C92"/>
    <w:rsid w:val="00383071"/>
    <w:rsid w:val="00384EC1"/>
    <w:rsid w:val="00385614"/>
    <w:rsid w:val="00390ED1"/>
    <w:rsid w:val="0039381B"/>
    <w:rsid w:val="00395F82"/>
    <w:rsid w:val="00397165"/>
    <w:rsid w:val="003973F4"/>
    <w:rsid w:val="003A1FE1"/>
    <w:rsid w:val="003A2BA7"/>
    <w:rsid w:val="003A34B2"/>
    <w:rsid w:val="003A473D"/>
    <w:rsid w:val="003A746B"/>
    <w:rsid w:val="003A7B6C"/>
    <w:rsid w:val="003B052D"/>
    <w:rsid w:val="003B1CD8"/>
    <w:rsid w:val="003B4D59"/>
    <w:rsid w:val="003B682C"/>
    <w:rsid w:val="003C1AE3"/>
    <w:rsid w:val="003C5FB2"/>
    <w:rsid w:val="003D199D"/>
    <w:rsid w:val="003D6B42"/>
    <w:rsid w:val="003E039A"/>
    <w:rsid w:val="003E0A7D"/>
    <w:rsid w:val="003E0EFB"/>
    <w:rsid w:val="003E2108"/>
    <w:rsid w:val="003E2D58"/>
    <w:rsid w:val="003E34E1"/>
    <w:rsid w:val="003E414C"/>
    <w:rsid w:val="003E4BD2"/>
    <w:rsid w:val="003F7D7D"/>
    <w:rsid w:val="004006A1"/>
    <w:rsid w:val="004016AF"/>
    <w:rsid w:val="0040378A"/>
    <w:rsid w:val="00406DEF"/>
    <w:rsid w:val="004174FD"/>
    <w:rsid w:val="0042103C"/>
    <w:rsid w:val="00422D2A"/>
    <w:rsid w:val="00424594"/>
    <w:rsid w:val="00426BC1"/>
    <w:rsid w:val="004270FB"/>
    <w:rsid w:val="00430C3A"/>
    <w:rsid w:val="00431D75"/>
    <w:rsid w:val="0043504A"/>
    <w:rsid w:val="0043638F"/>
    <w:rsid w:val="004365DB"/>
    <w:rsid w:val="00437040"/>
    <w:rsid w:val="00440D81"/>
    <w:rsid w:val="004416B9"/>
    <w:rsid w:val="00442170"/>
    <w:rsid w:val="00442298"/>
    <w:rsid w:val="0044256B"/>
    <w:rsid w:val="00442A13"/>
    <w:rsid w:val="00442B2C"/>
    <w:rsid w:val="00443CDC"/>
    <w:rsid w:val="00445535"/>
    <w:rsid w:val="00446F14"/>
    <w:rsid w:val="004476A1"/>
    <w:rsid w:val="00450276"/>
    <w:rsid w:val="00450736"/>
    <w:rsid w:val="00452693"/>
    <w:rsid w:val="0045355C"/>
    <w:rsid w:val="00453AB8"/>
    <w:rsid w:val="00456B57"/>
    <w:rsid w:val="00462C8D"/>
    <w:rsid w:val="00465D94"/>
    <w:rsid w:val="00466677"/>
    <w:rsid w:val="004705F0"/>
    <w:rsid w:val="0047203A"/>
    <w:rsid w:val="00480187"/>
    <w:rsid w:val="0048337A"/>
    <w:rsid w:val="0048532C"/>
    <w:rsid w:val="00485D49"/>
    <w:rsid w:val="004919AD"/>
    <w:rsid w:val="00491C7C"/>
    <w:rsid w:val="00493BB5"/>
    <w:rsid w:val="00497C6B"/>
    <w:rsid w:val="004A288A"/>
    <w:rsid w:val="004A4DE5"/>
    <w:rsid w:val="004B1862"/>
    <w:rsid w:val="004B3239"/>
    <w:rsid w:val="004C0451"/>
    <w:rsid w:val="004C2BA6"/>
    <w:rsid w:val="004C5534"/>
    <w:rsid w:val="004C7418"/>
    <w:rsid w:val="004D08AF"/>
    <w:rsid w:val="004D1877"/>
    <w:rsid w:val="004D29FF"/>
    <w:rsid w:val="004D6D2E"/>
    <w:rsid w:val="004D7788"/>
    <w:rsid w:val="004E0471"/>
    <w:rsid w:val="004E3F79"/>
    <w:rsid w:val="004E7E7C"/>
    <w:rsid w:val="004F162B"/>
    <w:rsid w:val="004F25DE"/>
    <w:rsid w:val="004F270C"/>
    <w:rsid w:val="004F5C7B"/>
    <w:rsid w:val="00502FA1"/>
    <w:rsid w:val="00504431"/>
    <w:rsid w:val="00505859"/>
    <w:rsid w:val="0050670B"/>
    <w:rsid w:val="0051092B"/>
    <w:rsid w:val="00513DF6"/>
    <w:rsid w:val="005156BC"/>
    <w:rsid w:val="00515C96"/>
    <w:rsid w:val="00523705"/>
    <w:rsid w:val="005262D1"/>
    <w:rsid w:val="005323A8"/>
    <w:rsid w:val="005334F2"/>
    <w:rsid w:val="005341D3"/>
    <w:rsid w:val="00540963"/>
    <w:rsid w:val="00540D6A"/>
    <w:rsid w:val="00540DDA"/>
    <w:rsid w:val="005416AB"/>
    <w:rsid w:val="00542217"/>
    <w:rsid w:val="00543A3B"/>
    <w:rsid w:val="0054516D"/>
    <w:rsid w:val="00554893"/>
    <w:rsid w:val="005551ED"/>
    <w:rsid w:val="00556F5C"/>
    <w:rsid w:val="005575C9"/>
    <w:rsid w:val="005610A1"/>
    <w:rsid w:val="00562F9C"/>
    <w:rsid w:val="00563A6F"/>
    <w:rsid w:val="0056668D"/>
    <w:rsid w:val="00571863"/>
    <w:rsid w:val="00572A41"/>
    <w:rsid w:val="005743AF"/>
    <w:rsid w:val="00577C92"/>
    <w:rsid w:val="00582F1D"/>
    <w:rsid w:val="00583202"/>
    <w:rsid w:val="00591071"/>
    <w:rsid w:val="005917AE"/>
    <w:rsid w:val="005A1141"/>
    <w:rsid w:val="005A1DE3"/>
    <w:rsid w:val="005A2613"/>
    <w:rsid w:val="005A34E4"/>
    <w:rsid w:val="005A6A6D"/>
    <w:rsid w:val="005B0D65"/>
    <w:rsid w:val="005B1E72"/>
    <w:rsid w:val="005B2050"/>
    <w:rsid w:val="005B2D70"/>
    <w:rsid w:val="005B73EB"/>
    <w:rsid w:val="005C1B39"/>
    <w:rsid w:val="005C3637"/>
    <w:rsid w:val="005C3AA0"/>
    <w:rsid w:val="005D3050"/>
    <w:rsid w:val="005D378E"/>
    <w:rsid w:val="005D5077"/>
    <w:rsid w:val="005D576D"/>
    <w:rsid w:val="005D5A39"/>
    <w:rsid w:val="005E33BD"/>
    <w:rsid w:val="005E3F0C"/>
    <w:rsid w:val="005E4726"/>
    <w:rsid w:val="005E641D"/>
    <w:rsid w:val="005F004F"/>
    <w:rsid w:val="005F14B6"/>
    <w:rsid w:val="006007AA"/>
    <w:rsid w:val="006017DB"/>
    <w:rsid w:val="00602497"/>
    <w:rsid w:val="0060253B"/>
    <w:rsid w:val="0061046D"/>
    <w:rsid w:val="00610EB3"/>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5DAA"/>
    <w:rsid w:val="00672602"/>
    <w:rsid w:val="00675146"/>
    <w:rsid w:val="00675E2C"/>
    <w:rsid w:val="0067689B"/>
    <w:rsid w:val="00684347"/>
    <w:rsid w:val="00685E07"/>
    <w:rsid w:val="006869DF"/>
    <w:rsid w:val="00691BDB"/>
    <w:rsid w:val="00692ACD"/>
    <w:rsid w:val="006963DB"/>
    <w:rsid w:val="006A10E0"/>
    <w:rsid w:val="006A20B1"/>
    <w:rsid w:val="006A248E"/>
    <w:rsid w:val="006A3BF1"/>
    <w:rsid w:val="006A7FA0"/>
    <w:rsid w:val="006B273C"/>
    <w:rsid w:val="006B3338"/>
    <w:rsid w:val="006B6DE5"/>
    <w:rsid w:val="006C22B8"/>
    <w:rsid w:val="006C5841"/>
    <w:rsid w:val="006D10BE"/>
    <w:rsid w:val="006D322F"/>
    <w:rsid w:val="006D41ED"/>
    <w:rsid w:val="006D6AA1"/>
    <w:rsid w:val="006D6C67"/>
    <w:rsid w:val="006E07E4"/>
    <w:rsid w:val="006E190D"/>
    <w:rsid w:val="006E4E87"/>
    <w:rsid w:val="006E594A"/>
    <w:rsid w:val="006E5D98"/>
    <w:rsid w:val="006E6FEE"/>
    <w:rsid w:val="006E71EA"/>
    <w:rsid w:val="00701469"/>
    <w:rsid w:val="007024B9"/>
    <w:rsid w:val="0070492F"/>
    <w:rsid w:val="0070677C"/>
    <w:rsid w:val="00706B3E"/>
    <w:rsid w:val="00707C5F"/>
    <w:rsid w:val="00713C94"/>
    <w:rsid w:val="007158DF"/>
    <w:rsid w:val="00721193"/>
    <w:rsid w:val="00721CF0"/>
    <w:rsid w:val="007222F1"/>
    <w:rsid w:val="00724CAF"/>
    <w:rsid w:val="00733F45"/>
    <w:rsid w:val="00735DA5"/>
    <w:rsid w:val="00736D36"/>
    <w:rsid w:val="00737344"/>
    <w:rsid w:val="00740142"/>
    <w:rsid w:val="00741F6A"/>
    <w:rsid w:val="0074396C"/>
    <w:rsid w:val="0074435E"/>
    <w:rsid w:val="00744BDA"/>
    <w:rsid w:val="00747320"/>
    <w:rsid w:val="0075194A"/>
    <w:rsid w:val="00753FFF"/>
    <w:rsid w:val="0075505E"/>
    <w:rsid w:val="00755B3B"/>
    <w:rsid w:val="00756404"/>
    <w:rsid w:val="00763CE1"/>
    <w:rsid w:val="00764C03"/>
    <w:rsid w:val="007667B4"/>
    <w:rsid w:val="00772C5B"/>
    <w:rsid w:val="007761F1"/>
    <w:rsid w:val="0077655D"/>
    <w:rsid w:val="00776DD9"/>
    <w:rsid w:val="0078029B"/>
    <w:rsid w:val="00783964"/>
    <w:rsid w:val="007852ED"/>
    <w:rsid w:val="007A3701"/>
    <w:rsid w:val="007A5CE6"/>
    <w:rsid w:val="007A70BB"/>
    <w:rsid w:val="007A78B6"/>
    <w:rsid w:val="007A7E0C"/>
    <w:rsid w:val="007B1517"/>
    <w:rsid w:val="007B1D81"/>
    <w:rsid w:val="007B2D1E"/>
    <w:rsid w:val="007C14AA"/>
    <w:rsid w:val="007C2CDC"/>
    <w:rsid w:val="007C53CB"/>
    <w:rsid w:val="007C7307"/>
    <w:rsid w:val="007D1079"/>
    <w:rsid w:val="007D21F6"/>
    <w:rsid w:val="007D2718"/>
    <w:rsid w:val="007D490A"/>
    <w:rsid w:val="007E00A8"/>
    <w:rsid w:val="007E01C7"/>
    <w:rsid w:val="007F22CB"/>
    <w:rsid w:val="007F6A85"/>
    <w:rsid w:val="007F71C0"/>
    <w:rsid w:val="00800F60"/>
    <w:rsid w:val="00801C21"/>
    <w:rsid w:val="00804715"/>
    <w:rsid w:val="00807297"/>
    <w:rsid w:val="00807722"/>
    <w:rsid w:val="00807EAF"/>
    <w:rsid w:val="00812270"/>
    <w:rsid w:val="00814033"/>
    <w:rsid w:val="00814A4B"/>
    <w:rsid w:val="008152E7"/>
    <w:rsid w:val="00816775"/>
    <w:rsid w:val="00820A13"/>
    <w:rsid w:val="00820DF5"/>
    <w:rsid w:val="00823AD0"/>
    <w:rsid w:val="008252A8"/>
    <w:rsid w:val="00830506"/>
    <w:rsid w:val="00832F19"/>
    <w:rsid w:val="00833ED9"/>
    <w:rsid w:val="008352A5"/>
    <w:rsid w:val="0084008D"/>
    <w:rsid w:val="00840891"/>
    <w:rsid w:val="00840F9A"/>
    <w:rsid w:val="0084126C"/>
    <w:rsid w:val="008451D9"/>
    <w:rsid w:val="00847432"/>
    <w:rsid w:val="00850ADF"/>
    <w:rsid w:val="00853737"/>
    <w:rsid w:val="00856EFD"/>
    <w:rsid w:val="008607E8"/>
    <w:rsid w:val="00860DBE"/>
    <w:rsid w:val="00860EB0"/>
    <w:rsid w:val="008631E8"/>
    <w:rsid w:val="0086506A"/>
    <w:rsid w:val="00865BE0"/>
    <w:rsid w:val="0087030C"/>
    <w:rsid w:val="00870352"/>
    <w:rsid w:val="00870644"/>
    <w:rsid w:val="00870954"/>
    <w:rsid w:val="00873C11"/>
    <w:rsid w:val="00876C01"/>
    <w:rsid w:val="00880700"/>
    <w:rsid w:val="00881696"/>
    <w:rsid w:val="0088381C"/>
    <w:rsid w:val="008843F4"/>
    <w:rsid w:val="00884F8B"/>
    <w:rsid w:val="008850EA"/>
    <w:rsid w:val="008857F7"/>
    <w:rsid w:val="00885B20"/>
    <w:rsid w:val="008875AC"/>
    <w:rsid w:val="008916C7"/>
    <w:rsid w:val="008919AF"/>
    <w:rsid w:val="00892633"/>
    <w:rsid w:val="00894046"/>
    <w:rsid w:val="00894653"/>
    <w:rsid w:val="00894F22"/>
    <w:rsid w:val="008951D3"/>
    <w:rsid w:val="008961FE"/>
    <w:rsid w:val="00897F72"/>
    <w:rsid w:val="008A1EBD"/>
    <w:rsid w:val="008A5607"/>
    <w:rsid w:val="008A7307"/>
    <w:rsid w:val="008B07B0"/>
    <w:rsid w:val="008B0B94"/>
    <w:rsid w:val="008B19FC"/>
    <w:rsid w:val="008B33FA"/>
    <w:rsid w:val="008C1FAA"/>
    <w:rsid w:val="008C22E8"/>
    <w:rsid w:val="008C5EB4"/>
    <w:rsid w:val="008D0A4C"/>
    <w:rsid w:val="008D1BC5"/>
    <w:rsid w:val="008D7164"/>
    <w:rsid w:val="008E2DB7"/>
    <w:rsid w:val="008E4C29"/>
    <w:rsid w:val="008F2829"/>
    <w:rsid w:val="008F412F"/>
    <w:rsid w:val="008F7F05"/>
    <w:rsid w:val="00905446"/>
    <w:rsid w:val="00907CA7"/>
    <w:rsid w:val="009140DD"/>
    <w:rsid w:val="00914378"/>
    <w:rsid w:val="00915015"/>
    <w:rsid w:val="009226AA"/>
    <w:rsid w:val="009241AD"/>
    <w:rsid w:val="00930B1C"/>
    <w:rsid w:val="00931695"/>
    <w:rsid w:val="00934D30"/>
    <w:rsid w:val="00936C8D"/>
    <w:rsid w:val="00941E2C"/>
    <w:rsid w:val="009429B8"/>
    <w:rsid w:val="00943A9F"/>
    <w:rsid w:val="00946EAA"/>
    <w:rsid w:val="00951111"/>
    <w:rsid w:val="00951DAD"/>
    <w:rsid w:val="009534BE"/>
    <w:rsid w:val="00953A7B"/>
    <w:rsid w:val="00955570"/>
    <w:rsid w:val="009563CB"/>
    <w:rsid w:val="009636FB"/>
    <w:rsid w:val="009646C1"/>
    <w:rsid w:val="00964C15"/>
    <w:rsid w:val="00967B1F"/>
    <w:rsid w:val="00973005"/>
    <w:rsid w:val="00973006"/>
    <w:rsid w:val="0097516D"/>
    <w:rsid w:val="00975266"/>
    <w:rsid w:val="00977AB5"/>
    <w:rsid w:val="00983326"/>
    <w:rsid w:val="009837B5"/>
    <w:rsid w:val="00983D4E"/>
    <w:rsid w:val="00984E6F"/>
    <w:rsid w:val="00986A64"/>
    <w:rsid w:val="00986F98"/>
    <w:rsid w:val="00991960"/>
    <w:rsid w:val="00993327"/>
    <w:rsid w:val="009944BF"/>
    <w:rsid w:val="009A0891"/>
    <w:rsid w:val="009A1AEC"/>
    <w:rsid w:val="009A2FDA"/>
    <w:rsid w:val="009A5EDD"/>
    <w:rsid w:val="009B2EEF"/>
    <w:rsid w:val="009B4168"/>
    <w:rsid w:val="009B4D8D"/>
    <w:rsid w:val="009B7C59"/>
    <w:rsid w:val="009C016E"/>
    <w:rsid w:val="009C0FFE"/>
    <w:rsid w:val="009C3F87"/>
    <w:rsid w:val="009C4106"/>
    <w:rsid w:val="009D21A1"/>
    <w:rsid w:val="009D22E0"/>
    <w:rsid w:val="009D27C5"/>
    <w:rsid w:val="009D33ED"/>
    <w:rsid w:val="009D4D5A"/>
    <w:rsid w:val="009E4371"/>
    <w:rsid w:val="009E50CE"/>
    <w:rsid w:val="009F2792"/>
    <w:rsid w:val="009F477D"/>
    <w:rsid w:val="009F6309"/>
    <w:rsid w:val="009F78E8"/>
    <w:rsid w:val="00A00E81"/>
    <w:rsid w:val="00A02C15"/>
    <w:rsid w:val="00A030EB"/>
    <w:rsid w:val="00A032ED"/>
    <w:rsid w:val="00A072B7"/>
    <w:rsid w:val="00A10BF5"/>
    <w:rsid w:val="00A11758"/>
    <w:rsid w:val="00A11A40"/>
    <w:rsid w:val="00A11C69"/>
    <w:rsid w:val="00A11F0A"/>
    <w:rsid w:val="00A15933"/>
    <w:rsid w:val="00A208FB"/>
    <w:rsid w:val="00A20A43"/>
    <w:rsid w:val="00A230B3"/>
    <w:rsid w:val="00A24099"/>
    <w:rsid w:val="00A2467C"/>
    <w:rsid w:val="00A25274"/>
    <w:rsid w:val="00A26462"/>
    <w:rsid w:val="00A27EE8"/>
    <w:rsid w:val="00A302EF"/>
    <w:rsid w:val="00A35A13"/>
    <w:rsid w:val="00A3715D"/>
    <w:rsid w:val="00A41D07"/>
    <w:rsid w:val="00A45C7C"/>
    <w:rsid w:val="00A46D55"/>
    <w:rsid w:val="00A50855"/>
    <w:rsid w:val="00A51681"/>
    <w:rsid w:val="00A649EC"/>
    <w:rsid w:val="00A66ED1"/>
    <w:rsid w:val="00A67B97"/>
    <w:rsid w:val="00A75B02"/>
    <w:rsid w:val="00A762AF"/>
    <w:rsid w:val="00A7693F"/>
    <w:rsid w:val="00A805AF"/>
    <w:rsid w:val="00A833B2"/>
    <w:rsid w:val="00A839C3"/>
    <w:rsid w:val="00A8583D"/>
    <w:rsid w:val="00A862C3"/>
    <w:rsid w:val="00A8783B"/>
    <w:rsid w:val="00A907F3"/>
    <w:rsid w:val="00A925AD"/>
    <w:rsid w:val="00A92F9E"/>
    <w:rsid w:val="00A934DC"/>
    <w:rsid w:val="00A93A7D"/>
    <w:rsid w:val="00A9491E"/>
    <w:rsid w:val="00A97001"/>
    <w:rsid w:val="00A970DC"/>
    <w:rsid w:val="00A979F7"/>
    <w:rsid w:val="00AA0EFB"/>
    <w:rsid w:val="00AA183A"/>
    <w:rsid w:val="00AB1467"/>
    <w:rsid w:val="00AB1FB6"/>
    <w:rsid w:val="00AB3786"/>
    <w:rsid w:val="00AB67F2"/>
    <w:rsid w:val="00AC0516"/>
    <w:rsid w:val="00AC302E"/>
    <w:rsid w:val="00AC3126"/>
    <w:rsid w:val="00AC437E"/>
    <w:rsid w:val="00AC451E"/>
    <w:rsid w:val="00AC6EFF"/>
    <w:rsid w:val="00AC744E"/>
    <w:rsid w:val="00AC7949"/>
    <w:rsid w:val="00AC7B19"/>
    <w:rsid w:val="00AD016E"/>
    <w:rsid w:val="00AD0373"/>
    <w:rsid w:val="00AD04ED"/>
    <w:rsid w:val="00AD5E89"/>
    <w:rsid w:val="00AD6B46"/>
    <w:rsid w:val="00AD6FD0"/>
    <w:rsid w:val="00AE0488"/>
    <w:rsid w:val="00AE1AF7"/>
    <w:rsid w:val="00AE3931"/>
    <w:rsid w:val="00AF13EB"/>
    <w:rsid w:val="00B01986"/>
    <w:rsid w:val="00B02C06"/>
    <w:rsid w:val="00B04FB8"/>
    <w:rsid w:val="00B0507C"/>
    <w:rsid w:val="00B17913"/>
    <w:rsid w:val="00B17C40"/>
    <w:rsid w:val="00B21596"/>
    <w:rsid w:val="00B23CE8"/>
    <w:rsid w:val="00B2490E"/>
    <w:rsid w:val="00B25E9A"/>
    <w:rsid w:val="00B32A08"/>
    <w:rsid w:val="00B342D3"/>
    <w:rsid w:val="00B34CCF"/>
    <w:rsid w:val="00B34D61"/>
    <w:rsid w:val="00B37B53"/>
    <w:rsid w:val="00B44E5E"/>
    <w:rsid w:val="00B45347"/>
    <w:rsid w:val="00B50A20"/>
    <w:rsid w:val="00B51CF1"/>
    <w:rsid w:val="00B56DAC"/>
    <w:rsid w:val="00B605D7"/>
    <w:rsid w:val="00B60D52"/>
    <w:rsid w:val="00B61097"/>
    <w:rsid w:val="00B6160E"/>
    <w:rsid w:val="00B62DC6"/>
    <w:rsid w:val="00B65869"/>
    <w:rsid w:val="00B67813"/>
    <w:rsid w:val="00B76FC4"/>
    <w:rsid w:val="00B779DB"/>
    <w:rsid w:val="00B80508"/>
    <w:rsid w:val="00B8090D"/>
    <w:rsid w:val="00B80E46"/>
    <w:rsid w:val="00B81493"/>
    <w:rsid w:val="00B81AC5"/>
    <w:rsid w:val="00B84243"/>
    <w:rsid w:val="00B84F6D"/>
    <w:rsid w:val="00B852D1"/>
    <w:rsid w:val="00B8788D"/>
    <w:rsid w:val="00B87B99"/>
    <w:rsid w:val="00B900D1"/>
    <w:rsid w:val="00B9259B"/>
    <w:rsid w:val="00B93F7A"/>
    <w:rsid w:val="00B96859"/>
    <w:rsid w:val="00BA0098"/>
    <w:rsid w:val="00BA19C7"/>
    <w:rsid w:val="00BA36ED"/>
    <w:rsid w:val="00BA412A"/>
    <w:rsid w:val="00BA42FB"/>
    <w:rsid w:val="00BA4F58"/>
    <w:rsid w:val="00BA60B8"/>
    <w:rsid w:val="00BA7017"/>
    <w:rsid w:val="00BB0F81"/>
    <w:rsid w:val="00BB489E"/>
    <w:rsid w:val="00BB539D"/>
    <w:rsid w:val="00BB576E"/>
    <w:rsid w:val="00BB59E6"/>
    <w:rsid w:val="00BC279C"/>
    <w:rsid w:val="00BC7227"/>
    <w:rsid w:val="00BC72A5"/>
    <w:rsid w:val="00BD13F7"/>
    <w:rsid w:val="00BD279E"/>
    <w:rsid w:val="00BD60E6"/>
    <w:rsid w:val="00BD71B5"/>
    <w:rsid w:val="00BD794C"/>
    <w:rsid w:val="00BE0DCE"/>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37E"/>
    <w:rsid w:val="00C355B2"/>
    <w:rsid w:val="00C37E13"/>
    <w:rsid w:val="00C41CF2"/>
    <w:rsid w:val="00C47DE7"/>
    <w:rsid w:val="00C51156"/>
    <w:rsid w:val="00C5184B"/>
    <w:rsid w:val="00C52460"/>
    <w:rsid w:val="00C52B09"/>
    <w:rsid w:val="00C52FB3"/>
    <w:rsid w:val="00C57763"/>
    <w:rsid w:val="00C57AF5"/>
    <w:rsid w:val="00C62327"/>
    <w:rsid w:val="00C630B1"/>
    <w:rsid w:val="00C64691"/>
    <w:rsid w:val="00C71138"/>
    <w:rsid w:val="00C71382"/>
    <w:rsid w:val="00C73B07"/>
    <w:rsid w:val="00C777C7"/>
    <w:rsid w:val="00C81152"/>
    <w:rsid w:val="00C832DC"/>
    <w:rsid w:val="00C83AC0"/>
    <w:rsid w:val="00C857E9"/>
    <w:rsid w:val="00C97E29"/>
    <w:rsid w:val="00CA10AB"/>
    <w:rsid w:val="00CB2C51"/>
    <w:rsid w:val="00CB5F92"/>
    <w:rsid w:val="00CC1807"/>
    <w:rsid w:val="00CC6603"/>
    <w:rsid w:val="00CD245D"/>
    <w:rsid w:val="00CD4799"/>
    <w:rsid w:val="00CD4C32"/>
    <w:rsid w:val="00CD7391"/>
    <w:rsid w:val="00CE1366"/>
    <w:rsid w:val="00CE3084"/>
    <w:rsid w:val="00CE3B52"/>
    <w:rsid w:val="00CE3F79"/>
    <w:rsid w:val="00CE48B6"/>
    <w:rsid w:val="00CE4A2E"/>
    <w:rsid w:val="00CE6118"/>
    <w:rsid w:val="00CF2015"/>
    <w:rsid w:val="00CF31F3"/>
    <w:rsid w:val="00CF37D4"/>
    <w:rsid w:val="00CF3A15"/>
    <w:rsid w:val="00D06D17"/>
    <w:rsid w:val="00D1126A"/>
    <w:rsid w:val="00D16A31"/>
    <w:rsid w:val="00D175A1"/>
    <w:rsid w:val="00D20C7E"/>
    <w:rsid w:val="00D20F29"/>
    <w:rsid w:val="00D2301F"/>
    <w:rsid w:val="00D266D0"/>
    <w:rsid w:val="00D27295"/>
    <w:rsid w:val="00D30674"/>
    <w:rsid w:val="00D358A8"/>
    <w:rsid w:val="00D37855"/>
    <w:rsid w:val="00D432B1"/>
    <w:rsid w:val="00D44489"/>
    <w:rsid w:val="00D459BD"/>
    <w:rsid w:val="00D55E45"/>
    <w:rsid w:val="00D60EA1"/>
    <w:rsid w:val="00D6435B"/>
    <w:rsid w:val="00D666C3"/>
    <w:rsid w:val="00D7045C"/>
    <w:rsid w:val="00D70FF4"/>
    <w:rsid w:val="00D71A97"/>
    <w:rsid w:val="00D751E8"/>
    <w:rsid w:val="00D756C2"/>
    <w:rsid w:val="00D773BA"/>
    <w:rsid w:val="00D7761D"/>
    <w:rsid w:val="00D8136F"/>
    <w:rsid w:val="00D83255"/>
    <w:rsid w:val="00D861C9"/>
    <w:rsid w:val="00D87917"/>
    <w:rsid w:val="00D87B9B"/>
    <w:rsid w:val="00D903B6"/>
    <w:rsid w:val="00D91F7F"/>
    <w:rsid w:val="00D92609"/>
    <w:rsid w:val="00D9665C"/>
    <w:rsid w:val="00D972A8"/>
    <w:rsid w:val="00DA3ACA"/>
    <w:rsid w:val="00DA4D59"/>
    <w:rsid w:val="00DA53EA"/>
    <w:rsid w:val="00DB1095"/>
    <w:rsid w:val="00DB3C2C"/>
    <w:rsid w:val="00DB4CCF"/>
    <w:rsid w:val="00DB5109"/>
    <w:rsid w:val="00DC25BA"/>
    <w:rsid w:val="00DC272F"/>
    <w:rsid w:val="00DC4A89"/>
    <w:rsid w:val="00DC647F"/>
    <w:rsid w:val="00DD1553"/>
    <w:rsid w:val="00DD444E"/>
    <w:rsid w:val="00DD53D3"/>
    <w:rsid w:val="00DD7D97"/>
    <w:rsid w:val="00DE3FB8"/>
    <w:rsid w:val="00DE45D0"/>
    <w:rsid w:val="00DF0206"/>
    <w:rsid w:val="00DF23F9"/>
    <w:rsid w:val="00DF79E0"/>
    <w:rsid w:val="00E01AEA"/>
    <w:rsid w:val="00E022B1"/>
    <w:rsid w:val="00E02E61"/>
    <w:rsid w:val="00E079D6"/>
    <w:rsid w:val="00E07A84"/>
    <w:rsid w:val="00E129E2"/>
    <w:rsid w:val="00E1342B"/>
    <w:rsid w:val="00E171DF"/>
    <w:rsid w:val="00E204A7"/>
    <w:rsid w:val="00E23451"/>
    <w:rsid w:val="00E3080F"/>
    <w:rsid w:val="00E30CCD"/>
    <w:rsid w:val="00E314B4"/>
    <w:rsid w:val="00E3182A"/>
    <w:rsid w:val="00E32CE6"/>
    <w:rsid w:val="00E34362"/>
    <w:rsid w:val="00E34F64"/>
    <w:rsid w:val="00E367E4"/>
    <w:rsid w:val="00E36DF0"/>
    <w:rsid w:val="00E37A92"/>
    <w:rsid w:val="00E42DFF"/>
    <w:rsid w:val="00E44BA5"/>
    <w:rsid w:val="00E5097D"/>
    <w:rsid w:val="00E510A1"/>
    <w:rsid w:val="00E53663"/>
    <w:rsid w:val="00E5487C"/>
    <w:rsid w:val="00E55AA0"/>
    <w:rsid w:val="00E6693A"/>
    <w:rsid w:val="00E76857"/>
    <w:rsid w:val="00E77017"/>
    <w:rsid w:val="00E82FA4"/>
    <w:rsid w:val="00E85074"/>
    <w:rsid w:val="00E867BB"/>
    <w:rsid w:val="00E86C23"/>
    <w:rsid w:val="00E86F1E"/>
    <w:rsid w:val="00E876F0"/>
    <w:rsid w:val="00E90758"/>
    <w:rsid w:val="00E93064"/>
    <w:rsid w:val="00EA4241"/>
    <w:rsid w:val="00EA6D8D"/>
    <w:rsid w:val="00EA6EAF"/>
    <w:rsid w:val="00EA724D"/>
    <w:rsid w:val="00EA7A98"/>
    <w:rsid w:val="00EB1058"/>
    <w:rsid w:val="00EB595F"/>
    <w:rsid w:val="00EB7F8B"/>
    <w:rsid w:val="00EC2EFC"/>
    <w:rsid w:val="00EC2FFF"/>
    <w:rsid w:val="00EC48FA"/>
    <w:rsid w:val="00EC57C7"/>
    <w:rsid w:val="00EC7DF7"/>
    <w:rsid w:val="00EE446C"/>
    <w:rsid w:val="00EE68EE"/>
    <w:rsid w:val="00EF34FE"/>
    <w:rsid w:val="00EF4E20"/>
    <w:rsid w:val="00F00F5A"/>
    <w:rsid w:val="00F01F61"/>
    <w:rsid w:val="00F0643F"/>
    <w:rsid w:val="00F069BE"/>
    <w:rsid w:val="00F14205"/>
    <w:rsid w:val="00F143F2"/>
    <w:rsid w:val="00F16561"/>
    <w:rsid w:val="00F167E0"/>
    <w:rsid w:val="00F179BB"/>
    <w:rsid w:val="00F21650"/>
    <w:rsid w:val="00F25E77"/>
    <w:rsid w:val="00F26783"/>
    <w:rsid w:val="00F2730A"/>
    <w:rsid w:val="00F312DC"/>
    <w:rsid w:val="00F31562"/>
    <w:rsid w:val="00F35E02"/>
    <w:rsid w:val="00F3666B"/>
    <w:rsid w:val="00F371C4"/>
    <w:rsid w:val="00F37F76"/>
    <w:rsid w:val="00F4362F"/>
    <w:rsid w:val="00F45BB7"/>
    <w:rsid w:val="00F52BC4"/>
    <w:rsid w:val="00F52BF4"/>
    <w:rsid w:val="00F53D84"/>
    <w:rsid w:val="00F55CDF"/>
    <w:rsid w:val="00F61DBB"/>
    <w:rsid w:val="00F62B07"/>
    <w:rsid w:val="00F62C9F"/>
    <w:rsid w:val="00F630DC"/>
    <w:rsid w:val="00F6327D"/>
    <w:rsid w:val="00F6394A"/>
    <w:rsid w:val="00F65ACE"/>
    <w:rsid w:val="00F704E0"/>
    <w:rsid w:val="00F7163F"/>
    <w:rsid w:val="00F71936"/>
    <w:rsid w:val="00F71F45"/>
    <w:rsid w:val="00F756B4"/>
    <w:rsid w:val="00F80854"/>
    <w:rsid w:val="00F81921"/>
    <w:rsid w:val="00F83EDD"/>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59D3"/>
    <w:rsid w:val="00FC6DBB"/>
    <w:rsid w:val="00FC7B3E"/>
    <w:rsid w:val="00FD30C3"/>
    <w:rsid w:val="00FD6B7A"/>
    <w:rsid w:val="00FE19B2"/>
    <w:rsid w:val="00FE2282"/>
    <w:rsid w:val="00FE54B4"/>
    <w:rsid w:val="00FE78C3"/>
    <w:rsid w:val="00FF1174"/>
    <w:rsid w:val="00FF2C22"/>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customStyle="1" w:styleId="Nierozpoznanawzmianka7">
    <w:name w:val="Nierozpoznana wzmianka7"/>
    <w:basedOn w:val="Domylnaczcionkaakapitu"/>
    <w:uiPriority w:val="99"/>
    <w:semiHidden/>
    <w:unhideWhenUsed/>
    <w:rsid w:val="00EA6D8D"/>
    <w:rPr>
      <w:color w:val="605E5C"/>
      <w:shd w:val="clear" w:color="auto" w:fill="E1DFDD"/>
    </w:rPr>
  </w:style>
  <w:style w:type="character" w:customStyle="1" w:styleId="hgkelc">
    <w:name w:val="hgkelc"/>
    <w:basedOn w:val="Domylnaczcionkaakapitu"/>
    <w:rsid w:val="00104635"/>
  </w:style>
  <w:style w:type="paragraph" w:customStyle="1" w:styleId="Default">
    <w:name w:val="Default"/>
    <w:rsid w:val="00D71A9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00759845">
      <w:bodyDiv w:val="1"/>
      <w:marLeft w:val="0"/>
      <w:marRight w:val="0"/>
      <w:marTop w:val="0"/>
      <w:marBottom w:val="0"/>
      <w:divBdr>
        <w:top w:val="none" w:sz="0" w:space="0" w:color="auto"/>
        <w:left w:val="none" w:sz="0" w:space="0" w:color="auto"/>
        <w:bottom w:val="none" w:sz="0" w:space="0" w:color="auto"/>
        <w:right w:val="none" w:sz="0" w:space="0" w:color="auto"/>
      </w:divBdr>
    </w:div>
    <w:div w:id="454981209">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02487906">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sChild>
        <w:div w:id="1064452309">
          <w:marLeft w:val="0"/>
          <w:marRight w:val="0"/>
          <w:marTop w:val="0"/>
          <w:marBottom w:val="0"/>
          <w:divBdr>
            <w:top w:val="none" w:sz="0" w:space="0" w:color="auto"/>
            <w:left w:val="none" w:sz="0" w:space="0" w:color="auto"/>
            <w:bottom w:val="none" w:sz="0" w:space="0" w:color="auto"/>
            <w:right w:val="none" w:sz="0" w:space="0" w:color="auto"/>
          </w:divBdr>
          <w:divsChild>
            <w:div w:id="527372285">
              <w:marLeft w:val="0"/>
              <w:marRight w:val="0"/>
              <w:marTop w:val="0"/>
              <w:marBottom w:val="0"/>
              <w:divBdr>
                <w:top w:val="none" w:sz="0" w:space="0" w:color="auto"/>
                <w:left w:val="none" w:sz="0" w:space="0" w:color="auto"/>
                <w:bottom w:val="none" w:sz="0" w:space="0" w:color="auto"/>
                <w:right w:val="none" w:sz="0" w:space="0" w:color="auto"/>
              </w:divBdr>
            </w:div>
            <w:div w:id="582032162">
              <w:marLeft w:val="0"/>
              <w:marRight w:val="0"/>
              <w:marTop w:val="0"/>
              <w:marBottom w:val="0"/>
              <w:divBdr>
                <w:top w:val="none" w:sz="0" w:space="0" w:color="auto"/>
                <w:left w:val="none" w:sz="0" w:space="0" w:color="auto"/>
                <w:bottom w:val="none" w:sz="0" w:space="0" w:color="auto"/>
                <w:right w:val="none" w:sz="0" w:space="0" w:color="auto"/>
              </w:divBdr>
              <w:divsChild>
                <w:div w:id="1900089419">
                  <w:marLeft w:val="0"/>
                  <w:marRight w:val="0"/>
                  <w:marTop w:val="0"/>
                  <w:marBottom w:val="0"/>
                  <w:divBdr>
                    <w:top w:val="none" w:sz="0" w:space="0" w:color="auto"/>
                    <w:left w:val="none" w:sz="0" w:space="0" w:color="auto"/>
                    <w:bottom w:val="none" w:sz="0" w:space="0" w:color="auto"/>
                    <w:right w:val="none" w:sz="0" w:space="0" w:color="auto"/>
                  </w:divBdr>
                </w:div>
              </w:divsChild>
            </w:div>
            <w:div w:id="939533157">
              <w:marLeft w:val="0"/>
              <w:marRight w:val="0"/>
              <w:marTop w:val="0"/>
              <w:marBottom w:val="0"/>
              <w:divBdr>
                <w:top w:val="none" w:sz="0" w:space="0" w:color="auto"/>
                <w:left w:val="none" w:sz="0" w:space="0" w:color="auto"/>
                <w:bottom w:val="none" w:sz="0" w:space="0" w:color="auto"/>
                <w:right w:val="none" w:sz="0" w:space="0" w:color="auto"/>
              </w:divBdr>
              <w:divsChild>
                <w:div w:id="1696268893">
                  <w:marLeft w:val="0"/>
                  <w:marRight w:val="0"/>
                  <w:marTop w:val="0"/>
                  <w:marBottom w:val="0"/>
                  <w:divBdr>
                    <w:top w:val="none" w:sz="0" w:space="0" w:color="auto"/>
                    <w:left w:val="none" w:sz="0" w:space="0" w:color="auto"/>
                    <w:bottom w:val="none" w:sz="0" w:space="0" w:color="auto"/>
                    <w:right w:val="none" w:sz="0" w:space="0" w:color="auto"/>
                  </w:divBdr>
                </w:div>
              </w:divsChild>
            </w:div>
            <w:div w:id="1303000872">
              <w:marLeft w:val="0"/>
              <w:marRight w:val="0"/>
              <w:marTop w:val="0"/>
              <w:marBottom w:val="0"/>
              <w:divBdr>
                <w:top w:val="none" w:sz="0" w:space="0" w:color="auto"/>
                <w:left w:val="none" w:sz="0" w:space="0" w:color="auto"/>
                <w:bottom w:val="none" w:sz="0" w:space="0" w:color="auto"/>
                <w:right w:val="none" w:sz="0" w:space="0" w:color="auto"/>
              </w:divBdr>
              <w:divsChild>
                <w:div w:id="1835297164">
                  <w:marLeft w:val="0"/>
                  <w:marRight w:val="0"/>
                  <w:marTop w:val="0"/>
                  <w:marBottom w:val="0"/>
                  <w:divBdr>
                    <w:top w:val="none" w:sz="0" w:space="0" w:color="auto"/>
                    <w:left w:val="none" w:sz="0" w:space="0" w:color="auto"/>
                    <w:bottom w:val="none" w:sz="0" w:space="0" w:color="auto"/>
                    <w:right w:val="none" w:sz="0" w:space="0" w:color="auto"/>
                  </w:divBdr>
                </w:div>
              </w:divsChild>
            </w:div>
            <w:div w:id="226233353">
              <w:marLeft w:val="0"/>
              <w:marRight w:val="0"/>
              <w:marTop w:val="0"/>
              <w:marBottom w:val="0"/>
              <w:divBdr>
                <w:top w:val="none" w:sz="0" w:space="0" w:color="auto"/>
                <w:left w:val="none" w:sz="0" w:space="0" w:color="auto"/>
                <w:bottom w:val="none" w:sz="0" w:space="0" w:color="auto"/>
                <w:right w:val="none" w:sz="0" w:space="0" w:color="auto"/>
              </w:divBdr>
              <w:divsChild>
                <w:div w:id="344745608">
                  <w:marLeft w:val="0"/>
                  <w:marRight w:val="0"/>
                  <w:marTop w:val="0"/>
                  <w:marBottom w:val="0"/>
                  <w:divBdr>
                    <w:top w:val="none" w:sz="0" w:space="0" w:color="auto"/>
                    <w:left w:val="none" w:sz="0" w:space="0" w:color="auto"/>
                    <w:bottom w:val="none" w:sz="0" w:space="0" w:color="auto"/>
                    <w:right w:val="none" w:sz="0" w:space="0" w:color="auto"/>
                  </w:divBdr>
                </w:div>
              </w:divsChild>
            </w:div>
            <w:div w:id="335497480">
              <w:marLeft w:val="0"/>
              <w:marRight w:val="0"/>
              <w:marTop w:val="0"/>
              <w:marBottom w:val="0"/>
              <w:divBdr>
                <w:top w:val="none" w:sz="0" w:space="0" w:color="auto"/>
                <w:left w:val="none" w:sz="0" w:space="0" w:color="auto"/>
                <w:bottom w:val="none" w:sz="0" w:space="0" w:color="auto"/>
                <w:right w:val="none" w:sz="0" w:space="0" w:color="auto"/>
              </w:divBdr>
              <w:divsChild>
                <w:div w:id="1118835620">
                  <w:marLeft w:val="0"/>
                  <w:marRight w:val="0"/>
                  <w:marTop w:val="0"/>
                  <w:marBottom w:val="0"/>
                  <w:divBdr>
                    <w:top w:val="none" w:sz="0" w:space="0" w:color="auto"/>
                    <w:left w:val="none" w:sz="0" w:space="0" w:color="auto"/>
                    <w:bottom w:val="none" w:sz="0" w:space="0" w:color="auto"/>
                    <w:right w:val="none" w:sz="0" w:space="0" w:color="auto"/>
                  </w:divBdr>
                </w:div>
              </w:divsChild>
            </w:div>
            <w:div w:id="757094702">
              <w:marLeft w:val="0"/>
              <w:marRight w:val="0"/>
              <w:marTop w:val="0"/>
              <w:marBottom w:val="0"/>
              <w:divBdr>
                <w:top w:val="none" w:sz="0" w:space="0" w:color="auto"/>
                <w:left w:val="none" w:sz="0" w:space="0" w:color="auto"/>
                <w:bottom w:val="none" w:sz="0" w:space="0" w:color="auto"/>
                <w:right w:val="none" w:sz="0" w:space="0" w:color="auto"/>
              </w:divBdr>
              <w:divsChild>
                <w:div w:id="1451974133">
                  <w:marLeft w:val="0"/>
                  <w:marRight w:val="0"/>
                  <w:marTop w:val="0"/>
                  <w:marBottom w:val="0"/>
                  <w:divBdr>
                    <w:top w:val="none" w:sz="0" w:space="0" w:color="auto"/>
                    <w:left w:val="none" w:sz="0" w:space="0" w:color="auto"/>
                    <w:bottom w:val="none" w:sz="0" w:space="0" w:color="auto"/>
                    <w:right w:val="none" w:sz="0" w:space="0" w:color="auto"/>
                  </w:divBdr>
                </w:div>
              </w:divsChild>
            </w:div>
            <w:div w:id="145899425">
              <w:marLeft w:val="0"/>
              <w:marRight w:val="0"/>
              <w:marTop w:val="0"/>
              <w:marBottom w:val="0"/>
              <w:divBdr>
                <w:top w:val="none" w:sz="0" w:space="0" w:color="auto"/>
                <w:left w:val="none" w:sz="0" w:space="0" w:color="auto"/>
                <w:bottom w:val="none" w:sz="0" w:space="0" w:color="auto"/>
                <w:right w:val="none" w:sz="0" w:space="0" w:color="auto"/>
              </w:divBdr>
              <w:divsChild>
                <w:div w:id="1590039520">
                  <w:marLeft w:val="0"/>
                  <w:marRight w:val="0"/>
                  <w:marTop w:val="0"/>
                  <w:marBottom w:val="0"/>
                  <w:divBdr>
                    <w:top w:val="none" w:sz="0" w:space="0" w:color="auto"/>
                    <w:left w:val="none" w:sz="0" w:space="0" w:color="auto"/>
                    <w:bottom w:val="none" w:sz="0" w:space="0" w:color="auto"/>
                    <w:right w:val="none" w:sz="0" w:space="0" w:color="auto"/>
                  </w:divBdr>
                </w:div>
                <w:div w:id="1468279847">
                  <w:marLeft w:val="0"/>
                  <w:marRight w:val="0"/>
                  <w:marTop w:val="0"/>
                  <w:marBottom w:val="0"/>
                  <w:divBdr>
                    <w:top w:val="none" w:sz="0" w:space="0" w:color="auto"/>
                    <w:left w:val="none" w:sz="0" w:space="0" w:color="auto"/>
                    <w:bottom w:val="none" w:sz="0" w:space="0" w:color="auto"/>
                    <w:right w:val="none" w:sz="0" w:space="0" w:color="auto"/>
                  </w:divBdr>
                  <w:divsChild>
                    <w:div w:id="414085240">
                      <w:marLeft w:val="0"/>
                      <w:marRight w:val="0"/>
                      <w:marTop w:val="0"/>
                      <w:marBottom w:val="0"/>
                      <w:divBdr>
                        <w:top w:val="none" w:sz="0" w:space="0" w:color="auto"/>
                        <w:left w:val="none" w:sz="0" w:space="0" w:color="auto"/>
                        <w:bottom w:val="none" w:sz="0" w:space="0" w:color="auto"/>
                        <w:right w:val="none" w:sz="0" w:space="0" w:color="auto"/>
                      </w:divBdr>
                    </w:div>
                  </w:divsChild>
                </w:div>
                <w:div w:id="1259754948">
                  <w:marLeft w:val="0"/>
                  <w:marRight w:val="0"/>
                  <w:marTop w:val="0"/>
                  <w:marBottom w:val="0"/>
                  <w:divBdr>
                    <w:top w:val="none" w:sz="0" w:space="0" w:color="auto"/>
                    <w:left w:val="none" w:sz="0" w:space="0" w:color="auto"/>
                    <w:bottom w:val="none" w:sz="0" w:space="0" w:color="auto"/>
                    <w:right w:val="none" w:sz="0" w:space="0" w:color="auto"/>
                  </w:divBdr>
                  <w:divsChild>
                    <w:div w:id="1520394078">
                      <w:marLeft w:val="0"/>
                      <w:marRight w:val="0"/>
                      <w:marTop w:val="0"/>
                      <w:marBottom w:val="0"/>
                      <w:divBdr>
                        <w:top w:val="none" w:sz="0" w:space="0" w:color="auto"/>
                        <w:left w:val="none" w:sz="0" w:space="0" w:color="auto"/>
                        <w:bottom w:val="none" w:sz="0" w:space="0" w:color="auto"/>
                        <w:right w:val="none" w:sz="0" w:space="0" w:color="auto"/>
                      </w:divBdr>
                    </w:div>
                  </w:divsChild>
                </w:div>
                <w:div w:id="297489387">
                  <w:marLeft w:val="0"/>
                  <w:marRight w:val="0"/>
                  <w:marTop w:val="0"/>
                  <w:marBottom w:val="0"/>
                  <w:divBdr>
                    <w:top w:val="none" w:sz="0" w:space="0" w:color="auto"/>
                    <w:left w:val="none" w:sz="0" w:space="0" w:color="auto"/>
                    <w:bottom w:val="none" w:sz="0" w:space="0" w:color="auto"/>
                    <w:right w:val="none" w:sz="0" w:space="0" w:color="auto"/>
                  </w:divBdr>
                  <w:divsChild>
                    <w:div w:id="1681660877">
                      <w:marLeft w:val="0"/>
                      <w:marRight w:val="0"/>
                      <w:marTop w:val="0"/>
                      <w:marBottom w:val="0"/>
                      <w:divBdr>
                        <w:top w:val="none" w:sz="0" w:space="0" w:color="auto"/>
                        <w:left w:val="none" w:sz="0" w:space="0" w:color="auto"/>
                        <w:bottom w:val="none" w:sz="0" w:space="0" w:color="auto"/>
                        <w:right w:val="none" w:sz="0" w:space="0" w:color="auto"/>
                      </w:divBdr>
                    </w:div>
                  </w:divsChild>
                </w:div>
                <w:div w:id="1409961436">
                  <w:marLeft w:val="0"/>
                  <w:marRight w:val="0"/>
                  <w:marTop w:val="0"/>
                  <w:marBottom w:val="0"/>
                  <w:divBdr>
                    <w:top w:val="none" w:sz="0" w:space="0" w:color="auto"/>
                    <w:left w:val="none" w:sz="0" w:space="0" w:color="auto"/>
                    <w:bottom w:val="none" w:sz="0" w:space="0" w:color="auto"/>
                    <w:right w:val="none" w:sz="0" w:space="0" w:color="auto"/>
                  </w:divBdr>
                  <w:divsChild>
                    <w:div w:id="664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7682">
              <w:marLeft w:val="0"/>
              <w:marRight w:val="0"/>
              <w:marTop w:val="0"/>
              <w:marBottom w:val="0"/>
              <w:divBdr>
                <w:top w:val="none" w:sz="0" w:space="0" w:color="auto"/>
                <w:left w:val="none" w:sz="0" w:space="0" w:color="auto"/>
                <w:bottom w:val="none" w:sz="0" w:space="0" w:color="auto"/>
                <w:right w:val="none" w:sz="0" w:space="0" w:color="auto"/>
              </w:divBdr>
              <w:divsChild>
                <w:div w:id="597254993">
                  <w:marLeft w:val="0"/>
                  <w:marRight w:val="0"/>
                  <w:marTop w:val="0"/>
                  <w:marBottom w:val="0"/>
                  <w:divBdr>
                    <w:top w:val="none" w:sz="0" w:space="0" w:color="auto"/>
                    <w:left w:val="none" w:sz="0" w:space="0" w:color="auto"/>
                    <w:bottom w:val="none" w:sz="0" w:space="0" w:color="auto"/>
                    <w:right w:val="none" w:sz="0" w:space="0" w:color="auto"/>
                  </w:divBdr>
                </w:div>
              </w:divsChild>
            </w:div>
            <w:div w:id="1133526818">
              <w:marLeft w:val="0"/>
              <w:marRight w:val="0"/>
              <w:marTop w:val="0"/>
              <w:marBottom w:val="0"/>
              <w:divBdr>
                <w:top w:val="none" w:sz="0" w:space="0" w:color="auto"/>
                <w:left w:val="none" w:sz="0" w:space="0" w:color="auto"/>
                <w:bottom w:val="none" w:sz="0" w:space="0" w:color="auto"/>
                <w:right w:val="none" w:sz="0" w:space="0" w:color="auto"/>
              </w:divBdr>
              <w:divsChild>
                <w:div w:id="1102723541">
                  <w:marLeft w:val="0"/>
                  <w:marRight w:val="0"/>
                  <w:marTop w:val="0"/>
                  <w:marBottom w:val="0"/>
                  <w:divBdr>
                    <w:top w:val="none" w:sz="0" w:space="0" w:color="auto"/>
                    <w:left w:val="none" w:sz="0" w:space="0" w:color="auto"/>
                    <w:bottom w:val="none" w:sz="0" w:space="0" w:color="auto"/>
                    <w:right w:val="none" w:sz="0" w:space="0" w:color="auto"/>
                  </w:divBdr>
                </w:div>
              </w:divsChild>
            </w:div>
            <w:div w:id="337588336">
              <w:marLeft w:val="0"/>
              <w:marRight w:val="0"/>
              <w:marTop w:val="0"/>
              <w:marBottom w:val="0"/>
              <w:divBdr>
                <w:top w:val="none" w:sz="0" w:space="0" w:color="auto"/>
                <w:left w:val="none" w:sz="0" w:space="0" w:color="auto"/>
                <w:bottom w:val="none" w:sz="0" w:space="0" w:color="auto"/>
                <w:right w:val="none" w:sz="0" w:space="0" w:color="auto"/>
              </w:divBdr>
              <w:divsChild>
                <w:div w:id="1580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0072">
          <w:marLeft w:val="0"/>
          <w:marRight w:val="0"/>
          <w:marTop w:val="0"/>
          <w:marBottom w:val="0"/>
          <w:divBdr>
            <w:top w:val="none" w:sz="0" w:space="0" w:color="auto"/>
            <w:left w:val="none" w:sz="0" w:space="0" w:color="auto"/>
            <w:bottom w:val="none" w:sz="0" w:space="0" w:color="auto"/>
            <w:right w:val="none" w:sz="0" w:space="0" w:color="auto"/>
          </w:divBdr>
          <w:divsChild>
            <w:div w:id="1337608656">
              <w:marLeft w:val="0"/>
              <w:marRight w:val="0"/>
              <w:marTop w:val="0"/>
              <w:marBottom w:val="0"/>
              <w:divBdr>
                <w:top w:val="none" w:sz="0" w:space="0" w:color="auto"/>
                <w:left w:val="none" w:sz="0" w:space="0" w:color="auto"/>
                <w:bottom w:val="none" w:sz="0" w:space="0" w:color="auto"/>
                <w:right w:val="none" w:sz="0" w:space="0" w:color="auto"/>
              </w:divBdr>
            </w:div>
            <w:div w:id="876235370">
              <w:marLeft w:val="0"/>
              <w:marRight w:val="0"/>
              <w:marTop w:val="0"/>
              <w:marBottom w:val="0"/>
              <w:divBdr>
                <w:top w:val="none" w:sz="0" w:space="0" w:color="auto"/>
                <w:left w:val="none" w:sz="0" w:space="0" w:color="auto"/>
                <w:bottom w:val="none" w:sz="0" w:space="0" w:color="auto"/>
                <w:right w:val="none" w:sz="0" w:space="0" w:color="auto"/>
              </w:divBdr>
              <w:divsChild>
                <w:div w:id="1494182150">
                  <w:marLeft w:val="0"/>
                  <w:marRight w:val="0"/>
                  <w:marTop w:val="0"/>
                  <w:marBottom w:val="0"/>
                  <w:divBdr>
                    <w:top w:val="none" w:sz="0" w:space="0" w:color="auto"/>
                    <w:left w:val="none" w:sz="0" w:space="0" w:color="auto"/>
                    <w:bottom w:val="none" w:sz="0" w:space="0" w:color="auto"/>
                    <w:right w:val="none" w:sz="0" w:space="0" w:color="auto"/>
                  </w:divBdr>
                </w:div>
                <w:div w:id="1780374778">
                  <w:marLeft w:val="0"/>
                  <w:marRight w:val="0"/>
                  <w:marTop w:val="0"/>
                  <w:marBottom w:val="0"/>
                  <w:divBdr>
                    <w:top w:val="none" w:sz="0" w:space="0" w:color="auto"/>
                    <w:left w:val="none" w:sz="0" w:space="0" w:color="auto"/>
                    <w:bottom w:val="none" w:sz="0" w:space="0" w:color="auto"/>
                    <w:right w:val="none" w:sz="0" w:space="0" w:color="auto"/>
                  </w:divBdr>
                  <w:divsChild>
                    <w:div w:id="1139419699">
                      <w:marLeft w:val="0"/>
                      <w:marRight w:val="0"/>
                      <w:marTop w:val="0"/>
                      <w:marBottom w:val="0"/>
                      <w:divBdr>
                        <w:top w:val="none" w:sz="0" w:space="0" w:color="auto"/>
                        <w:left w:val="none" w:sz="0" w:space="0" w:color="auto"/>
                        <w:bottom w:val="none" w:sz="0" w:space="0" w:color="auto"/>
                        <w:right w:val="none" w:sz="0" w:space="0" w:color="auto"/>
                      </w:divBdr>
                    </w:div>
                  </w:divsChild>
                </w:div>
                <w:div w:id="596253694">
                  <w:marLeft w:val="0"/>
                  <w:marRight w:val="0"/>
                  <w:marTop w:val="0"/>
                  <w:marBottom w:val="0"/>
                  <w:divBdr>
                    <w:top w:val="none" w:sz="0" w:space="0" w:color="auto"/>
                    <w:left w:val="none" w:sz="0" w:space="0" w:color="auto"/>
                    <w:bottom w:val="none" w:sz="0" w:space="0" w:color="auto"/>
                    <w:right w:val="none" w:sz="0" w:space="0" w:color="auto"/>
                  </w:divBdr>
                  <w:divsChild>
                    <w:div w:id="54403599">
                      <w:marLeft w:val="0"/>
                      <w:marRight w:val="0"/>
                      <w:marTop w:val="0"/>
                      <w:marBottom w:val="0"/>
                      <w:divBdr>
                        <w:top w:val="none" w:sz="0" w:space="0" w:color="auto"/>
                        <w:left w:val="none" w:sz="0" w:space="0" w:color="auto"/>
                        <w:bottom w:val="none" w:sz="0" w:space="0" w:color="auto"/>
                        <w:right w:val="none" w:sz="0" w:space="0" w:color="auto"/>
                      </w:divBdr>
                    </w:div>
                  </w:divsChild>
                </w:div>
                <w:div w:id="528685389">
                  <w:marLeft w:val="0"/>
                  <w:marRight w:val="0"/>
                  <w:marTop w:val="0"/>
                  <w:marBottom w:val="0"/>
                  <w:divBdr>
                    <w:top w:val="none" w:sz="0" w:space="0" w:color="auto"/>
                    <w:left w:val="none" w:sz="0" w:space="0" w:color="auto"/>
                    <w:bottom w:val="none" w:sz="0" w:space="0" w:color="auto"/>
                    <w:right w:val="none" w:sz="0" w:space="0" w:color="auto"/>
                  </w:divBdr>
                  <w:divsChild>
                    <w:div w:id="16327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3964">
              <w:marLeft w:val="0"/>
              <w:marRight w:val="0"/>
              <w:marTop w:val="0"/>
              <w:marBottom w:val="0"/>
              <w:divBdr>
                <w:top w:val="none" w:sz="0" w:space="0" w:color="auto"/>
                <w:left w:val="none" w:sz="0" w:space="0" w:color="auto"/>
                <w:bottom w:val="none" w:sz="0" w:space="0" w:color="auto"/>
                <w:right w:val="none" w:sz="0" w:space="0" w:color="auto"/>
              </w:divBdr>
              <w:divsChild>
                <w:div w:id="1478954397">
                  <w:marLeft w:val="0"/>
                  <w:marRight w:val="0"/>
                  <w:marTop w:val="0"/>
                  <w:marBottom w:val="0"/>
                  <w:divBdr>
                    <w:top w:val="none" w:sz="0" w:space="0" w:color="auto"/>
                    <w:left w:val="none" w:sz="0" w:space="0" w:color="auto"/>
                    <w:bottom w:val="none" w:sz="0" w:space="0" w:color="auto"/>
                    <w:right w:val="none" w:sz="0" w:space="0" w:color="auto"/>
                  </w:divBdr>
                </w:div>
                <w:div w:id="1961495892">
                  <w:marLeft w:val="0"/>
                  <w:marRight w:val="0"/>
                  <w:marTop w:val="0"/>
                  <w:marBottom w:val="0"/>
                  <w:divBdr>
                    <w:top w:val="none" w:sz="0" w:space="0" w:color="auto"/>
                    <w:left w:val="none" w:sz="0" w:space="0" w:color="auto"/>
                    <w:bottom w:val="none" w:sz="0" w:space="0" w:color="auto"/>
                    <w:right w:val="none" w:sz="0" w:space="0" w:color="auto"/>
                  </w:divBdr>
                  <w:divsChild>
                    <w:div w:id="1079326393">
                      <w:marLeft w:val="0"/>
                      <w:marRight w:val="0"/>
                      <w:marTop w:val="0"/>
                      <w:marBottom w:val="0"/>
                      <w:divBdr>
                        <w:top w:val="none" w:sz="0" w:space="0" w:color="auto"/>
                        <w:left w:val="none" w:sz="0" w:space="0" w:color="auto"/>
                        <w:bottom w:val="none" w:sz="0" w:space="0" w:color="auto"/>
                        <w:right w:val="none" w:sz="0" w:space="0" w:color="auto"/>
                      </w:divBdr>
                    </w:div>
                  </w:divsChild>
                </w:div>
                <w:div w:id="661348232">
                  <w:marLeft w:val="0"/>
                  <w:marRight w:val="0"/>
                  <w:marTop w:val="0"/>
                  <w:marBottom w:val="0"/>
                  <w:divBdr>
                    <w:top w:val="none" w:sz="0" w:space="0" w:color="auto"/>
                    <w:left w:val="none" w:sz="0" w:space="0" w:color="auto"/>
                    <w:bottom w:val="none" w:sz="0" w:space="0" w:color="auto"/>
                    <w:right w:val="none" w:sz="0" w:space="0" w:color="auto"/>
                  </w:divBdr>
                  <w:divsChild>
                    <w:div w:id="1420714412">
                      <w:marLeft w:val="0"/>
                      <w:marRight w:val="0"/>
                      <w:marTop w:val="0"/>
                      <w:marBottom w:val="0"/>
                      <w:divBdr>
                        <w:top w:val="none" w:sz="0" w:space="0" w:color="auto"/>
                        <w:left w:val="none" w:sz="0" w:space="0" w:color="auto"/>
                        <w:bottom w:val="none" w:sz="0" w:space="0" w:color="auto"/>
                        <w:right w:val="none" w:sz="0" w:space="0" w:color="auto"/>
                      </w:divBdr>
                    </w:div>
                  </w:divsChild>
                </w:div>
                <w:div w:id="1762287486">
                  <w:marLeft w:val="0"/>
                  <w:marRight w:val="0"/>
                  <w:marTop w:val="0"/>
                  <w:marBottom w:val="0"/>
                  <w:divBdr>
                    <w:top w:val="none" w:sz="0" w:space="0" w:color="auto"/>
                    <w:left w:val="none" w:sz="0" w:space="0" w:color="auto"/>
                    <w:bottom w:val="none" w:sz="0" w:space="0" w:color="auto"/>
                    <w:right w:val="none" w:sz="0" w:space="0" w:color="auto"/>
                  </w:divBdr>
                  <w:divsChild>
                    <w:div w:id="442771905">
                      <w:marLeft w:val="0"/>
                      <w:marRight w:val="0"/>
                      <w:marTop w:val="0"/>
                      <w:marBottom w:val="0"/>
                      <w:divBdr>
                        <w:top w:val="none" w:sz="0" w:space="0" w:color="auto"/>
                        <w:left w:val="none" w:sz="0" w:space="0" w:color="auto"/>
                        <w:bottom w:val="none" w:sz="0" w:space="0" w:color="auto"/>
                        <w:right w:val="none" w:sz="0" w:space="0" w:color="auto"/>
                      </w:divBdr>
                    </w:div>
                  </w:divsChild>
                </w:div>
                <w:div w:id="955454085">
                  <w:marLeft w:val="0"/>
                  <w:marRight w:val="0"/>
                  <w:marTop w:val="0"/>
                  <w:marBottom w:val="0"/>
                  <w:divBdr>
                    <w:top w:val="none" w:sz="0" w:space="0" w:color="auto"/>
                    <w:left w:val="none" w:sz="0" w:space="0" w:color="auto"/>
                    <w:bottom w:val="none" w:sz="0" w:space="0" w:color="auto"/>
                    <w:right w:val="none" w:sz="0" w:space="0" w:color="auto"/>
                  </w:divBdr>
                  <w:divsChild>
                    <w:div w:id="143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651">
              <w:marLeft w:val="0"/>
              <w:marRight w:val="0"/>
              <w:marTop w:val="0"/>
              <w:marBottom w:val="0"/>
              <w:divBdr>
                <w:top w:val="none" w:sz="0" w:space="0" w:color="auto"/>
                <w:left w:val="none" w:sz="0" w:space="0" w:color="auto"/>
                <w:bottom w:val="none" w:sz="0" w:space="0" w:color="auto"/>
                <w:right w:val="none" w:sz="0" w:space="0" w:color="auto"/>
              </w:divBdr>
              <w:divsChild>
                <w:div w:id="677539543">
                  <w:marLeft w:val="0"/>
                  <w:marRight w:val="0"/>
                  <w:marTop w:val="0"/>
                  <w:marBottom w:val="0"/>
                  <w:divBdr>
                    <w:top w:val="none" w:sz="0" w:space="0" w:color="auto"/>
                    <w:left w:val="none" w:sz="0" w:space="0" w:color="auto"/>
                    <w:bottom w:val="none" w:sz="0" w:space="0" w:color="auto"/>
                    <w:right w:val="none" w:sz="0" w:space="0" w:color="auto"/>
                  </w:divBdr>
                </w:div>
              </w:divsChild>
            </w:div>
            <w:div w:id="355036053">
              <w:marLeft w:val="0"/>
              <w:marRight w:val="0"/>
              <w:marTop w:val="0"/>
              <w:marBottom w:val="0"/>
              <w:divBdr>
                <w:top w:val="none" w:sz="0" w:space="0" w:color="auto"/>
                <w:left w:val="none" w:sz="0" w:space="0" w:color="auto"/>
                <w:bottom w:val="none" w:sz="0" w:space="0" w:color="auto"/>
                <w:right w:val="none" w:sz="0" w:space="0" w:color="auto"/>
              </w:divBdr>
              <w:divsChild>
                <w:div w:id="1356272001">
                  <w:marLeft w:val="0"/>
                  <w:marRight w:val="0"/>
                  <w:marTop w:val="0"/>
                  <w:marBottom w:val="0"/>
                  <w:divBdr>
                    <w:top w:val="none" w:sz="0" w:space="0" w:color="auto"/>
                    <w:left w:val="none" w:sz="0" w:space="0" w:color="auto"/>
                    <w:bottom w:val="none" w:sz="0" w:space="0" w:color="auto"/>
                    <w:right w:val="none" w:sz="0" w:space="0" w:color="auto"/>
                  </w:divBdr>
                </w:div>
              </w:divsChild>
            </w:div>
            <w:div w:id="1247837120">
              <w:marLeft w:val="0"/>
              <w:marRight w:val="0"/>
              <w:marTop w:val="0"/>
              <w:marBottom w:val="0"/>
              <w:divBdr>
                <w:top w:val="none" w:sz="0" w:space="0" w:color="auto"/>
                <w:left w:val="none" w:sz="0" w:space="0" w:color="auto"/>
                <w:bottom w:val="none" w:sz="0" w:space="0" w:color="auto"/>
                <w:right w:val="none" w:sz="0" w:space="0" w:color="auto"/>
              </w:divBdr>
              <w:divsChild>
                <w:div w:id="1382367932">
                  <w:marLeft w:val="0"/>
                  <w:marRight w:val="0"/>
                  <w:marTop w:val="0"/>
                  <w:marBottom w:val="0"/>
                  <w:divBdr>
                    <w:top w:val="none" w:sz="0" w:space="0" w:color="auto"/>
                    <w:left w:val="none" w:sz="0" w:space="0" w:color="auto"/>
                    <w:bottom w:val="none" w:sz="0" w:space="0" w:color="auto"/>
                    <w:right w:val="none" w:sz="0" w:space="0" w:color="auto"/>
                  </w:divBdr>
                </w:div>
              </w:divsChild>
            </w:div>
            <w:div w:id="1057053142">
              <w:marLeft w:val="0"/>
              <w:marRight w:val="0"/>
              <w:marTop w:val="0"/>
              <w:marBottom w:val="0"/>
              <w:divBdr>
                <w:top w:val="none" w:sz="0" w:space="0" w:color="auto"/>
                <w:left w:val="none" w:sz="0" w:space="0" w:color="auto"/>
                <w:bottom w:val="none" w:sz="0" w:space="0" w:color="auto"/>
                <w:right w:val="none" w:sz="0" w:space="0" w:color="auto"/>
              </w:divBdr>
              <w:divsChild>
                <w:div w:id="722556026">
                  <w:marLeft w:val="0"/>
                  <w:marRight w:val="0"/>
                  <w:marTop w:val="0"/>
                  <w:marBottom w:val="0"/>
                  <w:divBdr>
                    <w:top w:val="none" w:sz="0" w:space="0" w:color="auto"/>
                    <w:left w:val="none" w:sz="0" w:space="0" w:color="auto"/>
                    <w:bottom w:val="none" w:sz="0" w:space="0" w:color="auto"/>
                    <w:right w:val="none" w:sz="0" w:space="0" w:color="auto"/>
                  </w:divBdr>
                </w:div>
                <w:div w:id="1033534470">
                  <w:marLeft w:val="0"/>
                  <w:marRight w:val="0"/>
                  <w:marTop w:val="0"/>
                  <w:marBottom w:val="0"/>
                  <w:divBdr>
                    <w:top w:val="none" w:sz="0" w:space="0" w:color="auto"/>
                    <w:left w:val="none" w:sz="0" w:space="0" w:color="auto"/>
                    <w:bottom w:val="none" w:sz="0" w:space="0" w:color="auto"/>
                    <w:right w:val="none" w:sz="0" w:space="0" w:color="auto"/>
                  </w:divBdr>
                  <w:divsChild>
                    <w:div w:id="1991250496">
                      <w:marLeft w:val="0"/>
                      <w:marRight w:val="0"/>
                      <w:marTop w:val="0"/>
                      <w:marBottom w:val="0"/>
                      <w:divBdr>
                        <w:top w:val="none" w:sz="0" w:space="0" w:color="auto"/>
                        <w:left w:val="none" w:sz="0" w:space="0" w:color="auto"/>
                        <w:bottom w:val="none" w:sz="0" w:space="0" w:color="auto"/>
                        <w:right w:val="none" w:sz="0" w:space="0" w:color="auto"/>
                      </w:divBdr>
                    </w:div>
                  </w:divsChild>
                </w:div>
                <w:div w:id="1326470762">
                  <w:marLeft w:val="0"/>
                  <w:marRight w:val="0"/>
                  <w:marTop w:val="0"/>
                  <w:marBottom w:val="0"/>
                  <w:divBdr>
                    <w:top w:val="none" w:sz="0" w:space="0" w:color="auto"/>
                    <w:left w:val="none" w:sz="0" w:space="0" w:color="auto"/>
                    <w:bottom w:val="none" w:sz="0" w:space="0" w:color="auto"/>
                    <w:right w:val="none" w:sz="0" w:space="0" w:color="auto"/>
                  </w:divBdr>
                  <w:divsChild>
                    <w:div w:id="534390721">
                      <w:marLeft w:val="0"/>
                      <w:marRight w:val="0"/>
                      <w:marTop w:val="0"/>
                      <w:marBottom w:val="0"/>
                      <w:divBdr>
                        <w:top w:val="none" w:sz="0" w:space="0" w:color="auto"/>
                        <w:left w:val="none" w:sz="0" w:space="0" w:color="auto"/>
                        <w:bottom w:val="none" w:sz="0" w:space="0" w:color="auto"/>
                        <w:right w:val="none" w:sz="0" w:space="0" w:color="auto"/>
                      </w:divBdr>
                    </w:div>
                    <w:div w:id="277834755">
                      <w:marLeft w:val="0"/>
                      <w:marRight w:val="0"/>
                      <w:marTop w:val="0"/>
                      <w:marBottom w:val="0"/>
                      <w:divBdr>
                        <w:top w:val="none" w:sz="0" w:space="0" w:color="auto"/>
                        <w:left w:val="none" w:sz="0" w:space="0" w:color="auto"/>
                        <w:bottom w:val="none" w:sz="0" w:space="0" w:color="auto"/>
                        <w:right w:val="none" w:sz="0" w:space="0" w:color="auto"/>
                      </w:divBdr>
                      <w:divsChild>
                        <w:div w:id="468942360">
                          <w:marLeft w:val="0"/>
                          <w:marRight w:val="0"/>
                          <w:marTop w:val="0"/>
                          <w:marBottom w:val="0"/>
                          <w:divBdr>
                            <w:top w:val="none" w:sz="0" w:space="0" w:color="auto"/>
                            <w:left w:val="none" w:sz="0" w:space="0" w:color="auto"/>
                            <w:bottom w:val="none" w:sz="0" w:space="0" w:color="auto"/>
                            <w:right w:val="none" w:sz="0" w:space="0" w:color="auto"/>
                          </w:divBdr>
                        </w:div>
                      </w:divsChild>
                    </w:div>
                    <w:div w:id="1549298554">
                      <w:marLeft w:val="0"/>
                      <w:marRight w:val="0"/>
                      <w:marTop w:val="0"/>
                      <w:marBottom w:val="0"/>
                      <w:divBdr>
                        <w:top w:val="none" w:sz="0" w:space="0" w:color="auto"/>
                        <w:left w:val="none" w:sz="0" w:space="0" w:color="auto"/>
                        <w:bottom w:val="none" w:sz="0" w:space="0" w:color="auto"/>
                        <w:right w:val="none" w:sz="0" w:space="0" w:color="auto"/>
                      </w:divBdr>
                      <w:divsChild>
                        <w:div w:id="13569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20">
                  <w:marLeft w:val="0"/>
                  <w:marRight w:val="0"/>
                  <w:marTop w:val="0"/>
                  <w:marBottom w:val="0"/>
                  <w:divBdr>
                    <w:top w:val="none" w:sz="0" w:space="0" w:color="auto"/>
                    <w:left w:val="none" w:sz="0" w:space="0" w:color="auto"/>
                    <w:bottom w:val="none" w:sz="0" w:space="0" w:color="auto"/>
                    <w:right w:val="none" w:sz="0" w:space="0" w:color="auto"/>
                  </w:divBdr>
                  <w:divsChild>
                    <w:div w:id="11115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563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510485378">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www.portalzp.pl/kody-cpv/szczegoly/roboty-budowlane-w-zakresie-specjalnych-budynkow-medycznych-6545"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zp.pl/kody-cpv/szczegoly/roboty-wykonczeniowe-w-zakresie-obiektow-budowlanych-7096"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pn/pulmonologia_olsztyn" TargetMode="External"/><Relationship Id="rId5" Type="http://schemas.openxmlformats.org/officeDocument/2006/relationships/webSettings" Target="webSettings.xml"/><Relationship Id="rId15" Type="http://schemas.openxmlformats.org/officeDocument/2006/relationships/hyperlink" Target="https://www.portalzp.pl/kody-cpv/szczegoly/roboty-budowlane-w-zakresie-obiektow-szpitalnych-6547"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mailto:alis@pulmonologia.olsztyn.pl"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alis@pulomonologia.olsztyn.pl" TargetMode="External"/><Relationship Id="rId14" Type="http://schemas.openxmlformats.org/officeDocument/2006/relationships/hyperlink" Target="mailto:alis@pulmonologia.olsztyn.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fontTable" Target="fontTable.xml"/><Relationship Id="rId8" Type="http://schemas.openxmlformats.org/officeDocument/2006/relationships/hyperlink" Target="http://www.pulmonologia.olszty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45F6-C83F-4C9A-8A0D-AFBBB355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8553</Words>
  <Characters>51319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34</cp:revision>
  <cp:lastPrinted>2024-02-20T11:33:00Z</cp:lastPrinted>
  <dcterms:created xsi:type="dcterms:W3CDTF">2023-03-14T13:39:00Z</dcterms:created>
  <dcterms:modified xsi:type="dcterms:W3CDTF">2024-02-20T12:40:00Z</dcterms:modified>
</cp:coreProperties>
</file>