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ED4" w:rsidRPr="00863ED4" w:rsidRDefault="00863ED4" w:rsidP="00863ED4">
      <w:pPr>
        <w:spacing w:after="0" w:line="276" w:lineRule="auto"/>
        <w:jc w:val="right"/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iCs/>
          <w:noProof/>
          <w:sz w:val="24"/>
          <w:szCs w:val="24"/>
          <w:lang w:eastAsia="pl-PL"/>
        </w:rPr>
        <w:t>załącznik nr 1 do SWZ</w:t>
      </w:r>
      <w:r w:rsidRPr="00863ED4"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  <w:t xml:space="preserve"> </w:t>
      </w:r>
    </w:p>
    <w:p w:rsidR="00863ED4" w:rsidRPr="00863ED4" w:rsidRDefault="00863ED4" w:rsidP="00863ED4">
      <w:pPr>
        <w:spacing w:after="0" w:line="276" w:lineRule="auto"/>
        <w:ind w:left="576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:rsidR="00863ED4" w:rsidRPr="00863ED4" w:rsidRDefault="00863ED4" w:rsidP="00863ED4">
      <w:pPr>
        <w:spacing w:after="0" w:line="240" w:lineRule="auto"/>
        <w:ind w:left="4962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Wojewódzki Sąd Administracyjny </w:t>
      </w:r>
      <w:r w:rsidRPr="00863ED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br/>
        <w:t>w Warszawie</w:t>
      </w:r>
    </w:p>
    <w:p w:rsidR="00863ED4" w:rsidRDefault="00863ED4" w:rsidP="00863ED4">
      <w:pPr>
        <w:spacing w:after="0" w:line="240" w:lineRule="auto"/>
        <w:ind w:left="4962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ul. Jana Kazimierza 10, </w:t>
      </w:r>
    </w:p>
    <w:p w:rsidR="00863ED4" w:rsidRPr="00863ED4" w:rsidRDefault="00863ED4" w:rsidP="00863ED4">
      <w:pPr>
        <w:spacing w:after="0" w:line="240" w:lineRule="auto"/>
        <w:ind w:left="4962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01-248 Warszawa</w:t>
      </w:r>
    </w:p>
    <w:p w:rsidR="00863ED4" w:rsidRPr="00863ED4" w:rsidRDefault="00863ED4" w:rsidP="00863ED4">
      <w:pPr>
        <w:spacing w:after="0" w:line="276" w:lineRule="auto"/>
        <w:ind w:left="2835" w:hanging="2835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0" w:name="_Toc487702719"/>
      <w:bookmarkStart w:id="1" w:name="_Toc531176964"/>
    </w:p>
    <w:p w:rsidR="00863ED4" w:rsidRPr="00863ED4" w:rsidRDefault="00863ED4" w:rsidP="00863ED4">
      <w:pPr>
        <w:spacing w:after="0" w:line="276" w:lineRule="auto"/>
        <w:ind w:left="2835" w:hanging="2835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FORMULARZ OFERTOWY</w:t>
      </w:r>
      <w:bookmarkEnd w:id="0"/>
      <w:bookmarkEnd w:id="1"/>
      <w:r w:rsidRPr="00863ED4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</w:t>
      </w:r>
    </w:p>
    <w:p w:rsidR="00863ED4" w:rsidRPr="00863ED4" w:rsidRDefault="00863ED4" w:rsidP="00863ED4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ZNAK SPRAWY WSA-ZP-01-2024  </w:t>
      </w:r>
    </w:p>
    <w:p w:rsidR="00863ED4" w:rsidRPr="00863ED4" w:rsidRDefault="00863ED4" w:rsidP="00863ED4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863ED4">
        <w:rPr>
          <w:rFonts w:ascii="Cambria" w:eastAsia="Times New Roman" w:hAnsi="Cambria" w:cs="Times New Roman"/>
          <w:b/>
          <w:sz w:val="24"/>
          <w:szCs w:val="24"/>
          <w:lang w:eastAsia="pl-PL"/>
        </w:rPr>
        <w:t>„Kompleksowa obsługa urządzeń drukujących i skanujących”</w:t>
      </w:r>
    </w:p>
    <w:p w:rsidR="00863ED4" w:rsidRPr="00863ED4" w:rsidRDefault="00863ED4" w:rsidP="00863ED4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863ED4" w:rsidRPr="00863ED4" w:rsidRDefault="00863ED4" w:rsidP="00863ED4">
      <w:pPr>
        <w:numPr>
          <w:ilvl w:val="0"/>
          <w:numId w:val="5"/>
        </w:numPr>
        <w:shd w:val="clear" w:color="auto" w:fill="D9D9D9"/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CZĘŚĆ ORGANIZACYJNA </w:t>
      </w:r>
    </w:p>
    <w:p w:rsidR="00863ED4" w:rsidRPr="00863ED4" w:rsidRDefault="00863ED4" w:rsidP="00863ED4">
      <w:pPr>
        <w:spacing w:before="36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Dane dotyczące wykonawcy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nazwa firmy .............................................................................................................................................................................................................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kod pocztowy, miejscowość, powiat, województwo 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 .......................................................................................................................................................................................................................................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br/>
        <w:t>ulica, nr domu ..........................................................................................................................................................................................................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NIP .........................................................................; REGON ................................................................................................................................... 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adres e-mail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na który będzie przesyłana korespondencja: ..............................................................................................................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osoba wyznaczona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kontaktu: Imię i nazwisko ....................................................., tel. ..................................................................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863ED4" w:rsidRPr="00863ED4" w:rsidRDefault="00863ED4" w:rsidP="00863ED4">
      <w:pPr>
        <w:numPr>
          <w:ilvl w:val="0"/>
          <w:numId w:val="5"/>
        </w:numPr>
        <w:shd w:val="clear" w:color="auto" w:fill="D9D9D9"/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CZĘŚĆ FINANSOWA 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BABF8" wp14:editId="3FD10CC1">
                <wp:simplePos x="0" y="0"/>
                <wp:positionH relativeFrom="column">
                  <wp:posOffset>-45085</wp:posOffset>
                </wp:positionH>
                <wp:positionV relativeFrom="paragraph">
                  <wp:posOffset>866140</wp:posOffset>
                </wp:positionV>
                <wp:extent cx="6128385" cy="1287780"/>
                <wp:effectExtent l="0" t="0" r="24765" b="26670"/>
                <wp:wrapTopAndBottom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8385" cy="12877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ED4" w:rsidRPr="00C0443F" w:rsidRDefault="00863ED4" w:rsidP="00863ED4">
                            <w:pPr>
                              <w:spacing w:before="120" w:line="360" w:lineRule="auto"/>
                              <w:jc w:val="both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C0443F">
                              <w:rPr>
                                <w:rFonts w:ascii="Cambria" w:hAnsi="Cambria"/>
                                <w:b/>
                              </w:rPr>
                              <w:t>CENA OFERTY BRUTTO WYNOSI: ...</w:t>
                            </w:r>
                            <w:r>
                              <w:rPr>
                                <w:rFonts w:ascii="Cambria" w:hAnsi="Cambria"/>
                                <w:b/>
                              </w:rPr>
                              <w:t>.............................................</w:t>
                            </w:r>
                            <w:r w:rsidRPr="00C0443F">
                              <w:rPr>
                                <w:rFonts w:ascii="Cambria" w:hAnsi="Cambria"/>
                                <w:b/>
                              </w:rPr>
                              <w:t>.....................zł</w:t>
                            </w:r>
                          </w:p>
                          <w:p w:rsidR="00863ED4" w:rsidRDefault="00863ED4" w:rsidP="00863ED4">
                            <w:pPr>
                              <w:spacing w:before="120" w:line="360" w:lineRule="auto"/>
                              <w:ind w:left="-426" w:firstLine="426"/>
                              <w:jc w:val="both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C0443F">
                              <w:rPr>
                                <w:rFonts w:ascii="Cambria" w:hAnsi="Cambria"/>
                                <w:b/>
                              </w:rPr>
                              <w:t>(słownie: .....</w:t>
                            </w:r>
                            <w:r>
                              <w:rPr>
                                <w:rFonts w:ascii="Cambria" w:hAnsi="Cambria"/>
                                <w:b/>
                              </w:rPr>
                              <w:t>.....................................................................................</w:t>
                            </w:r>
                            <w:r w:rsidRPr="00C0443F">
                              <w:rPr>
                                <w:rFonts w:ascii="Cambria" w:hAnsi="Cambria"/>
                                <w:b/>
                              </w:rPr>
                              <w:t>............................................)</w:t>
                            </w:r>
                          </w:p>
                          <w:p w:rsidR="00863ED4" w:rsidRDefault="00863ED4" w:rsidP="00863ED4">
                            <w:pPr>
                              <w:spacing w:before="120" w:line="360" w:lineRule="auto"/>
                              <w:jc w:val="both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863ED4">
                              <w:rPr>
                                <w:rFonts w:ascii="Cambria" w:hAnsi="Cambria" w:cs="Calibri Light"/>
                                <w:b/>
                                <w:color w:val="FF0000"/>
                                <w:bdr w:val="single" w:sz="4" w:space="0" w:color="auto"/>
                              </w:rPr>
                              <w:t xml:space="preserve">  ! </w:t>
                            </w:r>
                            <w:r w:rsidRPr="00863ED4">
                              <w:rPr>
                                <w:rFonts w:ascii="Cambria" w:hAnsi="Cambria" w:cs="Calibri Light"/>
                                <w:b/>
                              </w:rPr>
                              <w:t xml:space="preserve"> UWAGA: należy podać </w:t>
                            </w:r>
                            <w:r w:rsidRPr="003A2DDD">
                              <w:rPr>
                                <w:rFonts w:ascii="Cambria" w:hAnsi="Cambria"/>
                                <w:b/>
                              </w:rPr>
                              <w:t>wartość brutto wyliczon</w:t>
                            </w:r>
                            <w:r>
                              <w:rPr>
                                <w:rFonts w:ascii="Cambria" w:hAnsi="Cambria"/>
                                <w:b/>
                              </w:rPr>
                              <w:t>ą</w:t>
                            </w:r>
                            <w:r w:rsidRPr="003A2DDD">
                              <w:rPr>
                                <w:rFonts w:ascii="Cambria" w:hAnsi="Cambria"/>
                                <w:b/>
                              </w:rPr>
                              <w:t xml:space="preserve"> w kosztorysie ofertowym</w:t>
                            </w:r>
                            <w:r>
                              <w:rPr>
                                <w:rFonts w:ascii="Cambria" w:hAnsi="Cambria"/>
                                <w:b/>
                              </w:rPr>
                              <w:t xml:space="preserve"> </w:t>
                            </w:r>
                          </w:p>
                          <w:p w:rsidR="00863ED4" w:rsidRDefault="00863ED4" w:rsidP="00863ED4">
                            <w:pPr>
                              <w:spacing w:before="120" w:line="360" w:lineRule="auto"/>
                              <w:ind w:left="-426" w:firstLine="426"/>
                              <w:jc w:val="both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  <w:p w:rsidR="00863ED4" w:rsidRPr="00C0443F" w:rsidRDefault="00863ED4" w:rsidP="00863ED4">
                            <w:pPr>
                              <w:spacing w:before="120" w:line="360" w:lineRule="auto"/>
                              <w:ind w:left="-426" w:firstLine="426"/>
                              <w:jc w:val="both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144000" rIns="91440" bIns="144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BAB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.55pt;margin-top:68.2pt;width:482.55pt;height:10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" fillcolor="#d9d9d9" strokeweight="2pt">
                <v:stroke linestyle="thinThin"/>
                <v:textbox inset=",4mm,,4mm">
                  <w:txbxContent>
                    <w:p w:rsidR="00863ED4" w:rsidRPr="00C0443F" w:rsidRDefault="00863ED4" w:rsidP="00863ED4">
                      <w:pPr>
                        <w:spacing w:before="120" w:line="360" w:lineRule="auto"/>
                        <w:jc w:val="both"/>
                        <w:rPr>
                          <w:rFonts w:ascii="Cambria" w:hAnsi="Cambria"/>
                          <w:b/>
                        </w:rPr>
                      </w:pPr>
                      <w:r w:rsidRPr="00C0443F">
                        <w:rPr>
                          <w:rFonts w:ascii="Cambria" w:hAnsi="Cambria"/>
                          <w:b/>
                        </w:rPr>
                        <w:t>CENA OFERTY BRUTTO WYNOSI: ...</w:t>
                      </w:r>
                      <w:r>
                        <w:rPr>
                          <w:rFonts w:ascii="Cambria" w:hAnsi="Cambria"/>
                          <w:b/>
                        </w:rPr>
                        <w:t>.............................................</w:t>
                      </w:r>
                      <w:r w:rsidRPr="00C0443F">
                        <w:rPr>
                          <w:rFonts w:ascii="Cambria" w:hAnsi="Cambria"/>
                          <w:b/>
                        </w:rPr>
                        <w:t>.....................zł</w:t>
                      </w:r>
                    </w:p>
                    <w:p w:rsidR="00863ED4" w:rsidRDefault="00863ED4" w:rsidP="00863ED4">
                      <w:pPr>
                        <w:spacing w:before="120" w:line="360" w:lineRule="auto"/>
                        <w:ind w:left="-426" w:firstLine="426"/>
                        <w:jc w:val="both"/>
                        <w:rPr>
                          <w:rFonts w:ascii="Cambria" w:hAnsi="Cambria"/>
                          <w:b/>
                        </w:rPr>
                      </w:pPr>
                      <w:r w:rsidRPr="00C0443F">
                        <w:rPr>
                          <w:rFonts w:ascii="Cambria" w:hAnsi="Cambria"/>
                          <w:b/>
                        </w:rPr>
                        <w:t>(słownie: .....</w:t>
                      </w:r>
                      <w:r>
                        <w:rPr>
                          <w:rFonts w:ascii="Cambria" w:hAnsi="Cambria"/>
                          <w:b/>
                        </w:rPr>
                        <w:t>.....................................................................................</w:t>
                      </w:r>
                      <w:r w:rsidRPr="00C0443F">
                        <w:rPr>
                          <w:rFonts w:ascii="Cambria" w:hAnsi="Cambria"/>
                          <w:b/>
                        </w:rPr>
                        <w:t>............................................)</w:t>
                      </w:r>
                    </w:p>
                    <w:p w:rsidR="00863ED4" w:rsidRDefault="00863ED4" w:rsidP="00863ED4">
                      <w:pPr>
                        <w:spacing w:before="120" w:line="360" w:lineRule="auto"/>
                        <w:jc w:val="both"/>
                        <w:rPr>
                          <w:rFonts w:ascii="Cambria" w:hAnsi="Cambria"/>
                          <w:b/>
                        </w:rPr>
                      </w:pPr>
                      <w:r w:rsidRPr="00863ED4">
                        <w:rPr>
                          <w:rFonts w:ascii="Cambria" w:hAnsi="Cambria" w:cs="Calibri Light"/>
                          <w:b/>
                          <w:color w:val="FF0000"/>
                          <w:bdr w:val="single" w:sz="4" w:space="0" w:color="auto"/>
                        </w:rPr>
                        <w:t xml:space="preserve">  ! </w:t>
                      </w:r>
                      <w:r w:rsidRPr="00863ED4">
                        <w:rPr>
                          <w:rFonts w:ascii="Cambria" w:hAnsi="Cambria" w:cs="Calibri Light"/>
                          <w:b/>
                        </w:rPr>
                        <w:t xml:space="preserve"> UWAGA: należy podać </w:t>
                      </w:r>
                      <w:r w:rsidRPr="003A2DDD">
                        <w:rPr>
                          <w:rFonts w:ascii="Cambria" w:hAnsi="Cambria"/>
                          <w:b/>
                        </w:rPr>
                        <w:t>wartość brutto wyliczon</w:t>
                      </w:r>
                      <w:r>
                        <w:rPr>
                          <w:rFonts w:ascii="Cambria" w:hAnsi="Cambria"/>
                          <w:b/>
                        </w:rPr>
                        <w:t>ą</w:t>
                      </w:r>
                      <w:r w:rsidRPr="003A2DDD">
                        <w:rPr>
                          <w:rFonts w:ascii="Cambria" w:hAnsi="Cambria"/>
                          <w:b/>
                        </w:rPr>
                        <w:t xml:space="preserve"> w kosztorysie ofertowym</w:t>
                      </w:r>
                      <w:r>
                        <w:rPr>
                          <w:rFonts w:ascii="Cambria" w:hAnsi="Cambria"/>
                          <w:b/>
                        </w:rPr>
                        <w:t xml:space="preserve"> </w:t>
                      </w:r>
                    </w:p>
                    <w:p w:rsidR="00863ED4" w:rsidRDefault="00863ED4" w:rsidP="00863ED4">
                      <w:pPr>
                        <w:spacing w:before="120" w:line="360" w:lineRule="auto"/>
                        <w:ind w:left="-426" w:firstLine="426"/>
                        <w:jc w:val="both"/>
                        <w:rPr>
                          <w:rFonts w:ascii="Cambria" w:hAnsi="Cambria"/>
                          <w:b/>
                        </w:rPr>
                      </w:pPr>
                    </w:p>
                    <w:p w:rsidR="00863ED4" w:rsidRPr="00C0443F" w:rsidRDefault="00863ED4" w:rsidP="00863ED4">
                      <w:pPr>
                        <w:spacing w:before="120" w:line="360" w:lineRule="auto"/>
                        <w:ind w:left="-426" w:firstLine="426"/>
                        <w:jc w:val="both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 zapoznaniu się ze Specyfikacją Warunków Zamówienia, Projektowanymi Postanowieniami Umowy (PPU) i wyjaśnieniami/zmianami SWZ my niżej podpisani oferujemy zrealizować zamówienie pn. 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„Kompleksowa obsługa urządzeń drukujących i skanujących”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za cenę wyliczoną w kosztorysie ofertowym zgodnie z załącznikiem nr 1A do SWZ.</w:t>
      </w:r>
    </w:p>
    <w:p w:rsidR="00863ED4" w:rsidRPr="00863ED4" w:rsidRDefault="00863ED4" w:rsidP="00863ED4">
      <w:pPr>
        <w:spacing w:before="120"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63ED4" w:rsidRPr="00863ED4" w:rsidRDefault="00863ED4" w:rsidP="00863ED4">
      <w:pPr>
        <w:numPr>
          <w:ilvl w:val="0"/>
          <w:numId w:val="5"/>
        </w:numPr>
        <w:shd w:val="clear" w:color="auto" w:fill="D9D9D9"/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CZĘŚĆ FORMALN0-PRAWNA 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zapoznaliśmy się z ogłoszeniem o zamówieniu, SWZ oraz wyjaśnieniami 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br/>
        <w:t>i zmianami SWZ przekazanymi przez zamawiającego i uznajemy się za związanych określonymi w nich postanowieniami i zasadami postępowania oraz zdobyliśmy wszystkie konieczne informacje potrzebne do właściwego wykonania zamówienia i nie wnosimy do niej zastrzeżeń i uwzględniliśmy w ofercie wszelkie koszty z tego tytułu.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OŚWIADCZAMY, że zapoznaliśmy się z Projektowanymi Postanowieniami Umowy PPU (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2 do SWZ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), zobowiązujemy się w przypadku wyboru naszej oferty do zawarcia umowy na określonych w tej umowie warunkach, w miejscu i terminie wyznaczonym przez zamawiającego. 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OŚWIADCZAMY, że akceptujemy warunki płatności, określone przez zamawiającego.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wnieśliśmy wadium w kwocie 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80 000,00 zł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 formie ………………………………….………...….</w:t>
      </w:r>
    </w:p>
    <w:p w:rsidR="00863ED4" w:rsidRPr="00863ED4" w:rsidRDefault="00863ED4" w:rsidP="00863ED4">
      <w:pPr>
        <w:numPr>
          <w:ilvl w:val="0"/>
          <w:numId w:val="2"/>
        </w:numPr>
        <w:spacing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w przypadku wpłaty wadium w pieniądzu, wadium należy zwrócić na konto …………………………………………………….</w:t>
      </w:r>
    </w:p>
    <w:p w:rsidR="00863ED4" w:rsidRPr="00863ED4" w:rsidRDefault="00863ED4" w:rsidP="00863ED4">
      <w:pPr>
        <w:numPr>
          <w:ilvl w:val="0"/>
          <w:numId w:val="2"/>
        </w:numPr>
        <w:spacing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 przypadku wniesienia wadium w formie poręczenia lub gwarancji oświadczenie o zwolnieniu wadium należy przesłać na adres e-mail: ……………………………………………………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uważamy się za związanych niniejszą ofertą (na okres 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90 dni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) zgodnie z terminem wskazanym w klauzuli 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XXVIII ust. 1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SWZ. 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OŚWIADCZAMY, iż za wyjątkiem dokumentów wymienionych w pkt. 7, oferta nasza oraz wszelkie oświadczenia i zaświadczenia złożone przez nas w trakcie niniejszego postępowania są jawne i nie zawierają informacji stanowiących tajemnicę przedsiębiorstwa w rozumieniu przepisów o zwalczaniu nieuczciwej konkurencji.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>OŚWIADCZAMY, iż tajemnicę przedsiębiorstwa w rozumieniu przepisów o zwalczaniu nieuczciwej konkurencji, które nie mogą być udostępnione innym uczestnikom postępowania stanowią informacje zawarte w następujących dokumentach:………………………………………………………………………………..…………………..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OŚWIADCZAMY, że </w:t>
      </w:r>
      <w:r w:rsidRPr="00863ED4">
        <w:rPr>
          <w:rFonts w:ascii="Cambria" w:eastAsia="Times New Roman" w:hAnsi="Cambria" w:cs="Courier New"/>
          <w:b/>
          <w:sz w:val="20"/>
          <w:szCs w:val="20"/>
          <w:lang w:eastAsia="pl-PL"/>
        </w:rPr>
        <w:t>wniesiemy zabezpieczenie należytego wykonania umowy w wysokości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ourier New"/>
          <w:b/>
          <w:sz w:val="20"/>
          <w:szCs w:val="20"/>
          <w:lang w:eastAsia="pl-PL"/>
        </w:rPr>
        <w:t>2,5%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ceny podanej w ofercie (ceny oferty brutto) w formie ..................................................... najpóźniej w dniu zawarcia umowy. 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OŚWIADCZAMY, że przystępując do niniejszego postępowania o udzielenie zamówienia publicznego akceptuje warunki korzystania z https://platformazakupowa.pl/ określone w Regulaminie zamieszczonym na stronie internetowej pod linkiem  w zakładce „Regulamin" oraz uznajemy go za wiążący. 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iż będziemy polegać na zasobach podmiotu trzeciego. </w:t>
      </w:r>
    </w:p>
    <w:p w:rsidR="00863ED4" w:rsidRPr="00863ED4" w:rsidRDefault="00863ED4" w:rsidP="00863ED4">
      <w:pPr>
        <w:spacing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Nazwa podmiotu: ……………………………………………………………………...………………………………………………………… </w:t>
      </w:r>
    </w:p>
    <w:p w:rsidR="00863ED4" w:rsidRPr="00863ED4" w:rsidRDefault="00863ED4" w:rsidP="00863ED4">
      <w:pPr>
        <w:spacing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 nie wypełnienia ww. pkt. oraz nie złożenia oświadczenia na druku stanowiącym </w:t>
      </w: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5 do SWZ</w:t>
      </w: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zamawiający uzna, że wykonawca nie będzie polegał na zasobach podmiotu trzeciego.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OŚWIADCZAMY, że w celu związanym z niniejszym postępowaniem o udzielenie zamówienia publicznego </w:t>
      </w:r>
    </w:p>
    <w:p w:rsidR="00863ED4" w:rsidRPr="00863ED4" w:rsidRDefault="00863ED4" w:rsidP="00863ED4">
      <w:pPr>
        <w:numPr>
          <w:ilvl w:val="0"/>
          <w:numId w:val="3"/>
        </w:numPr>
        <w:spacing w:after="0" w:line="276" w:lineRule="auto"/>
        <w:jc w:val="both"/>
        <w:rPr>
          <w:rFonts w:ascii="Cambria" w:eastAsia="Calibri" w:hAnsi="Cambria" w:cs="Courier New"/>
          <w:sz w:val="20"/>
          <w:szCs w:val="20"/>
        </w:rPr>
      </w:pPr>
      <w:r w:rsidRPr="00863ED4">
        <w:rPr>
          <w:rFonts w:ascii="Cambria" w:eastAsia="Calibri" w:hAnsi="Cambria" w:cs="Courier New"/>
          <w:sz w:val="20"/>
          <w:szCs w:val="20"/>
        </w:rPr>
        <w:t>zostałem poinformowany zgodnie z wymogami art. 13 lub art. 14 RODO o zasadach przetwarzania danych osobowych przez zamawiającego,</w:t>
      </w:r>
    </w:p>
    <w:p w:rsidR="00863ED4" w:rsidRPr="00863ED4" w:rsidRDefault="00863ED4" w:rsidP="00863ED4">
      <w:pPr>
        <w:numPr>
          <w:ilvl w:val="0"/>
          <w:numId w:val="3"/>
        </w:numPr>
        <w:spacing w:after="0" w:line="276" w:lineRule="auto"/>
        <w:jc w:val="both"/>
        <w:rPr>
          <w:rFonts w:ascii="Cambria" w:eastAsia="Calibri" w:hAnsi="Cambria" w:cs="Courier New"/>
          <w:sz w:val="20"/>
          <w:szCs w:val="20"/>
        </w:rPr>
      </w:pPr>
      <w:r w:rsidRPr="00863ED4">
        <w:rPr>
          <w:rFonts w:ascii="Cambria" w:eastAsia="Calibri" w:hAnsi="Cambria" w:cs="Courier New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OŚWIADCZAMY, że wybór naszej oferty:</w:t>
      </w:r>
    </w:p>
    <w:p w:rsidR="00863ED4" w:rsidRPr="00863ED4" w:rsidRDefault="00863ED4" w:rsidP="00863ED4">
      <w:pPr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Calibri" w:hAnsi="Cambria" w:cs="Courier New"/>
          <w:sz w:val="20"/>
          <w:szCs w:val="20"/>
        </w:rPr>
        <w:t>nie będzie prowadzić u zamawiającego do powstania obowiązku podatkowego zgodnie z ustawą z dnia 11 marca 2014 r. o podatku od towarów i usług (Dz.U. z 2022 r. poz. 931 ze zm.)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,</w:t>
      </w:r>
    </w:p>
    <w:p w:rsidR="00863ED4" w:rsidRPr="00863ED4" w:rsidRDefault="00863ED4" w:rsidP="00863ED4">
      <w:pPr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ourier New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będzie prowadzić u zamawiającego do powstania obowiązku podatkowego zgodnie z ustawą z dnia 11 marca 2014 r. o podatku od towarów i usług </w:t>
      </w:r>
      <w:r w:rsidRPr="00863ED4">
        <w:rPr>
          <w:rFonts w:ascii="Cambria" w:eastAsia="Calibri" w:hAnsi="Cambria" w:cs="Courier New"/>
          <w:sz w:val="20"/>
          <w:szCs w:val="20"/>
        </w:rPr>
        <w:t>(Dz.U. z 2022 r. poz. 931 ze zm.)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. </w:t>
      </w:r>
    </w:p>
    <w:p w:rsidR="00863ED4" w:rsidRPr="00863ED4" w:rsidRDefault="00863ED4" w:rsidP="00863ED4">
      <w:pPr>
        <w:spacing w:after="0" w:line="276" w:lineRule="auto"/>
        <w:ind w:left="510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W związku z tym wskazujemy rodzaj towaru lub usługi, których dostawa lub świadczenie będzie prowadzić do obowiązku jego powstania oraz ich wartość bez kwoty podatku:</w:t>
      </w:r>
    </w:p>
    <w:p w:rsidR="00863ED4" w:rsidRPr="00863ED4" w:rsidRDefault="00863ED4" w:rsidP="00863ED4">
      <w:pPr>
        <w:spacing w:after="0" w:line="276" w:lineRule="auto"/>
        <w:ind w:left="510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</w:p>
    <w:tbl>
      <w:tblPr>
        <w:tblStyle w:val="Tabela-Siatka8"/>
        <w:tblW w:w="8993" w:type="dxa"/>
        <w:jc w:val="center"/>
        <w:tblLook w:val="04A0" w:firstRow="1" w:lastRow="0" w:firstColumn="1" w:lastColumn="0" w:noHBand="0" w:noVBand="1"/>
      </w:tblPr>
      <w:tblGrid>
        <w:gridCol w:w="466"/>
        <w:gridCol w:w="3015"/>
        <w:gridCol w:w="2611"/>
        <w:gridCol w:w="2901"/>
      </w:tblGrid>
      <w:tr w:rsidR="00863ED4" w:rsidRPr="00863ED4" w:rsidTr="00863ED4">
        <w:trPr>
          <w:trHeight w:val="717"/>
          <w:jc w:val="center"/>
        </w:trPr>
        <w:tc>
          <w:tcPr>
            <w:tcW w:w="466" w:type="dxa"/>
            <w:shd w:val="clear" w:color="auto" w:fill="DBE5F1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863ED4">
              <w:rPr>
                <w:rFonts w:ascii="Cambria" w:hAnsi="Cambria" w:cs="Calibri Light"/>
                <w:b/>
                <w:sz w:val="16"/>
                <w:szCs w:val="16"/>
              </w:rPr>
              <w:t>Lp.</w:t>
            </w:r>
          </w:p>
        </w:tc>
        <w:tc>
          <w:tcPr>
            <w:tcW w:w="3015" w:type="dxa"/>
            <w:shd w:val="clear" w:color="auto" w:fill="DBE5F1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863ED4">
              <w:rPr>
                <w:rFonts w:ascii="Cambria" w:hAnsi="Cambria" w:cs="Calibri Light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11" w:type="dxa"/>
            <w:shd w:val="clear" w:color="auto" w:fill="DBE5F1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863ED4">
              <w:rPr>
                <w:rFonts w:ascii="Cambria" w:hAnsi="Cambria" w:cs="Calibri Light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901" w:type="dxa"/>
            <w:shd w:val="clear" w:color="auto" w:fill="DBE5F1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863ED4">
              <w:rPr>
                <w:rFonts w:ascii="Cambria" w:hAnsi="Cambria" w:cs="Calibri Light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863ED4" w:rsidRPr="00863ED4" w:rsidTr="00C00FE8">
        <w:trPr>
          <w:trHeight w:val="377"/>
          <w:jc w:val="center"/>
        </w:trPr>
        <w:tc>
          <w:tcPr>
            <w:tcW w:w="466" w:type="dxa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  <w:r w:rsidRPr="00863ED4">
              <w:rPr>
                <w:rFonts w:ascii="Cambria" w:hAnsi="Cambria" w:cs="Calibri Light"/>
                <w:sz w:val="16"/>
                <w:szCs w:val="16"/>
              </w:rPr>
              <w:t>1.</w:t>
            </w:r>
          </w:p>
        </w:tc>
        <w:tc>
          <w:tcPr>
            <w:tcW w:w="3015" w:type="dxa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</w:tr>
      <w:tr w:rsidR="00863ED4" w:rsidRPr="00863ED4" w:rsidTr="00C00FE8">
        <w:trPr>
          <w:trHeight w:val="384"/>
          <w:jc w:val="center"/>
        </w:trPr>
        <w:tc>
          <w:tcPr>
            <w:tcW w:w="466" w:type="dxa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  <w:r w:rsidRPr="00863ED4">
              <w:rPr>
                <w:rFonts w:ascii="Cambria" w:hAnsi="Cambria" w:cs="Calibri Light"/>
                <w:sz w:val="16"/>
                <w:szCs w:val="16"/>
              </w:rPr>
              <w:t>…</w:t>
            </w:r>
          </w:p>
        </w:tc>
        <w:tc>
          <w:tcPr>
            <w:tcW w:w="3015" w:type="dxa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:rsidR="00863ED4" w:rsidRPr="00863ED4" w:rsidRDefault="00863ED4" w:rsidP="00863ED4">
            <w:pPr>
              <w:snapToGrid w:val="0"/>
              <w:spacing w:before="120"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</w:tr>
    </w:tbl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lastRenderedPageBreak/>
        <w:t xml:space="preserve">Pouczeni o odpowiedzialności karnej (m.in. z art. 297 ustawy z dnia 6 czerwca 1997 r. – Kodeks karny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br/>
        <w:t>(Dz.U. z 2024 r. poz. 17) OŚWIADCZAMY, że oferta oraz załączone do niej dokumenty opisują stan prawny i faktyczny aktualny na dzień złożenia oferty.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OŚWIADCZAM, iż jestem umocowany do reprezentowania spółki/konsorcjum w wysokości zobowiązania przedstawionego w niniejszej ofercie na podstawie art. 230 ustawy z dnia 15 września 2000 roku – Kodeks spółek handlowych (Dz.U. z 2024 r. poz. 18.). </w:t>
      </w:r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Rodzaj wykonawcy składającego ofertę:</w:t>
      </w:r>
    </w:p>
    <w:p w:rsidR="00863ED4" w:rsidRPr="00863ED4" w:rsidRDefault="00863ED4" w:rsidP="00863ED4">
      <w:pPr>
        <w:spacing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mikroprzedsiębiorstwo, </w: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 mały przedsiębiorca, </w: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średni przedsiębiorca, </w: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jednoosobowa działalność gospodarcza, </w: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osoba fizyczna nieprowadząca działalności gospodarczej, </w: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instrText xml:space="preserve"> FORMCHECKBOX </w:instrText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separate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fldChar w:fldCharType="end"/>
      </w:r>
      <w:r w:rsidRPr="00863ED4">
        <w:rPr>
          <w:rFonts w:ascii="Cambria" w:eastAsia="Times New Roman" w:hAnsi="Cambria" w:cs="Calibri Light"/>
          <w:b/>
          <w:color w:val="000000"/>
          <w:sz w:val="20"/>
          <w:szCs w:val="20"/>
          <w:lang w:eastAsia="pl-PL"/>
        </w:rPr>
        <w:t xml:space="preserve"> 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inny rodzaj. </w:t>
      </w:r>
    </w:p>
    <w:p w:rsidR="00863ED4" w:rsidRPr="00863ED4" w:rsidRDefault="00863ED4" w:rsidP="00863ED4">
      <w:pPr>
        <w:spacing w:after="0" w:line="276" w:lineRule="auto"/>
        <w:ind w:firstLine="357"/>
        <w:jc w:val="both"/>
        <w:rPr>
          <w:rFonts w:ascii="Cambria" w:eastAsia="Times New Roman" w:hAnsi="Cambria" w:cs="Calibri Light"/>
          <w:b/>
          <w:color w:val="0000FF"/>
          <w:sz w:val="16"/>
          <w:szCs w:val="16"/>
          <w:u w:val="single"/>
          <w:lang w:eastAsia="pl-PL"/>
        </w:rPr>
      </w:pPr>
      <w:r w:rsidRPr="00863ED4">
        <w:rPr>
          <w:rFonts w:ascii="Cambria" w:eastAsia="Times New Roman" w:hAnsi="Cambria" w:cs="Calibri Light"/>
          <w:b/>
          <w:sz w:val="16"/>
          <w:szCs w:val="16"/>
          <w:lang w:eastAsia="pl-PL"/>
        </w:rPr>
        <w:t>(zaznaczyć odpowiednie pole krzyżykiem)</w:t>
      </w:r>
      <w:r w:rsidRPr="00863ED4">
        <w:rPr>
          <w:rFonts w:ascii="Cambria" w:eastAsia="Times New Roman" w:hAnsi="Cambria" w:cs="Calibri Light"/>
          <w:sz w:val="16"/>
          <w:szCs w:val="16"/>
          <w:lang w:eastAsia="pl-PL"/>
        </w:rPr>
        <w:t xml:space="preserve"> - definicja MŚP </w:t>
      </w:r>
      <w:hyperlink r:id="rId7" w:history="1">
        <w:r w:rsidRPr="00863ED4">
          <w:rPr>
            <w:rFonts w:ascii="Cambria" w:eastAsia="Times New Roman" w:hAnsi="Cambria" w:cs="Calibri Light"/>
            <w:b/>
            <w:color w:val="0000FF"/>
            <w:sz w:val="16"/>
            <w:szCs w:val="16"/>
            <w:u w:val="single"/>
            <w:lang w:eastAsia="pl-PL"/>
          </w:rPr>
          <w:t>http://www.pih.org.pl/images/definicja_msp.pdf</w:t>
        </w:r>
      </w:hyperlink>
    </w:p>
    <w:p w:rsidR="00863ED4" w:rsidRPr="00863ED4" w:rsidRDefault="00863ED4" w:rsidP="00863ED4">
      <w:pPr>
        <w:numPr>
          <w:ilvl w:val="0"/>
          <w:numId w:val="1"/>
        </w:num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W przypadku wskazania przez wykonawcę dostępności oświadczeń lub dokumentów w formie elektronicznej pod określonymi adresami internetowymi ogólnodostępnych i bezpłatnych baz danych, dokumenty należy pobrać samodzielnie przez zamawiającego z internetowych baz pod adresem: </w:t>
      </w:r>
    </w:p>
    <w:p w:rsidR="00863ED4" w:rsidRPr="00863ED4" w:rsidRDefault="00863ED4" w:rsidP="00863ED4">
      <w:pPr>
        <w:spacing w:before="120" w:after="0" w:line="276" w:lineRule="auto"/>
        <w:ind w:firstLine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dokument: ……………………………………… jest dostępny pod adresem https://…………………………………………………</w:t>
      </w:r>
    </w:p>
    <w:p w:rsidR="00863ED4" w:rsidRPr="00863ED4" w:rsidRDefault="00863ED4" w:rsidP="00863ED4">
      <w:pPr>
        <w:spacing w:before="120" w:after="0" w:line="276" w:lineRule="auto"/>
        <w:ind w:left="37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dokument: ……………………………………… jest dostępny pod adresem https://…………………………………………………</w:t>
      </w:r>
    </w:p>
    <w:p w:rsidR="00863ED4" w:rsidRPr="00863ED4" w:rsidRDefault="00863ED4" w:rsidP="00863ED4">
      <w:pPr>
        <w:numPr>
          <w:ilvl w:val="0"/>
          <w:numId w:val="5"/>
        </w:numPr>
        <w:shd w:val="clear" w:color="auto" w:fill="D9D9D9"/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CZĘŚĆ TECHNICZNA </w:t>
      </w:r>
    </w:p>
    <w:p w:rsidR="00863ED4" w:rsidRPr="00863ED4" w:rsidRDefault="00863ED4" w:rsidP="00863ED4">
      <w:pPr>
        <w:numPr>
          <w:ilvl w:val="0"/>
          <w:numId w:val="8"/>
        </w:numPr>
        <w:spacing w:before="120" w:after="0" w:line="276" w:lineRule="auto"/>
        <w:jc w:val="both"/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smallCaps/>
          <w:spacing w:val="20"/>
          <w:sz w:val="20"/>
          <w:szCs w:val="20"/>
          <w:lang w:eastAsia="pl-PL"/>
        </w:rPr>
        <w:t>Oferowane drukarki.</w:t>
      </w:r>
    </w:p>
    <w:p w:rsidR="00863ED4" w:rsidRPr="00863ED4" w:rsidRDefault="00863ED4" w:rsidP="00863ED4">
      <w:pPr>
        <w:spacing w:before="120" w:after="0" w:line="276" w:lineRule="auto"/>
        <w:ind w:left="377"/>
        <w:jc w:val="both"/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smallCaps/>
          <w:color w:val="FF0000"/>
          <w:spacing w:val="20"/>
          <w:sz w:val="20"/>
          <w:szCs w:val="20"/>
          <w:bdr w:val="single" w:sz="4" w:space="0" w:color="auto"/>
          <w:lang w:eastAsia="pl-PL"/>
        </w:rPr>
        <w:t xml:space="preserve">  ! </w:t>
      </w:r>
      <w:r w:rsidRPr="00863ED4">
        <w:rPr>
          <w:rFonts w:ascii="Cambria" w:eastAsia="Times New Roman" w:hAnsi="Cambria" w:cs="Courier New"/>
          <w:b/>
          <w:smallCaps/>
          <w:color w:val="FF0000"/>
          <w:spacing w:val="20"/>
          <w:sz w:val="20"/>
          <w:szCs w:val="20"/>
          <w:lang w:eastAsia="pl-PL"/>
        </w:rPr>
        <w:t xml:space="preserve">  </w:t>
      </w:r>
      <w:r w:rsidRPr="00863ED4">
        <w:rPr>
          <w:rFonts w:ascii="Cambria" w:eastAsia="Times New Roman" w:hAnsi="Cambria" w:cs="Courier New"/>
          <w:b/>
          <w:smallCaps/>
          <w:spacing w:val="20"/>
          <w:sz w:val="20"/>
          <w:szCs w:val="20"/>
          <w:lang w:eastAsia="pl-PL"/>
        </w:rPr>
        <w:t>UWAGA: Wymogi dotyczące drukarek zostały opisane w OPZ stanowiącym załącznik nr 9 do SWZ.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drukarka mała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</w:t>
      </w:r>
      <w:r w:rsidRPr="00863ED4">
        <w:rPr>
          <w:rFonts w:ascii="Cambria" w:eastAsia="Times New Roman" w:hAnsi="Cambria" w:cs="Courier New"/>
          <w:sz w:val="20"/>
          <w:szCs w:val="20"/>
          <w:vertAlign w:val="superscript"/>
          <w:lang w:eastAsia="pl-PL"/>
        </w:rPr>
        <w:footnoteReference w:id="1"/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: 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 czarny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dm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drukarka biurowa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341" w:firstLine="226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 czarny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db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drukarka kolorowa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341" w:firstLine="226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tonery </w:t>
      </w:r>
      <w:r w:rsidRPr="00863ED4">
        <w:rPr>
          <w:rFonts w:ascii="Cambria" w:eastAsia="Calibri" w:hAnsi="Cambria" w:cs="Times New Roman"/>
          <w:sz w:val="20"/>
          <w:szCs w:val="20"/>
        </w:rPr>
        <w:br/>
        <w:t xml:space="preserve">w kolorach CMYK, każdy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db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skaner biurkowy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10" w:firstLine="5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skanować z szybkością nie mniejszą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sb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obrazów na minutę.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kopiarka biurkowa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10" w:firstLine="5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 czarny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kb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kopiarka faksująca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10" w:firstLine="5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lastRenderedPageBreak/>
        <w:t xml:space="preserve">Oferowane urządzenie spełnia wszystkie wymagania określone w SWZ oraz może obsługiwać tonery </w:t>
      </w:r>
      <w:r w:rsidRPr="00863ED4">
        <w:rPr>
          <w:rFonts w:ascii="Cambria" w:eastAsia="Calibri" w:hAnsi="Cambria" w:cs="Times New Roman"/>
          <w:sz w:val="20"/>
          <w:szCs w:val="20"/>
        </w:rPr>
        <w:br/>
        <w:t xml:space="preserve">w kolorach CMYK, każdy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kf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kopiarka kolorowa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10" w:firstLine="5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tonery </w:t>
      </w:r>
      <w:r w:rsidRPr="00863ED4">
        <w:rPr>
          <w:rFonts w:ascii="Cambria" w:eastAsia="Calibri" w:hAnsi="Cambria" w:cs="Times New Roman"/>
          <w:sz w:val="20"/>
          <w:szCs w:val="20"/>
        </w:rPr>
        <w:br/>
        <w:t xml:space="preserve">w kolorach CMYK, każdy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kk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kopiarka departamentowa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tonery </w:t>
      </w:r>
      <w:r w:rsidRPr="00863ED4">
        <w:rPr>
          <w:rFonts w:ascii="Cambria" w:eastAsia="Calibri" w:hAnsi="Cambria" w:cs="Times New Roman"/>
          <w:sz w:val="20"/>
          <w:szCs w:val="20"/>
        </w:rPr>
        <w:br/>
        <w:t xml:space="preserve">w kolorach CMYK, każdy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kd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283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kopiarka introligatorska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tonery </w:t>
      </w:r>
      <w:r w:rsidRPr="00863ED4">
        <w:rPr>
          <w:rFonts w:ascii="Cambria" w:eastAsia="Calibri" w:hAnsi="Cambria" w:cs="Times New Roman"/>
          <w:sz w:val="20"/>
          <w:szCs w:val="20"/>
        </w:rPr>
        <w:br/>
        <w:t xml:space="preserve">w kolorach CMYK, każdy o wydajności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ki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_ stron standardowych.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425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drukarka atramentowa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</w:t>
      </w:r>
    </w:p>
    <w:p w:rsidR="00863ED4" w:rsidRPr="00863ED4" w:rsidRDefault="00863ED4" w:rsidP="00863ED4">
      <w:pPr>
        <w:spacing w:after="0" w:line="276" w:lineRule="auto"/>
        <w:ind w:left="510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10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może obsługiwać papier o gramaturze nie mniejszej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da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g/m</w:t>
      </w:r>
      <w:r w:rsidRPr="00863ED4">
        <w:rPr>
          <w:rFonts w:ascii="Cambria" w:eastAsia="Calibri" w:hAnsi="Cambria" w:cs="Times New Roman"/>
          <w:sz w:val="20"/>
          <w:szCs w:val="20"/>
          <w:vertAlign w:val="superscript"/>
        </w:rPr>
        <w:t>2</w:t>
      </w:r>
      <w:r w:rsidRPr="00863ED4">
        <w:rPr>
          <w:rFonts w:ascii="Cambria" w:eastAsia="Calibri" w:hAnsi="Cambria" w:cs="Times New Roman"/>
          <w:sz w:val="20"/>
          <w:szCs w:val="20"/>
        </w:rPr>
        <w:t>.</w:t>
      </w:r>
    </w:p>
    <w:p w:rsidR="00863ED4" w:rsidRPr="00863ED4" w:rsidRDefault="00863ED4" w:rsidP="00863ED4">
      <w:pPr>
        <w:numPr>
          <w:ilvl w:val="0"/>
          <w:numId w:val="7"/>
        </w:numPr>
        <w:spacing w:after="0" w:line="276" w:lineRule="auto"/>
        <w:ind w:left="567" w:hanging="425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 xml:space="preserve">drukarka </w:t>
      </w:r>
      <w:proofErr w:type="spellStart"/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termotransferowa</w:t>
      </w:r>
      <w:proofErr w:type="spellEnd"/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szerokość urządzenia w trakcie drukowania wynosi nie więcej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tt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mm.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425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 xml:space="preserve">drukarka </w:t>
      </w:r>
      <w:proofErr w:type="spellStart"/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tze</w:t>
      </w:r>
      <w:proofErr w:type="spellEnd"/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 </w:t>
      </w:r>
    </w:p>
    <w:p w:rsidR="00863ED4" w:rsidRPr="00863ED4" w:rsidRDefault="00863ED4" w:rsidP="00863ED4">
      <w:pPr>
        <w:spacing w:after="0" w:line="276" w:lineRule="auto"/>
        <w:ind w:left="510" w:firstLine="5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waga urządzenia gotowego do pracy przenośnej wynosi nie więcej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dt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_ g.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425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, że jako urządzenie typu </w:t>
      </w:r>
      <w:r w:rsidRPr="00863ED4"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  <w:t>drukarka kart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 xml:space="preserve"> oferujemy:</w:t>
      </w:r>
    </w:p>
    <w:p w:rsidR="00863ED4" w:rsidRPr="00863ED4" w:rsidRDefault="00863ED4" w:rsidP="00863ED4">
      <w:pPr>
        <w:spacing w:after="0" w:line="276" w:lineRule="auto"/>
        <w:ind w:left="510" w:firstLine="5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3ED4" w:rsidRPr="00863ED4" w:rsidRDefault="00863ED4" w:rsidP="00863ED4">
      <w:pPr>
        <w:spacing w:after="0" w:line="276" w:lineRule="auto"/>
        <w:ind w:left="56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Oferowane urządzenie spełnia wszystkie wymagania określone w SWZ oraz szerokość urządzenia w trakcie drukowania wynosi nie więcej niż: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id</m:t>
            </m:r>
          </m:sub>
        </m:sSub>
        <m:r>
          <w:rPr>
            <w:rFonts w:ascii="Cambria Math" w:eastAsia="Calibri" w:hAnsi="Cambria Math" w:cs="Times New Roman"/>
            <w:sz w:val="20"/>
            <w:szCs w:val="20"/>
          </w:rPr>
          <m:t>=</m:t>
        </m:r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_ _ _ mm.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425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, że oferowane urządzenia do udostępnienia jako urządzenia startowe i urządzenia na żądanie były wyprodukowane nie wcześniej niż w: </w:t>
      </w:r>
      <m:oMath>
        <m:sSub>
          <m:sSubPr>
            <m:ctrlPr>
              <w:rPr>
                <w:rFonts w:ascii="Cambria Math" w:eastAsia="Times New Roman" w:hAnsi="Cambria Math" w:cs="Calibri Light"/>
                <w:i/>
                <w:sz w:val="20"/>
                <w:szCs w:val="20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Calibri Light"/>
                <w:sz w:val="20"/>
                <w:szCs w:val="20"/>
                <w:lang w:eastAsia="pl-PL"/>
              </w:rPr>
              <m:t>r</m:t>
            </m:r>
          </m:e>
          <m:sub>
            <m:r>
              <w:rPr>
                <w:rFonts w:ascii="Cambria Math" w:eastAsia="Times New Roman" w:hAnsi="Cambria Math" w:cs="Calibri Light"/>
                <w:sz w:val="20"/>
                <w:szCs w:val="20"/>
                <w:lang w:eastAsia="pl-PL"/>
              </w:rPr>
              <m:t>p</m:t>
            </m:r>
          </m:sub>
        </m:sSub>
      </m:oMath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 = _ _ _ _ roku (dopuszczalne wartości wynoszą </w:t>
      </w:r>
      <w:r w:rsidRPr="00863ED4">
        <w:rPr>
          <w:rFonts w:ascii="Cambria" w:eastAsia="Times New Roman" w:hAnsi="Cambria" w:cs="Calibri Light"/>
          <w:b/>
          <w:spacing w:val="20"/>
          <w:sz w:val="20"/>
          <w:szCs w:val="20"/>
          <w:lang w:eastAsia="pl-PL"/>
        </w:rPr>
        <w:t>od 2020 do 2024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 pod rygorem odrzucenia oferty).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425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, że łączny przebieg oferowanych urządzeń do udostępnienia jako urządzenia startowe nie przekroczy w chwili udostępnienia: </w:t>
      </w:r>
      <m:oMath>
        <m:sSub>
          <m:sSubPr>
            <m:ctrlPr>
              <w:rPr>
                <w:rFonts w:ascii="Cambria Math" w:eastAsia="Times New Roman" w:hAnsi="Cambria Math" w:cs="Calibri Light"/>
                <w:i/>
                <w:sz w:val="20"/>
                <w:szCs w:val="20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Calibri Light"/>
                <w:sz w:val="20"/>
                <w:szCs w:val="20"/>
                <w:lang w:eastAsia="pl-PL"/>
              </w:rPr>
              <m:t>p</m:t>
            </m:r>
          </m:e>
          <m:sub>
            <m:r>
              <w:rPr>
                <w:rFonts w:ascii="Cambria Math" w:eastAsia="Times New Roman" w:hAnsi="Cambria Math" w:cs="Calibri Light"/>
                <w:sz w:val="20"/>
                <w:szCs w:val="20"/>
                <w:lang w:eastAsia="pl-PL"/>
              </w:rPr>
              <m:t>0</m:t>
            </m:r>
          </m:sub>
        </m:sSub>
      </m:oMath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 xml:space="preserve"> = _  _ _ _  _ _ _ kopii</w:t>
      </w:r>
      <w:r w:rsidRPr="00863ED4">
        <w:rPr>
          <w:rFonts w:ascii="Cambria" w:eastAsia="Times New Roman" w:hAnsi="Cambria" w:cs="Calibri Light"/>
          <w:sz w:val="20"/>
          <w:szCs w:val="20"/>
          <w:vertAlign w:val="superscript"/>
          <w:lang w:eastAsia="pl-PL"/>
        </w:rPr>
        <w:footnoteReference w:id="2"/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.</w:t>
      </w:r>
    </w:p>
    <w:p w:rsidR="00863ED4" w:rsidRPr="00863ED4" w:rsidRDefault="00863ED4" w:rsidP="00863ED4">
      <w:pPr>
        <w:numPr>
          <w:ilvl w:val="0"/>
          <w:numId w:val="7"/>
        </w:numPr>
        <w:spacing w:before="120" w:after="0" w:line="276" w:lineRule="auto"/>
        <w:ind w:left="567" w:hanging="425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mallCaps/>
          <w:spacing w:val="20"/>
          <w:sz w:val="20"/>
          <w:szCs w:val="20"/>
          <w:lang w:eastAsia="pl-PL"/>
        </w:rPr>
        <w:t>Oświadczamy</w:t>
      </w: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, że wszystkie oferowane urządzenia do udostępnienia jako urządzenia na żądanie są fabrycznie nowe.</w:t>
      </w:r>
    </w:p>
    <w:p w:rsidR="00863ED4" w:rsidRPr="00863ED4" w:rsidRDefault="00863ED4" w:rsidP="00863ED4">
      <w:pPr>
        <w:spacing w:before="120" w:after="0" w:line="276" w:lineRule="auto"/>
        <w:ind w:left="567" w:hanging="425"/>
        <w:jc w:val="both"/>
        <w:rPr>
          <w:rFonts w:ascii="Cambria" w:eastAsia="Times New Roman" w:hAnsi="Cambria" w:cs="Calibri Light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b/>
          <w:color w:val="FF0000"/>
          <w:sz w:val="20"/>
          <w:szCs w:val="20"/>
          <w:bdr w:val="single" w:sz="4" w:space="0" w:color="auto"/>
          <w:lang w:eastAsia="pl-PL"/>
        </w:rPr>
        <w:t xml:space="preserve">  ! </w:t>
      </w:r>
      <w:r w:rsidRPr="00863ED4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 UWAGA: Wykonawca wraz z ofertą przetargową w terminie składania ofert, składa jako przedmiotowe środki dowodowe – </w:t>
      </w:r>
      <w:bookmarkStart w:id="2" w:name="_Hlk161830091"/>
      <w:r w:rsidRPr="00863ED4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karty katalogowe lub broszury techniczne lub data </w:t>
      </w:r>
      <w:proofErr w:type="spellStart"/>
      <w:r w:rsidRPr="00863ED4">
        <w:rPr>
          <w:rFonts w:ascii="Cambria" w:eastAsia="Times New Roman" w:hAnsi="Cambria" w:cs="Calibri Light"/>
          <w:b/>
          <w:sz w:val="20"/>
          <w:szCs w:val="20"/>
          <w:lang w:eastAsia="pl-PL"/>
        </w:rPr>
        <w:t>sheet</w:t>
      </w:r>
      <w:proofErr w:type="spellEnd"/>
      <w:r w:rsidRPr="00863ED4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 wszystkich oferowanych urządzeń wymienionych w pkt 1-13. </w:t>
      </w:r>
    </w:p>
    <w:p w:rsidR="00863ED4" w:rsidRPr="00863ED4" w:rsidRDefault="00863ED4" w:rsidP="00863ED4">
      <w:pPr>
        <w:spacing w:before="120" w:after="0" w:line="276" w:lineRule="auto"/>
        <w:ind w:left="567" w:hanging="425"/>
        <w:jc w:val="both"/>
        <w:rPr>
          <w:rFonts w:ascii="Cambria" w:eastAsia="Times New Roman" w:hAnsi="Cambria" w:cs="Calibri Light"/>
          <w:b/>
          <w:sz w:val="20"/>
          <w:szCs w:val="20"/>
          <w:lang w:eastAsia="pl-PL"/>
        </w:rPr>
      </w:pPr>
    </w:p>
    <w:p w:rsidR="00863ED4" w:rsidRPr="00863ED4" w:rsidRDefault="00863ED4" w:rsidP="00863ED4">
      <w:pPr>
        <w:spacing w:before="120" w:after="0" w:line="276" w:lineRule="auto"/>
        <w:ind w:left="567" w:hanging="425"/>
        <w:jc w:val="both"/>
        <w:rPr>
          <w:rFonts w:ascii="Cambria" w:eastAsia="Times New Roman" w:hAnsi="Cambria" w:cs="Calibri Light"/>
          <w:b/>
          <w:sz w:val="20"/>
          <w:szCs w:val="20"/>
          <w:lang w:eastAsia="pl-PL"/>
        </w:rPr>
      </w:pPr>
    </w:p>
    <w:bookmarkEnd w:id="2"/>
    <w:p w:rsidR="00863ED4" w:rsidRPr="00863ED4" w:rsidRDefault="00863ED4" w:rsidP="00863ED4">
      <w:pPr>
        <w:numPr>
          <w:ilvl w:val="0"/>
          <w:numId w:val="8"/>
        </w:numPr>
        <w:spacing w:before="120" w:after="0" w:line="276" w:lineRule="auto"/>
        <w:jc w:val="both"/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smallCaps/>
          <w:spacing w:val="20"/>
          <w:sz w:val="20"/>
          <w:szCs w:val="20"/>
          <w:lang w:eastAsia="pl-PL"/>
        </w:rPr>
        <w:lastRenderedPageBreak/>
        <w:t>Oferowane czasy reakcji.</w:t>
      </w:r>
    </w:p>
    <w:p w:rsidR="00863ED4" w:rsidRPr="00863ED4" w:rsidRDefault="00863ED4" w:rsidP="00863ED4">
      <w:pPr>
        <w:spacing w:after="0" w:line="276" w:lineRule="auto"/>
        <w:ind w:firstLine="377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mallCaps/>
          <w:spacing w:val="20"/>
          <w:sz w:val="20"/>
          <w:szCs w:val="20"/>
        </w:rPr>
        <w:t>Oświadczamy</w:t>
      </w:r>
      <w:r w:rsidRPr="00863ED4">
        <w:rPr>
          <w:rFonts w:ascii="Cambria" w:eastAsia="Calibri" w:hAnsi="Cambria" w:cs="Times New Roman"/>
          <w:sz w:val="20"/>
          <w:szCs w:val="20"/>
        </w:rPr>
        <w:t>, że czas realizacji czynności opisanych w umowie nie przekroczy odpowiednio</w:t>
      </w:r>
      <w:r w:rsidRPr="00863ED4">
        <w:rPr>
          <w:rFonts w:ascii="Cambria" w:eastAsia="Calibri" w:hAnsi="Cambria" w:cs="Times New Roman"/>
          <w:sz w:val="20"/>
          <w:szCs w:val="20"/>
          <w:vertAlign w:val="superscript"/>
        </w:rPr>
        <w:footnoteReference w:id="3"/>
      </w:r>
      <w:r w:rsidRPr="00863ED4">
        <w:rPr>
          <w:rFonts w:ascii="Cambria" w:eastAsia="Calibri" w:hAnsi="Cambria" w:cs="Times New Roman"/>
          <w:sz w:val="20"/>
          <w:szCs w:val="20"/>
        </w:rPr>
        <w:t>: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czas rozpoczęcia interwencji w Warszawie: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W</m:t>
            </m:r>
          </m:sub>
        </m:sSub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= _ _ _ minut (dopuszczalne wartości wynoszą </w:t>
      </w:r>
      <w:r w:rsidRPr="00863ED4">
        <w:rPr>
          <w:rFonts w:ascii="Cambria" w:eastAsia="Calibri" w:hAnsi="Cambria" w:cs="Times New Roman"/>
          <w:b/>
          <w:spacing w:val="20"/>
          <w:sz w:val="20"/>
          <w:szCs w:val="20"/>
        </w:rPr>
        <w:t>od 165 do 300</w:t>
      </w:r>
      <w:r w:rsidRPr="00863ED4">
        <w:rPr>
          <w:rFonts w:ascii="Cambria" w:eastAsia="Calibri" w:hAnsi="Cambria" w:cs="Times New Roman"/>
          <w:sz w:val="20"/>
          <w:szCs w:val="20"/>
        </w:rPr>
        <w:t xml:space="preserve"> minut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czas rozpoczęcia interwencji w Radomiu: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R</m:t>
            </m:r>
          </m:sub>
        </m:sSub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= _ _ _ minut (dopuszczalne wartości wynoszą </w:t>
      </w:r>
      <w:r w:rsidRPr="00863ED4">
        <w:rPr>
          <w:rFonts w:ascii="Cambria" w:eastAsia="Calibri" w:hAnsi="Cambria" w:cs="Times New Roman"/>
          <w:b/>
          <w:spacing w:val="20"/>
          <w:sz w:val="20"/>
          <w:szCs w:val="20"/>
        </w:rPr>
        <w:t>od 165 do 480</w:t>
      </w:r>
      <w:r w:rsidRPr="00863ED4">
        <w:rPr>
          <w:rFonts w:ascii="Cambria" w:eastAsia="Calibri" w:hAnsi="Cambria" w:cs="Times New Roman"/>
          <w:sz w:val="20"/>
          <w:szCs w:val="20"/>
        </w:rPr>
        <w:t xml:space="preserve"> minut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czas realizacji naprawy podstawowej: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1</m:t>
            </m:r>
          </m:sub>
        </m:sSub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= _ _ minut (dopuszczalne wartości wynoszą </w:t>
      </w:r>
      <w:r w:rsidRPr="00863ED4">
        <w:rPr>
          <w:rFonts w:ascii="Cambria" w:eastAsia="Calibri" w:hAnsi="Cambria" w:cs="Times New Roman"/>
          <w:b/>
          <w:spacing w:val="20"/>
          <w:sz w:val="20"/>
          <w:szCs w:val="20"/>
        </w:rPr>
        <w:t>od 15 do 45</w:t>
      </w:r>
      <w:r w:rsidRPr="00863ED4">
        <w:rPr>
          <w:rFonts w:ascii="Cambria" w:eastAsia="Calibri" w:hAnsi="Cambria" w:cs="Times New Roman"/>
          <w:sz w:val="20"/>
          <w:szCs w:val="20"/>
        </w:rPr>
        <w:t xml:space="preserve"> minut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czas dokonania diagnozy i przesłania informacji Zamawiającemu: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d</m:t>
            </m:r>
          </m:sub>
        </m:sSub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= _ _ minut (dopuszczalne wartości wynoszą </w:t>
      </w:r>
      <w:r w:rsidRPr="00863ED4">
        <w:rPr>
          <w:rFonts w:ascii="Cambria" w:eastAsia="Calibri" w:hAnsi="Cambria" w:cs="Times New Roman"/>
          <w:b/>
          <w:spacing w:val="20"/>
          <w:sz w:val="20"/>
          <w:szCs w:val="20"/>
        </w:rPr>
        <w:t>od 15 do 45</w:t>
      </w:r>
      <w:r w:rsidRPr="00863ED4">
        <w:rPr>
          <w:rFonts w:ascii="Cambria" w:eastAsia="Calibri" w:hAnsi="Cambria" w:cs="Times New Roman"/>
          <w:sz w:val="20"/>
          <w:szCs w:val="20"/>
        </w:rPr>
        <w:t xml:space="preserve"> minut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czas realizacji naprawy nietypowej: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2</m:t>
            </m:r>
          </m:sub>
        </m:sSub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= _ _ minut (dopuszczalne wartości wynoszą </w:t>
      </w:r>
      <w:r w:rsidRPr="00863ED4">
        <w:rPr>
          <w:rFonts w:ascii="Cambria" w:eastAsia="Calibri" w:hAnsi="Cambria" w:cs="Times New Roman"/>
          <w:b/>
          <w:spacing w:val="20"/>
          <w:sz w:val="20"/>
          <w:szCs w:val="20"/>
        </w:rPr>
        <w:t>od 30 do 120</w:t>
      </w:r>
      <w:r w:rsidRPr="00863ED4">
        <w:rPr>
          <w:rFonts w:ascii="Cambria" w:eastAsia="Calibri" w:hAnsi="Cambria" w:cs="Times New Roman"/>
          <w:sz w:val="20"/>
          <w:szCs w:val="20"/>
        </w:rPr>
        <w:t xml:space="preserve"> minut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Times New Roman"/>
          <w:sz w:val="20"/>
          <w:szCs w:val="20"/>
        </w:rPr>
      </w:pPr>
      <w:r w:rsidRPr="00863ED4">
        <w:rPr>
          <w:rFonts w:ascii="Cambria" w:eastAsia="Calibri" w:hAnsi="Cambria" w:cs="Times New Roman"/>
          <w:sz w:val="20"/>
          <w:szCs w:val="20"/>
        </w:rPr>
        <w:t xml:space="preserve">czas realizacji naprawy w warsztacie: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3</m:t>
            </m:r>
          </m:sub>
        </m:sSub>
      </m:oMath>
      <w:r w:rsidRPr="00863ED4">
        <w:rPr>
          <w:rFonts w:ascii="Cambria" w:eastAsia="Calibri" w:hAnsi="Cambria" w:cs="Times New Roman"/>
          <w:sz w:val="20"/>
          <w:szCs w:val="20"/>
        </w:rPr>
        <w:t xml:space="preserve"> = _ _ _ minut (dopuszczalne wartości wynoszą </w:t>
      </w:r>
      <w:r w:rsidRPr="00863ED4">
        <w:rPr>
          <w:rFonts w:ascii="Cambria" w:eastAsia="Calibri" w:hAnsi="Cambria" w:cs="Times New Roman"/>
          <w:b/>
          <w:spacing w:val="20"/>
          <w:sz w:val="20"/>
          <w:szCs w:val="20"/>
        </w:rPr>
        <w:t>od 180 do 960</w:t>
      </w:r>
      <w:r w:rsidRPr="00863ED4">
        <w:rPr>
          <w:rFonts w:ascii="Cambria" w:eastAsia="Calibri" w:hAnsi="Cambria" w:cs="Times New Roman"/>
          <w:sz w:val="20"/>
          <w:szCs w:val="20"/>
        </w:rPr>
        <w:t xml:space="preserve"> minut pod rygorem odrzucenia oferty).</w:t>
      </w:r>
    </w:p>
    <w:p w:rsidR="00863ED4" w:rsidRPr="00863ED4" w:rsidRDefault="00863ED4" w:rsidP="00863ED4">
      <w:pPr>
        <w:numPr>
          <w:ilvl w:val="0"/>
          <w:numId w:val="8"/>
        </w:numPr>
        <w:spacing w:before="120" w:after="0" w:line="276" w:lineRule="auto"/>
        <w:jc w:val="both"/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smallCaps/>
          <w:spacing w:val="20"/>
          <w:sz w:val="20"/>
          <w:szCs w:val="20"/>
          <w:lang w:eastAsia="pl-PL"/>
        </w:rPr>
        <w:t xml:space="preserve">Oferowane okresy gwarantowanej bezawaryjności urządzenia. </w:t>
      </w:r>
    </w:p>
    <w:p w:rsidR="00863ED4" w:rsidRPr="00863ED4" w:rsidRDefault="00863ED4" w:rsidP="00863ED4">
      <w:pPr>
        <w:spacing w:after="0" w:line="276" w:lineRule="auto"/>
        <w:ind w:left="377"/>
        <w:jc w:val="both"/>
        <w:rPr>
          <w:rFonts w:ascii="Cambria" w:eastAsia="Calibri" w:hAnsi="Cambria" w:cs="Calibri Light"/>
          <w:sz w:val="20"/>
          <w:szCs w:val="20"/>
        </w:rPr>
      </w:pPr>
      <w:r w:rsidRPr="00863ED4">
        <w:rPr>
          <w:rFonts w:ascii="Cambria" w:eastAsia="Calibri" w:hAnsi="Cambria" w:cs="Calibri Light"/>
          <w:smallCaps/>
          <w:spacing w:val="20"/>
          <w:sz w:val="20"/>
          <w:szCs w:val="20"/>
        </w:rPr>
        <w:t>Oświadczamy</w:t>
      </w:r>
      <w:r w:rsidRPr="00863ED4">
        <w:rPr>
          <w:rFonts w:ascii="Cambria" w:eastAsia="Calibri" w:hAnsi="Cambria" w:cs="Calibri Light"/>
          <w:sz w:val="20"/>
          <w:szCs w:val="20"/>
        </w:rPr>
        <w:t>, że gwarantujemy bezawaryjność udostępnianych urządzeń, w okresie pierwszych czterech tygodni od ostatniej naprawy lub udostępnienia, na następującym poziomie:</w:t>
      </w:r>
    </w:p>
    <w:p w:rsidR="00863ED4" w:rsidRPr="00863ED4" w:rsidRDefault="00863ED4" w:rsidP="00863ED4">
      <w:pPr>
        <w:numPr>
          <w:ilvl w:val="2"/>
          <w:numId w:val="9"/>
        </w:numPr>
        <w:spacing w:after="0" w:line="276" w:lineRule="auto"/>
        <w:ind w:left="567" w:hanging="142"/>
        <w:jc w:val="both"/>
        <w:rPr>
          <w:rFonts w:ascii="Cambria" w:eastAsia="Calibri" w:hAnsi="Cambria" w:cs="Calibri Light"/>
          <w:sz w:val="20"/>
          <w:szCs w:val="20"/>
        </w:rPr>
      </w:pPr>
      <w:r w:rsidRPr="00863ED4">
        <w:rPr>
          <w:rFonts w:ascii="Cambria" w:eastAsia="Calibri" w:hAnsi="Cambria" w:cs="Calibri Light"/>
          <w:sz w:val="20"/>
          <w:szCs w:val="20"/>
        </w:rPr>
        <w:t xml:space="preserve">gwarantowana niezawodność urządzenia wyrażona w liczbie wykonanych kopii od ostatniej naprawy podstawowej: </w:t>
      </w:r>
      <m:oMath>
        <m:sSub>
          <m:sSubPr>
            <m:ctrlPr>
              <w:rPr>
                <w:rFonts w:ascii="Cambria Math" w:eastAsia="Calibri" w:hAnsi="Cambria Math" w:cs="Calibri Ligh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Calibri Light"/>
                <w:sz w:val="20"/>
                <w:szCs w:val="20"/>
              </w:rPr>
              <m:t>g</m:t>
            </m:r>
          </m:e>
          <m:sub>
            <m:r>
              <w:rPr>
                <w:rFonts w:ascii="Cambria Math" w:eastAsia="Calibri" w:hAnsi="Cambria Math" w:cs="Calibri Light"/>
                <w:sz w:val="20"/>
                <w:szCs w:val="20"/>
              </w:rPr>
              <m:t>1</m:t>
            </m:r>
          </m:sub>
        </m:sSub>
      </m:oMath>
      <w:r w:rsidRPr="00863ED4">
        <w:rPr>
          <w:rFonts w:ascii="Cambria" w:eastAsia="Calibri" w:hAnsi="Cambria" w:cs="Calibri Light"/>
          <w:sz w:val="20"/>
          <w:szCs w:val="20"/>
        </w:rPr>
        <w:t xml:space="preserve"> = _ _ _ _ kopii (dopuszczalne wartości wynoszą </w:t>
      </w:r>
      <w:r w:rsidRPr="00863ED4">
        <w:rPr>
          <w:rFonts w:ascii="Cambria" w:eastAsia="Calibri" w:hAnsi="Cambria" w:cs="Calibri Light"/>
          <w:b/>
          <w:spacing w:val="20"/>
          <w:sz w:val="20"/>
          <w:szCs w:val="20"/>
        </w:rPr>
        <w:t>od 500 do 2 000</w:t>
      </w:r>
      <w:r w:rsidRPr="00863ED4">
        <w:rPr>
          <w:rFonts w:ascii="Cambria" w:eastAsia="Calibri" w:hAnsi="Cambria" w:cs="Calibri Light"/>
          <w:sz w:val="20"/>
          <w:szCs w:val="20"/>
        </w:rPr>
        <w:t xml:space="preserve"> kopii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Calibri Light"/>
          <w:sz w:val="20"/>
          <w:szCs w:val="20"/>
        </w:rPr>
      </w:pPr>
      <w:r w:rsidRPr="00863ED4">
        <w:rPr>
          <w:rFonts w:ascii="Cambria" w:eastAsia="Calibri" w:hAnsi="Cambria" w:cs="Calibri Light"/>
          <w:sz w:val="20"/>
          <w:szCs w:val="20"/>
        </w:rPr>
        <w:t xml:space="preserve">gwarantowana niezawodność urządzenia wyrażona w liczbie wykonanych kopii od ostatniej naprawy nietypowe: </w:t>
      </w:r>
      <m:oMath>
        <m:sSub>
          <m:sSubPr>
            <m:ctrlPr>
              <w:rPr>
                <w:rFonts w:ascii="Cambria Math" w:eastAsia="Calibri" w:hAnsi="Cambria Math" w:cs="Calibri Ligh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Calibri Light"/>
                <w:sz w:val="20"/>
                <w:szCs w:val="20"/>
              </w:rPr>
              <m:t>g</m:t>
            </m:r>
          </m:e>
          <m:sub>
            <m:r>
              <w:rPr>
                <w:rFonts w:ascii="Cambria Math" w:eastAsia="Calibri" w:hAnsi="Cambria Math" w:cs="Calibri Light"/>
                <w:sz w:val="20"/>
                <w:szCs w:val="20"/>
              </w:rPr>
              <m:t>2</m:t>
            </m:r>
          </m:sub>
        </m:sSub>
      </m:oMath>
      <w:r w:rsidRPr="00863ED4">
        <w:rPr>
          <w:rFonts w:ascii="Cambria" w:eastAsia="Calibri" w:hAnsi="Cambria" w:cs="Calibri Light"/>
          <w:sz w:val="20"/>
          <w:szCs w:val="20"/>
        </w:rPr>
        <w:t xml:space="preserve"> = _ _ _ _ kopii (dopuszczalne wartości wynoszą </w:t>
      </w:r>
      <w:r w:rsidRPr="00863ED4">
        <w:rPr>
          <w:rFonts w:ascii="Cambria" w:eastAsia="Calibri" w:hAnsi="Cambria" w:cs="Calibri Light"/>
          <w:b/>
          <w:spacing w:val="20"/>
          <w:sz w:val="20"/>
          <w:szCs w:val="20"/>
        </w:rPr>
        <w:t>od 1 000 do 5 000</w:t>
      </w:r>
      <w:r w:rsidRPr="00863ED4">
        <w:rPr>
          <w:rFonts w:ascii="Cambria" w:eastAsia="Calibri" w:hAnsi="Cambria" w:cs="Calibri Light"/>
          <w:sz w:val="20"/>
          <w:szCs w:val="20"/>
        </w:rPr>
        <w:t xml:space="preserve"> kopii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Calibri Light"/>
          <w:sz w:val="20"/>
          <w:szCs w:val="20"/>
        </w:rPr>
      </w:pPr>
      <w:r w:rsidRPr="00863ED4">
        <w:rPr>
          <w:rFonts w:ascii="Cambria" w:eastAsia="Calibri" w:hAnsi="Cambria" w:cs="Calibri Light"/>
          <w:sz w:val="20"/>
          <w:szCs w:val="20"/>
        </w:rPr>
        <w:t xml:space="preserve">gwarantowana niezawodność urządzenia wyrażona w liczbie wykonanych kopii od ostatniej naprawy </w:t>
      </w:r>
      <w:r w:rsidRPr="00863ED4">
        <w:rPr>
          <w:rFonts w:ascii="Cambria" w:eastAsia="Calibri" w:hAnsi="Cambria" w:cs="Calibri Light"/>
          <w:sz w:val="20"/>
          <w:szCs w:val="20"/>
        </w:rPr>
        <w:br/>
        <w:t xml:space="preserve">w warsztacie: </w:t>
      </w:r>
      <m:oMath>
        <m:sSub>
          <m:sSubPr>
            <m:ctrlPr>
              <w:rPr>
                <w:rFonts w:ascii="Cambria Math" w:eastAsia="Calibri" w:hAnsi="Cambria Math" w:cs="Calibri Ligh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Calibri Light"/>
                <w:sz w:val="20"/>
                <w:szCs w:val="20"/>
              </w:rPr>
              <m:t>g</m:t>
            </m:r>
          </m:e>
          <m:sub>
            <m:r>
              <w:rPr>
                <w:rFonts w:ascii="Cambria Math" w:eastAsia="Calibri" w:hAnsi="Cambria Math" w:cs="Calibri Light"/>
                <w:sz w:val="20"/>
                <w:szCs w:val="20"/>
              </w:rPr>
              <m:t>3</m:t>
            </m:r>
          </m:sub>
        </m:sSub>
      </m:oMath>
      <w:r w:rsidRPr="00863ED4">
        <w:rPr>
          <w:rFonts w:ascii="Cambria" w:eastAsia="Calibri" w:hAnsi="Cambria" w:cs="Calibri Light"/>
          <w:sz w:val="20"/>
          <w:szCs w:val="20"/>
        </w:rPr>
        <w:t xml:space="preserve"> = _ _ _ _ _ kopii (dopuszczalne wartości wynoszą </w:t>
      </w:r>
      <w:r w:rsidRPr="00863ED4">
        <w:rPr>
          <w:rFonts w:ascii="Cambria" w:eastAsia="Calibri" w:hAnsi="Cambria" w:cs="Calibri Light"/>
          <w:b/>
          <w:spacing w:val="20"/>
          <w:sz w:val="20"/>
          <w:szCs w:val="20"/>
        </w:rPr>
        <w:t>od 3 000 do 10 000</w:t>
      </w:r>
      <w:r w:rsidRPr="00863ED4">
        <w:rPr>
          <w:rFonts w:ascii="Cambria" w:eastAsia="Calibri" w:hAnsi="Cambria" w:cs="Calibri Light"/>
          <w:sz w:val="20"/>
          <w:szCs w:val="20"/>
        </w:rPr>
        <w:t xml:space="preserve"> kopii pod rygorem odrzucenia oferty),</w:t>
      </w:r>
    </w:p>
    <w:p w:rsidR="00863ED4" w:rsidRPr="00863ED4" w:rsidRDefault="00863ED4" w:rsidP="00863ED4">
      <w:pPr>
        <w:numPr>
          <w:ilvl w:val="2"/>
          <w:numId w:val="0"/>
        </w:numPr>
        <w:tabs>
          <w:tab w:val="num" w:pos="567"/>
        </w:tabs>
        <w:spacing w:after="0" w:line="276" w:lineRule="auto"/>
        <w:ind w:left="567" w:hanging="142"/>
        <w:jc w:val="both"/>
        <w:rPr>
          <w:rFonts w:ascii="Cambria" w:eastAsia="Calibri" w:hAnsi="Cambria" w:cs="Calibri Light"/>
          <w:sz w:val="20"/>
          <w:szCs w:val="20"/>
        </w:rPr>
      </w:pPr>
      <w:r w:rsidRPr="00863ED4">
        <w:rPr>
          <w:rFonts w:ascii="Cambria" w:eastAsia="Calibri" w:hAnsi="Cambria" w:cs="Calibri Light"/>
          <w:sz w:val="20"/>
          <w:szCs w:val="20"/>
        </w:rPr>
        <w:t xml:space="preserve">gwarantowana niezawodność urządzenia wyrażona w liczbie wykonanych kopii od chwili udostępnienia (nie dotyczy urządzeń sądu): </w:t>
      </w:r>
      <m:oMath>
        <m:sSub>
          <m:sSubPr>
            <m:ctrlPr>
              <w:rPr>
                <w:rFonts w:ascii="Cambria Math" w:eastAsia="Calibri" w:hAnsi="Cambria Math" w:cs="Calibri Ligh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Calibri Light"/>
                <w:sz w:val="20"/>
                <w:szCs w:val="20"/>
              </w:rPr>
              <m:t>g</m:t>
            </m:r>
          </m:e>
          <m:sub>
            <m:r>
              <w:rPr>
                <w:rFonts w:ascii="Cambria Math" w:eastAsia="Calibri" w:hAnsi="Cambria Math" w:cs="Calibri Light"/>
                <w:sz w:val="20"/>
                <w:szCs w:val="20"/>
              </w:rPr>
              <m:t>u</m:t>
            </m:r>
          </m:sub>
        </m:sSub>
      </m:oMath>
      <w:r w:rsidRPr="00863ED4">
        <w:rPr>
          <w:rFonts w:ascii="Cambria" w:eastAsia="Calibri" w:hAnsi="Cambria" w:cs="Calibri Light"/>
          <w:sz w:val="20"/>
          <w:szCs w:val="20"/>
        </w:rPr>
        <w:t xml:space="preserve"> = _ _ _ _ _ kopii (dopuszczalne wartości wynoszą </w:t>
      </w:r>
      <w:r w:rsidRPr="00863ED4">
        <w:rPr>
          <w:rFonts w:ascii="Cambria" w:eastAsia="Calibri" w:hAnsi="Cambria" w:cs="Calibri Light"/>
          <w:b/>
          <w:spacing w:val="20"/>
          <w:sz w:val="20"/>
          <w:szCs w:val="20"/>
        </w:rPr>
        <w:t>od 5 000 do 12 000</w:t>
      </w:r>
      <w:r w:rsidRPr="00863ED4">
        <w:rPr>
          <w:rFonts w:ascii="Cambria" w:eastAsia="Calibri" w:hAnsi="Cambria" w:cs="Calibri Light"/>
          <w:sz w:val="20"/>
          <w:szCs w:val="20"/>
        </w:rPr>
        <w:t xml:space="preserve"> kopii pod rygorem odrzucenia oferty).</w:t>
      </w:r>
    </w:p>
    <w:p w:rsidR="00863ED4" w:rsidRPr="00863ED4" w:rsidRDefault="00863ED4" w:rsidP="00863ED4">
      <w:pPr>
        <w:numPr>
          <w:ilvl w:val="0"/>
          <w:numId w:val="8"/>
        </w:numPr>
        <w:spacing w:before="120" w:after="0" w:line="276" w:lineRule="auto"/>
        <w:jc w:val="both"/>
        <w:rPr>
          <w:rFonts w:ascii="Cambria" w:eastAsia="Times New Roman" w:hAnsi="Cambria" w:cs="Courier New"/>
          <w:b/>
          <w:spacing w:val="20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b/>
          <w:smallCaps/>
          <w:spacing w:val="20"/>
          <w:sz w:val="20"/>
          <w:szCs w:val="20"/>
          <w:lang w:eastAsia="pl-PL"/>
        </w:rPr>
        <w:t xml:space="preserve">Oferowane przebiegi urządzeń zastępczych. </w:t>
      </w:r>
    </w:p>
    <w:p w:rsidR="00863ED4" w:rsidRPr="00863ED4" w:rsidRDefault="00863ED4" w:rsidP="00863ED4">
      <w:pPr>
        <w:spacing w:after="0" w:line="276" w:lineRule="auto"/>
        <w:ind w:left="377"/>
        <w:jc w:val="both"/>
        <w:rPr>
          <w:rFonts w:ascii="Cambria" w:eastAsia="Calibri" w:hAnsi="Cambria" w:cs="Calibri Light"/>
          <w:sz w:val="20"/>
          <w:szCs w:val="20"/>
        </w:rPr>
      </w:pPr>
      <w:r w:rsidRPr="00863ED4">
        <w:rPr>
          <w:rFonts w:ascii="Cambria" w:eastAsia="Calibri" w:hAnsi="Cambria" w:cs="Calibri Light"/>
          <w:smallCaps/>
          <w:spacing w:val="20"/>
          <w:sz w:val="20"/>
          <w:szCs w:val="20"/>
        </w:rPr>
        <w:t>Oświadczamy</w:t>
      </w:r>
      <w:r w:rsidRPr="00863ED4">
        <w:rPr>
          <w:rFonts w:ascii="Cambria" w:eastAsia="Calibri" w:hAnsi="Cambria" w:cs="Calibri Light"/>
          <w:sz w:val="20"/>
          <w:szCs w:val="20"/>
        </w:rPr>
        <w:t>, że przebieg każdego urządzenia zastępczego w chwili udostepnienia nie przekroczy:</w:t>
      </w:r>
      <w:r w:rsidRPr="00863ED4">
        <w:rPr>
          <w:rFonts w:ascii="Cambria" w:eastAsia="Calibri" w:hAnsi="Cambria" w:cs="Calibri Light"/>
          <w:sz w:val="20"/>
          <w:szCs w:val="20"/>
        </w:rPr>
        <w:br/>
      </w:r>
      <m:oMath>
        <m:sSub>
          <m:sSubPr>
            <m:ctrlPr>
              <w:rPr>
                <w:rFonts w:ascii="Cambria Math" w:eastAsia="Calibri" w:hAnsi="Cambria Math" w:cs="Calibri Ligh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="Calibri" w:hAnsi="Cambria Math" w:cs="Calibri Light"/>
                <w:sz w:val="20"/>
                <w:szCs w:val="20"/>
              </w:rPr>
              <m:t>p</m:t>
            </m:r>
          </m:e>
          <m:sub>
            <m:r>
              <w:rPr>
                <w:rFonts w:ascii="Cambria Math" w:eastAsia="Calibri" w:hAnsi="Cambria Math" w:cs="Calibri Light"/>
                <w:sz w:val="20"/>
                <w:szCs w:val="20"/>
              </w:rPr>
              <m:t>z</m:t>
            </m:r>
          </m:sub>
        </m:sSub>
      </m:oMath>
      <w:r w:rsidRPr="00863ED4">
        <w:rPr>
          <w:rFonts w:ascii="Cambria" w:eastAsia="Calibri" w:hAnsi="Cambria" w:cs="Calibri Light"/>
          <w:sz w:val="20"/>
          <w:szCs w:val="20"/>
        </w:rPr>
        <w:t xml:space="preserve"> = _ _ % przebiegu urządzenia zastępowanego (dopuszczalne wartości wynoszą </w:t>
      </w:r>
      <w:r w:rsidRPr="00863ED4">
        <w:rPr>
          <w:rFonts w:ascii="Cambria" w:eastAsia="Calibri" w:hAnsi="Cambria" w:cs="Calibri Light"/>
          <w:b/>
          <w:spacing w:val="20"/>
          <w:sz w:val="20"/>
          <w:szCs w:val="20"/>
        </w:rPr>
        <w:t>od 0 do 85</w:t>
      </w:r>
      <w:r w:rsidRPr="00863ED4">
        <w:rPr>
          <w:rFonts w:ascii="Cambria" w:eastAsia="Calibri" w:hAnsi="Cambria" w:cs="Calibri Light"/>
          <w:sz w:val="20"/>
          <w:szCs w:val="20"/>
        </w:rPr>
        <w:t xml:space="preserve"> % pod rygorem odrzucenia oferty).</w:t>
      </w:r>
    </w:p>
    <w:p w:rsidR="00863ED4" w:rsidRPr="00863ED4" w:rsidRDefault="00863ED4" w:rsidP="00863ED4">
      <w:pPr>
        <w:numPr>
          <w:ilvl w:val="0"/>
          <w:numId w:val="5"/>
        </w:numPr>
        <w:shd w:val="clear" w:color="auto" w:fill="D9D9D9"/>
        <w:spacing w:before="120" w:after="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863ED4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PODSUMOWANIE </w:t>
      </w:r>
    </w:p>
    <w:p w:rsidR="00863ED4" w:rsidRPr="00863ED4" w:rsidRDefault="00863ED4" w:rsidP="00863ED4">
      <w:p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OFERTĘ niniejszą składamy na ………….. kolejno ponumerowanych stronach.</w:t>
      </w:r>
    </w:p>
    <w:p w:rsidR="00863ED4" w:rsidRPr="00863ED4" w:rsidRDefault="00863ED4" w:rsidP="00863ED4">
      <w:pPr>
        <w:spacing w:before="120" w:after="0" w:line="276" w:lineRule="auto"/>
        <w:ind w:left="357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  <w:r w:rsidRPr="00863ED4">
        <w:rPr>
          <w:rFonts w:ascii="Cambria" w:eastAsia="Times New Roman" w:hAnsi="Cambria" w:cs="Calibri Light"/>
          <w:sz w:val="20"/>
          <w:szCs w:val="20"/>
          <w:lang w:eastAsia="pl-PL"/>
        </w:rPr>
        <w:t>Do niniejszego formularza przedkładamy poniższe załączniki zgodnie z zapisami SWZ przedmiotowego postępowania:</w:t>
      </w:r>
    </w:p>
    <w:p w:rsidR="00863ED4" w:rsidRPr="00863ED4" w:rsidRDefault="00863ED4" w:rsidP="00863ED4">
      <w:pPr>
        <w:spacing w:after="0" w:line="276" w:lineRule="auto"/>
        <w:ind w:left="360"/>
        <w:jc w:val="both"/>
        <w:rPr>
          <w:rFonts w:ascii="Cambria" w:eastAsia="Times New Roman" w:hAnsi="Cambria" w:cs="Calibri Light"/>
          <w:sz w:val="20"/>
          <w:szCs w:val="20"/>
          <w:lang w:eastAsia="pl-PL"/>
        </w:rPr>
      </w:pPr>
    </w:p>
    <w:p w:rsidR="00863ED4" w:rsidRPr="00863ED4" w:rsidRDefault="00863ED4" w:rsidP="00863ED4">
      <w:pPr>
        <w:spacing w:after="0" w:line="48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>1.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2.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863ED4" w:rsidRPr="00863ED4" w:rsidRDefault="00863ED4" w:rsidP="00863ED4">
      <w:pPr>
        <w:spacing w:after="0" w:line="48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>3.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4.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863ED4" w:rsidRPr="00863ED4" w:rsidRDefault="00863ED4" w:rsidP="00863ED4">
      <w:pPr>
        <w:spacing w:after="0" w:line="48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>5.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6.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863ED4" w:rsidRPr="00863ED4" w:rsidRDefault="00863ED4" w:rsidP="00863ED4">
      <w:pPr>
        <w:spacing w:after="0" w:line="480" w:lineRule="auto"/>
        <w:ind w:left="360"/>
        <w:jc w:val="both"/>
        <w:rPr>
          <w:rFonts w:ascii="Cambria" w:eastAsia="Times New Roman" w:hAnsi="Cambria" w:cs="Courier New"/>
          <w:sz w:val="20"/>
          <w:szCs w:val="20"/>
          <w:lang w:eastAsia="pl-PL"/>
        </w:rPr>
      </w:pP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>7.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8.</w:t>
      </w:r>
      <w:r w:rsidRPr="00863ED4">
        <w:rPr>
          <w:rFonts w:ascii="Cambria" w:eastAsia="Times New Roman" w:hAnsi="Cambria" w:cs="Courier New"/>
          <w:sz w:val="20"/>
          <w:szCs w:val="20"/>
          <w:lang w:eastAsia="pl-PL"/>
        </w:rPr>
        <w:tab/>
        <w:t>………………………………………..</w:t>
      </w:r>
    </w:p>
    <w:p w:rsidR="00863ED4" w:rsidRPr="00863ED4" w:rsidRDefault="00863ED4" w:rsidP="00863ED4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63ED4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F36CEA" w:rsidRDefault="00863ED4" w:rsidP="00863ED4">
      <w:pPr>
        <w:spacing w:after="0" w:line="276" w:lineRule="auto"/>
        <w:ind w:left="4" w:right="20" w:firstLine="279"/>
        <w:jc w:val="both"/>
      </w:pPr>
      <w:r w:rsidRPr="00863ED4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863ED4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863ED4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863ED4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  <w:bookmarkStart w:id="3" w:name="_GoBack"/>
      <w:bookmarkEnd w:id="3"/>
    </w:p>
    <w:sectPr w:rsidR="00F36CEA" w:rsidSect="00863E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ED4" w:rsidRDefault="00863ED4" w:rsidP="00863ED4">
      <w:pPr>
        <w:spacing w:after="0" w:line="240" w:lineRule="auto"/>
      </w:pPr>
      <w:r>
        <w:separator/>
      </w:r>
    </w:p>
  </w:endnote>
  <w:endnote w:type="continuationSeparator" w:id="0">
    <w:p w:rsidR="00863ED4" w:rsidRDefault="00863ED4" w:rsidP="0086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ED4" w:rsidRDefault="00863ED4" w:rsidP="00863ED4">
      <w:pPr>
        <w:spacing w:after="0" w:line="240" w:lineRule="auto"/>
      </w:pPr>
      <w:r>
        <w:separator/>
      </w:r>
    </w:p>
  </w:footnote>
  <w:footnote w:type="continuationSeparator" w:id="0">
    <w:p w:rsidR="00863ED4" w:rsidRDefault="00863ED4" w:rsidP="00863ED4">
      <w:pPr>
        <w:spacing w:after="0" w:line="240" w:lineRule="auto"/>
      </w:pPr>
      <w:r>
        <w:continuationSeparator/>
      </w:r>
    </w:p>
  </w:footnote>
  <w:footnote w:id="1">
    <w:p w:rsidR="00863ED4" w:rsidRPr="00863ED4" w:rsidRDefault="00863ED4" w:rsidP="00863ED4">
      <w:pPr>
        <w:pStyle w:val="Tekstprzypisudolnego"/>
        <w:rPr>
          <w:rFonts w:ascii="Cambria" w:hAnsi="Cambria" w:cs="Calibri Light"/>
          <w:sz w:val="18"/>
          <w:szCs w:val="18"/>
        </w:rPr>
      </w:pPr>
      <w:r w:rsidRPr="0041078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410789">
        <w:rPr>
          <w:rFonts w:ascii="Calibri Light" w:hAnsi="Calibri Light" w:cs="Calibri Light"/>
          <w:sz w:val="16"/>
          <w:szCs w:val="16"/>
        </w:rPr>
        <w:t xml:space="preserve"> </w:t>
      </w:r>
      <w:r w:rsidRPr="00863ED4">
        <w:rPr>
          <w:rFonts w:ascii="Cambria" w:hAnsi="Cambria" w:cs="Calibri Light"/>
          <w:b/>
          <w:sz w:val="18"/>
          <w:szCs w:val="18"/>
        </w:rPr>
        <w:t xml:space="preserve">Uwaga  </w:t>
      </w:r>
      <w:r w:rsidRPr="000579E9">
        <w:rPr>
          <w:rFonts w:ascii="Calibri Light" w:hAnsi="Calibri Light" w:cs="Calibri Light"/>
          <w:b/>
          <w:color w:val="FF0000"/>
          <w:sz w:val="24"/>
          <w:szCs w:val="24"/>
          <w:bdr w:val="single" w:sz="4" w:space="0" w:color="auto"/>
        </w:rPr>
        <w:t>!</w:t>
      </w:r>
      <w:r>
        <w:rPr>
          <w:rFonts w:ascii="Calibri Light" w:hAnsi="Calibri Light" w:cs="Calibri Light"/>
          <w:b/>
          <w:color w:val="FF0000"/>
          <w:sz w:val="18"/>
          <w:szCs w:val="18"/>
          <w:bdr w:val="single" w:sz="4" w:space="0" w:color="auto"/>
        </w:rPr>
        <w:t xml:space="preserve"> </w:t>
      </w:r>
      <w:r>
        <w:rPr>
          <w:rFonts w:ascii="Calibri Light" w:hAnsi="Calibri Light" w:cs="Calibri Light"/>
          <w:b/>
          <w:color w:val="FF0000"/>
          <w:sz w:val="24"/>
          <w:szCs w:val="24"/>
        </w:rPr>
        <w:t xml:space="preserve"> </w:t>
      </w:r>
      <w:r w:rsidRPr="00863ED4">
        <w:rPr>
          <w:rFonts w:ascii="Cambria" w:hAnsi="Cambria" w:cs="Calibri Light"/>
          <w:b/>
          <w:sz w:val="18"/>
          <w:szCs w:val="18"/>
        </w:rPr>
        <w:t>:</w:t>
      </w:r>
      <w:r w:rsidRPr="00863ED4">
        <w:rPr>
          <w:rFonts w:ascii="Cambria" w:hAnsi="Cambria" w:cs="Calibri Light"/>
          <w:sz w:val="18"/>
          <w:szCs w:val="18"/>
        </w:rPr>
        <w:t xml:space="preserve"> w formularzu ofertowym, podając oferowany model urządzenia danego typu należy wpisać </w:t>
      </w:r>
      <w:r w:rsidRPr="00863ED4">
        <w:rPr>
          <w:rFonts w:ascii="Cambria" w:hAnsi="Cambria" w:cs="Calibri Light"/>
          <w:b/>
          <w:sz w:val="18"/>
          <w:szCs w:val="18"/>
        </w:rPr>
        <w:t>nazwę producenta, dokładne oznaczenie modelu  i wariantu oraz oferowane moduły opcjonalne.</w:t>
      </w:r>
    </w:p>
  </w:footnote>
  <w:footnote w:id="2">
    <w:p w:rsidR="00863ED4" w:rsidRPr="00863ED4" w:rsidRDefault="00863ED4" w:rsidP="00863ED4">
      <w:pPr>
        <w:pStyle w:val="Tekstprzypisudolnego"/>
        <w:rPr>
          <w:rFonts w:ascii="Cambria" w:hAnsi="Cambria" w:cs="Calibri Light"/>
          <w:sz w:val="18"/>
          <w:szCs w:val="18"/>
        </w:rPr>
      </w:pPr>
      <w:r w:rsidRPr="00863ED4">
        <w:rPr>
          <w:rStyle w:val="Odwoanieprzypisudolnego"/>
          <w:rFonts w:ascii="Cambria" w:hAnsi="Cambria" w:cs="Calibri Light"/>
          <w:sz w:val="18"/>
          <w:szCs w:val="18"/>
        </w:rPr>
        <w:footnoteRef/>
      </w:r>
      <w:r w:rsidRPr="00863ED4">
        <w:rPr>
          <w:rFonts w:ascii="Cambria" w:hAnsi="Cambria" w:cs="Calibri Light"/>
          <w:sz w:val="18"/>
          <w:szCs w:val="18"/>
        </w:rPr>
        <w:t xml:space="preserve"> w formularzu ofertowym przebieg urządzenia równy „0” oznacza urządzenia fabrycznie nowe</w:t>
      </w:r>
    </w:p>
  </w:footnote>
  <w:footnote w:id="3">
    <w:p w:rsidR="00863ED4" w:rsidRPr="00863ED4" w:rsidRDefault="00863ED4" w:rsidP="00863ED4">
      <w:pPr>
        <w:pStyle w:val="Tekstprzypisudolnego"/>
        <w:rPr>
          <w:rFonts w:ascii="Cambria" w:hAnsi="Cambria" w:cs="Calibri Light"/>
          <w:sz w:val="18"/>
          <w:szCs w:val="18"/>
        </w:rPr>
      </w:pPr>
      <w:r w:rsidRPr="00863ED4">
        <w:rPr>
          <w:rStyle w:val="Odwoanieprzypisudolnego"/>
          <w:rFonts w:ascii="Cambria" w:hAnsi="Cambria" w:cs="Calibri Light"/>
          <w:sz w:val="18"/>
          <w:szCs w:val="18"/>
        </w:rPr>
        <w:footnoteRef/>
      </w:r>
      <w:r w:rsidRPr="00863ED4">
        <w:rPr>
          <w:rFonts w:ascii="Cambria" w:hAnsi="Cambria" w:cs="Calibri Light"/>
          <w:sz w:val="18"/>
          <w:szCs w:val="18"/>
        </w:rPr>
        <w:t xml:space="preserve"> czas realizacji czynności serwisowych upływa wyłącznie w czasie pracy (480 minut = 1 dzień roboczy)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386A"/>
    <w:multiLevelType w:val="multilevel"/>
    <w:tmpl w:val="11B00134"/>
    <w:lvl w:ilvl="0">
      <w:start w:val="1"/>
      <w:numFmt w:val="decimal"/>
      <w:pStyle w:val="1paragraf"/>
      <w:suff w:val="nothing"/>
      <w:lvlText w:val="§%1"/>
      <w:lvlJc w:val="right"/>
      <w:pPr>
        <w:ind w:left="0" w:firstLine="0"/>
      </w:pPr>
      <w:rPr>
        <w:rFonts w:hint="default"/>
        <w:b/>
        <w:i w:val="0"/>
      </w:rPr>
    </w:lvl>
    <w:lvl w:ilvl="1">
      <w:start w:val="1"/>
      <w:numFmt w:val="ordinal"/>
      <w:pStyle w:val="2-ustp"/>
      <w:lvlText w:val="%2"/>
      <w:lvlJc w:val="right"/>
      <w:pPr>
        <w:tabs>
          <w:tab w:val="num" w:pos="284"/>
        </w:tabs>
        <w:ind w:left="0" w:firstLine="14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pStyle w:val="3-punkt"/>
      <w:lvlText w:val="%3)"/>
      <w:lvlJc w:val="right"/>
      <w:pPr>
        <w:tabs>
          <w:tab w:val="num" w:pos="567"/>
        </w:tabs>
        <w:ind w:left="0" w:firstLine="425"/>
      </w:pPr>
      <w:rPr>
        <w:rFonts w:hint="default"/>
      </w:rPr>
    </w:lvl>
    <w:lvl w:ilvl="3">
      <w:start w:val="1"/>
      <w:numFmt w:val="lowerLetter"/>
      <w:pStyle w:val="4-litera"/>
      <w:lvlText w:val="%4)"/>
      <w:lvlJc w:val="right"/>
      <w:pPr>
        <w:tabs>
          <w:tab w:val="num" w:pos="851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" w15:restartNumberingAfterBreak="0">
    <w:nsid w:val="0B3B19BD"/>
    <w:multiLevelType w:val="hybridMultilevel"/>
    <w:tmpl w:val="B99E715E"/>
    <w:lvl w:ilvl="0" w:tplc="BF36106A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bCs/>
        <w:strike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67FF6"/>
    <w:multiLevelType w:val="hybridMultilevel"/>
    <w:tmpl w:val="57FA6C1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3235230"/>
    <w:multiLevelType w:val="hybridMultilevel"/>
    <w:tmpl w:val="B99E715E"/>
    <w:lvl w:ilvl="0" w:tplc="BF36106A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bCs/>
        <w:strike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A33E1"/>
    <w:multiLevelType w:val="hybridMultilevel"/>
    <w:tmpl w:val="A4AE2ED2"/>
    <w:lvl w:ilvl="0" w:tplc="9BC43F0E">
      <w:start w:val="1"/>
      <w:numFmt w:val="decimal"/>
      <w:lvlText w:val="%1."/>
      <w:lvlJc w:val="left"/>
      <w:pPr>
        <w:ind w:left="3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 w15:restartNumberingAfterBreak="0">
    <w:nsid w:val="4482754B"/>
    <w:multiLevelType w:val="hybridMultilevel"/>
    <w:tmpl w:val="672A3AA8"/>
    <w:lvl w:ilvl="0" w:tplc="94CA8A54">
      <w:start w:val="1"/>
      <w:numFmt w:val="upperRoman"/>
      <w:lvlText w:val="%1."/>
      <w:lvlJc w:val="right"/>
      <w:pPr>
        <w:ind w:left="3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 w15:restartNumberingAfterBreak="0">
    <w:nsid w:val="55A022ED"/>
    <w:multiLevelType w:val="hybridMultilevel"/>
    <w:tmpl w:val="57FA6C1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0B82124"/>
    <w:multiLevelType w:val="hybridMultilevel"/>
    <w:tmpl w:val="57FA6C1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D4"/>
    <w:rsid w:val="00863ED4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0C1F"/>
  <w15:chartTrackingRefBased/>
  <w15:docId w15:val="{7CCA301A-F551-4CCD-A887-A3C74A72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63ED4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63ED4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863ED4"/>
    <w:rPr>
      <w:vertAlign w:val="superscript"/>
    </w:rPr>
  </w:style>
  <w:style w:type="table" w:customStyle="1" w:styleId="Tabela-Siatka8">
    <w:name w:val="Tabela - Siatka8"/>
    <w:basedOn w:val="Standardowy"/>
    <w:next w:val="Tabela-Siatka"/>
    <w:uiPriority w:val="39"/>
    <w:rsid w:val="00863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agraf">
    <w:name w:val="1_paragraf"/>
    <w:basedOn w:val="Normalny"/>
    <w:qFormat/>
    <w:rsid w:val="00863ED4"/>
    <w:pPr>
      <w:keepNext/>
      <w:numPr>
        <w:numId w:val="6"/>
      </w:numPr>
      <w:spacing w:before="360" w:after="0" w:line="240" w:lineRule="auto"/>
      <w:jc w:val="center"/>
    </w:pPr>
    <w:rPr>
      <w:rFonts w:ascii="Calibri Light" w:hAnsi="Calibri Light"/>
      <w:b/>
    </w:rPr>
  </w:style>
  <w:style w:type="paragraph" w:customStyle="1" w:styleId="2-ustp">
    <w:name w:val="2-ustęp"/>
    <w:basedOn w:val="Normalny"/>
    <w:qFormat/>
    <w:rsid w:val="00863ED4"/>
    <w:pPr>
      <w:numPr>
        <w:ilvl w:val="1"/>
        <w:numId w:val="6"/>
      </w:numPr>
      <w:spacing w:before="120" w:after="0" w:line="276" w:lineRule="auto"/>
      <w:jc w:val="both"/>
    </w:pPr>
    <w:rPr>
      <w:rFonts w:ascii="Calibri Light" w:hAnsi="Calibri Light"/>
    </w:rPr>
  </w:style>
  <w:style w:type="paragraph" w:customStyle="1" w:styleId="3-punkt">
    <w:name w:val="3-punkt"/>
    <w:basedOn w:val="Normalny"/>
    <w:qFormat/>
    <w:rsid w:val="00863ED4"/>
    <w:pPr>
      <w:numPr>
        <w:ilvl w:val="2"/>
        <w:numId w:val="6"/>
      </w:numPr>
      <w:spacing w:before="60" w:after="0" w:line="276" w:lineRule="auto"/>
      <w:jc w:val="both"/>
    </w:pPr>
    <w:rPr>
      <w:rFonts w:ascii="Calibri Light" w:hAnsi="Calibri Light"/>
    </w:rPr>
  </w:style>
  <w:style w:type="paragraph" w:customStyle="1" w:styleId="4-litera">
    <w:name w:val="4-litera"/>
    <w:basedOn w:val="Normalny"/>
    <w:qFormat/>
    <w:rsid w:val="00863ED4"/>
    <w:pPr>
      <w:numPr>
        <w:ilvl w:val="3"/>
        <w:numId w:val="6"/>
      </w:numPr>
      <w:spacing w:before="20" w:after="0" w:line="276" w:lineRule="auto"/>
      <w:jc w:val="both"/>
    </w:pPr>
    <w:rPr>
      <w:rFonts w:ascii="Calibri Light" w:hAnsi="Calibri Light"/>
    </w:rPr>
  </w:style>
  <w:style w:type="table" w:styleId="Tabela-Siatka">
    <w:name w:val="Table Grid"/>
    <w:basedOn w:val="Standardowy"/>
    <w:uiPriority w:val="39"/>
    <w:rsid w:val="00863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ih.org.pl/images/definicja_ms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2461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2024-03-26T09:05:00Z</dcterms:created>
  <dcterms:modified xsi:type="dcterms:W3CDTF">2024-03-26T09:07:00Z</dcterms:modified>
</cp:coreProperties>
</file>