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20DC" w14:textId="1B13709F" w:rsidR="003F7E76" w:rsidRPr="00BA780A" w:rsidRDefault="003F7E76" w:rsidP="003F7E76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780A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 w:rsidR="00A93838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BA780A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4E5A659F" w14:textId="6C662207" w:rsidR="003F7E76" w:rsidRPr="00BA780A" w:rsidRDefault="007619BB" w:rsidP="003F7E7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SZCZEGÓŁOWY </w:t>
      </w:r>
      <w:r w:rsidR="003F7E76" w:rsidRPr="00BA780A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8647"/>
        <w:gridCol w:w="1418"/>
        <w:gridCol w:w="1275"/>
      </w:tblGrid>
      <w:tr w:rsidR="00F67BB3" w:rsidRPr="00057B25" w14:paraId="486D88C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1046D9" w14:textId="77777777" w:rsidR="00F67BB3" w:rsidRPr="00057B25" w:rsidRDefault="00F67BB3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94006077"/>
            <w:r w:rsidRPr="00057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AC27C" w14:textId="77777777" w:rsidR="00F67BB3" w:rsidRPr="00057B25" w:rsidRDefault="00F67BB3" w:rsidP="005C5644">
            <w:pPr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7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3C5BF" w14:textId="77777777" w:rsidR="00F67BB3" w:rsidRPr="00057B25" w:rsidRDefault="00F67BB3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7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45FACA" w14:textId="77777777" w:rsidR="00F67BB3" w:rsidRPr="00057B25" w:rsidRDefault="00F67BB3" w:rsidP="005C5644">
            <w:pPr>
              <w:tabs>
                <w:tab w:val="left" w:pos="214"/>
              </w:tabs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7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B2FF63" w14:textId="77777777" w:rsidR="00F67BB3" w:rsidRPr="00057B25" w:rsidRDefault="00F67BB3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7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podatku VAT (w 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FC30F0" w14:textId="2B7DD1AE" w:rsidR="00F67BB3" w:rsidRPr="00426900" w:rsidRDefault="00F67BB3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uwagi</w:t>
            </w:r>
          </w:p>
        </w:tc>
      </w:tr>
      <w:bookmarkEnd w:id="0"/>
      <w:tr w:rsidR="00183FB1" w:rsidRPr="00057B25" w14:paraId="3E8218BD" w14:textId="77777777" w:rsidTr="00F67BB3">
        <w:trPr>
          <w:jc w:val="center"/>
        </w:trPr>
        <w:tc>
          <w:tcPr>
            <w:tcW w:w="147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8683FB" w14:textId="259087B4" w:rsidR="00183FB1" w:rsidRPr="00426900" w:rsidRDefault="00183FB1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55DA">
              <w:rPr>
                <w:rFonts w:asciiTheme="minorHAnsi" w:hAnsiTheme="minorHAnsi" w:cstheme="minorHAnsi"/>
                <w:b/>
                <w:bCs/>
              </w:rPr>
              <w:t>I CZĘŚĆ</w:t>
            </w:r>
          </w:p>
        </w:tc>
      </w:tr>
      <w:tr w:rsidR="00F67BB3" w:rsidRPr="00057B25" w14:paraId="58496A51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4ECE" w14:textId="0E77A97F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320A" w14:textId="1FAE2C61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Bezprzewodowy mikrofon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978E" w14:textId="77E94466" w:rsidR="00F67BB3" w:rsidRPr="00C21499" w:rsidRDefault="00F67BB3" w:rsidP="00792718">
            <w:pPr>
              <w:pStyle w:val="Akapitzlist"/>
              <w:tabs>
                <w:tab w:val="left" w:pos="196"/>
              </w:tabs>
              <w:spacing w:after="0" w:line="240" w:lineRule="auto"/>
              <w:ind w:left="-64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E80C" w14:textId="4AF201FA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2-kanałowy zestaw bezprzewodowy UHF składający się z 2 przenośnych mikrofonów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doręcznych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. Pasmo UHF zapewniające doskonałą stabilność transmisji.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Specyfikacja produktu: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Rodzaj przetwornika: Dynamiczny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Rodzaj łączności: Bezprzewodowy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Charakterystyka kierunkowości: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Kardioidalna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Zakres dynamiki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 100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Szumy własne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 do d 59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 maksymalne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]:15000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 minimalne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]:50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System mocowania: Uchwyt statywowy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Złącze: USB typ-C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ładowania [h]: do 2.5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pracy na baterii [h]: minimum 20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Zasięg działania [m]:minimum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D672" w14:textId="4930DE6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7E00" w14:textId="7777777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  <w:p w14:paraId="37F5B532" w14:textId="64910EE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12611897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DB5C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B23F4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Głośnik (nagłośnienie) przenośny kolumnowy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EFEB6" w14:textId="77777777" w:rsidR="00F67BB3" w:rsidRPr="00C21499" w:rsidRDefault="00F67BB3" w:rsidP="00792718">
            <w:pPr>
              <w:pStyle w:val="Akapitzlist"/>
              <w:spacing w:after="0" w:line="240" w:lineRule="auto"/>
              <w:ind w:left="-64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795E" w14:textId="303FC53F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-Moc znamionowa RMS: 100 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Obsługiwane formaty audio: MP3, WMA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Bluetooth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Pasmo przenoszenia 40-20000Hz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Złącza AUX, 2xMIC, USB,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(max 32 GB), Gitara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w zestawie Głośnik; Pilot; Mikrofon bezprzewodowy; Zasilacz; Instrukcja obsługi; Karta gwarancyjna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Dodatkowe funkcje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Podbicie basu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Korektor dźwięku (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Equalizer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Zgodność z Apple (certyfikat)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efekty świetlne, karaoke, podświetlenie diodami LED, USB - muzyka, Wireless Party Link (łączenie dwóch systemów)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Odporność: na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Wymiary min. [cm]: 32.7 x 27.6 x 29.3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Waga max. [kg]: 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B82E" w14:textId="72D2227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09CEB" w14:textId="1D77AB5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PM14 </w:t>
            </w:r>
          </w:p>
        </w:tc>
      </w:tr>
      <w:tr w:rsidR="00F67BB3" w:rsidRPr="00057B25" w14:paraId="2E75D5E8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1938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544F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Głośnik Bluetooth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421CE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C423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Złącza AUX, 2xMIC, USB,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(max 32 GB), Gitara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Odtwarzanie MP3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Pasmo przenoszenia 40-20000Hz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Cechy dodatkowe TWS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Waga produktu 8,9 kg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Moc (W) 120W RMS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pracy na baterii (h) 3h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468F" w14:textId="0280F66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BF9B" w14:textId="00AF326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PM14 </w:t>
            </w:r>
          </w:p>
        </w:tc>
      </w:tr>
      <w:tr w:rsidR="00F67BB3" w:rsidRPr="00057B25" w14:paraId="2A47DC2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FCF2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BDAE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Głośnik Karaoke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0C075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3945" w14:textId="6B4A9B61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Pasmo przenoszenia 40-20000Hz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110-240 V, 50-60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AUX, 2xMIC, USB,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(max 32 GB), Gitara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Odtwarzanie MP3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 zestawie Głośnik; Pilot; Mikrofon bezprzewodowy; Zasilacz; Instrukcja obsługi; Karta gwarancyjna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Cechy dodatkowe TWS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Waga produktu 8,9 kg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Waga produktu z opakowaniem 11 kg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Komunikacja Bluetooth 5.0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Moc (W) 120W RMS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pracy na baterii (h) 3h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Wymiary (szer. x wys. x głęb. cm) 31 x 72 x 31 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5F425" w14:textId="287A099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3EE76" w14:textId="1237E39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6EE6B87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8FC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655D8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Głośnik przenośny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7FF16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AAA2" w14:textId="77777777" w:rsidR="00F67BB3" w:rsidRPr="00B3459B" w:rsidRDefault="00F67BB3" w:rsidP="00792718">
            <w:pPr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459B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-Moc znamionowa RMS: 100 W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Obsługiwane formaty audio: MP3, WMA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Bluetooth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Pasmo przenoszenia 40-20000Hz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Złącza AUX, 2xMIC, USB, </w:t>
            </w:r>
            <w:proofErr w:type="spellStart"/>
            <w:r w:rsidRPr="00B3459B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B3459B">
              <w:rPr>
                <w:rFonts w:asciiTheme="minorHAnsi" w:hAnsiTheme="minorHAnsi" w:cstheme="minorHAnsi"/>
                <w:sz w:val="18"/>
                <w:szCs w:val="18"/>
              </w:rPr>
              <w:t xml:space="preserve"> (max 32 GB), Gitara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w zestawie Głośnik; Pilot; Mikrofon bezprzewodowy; Zasilacz; Instrukcja obsługi; Karta gwarancyjna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Dodatkowe funkcje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Podbicie basu: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Korektor dźwięku (</w:t>
            </w:r>
            <w:proofErr w:type="spellStart"/>
            <w:r w:rsidRPr="00B3459B">
              <w:rPr>
                <w:rFonts w:asciiTheme="minorHAnsi" w:hAnsiTheme="minorHAnsi" w:cstheme="minorHAnsi"/>
                <w:sz w:val="18"/>
                <w:szCs w:val="18"/>
              </w:rPr>
              <w:t>Equalizer</w:t>
            </w:r>
            <w:proofErr w:type="spellEnd"/>
            <w:r w:rsidRPr="00B3459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Zgodność z Apple (certyfikat)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efekty świetlne, karaoke, podświetlenie diodami LED, USB - muzyka, Wireless Party Link (łączenie dwóch systemów)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Odporność: na wodę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Wymiary min. [cm]: 32.7 x 27.6 x 29.3</w:t>
            </w:r>
            <w:r w:rsidRPr="00B3459B">
              <w:rPr>
                <w:rFonts w:asciiTheme="minorHAnsi" w:hAnsiTheme="minorHAnsi" w:cstheme="minorHAnsi"/>
                <w:sz w:val="18"/>
                <w:szCs w:val="18"/>
              </w:rPr>
              <w:br/>
              <w:t>- Waga max. [kg]: 6.3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BF92B" w14:textId="6CCDB6F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CB2D" w14:textId="0942948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4 szt. SP4 </w:t>
            </w:r>
          </w:p>
        </w:tc>
      </w:tr>
      <w:tr w:rsidR="00F67BB3" w:rsidRPr="00057B25" w14:paraId="3D8FAC7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F990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C9AD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Kable mikrofonowe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6CCD0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AB" w14:textId="77777777" w:rsidR="00F67BB3" w:rsidRPr="00C21499" w:rsidRDefault="00F67BB3" w:rsidP="00792718">
            <w:pPr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Zestaw kabli mikrofonowych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Długość: minimum 20 m,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Czarne wtyki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Rean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XLR (produkcji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Neutrik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-Kolor: czarny,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-Zawierające opaskę kablową z haczykiem i pętelką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B9E6B" w14:textId="2AF1614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6915" w14:textId="4ECDFDC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6 szt. SP8 </w:t>
            </w:r>
          </w:p>
        </w:tc>
      </w:tr>
      <w:tr w:rsidR="00F67BB3" w:rsidRPr="00057B25" w14:paraId="64E4C3E2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87A7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BDD46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Mikrofon bezprzewodowy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8478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D8B7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2-kanałowy zestaw bezprzewodowy UHF składający się z dwóch przenośnych mikrofonów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doręcznych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. Pasmo UHF zapewniające doskonałą stabilność transmisji.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Specyfikacja produktu: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Rodzaj przetwornika: Dynamiczny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Rodzaj łączności: Bezprzewodowy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Charakterystyka kierunkowości: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Kardioidalna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Zakres dynamiki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 100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Szumy własne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 do d 59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 maksymalne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]:15000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 minimalne [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]:50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System mocowania: Uchwyt statywowy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Złącze: USB typ-C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ładowania [h]: do 2.5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Czas pracy na baterii [h]: minimum 20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Zasięg działania [m]:minimum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8DEB1" w14:textId="092C923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3E9AA" w14:textId="5D80791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SP4 </w:t>
            </w:r>
          </w:p>
        </w:tc>
      </w:tr>
      <w:tr w:rsidR="00F67BB3" w:rsidRPr="00057B25" w14:paraId="016DA2AA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A711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1B95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Mikrofon bezprzewodowy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E5E4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2F99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Specyfikacja:</w:t>
            </w:r>
            <w:r w:rsidRPr="00C21499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Technologia transmisji-analog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Kanały Nadajnik ręczny-4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Typ kapsułki-Dynamiczny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Wzór-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Kardioidalny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Typ odbiornika-Stacjonarny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Częstotliwość-823MHz – 865MHz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Wyjście-XLR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Różnorodność-1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Szerokość odbiornika w mm-412 mm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Wysokość odbiornika w mm-44mm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Głębokość odbiornika w mm-215 mm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Waga odbiornika w kg-1,95kg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Moc nadawania w mW-30mW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Wybieralne częstotliwości-84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Przełączanie szerokości pasma w MHz-0,5MHz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Wyświetlacz częstotliwości-1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Skanowanie częstotliwości-1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Wyjmowana antena-BNC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Monitor stanu baterii-1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Stojaki-Tak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DD44" w14:textId="0DF22A2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6DFE" w14:textId="7B5E50C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SP8 </w:t>
            </w:r>
          </w:p>
        </w:tc>
      </w:tr>
      <w:tr w:rsidR="00F67BB3" w:rsidRPr="00057B25" w14:paraId="030DD05C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1757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5EAB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Mikrofony dynamiczne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80F1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6795" w14:textId="05951A4B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Specyfikacja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Zestaw stereo, składający się z 2 głośników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t.bone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EM 800,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Kardioidalna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, Fantom 48V, Impedancja 200 omów 107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SPL, Zakres częstotliwości: 20 - 20 000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(0,1 m -10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), Złącze XLR, Zawiera uchwyty na szybę przednią i mikrofon.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Para stereo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8449" w14:textId="1E47589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D776" w14:textId="00CC2CE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SP8 </w:t>
            </w:r>
          </w:p>
        </w:tc>
      </w:tr>
      <w:tr w:rsidR="00F67BB3" w:rsidRPr="00057B25" w14:paraId="261B4D66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931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A73E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Odtwarzacz CD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C938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777A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3F0F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Odtwarzacz multimedialny o parametrach nie gorszych niż: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Obsługa formatów audio: AAC, MP3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Odtwarzanie CD, USB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Radio DAB, DAB+, UKF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Radio internetowe: TAK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Komunikacja: Bluetooth;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Złącza: cyfrowe wyjście koaksjalne, cyfrowe wyjście optyczne,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3,5mm, USB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Inne: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funkcja odtwarzania losowego, automatycznego skanowania i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cue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płynna pętla (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loop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), funkcja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i powtarzania (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repeat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programowanie maks. 20 utworów;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dostępny przycisk "cofnij lub przeskocz" 10 utworów;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· wyświetlanie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tagów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ID3;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· Zapamiętywanie stacji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· bezprzewodowe sterowanie pilotem;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· możliwość podłączenia anteny;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· możliwość zamontowania w szafie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19”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1ADC" w14:textId="321F0E9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3FDD" w14:textId="4F5A1C9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6D5F5546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E69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8925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Pianino cyfrowe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105B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5614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Wbudowany głośnik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-System nauczania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-Technologia klawiatury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GrandTouch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-S Keyboard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-Ilość brzmień minimum 250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-Głośniki 6,3 (2 x)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-Funkcja nagrywania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-Rodzaje efektów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Brilliance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(7 x),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Chorus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(3 x),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Reverb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(7 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-Wbudowany wzmacniacz min 30 W (2 )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-Rodzaj klawiatury Hammer Action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-Liczba klawiszy maksymalnie 88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-Wyświetlacz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-Powierzchnia klawiatury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Synthetic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Ivory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-Nośnik danych USB Flash Drive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-Wejścia i wyjścia: USB to Device, USB to Host , Wyjście słuchawkowe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-Wejścia AUX IN, MIDI IN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-Wyjścia MIDI OUT, AUX OUT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0558" w14:textId="6C80BB3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F722" w14:textId="024CB2C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4386D689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50D7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5666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Pianino cyfrowe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3822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4938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 minimalne: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-Klawiatura: 76-nutowa, syntezatorowa z klawiszami dotykowymi.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-Czułość klawiatury: 6 poziomów reakcji do wyboru.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-Wyświetlacz: Wielofunkcyjny wyświetlacz LCD.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-Polifonia: 128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głosów.Zaprogramowane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programy: 737.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-Zasilanie: zasilacz zewnętrzny 12VDC / 3A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-System dźwiękowy: 40W, 4 głośniki, stereo.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Presety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użytkownika: 50.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-Podziały/warstwy: Tak.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-Transpozycja: +/- 1 oktawa.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-Strojenie: +/- 50 centów.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-Ogólne MIDI: Tak.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-Efekty: Pogłos (10 rodzajów) /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Chorus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(8 rodzajów) / EQ.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-Style automatycznego akompaniamentu: 240.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-Rejestrator/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Sekwencer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: Tak (6 ścieżek / 10 utworów użytkownika).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-Metronom: Tak.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-Słuchawki: (1) 1/4″ wyjście słuchawkowe stereo.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-Porty pedałów: 1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Sustain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, 1 Volume.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-Wejścia/wyjścia audio: Wejście/wyjście stereo 1/4″. MIDI: przez USB.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-USB: (2) porty; pamięć masowa USB-MIDI i USB-urządzenie.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-Dołączone akcesoria: stojak na nuty.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-Wymiary: 16,2 cm (wys.) x 123,5 cm (szer.) x 42,3 cm (gł.).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-Waga: 11,5 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AD28" w14:textId="219ACB1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99C6" w14:textId="74DCA3F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0BDEAA89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284D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658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85AD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112B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System projekcyjny Technologia 3LCD, Ciekłokrystaliczna migawka RGB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Natężenie światła barwnego (+/-10%) 3.400 lumen- 2.200 lumen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XGA,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Kontrast 15.000 : 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Lampa 210 W, 6.000 h żywotności, 12.000 h żywotność (w trybie oszczędnym)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Korekcja obrazu: auto pionowo: ± 30 °, ręczna obsługa poziomo ± 30 °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Odwzorowanie kolorów: do 1,07 mld kolorów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odświeżanie pionowego 2D min. 100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- 120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Stosunek projekcji 1,48 - 1,77:1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Zoom Manual,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Factor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: 1,2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Rozmiar projekcji 30 cale - 300 cale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Złącza: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złącze USB 2.0 typu B, RS-232C,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interfejs Ethernet (100 Base-TX / 10 Base-T),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(opcja) zastosowania bezprzewodowej sieć LAN a/n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VGA (2x),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Wyjście VGA,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HDMI,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sygnału kompozytowego,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Stereofoniczne wyjście audio mini-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Stereofoniczne wejście audio mini-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(2x),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audio typu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cinch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Złącze USB 2.0 typu 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Zaawansowane funkcje: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Suwak wyłączania obrazu/dźwięku,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Automatyczna korekta trapezu,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Wbudowany głośnik,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Powiększenie cyfrowe,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Włączanie/wyłączanie bezpośrednie,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Kompatybilny ze skanerem dokumentów,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Pozioma i pionowa korekcja geometrii obrazu,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Projekcja sieciowa,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Funkcja kopiowania OSD również bez komputera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Zużycie energii max 330 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Poziom hałasu Tryb normalny: 37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(A) - Tryb ekonomiczny: 28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(A)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Głośniki min. 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77DC" w14:textId="4A6E7F2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1994" w14:textId="09DEBAF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PM3 </w:t>
            </w:r>
          </w:p>
        </w:tc>
      </w:tr>
      <w:tr w:rsidR="00F67BB3" w:rsidRPr="00057B25" w14:paraId="49E6B05A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11B3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840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Projektor przenośny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D292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CD22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System projekcyjny Technologia 3LCD, Ciekłokrystaliczna migawka RGB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Natężenie światła barwnego 3.600 lumen- 2.400 lumen (tryb ekonomiczny)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XGA, 1024 x 768, 4:3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Kontrast 16.000 : 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Lampa 210 W, 6.000 h żywotności, 12.000 h żywotność (w trybie oszczędnym)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Korekcja obrazu: auto pionowo: ± 30 °, ręczna obsługa poziomo ± 30 °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Odwzorowanie kolorów: do 1,07 mld kolorów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Stosunek projekcji 1,48 - 1,77:1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Zoom Manual,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Factor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: 1,2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Rozmiar projekcji 30 cale - 300 cale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Złącza: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złącze USB 2.0 typu B, RS-232C,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interfejs Ethernet (100 Base-TX / 10 Base-T),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(opcja) zastosowania bezprzewodowej sieć LAN a/n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VGA (2x),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Wyjście VGA,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HDMI,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sygnału kompozytowego,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Stereofoniczne wyjście audio mini-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Stereofoniczne wejście audio mini-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(2x),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Wejście audio typu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cinch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Złącze USB 2.0 typu 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Zaawansowane funkcje: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Suwak wyłączania obrazu/dźwięku,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Automatyczna korekta trapezu,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Wbudowany głośnik,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Powiększenie cyfrowe,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Włączanie/wyłączanie bezpośrednie,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Kompatybilny ze skanerem dokumentów,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Pozioma i pionowa korekcja geometrii obrazu,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Projekcja sieciowa,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Funkcja kopiowania OSD również bez komputera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Zużycie energii 327 W, 225 W (tryb ekonomiczny)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Głośniki 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5DA2" w14:textId="0C1206A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D6E3" w14:textId="7458022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SP4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SP8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SP105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7CCAD637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3C3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6C3B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Przenośny zestaw nagłaśniający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C57D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0CC6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Output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power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(W) do 240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Specyfikacja audio: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funkcja łączenie wiele systemów, funkcja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PowerBank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, funkcja łączenie dwóch systemów, karaoke, podświetlenie diodami LED, USB - muzyka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Akumulator (h) do 3.5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Maksymalny czas odtwarzania (godziny) do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F9E5" w14:textId="2A958FE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AA99" w14:textId="6A14A8E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PM15 </w:t>
            </w:r>
          </w:p>
        </w:tc>
      </w:tr>
      <w:tr w:rsidR="00F67BB3" w:rsidRPr="00057B25" w14:paraId="61162F6D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FECF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045E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Radioodtwarzacz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7AB0" w14:textId="77777777" w:rsidR="00F67BB3" w:rsidRPr="00C21499" w:rsidRDefault="00F67BB3" w:rsidP="00792718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AB8B" w14:textId="2837DB37" w:rsidR="00F67BB3" w:rsidRPr="00C21499" w:rsidRDefault="00F67BB3" w:rsidP="00792718">
            <w:pPr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Radio: DAB+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Standardy odtwarzania: CD-Audio, CD-R/RW, MP3, WMA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Wejścia/wyjścia: USB, Wejście liniowe audio AUX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Zasilanie: Bateryjne, Sieciowe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Moc wyjściowa RMS: 12 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Funkcje dodatkowe: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Automatyczne cyfrowe dostrajanie, Bluetooth, Dynamiczne wzmocnienie basów, Obrotowa antena teleskopowa, Odtwarzanie plików MP3 przez złącze USB, Podświetlany wyświetlacz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Pilot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Regulacja tonów wysokich / niskich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Włącznik czasowy (budzik)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Wyłącznik czasowy (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sleeptimer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Komunikacja Bluetooth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Dźwięk: Stereo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Moc wyjściowa RMS min.: 12 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Podbicie basów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Magnetofon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Odtwarzacz CD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Sposób umieszczania płyty CD: Od góry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Radio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Liczba stacji radiowych do zaprogramowania:20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Waga (bez baterii) [kg]: do 3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Wymiary (szer. x wys. x głęb.) [mm]: minimum 435 x 170 x 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EC34" w14:textId="46BD7D7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78B5" w14:textId="704D171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PM1 </w:t>
            </w:r>
          </w:p>
        </w:tc>
      </w:tr>
      <w:tr w:rsidR="00F67BB3" w:rsidRPr="00057B25" w14:paraId="116EAA97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48BB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097E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nagłośnieniowy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5A0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58E6" w14:textId="45F5388D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- 8 kanałowy system nagłośnieniowy z opcją mikrofonu bezprzewodowego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-procesor DSP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-funkcja FBQ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-moc - przynajmniej 2000 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Przenośny,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ultrakompaktowy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, 8-kanałowy system nagłośnieniowy z opcją mikrofonu bezprzewodowego, technologią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bluetooh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, procesorem DSP firmy KLARK-TEKNIK oraz, likwidującą nieprzyjemne sprzężenia, funkcją FBQ. Moc 2000 W.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-8 kanałów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-Wyposażony w: 10" głośnik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niskotonowy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, 1" przetwornik kompresyjny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-Bezprzewodowe przesyłanie strumieniowe przez Bluetooth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-Gotowy do pracy bezprzewodowej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-Procesor efektów z 100 ustawieniami wstępnymi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-4 wejścia mikrofonowe mono z zasilaniem </w:t>
            </w:r>
            <w:proofErr w:type="spellStart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phantom</w:t>
            </w:r>
            <w:proofErr w:type="spellEnd"/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 i 2-pasmowym korektorem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-2 wejścia stereo 1/4" Jack/RCA z 2-pasmowym korektorem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-Kołnierze stojakowe 36 mm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-Waga (w opakowaniu): 37 kg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-Zawiera mikrofon i kabel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2700" w14:textId="6E82DFB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4BA" w14:textId="07A4F77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084CB48B" w14:textId="77777777" w:rsidTr="00F67BB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0D30" w14:textId="77777777" w:rsidR="00F67BB3" w:rsidRPr="00C21499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DC53" w14:textId="77777777" w:rsidR="00F67BB3" w:rsidRPr="00C21499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Zestawy mikrofonów ze stacją ładującą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5FF4" w14:textId="77777777" w:rsidR="00F67BB3" w:rsidRPr="00C21499" w:rsidRDefault="00F67BB3" w:rsidP="00792718">
            <w:pPr>
              <w:pStyle w:val="Akapitzlist"/>
              <w:tabs>
                <w:tab w:val="left" w:pos="503"/>
              </w:tabs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DA99" w14:textId="77777777" w:rsidR="00F67BB3" w:rsidRPr="00C2149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1499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1x odbiornik - baza UHF - Wyjście audio: zbalansowane XLR dla każdego z kanałów osobno i niezbalansowane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1x Jack minimum 6.3mm połączone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4x ręczne mikrofony bezprzewodowe 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- Zakres częstotliwości nośnej: 500 - 600 MHz, zasięg minimum 90 m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1x kabel audio 1/4" (Jack 6.35 - Jack 6.35)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1x zasilacz AC/DC</w:t>
            </w:r>
            <w:r w:rsidRPr="00C21499">
              <w:rPr>
                <w:rFonts w:asciiTheme="minorHAnsi" w:hAnsiTheme="minorHAnsi" w:cstheme="minorHAnsi"/>
                <w:sz w:val="18"/>
                <w:szCs w:val="18"/>
              </w:rPr>
              <w:br/>
              <w:t>1x instrukcja obsługi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F9F1" w14:textId="2DCD9D7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501" w14:textId="48C8898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PM6 </w:t>
            </w:r>
          </w:p>
        </w:tc>
      </w:tr>
      <w:tr w:rsidR="00183FB1" w:rsidRPr="00057B25" w14:paraId="4E9BCBE6" w14:textId="77777777" w:rsidTr="00F67BB3">
        <w:trPr>
          <w:jc w:val="center"/>
        </w:trPr>
        <w:tc>
          <w:tcPr>
            <w:tcW w:w="147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DDD75C" w14:textId="7697B44F" w:rsidR="00183FB1" w:rsidRPr="00426900" w:rsidRDefault="00183FB1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b/>
                <w:bCs/>
              </w:rPr>
              <w:t>II CZĘŚĆ</w:t>
            </w:r>
          </w:p>
        </w:tc>
      </w:tr>
      <w:tr w:rsidR="00F67BB3" w:rsidRPr="00057B25" w14:paraId="0057683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C8F1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44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drukarka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D17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E877" w14:textId="004B9D4E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Drukarka laserowa monochromatyczna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Technologia druku: monochromatyczny druk laserowy, automatyczny druk dwustronny w standardzie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Jakość druku w czerni (tryb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best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) 1200 × 1200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Jakość druku w czerni (tryb normalny): natywnie: 600 ×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Języki drukowania: PCL 6, PCL 5e, emulacja postscript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level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 PDF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Pamięć RAM: co najmniej 256 MB w standardzie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Panel sterowania: min. 2-wierszowy wyświetlacz LCD;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Osiągalna prędkość druku (A4) do 40 str./min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Osiągalna prędkość druku dwustronnego (A4) do 34 obrazów na minutę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pojemność podajnika (arkusze) do 900 ark.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Pojemność podajników do 350 arkuszy (podajnik 1: do 100 arkuszy; podajnik 2: do 250 arkuszy)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Podawanie nośników, wykańczanie dokumentów : podawanie arkuszy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Rodzaje nośników i pojemność, podajnik 1: Arkusze: 100; koperty: 10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Rodzaje nośników i pojemność, podajnik 2: Arkusze: 250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Rodzaje nośników i pojemność, podajnik 3: Arkusze: 550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pojemność odbiornika (arkusze): do 150 ark.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Pojemność zasobnika wyjściowego do 150 ark.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Standardowa pojemność odbiornika papieru: odbiornik papieru na 150 arkuszy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Rozmiary nośników, do dostosowania: podajnik 1: od 76 × 127 do 216 × 356 mm; podajnik 2, opcjonalny podajnik 3: od 104,9 × 148,5 do 2165,9 × 356,6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Standardowe formaty nośników (dwustronne):A4; 16 tys. (195 × 270 mm, 184 × 260 mm, 197 × 273 mm);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Oficio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Nośniki: papier (zwykły, lekki, ciężki,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bond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kolorowy, firmowy, z nadrukiem, dziurkowany, makulaturowy, szorstki); koperty; etykiety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Gramatura nośników, obsługiwana: podajnik 1: od 60 do 200 g/m²; podajnik 2 i opcjonalny podajnik 3 na 550 arkuszy: od 60 do 120 g/m²,Gramatura nośnika (podajnik 2) 60-120 g/m², gramatura nośnika (podajnik 1) od 60 do 200 g/m˛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Zalecana gramatura nośników dwustronnych: 60-120 g/m²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wydruku pierwszej strony w czerni (A4, po wyjściu ze stanu uśpienia): maksymalnie 9 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Wydruk pierwszej strony w czerni (A4, po wyjściu ze stanu gotowości): maksymalnie 7 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Możliwości sieciowe: wbudowana karta sieciowa 10/100/1000 Base-TX Ethernet, Gigabit; Uwierzytelnianie poprzez 802.1X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Łączność, tryb standardowy:1 port Hi-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Speed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USB 2.0; 1 port hosta USB z tyłu; Sieć Gigabit Ethernet 10/100/1000 BASE-T; 802.3az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Protokoły sieciowe, obsługa: TCP/IP, IPv4, IPv6;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Zgodne systemy operacyjne: Windows 11; Windows 10;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napięcie wejściowe 230 V / 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Zainstalowany oryginalny pełnowymiarowy toner producenta drukarki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zestawie z drukarką dostarczyć dwa dodatkowe pełnowymiarowe tonery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0635" w14:textId="7DBB36D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E517" w14:textId="6AABF76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 szt. UM WE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09BC29C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725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9E8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niszczarka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0EE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9A0" w14:textId="56159D2E" w:rsidR="00F67BB3" w:rsidRPr="000A5544" w:rsidRDefault="00F67BB3" w:rsidP="00792718">
            <w:pPr>
              <w:tabs>
                <w:tab w:val="left" w:pos="21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5544">
              <w:rPr>
                <w:rFonts w:asciiTheme="minorHAnsi" w:hAnsiTheme="minorHAnsi" w:cstheme="minorHAnsi"/>
                <w:sz w:val="18"/>
                <w:szCs w:val="18"/>
              </w:rPr>
              <w:t xml:space="preserve">Minimalne parametry: Szerokość wejścia min. (mm): 225 mm 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Szerokość cięcia (mm): 4x25 mm 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Poziom bezpieczeństwa DIN 32757 min.: DIN 3 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Wydajność - ilość arkuszy 70g min. : 6/7 arkuszy 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>Cięcie kart plastikowych</w:t>
            </w:r>
          </w:p>
          <w:p w14:paraId="5E8FD40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Automatyczny START/STOP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Cięcie zszywek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Cięcie małych spinaczy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Sygnał świetlny otwarte drzwi/wyjęty kosz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Optyczny wskaźnik napełnienia kosza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Zabezpieczenie przed przegrzaniem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Moc max (W): 190 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Objętość pojemnika min .(litry): 25 l.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max: 4,5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B330" w14:textId="4151189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8AE" w14:textId="3D7B21D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UM WE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0959739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EF5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8E3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Pojemnik na zużyty toner do Konica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Minolta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Bizhub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C250i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90A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B7E" w14:textId="77777777" w:rsidR="00F67BB3" w:rsidRPr="005F50B3" w:rsidRDefault="00F67BB3" w:rsidP="00792718">
            <w:pPr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23CB" w14:textId="5F2A0E6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067B" w14:textId="2C77F06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15 szt. UM AG</w:t>
            </w:r>
          </w:p>
        </w:tc>
      </w:tr>
      <w:tr w:rsidR="00F67BB3" w:rsidRPr="00057B25" w14:paraId="29FADCB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8727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C37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Pojemnik na zużyty toner do urządzenia wielofunkcyjnego 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Konica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Minolta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Bizhub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C224e i C258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C4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00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6E13" w14:textId="6B76AD2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C537" w14:textId="084ECBE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8 szt. UM AG</w:t>
            </w:r>
          </w:p>
        </w:tc>
      </w:tr>
      <w:tr w:rsidR="00F67BB3" w:rsidRPr="00057B25" w14:paraId="6EF7A74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6067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15E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drukarek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402dn,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MFP M426fdn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FC0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F3E7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594" w14:textId="42DD8C0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9562" w14:textId="6AE704F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30 szt. UM AG</w:t>
            </w:r>
          </w:p>
        </w:tc>
      </w:tr>
      <w:tr w:rsidR="00F67BB3" w:rsidRPr="00057B25" w14:paraId="7205641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393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0A1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drukarki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P2035,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P2055dn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BC2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C252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9191" w14:textId="4852DBA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2FFB" w14:textId="14D6071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30 szt. UM AG</w:t>
            </w:r>
          </w:p>
        </w:tc>
      </w:tr>
      <w:tr w:rsidR="00F67BB3" w:rsidRPr="00057B25" w14:paraId="585C2E7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09FE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394E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drukarki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400 M401dne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2B9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34C7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6ABF" w14:textId="2DC1D5C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DA8F" w14:textId="5895A44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50 szt. UM AG</w:t>
            </w:r>
          </w:p>
        </w:tc>
      </w:tr>
      <w:tr w:rsidR="00F67BB3" w:rsidRPr="00057B25" w14:paraId="5B87D4E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6D91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2CB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drukarki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LaserJetPro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M404dn, urządzenia wielofunkcyjnego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MFP M428fdn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540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0C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ACE4" w14:textId="00334F5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9C3E" w14:textId="7BC4B66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100 szt. UM AG</w:t>
            </w:r>
          </w:p>
        </w:tc>
      </w:tr>
      <w:tr w:rsidR="00F67BB3" w:rsidRPr="00057B25" w14:paraId="0541422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C1C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42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4002dn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4D9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9F2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543C" w14:textId="4B78B0B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51D3" w14:textId="4418CBA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25 szt. UM AG</w:t>
            </w:r>
          </w:p>
        </w:tc>
      </w:tr>
      <w:tr w:rsidR="00F67BB3" w:rsidRPr="00057B25" w14:paraId="327D7D6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1701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61B8" w14:textId="77777777" w:rsidR="00F67BB3" w:rsidRPr="00A93838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czarny</w:t>
            </w:r>
            <w:proofErr w:type="spellEnd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do HP LaserJet Pro MFP 4102fdn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04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893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E541" w14:textId="701F9DE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E154" w14:textId="545475A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25 szt. UM AG</w:t>
            </w:r>
          </w:p>
        </w:tc>
      </w:tr>
      <w:tr w:rsidR="00F67BB3" w:rsidRPr="00057B25" w14:paraId="6AA211F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EEC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72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czarny do Kyocera ECOSYS P3260dn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745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6AB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26BA" w14:textId="07FA0EE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A083" w14:textId="48AC408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6 szt. UM AG</w:t>
            </w:r>
          </w:p>
        </w:tc>
      </w:tr>
      <w:tr w:rsidR="00F67BB3" w:rsidRPr="00057B25" w14:paraId="7576236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5D6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5F9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Kyocera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TASKalfa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352ci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BA2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7BD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7826" w14:textId="1F1A4ED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F963" w14:textId="038B7A0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7C72275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8C72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E3D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urządzenia wielofunkcyjnego HP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LaserJet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 M127fn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23D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CC0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E60" w14:textId="4F4E89C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56CC" w14:textId="2A21896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20 szt. UM AG</w:t>
            </w:r>
          </w:p>
        </w:tc>
      </w:tr>
      <w:tr w:rsidR="00F67BB3" w:rsidRPr="00057B25" w14:paraId="15CDFB5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583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26E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czarny do urządzenia wielofunkcyjnego Konica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Minolta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Bizhub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33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0955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DAD2" w14:textId="1308A00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7511" w14:textId="1B2F7AB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20 szt. UM AG</w:t>
            </w:r>
          </w:p>
        </w:tc>
      </w:tr>
      <w:tr w:rsidR="00F67BB3" w:rsidRPr="00057B25" w14:paraId="1FEFD77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E06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6D9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czarny do Xerox C235V_DNI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47D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E53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D23" w14:textId="4CF0661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3659" w14:textId="0710B35E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4 szt. UM AG</w:t>
            </w:r>
          </w:p>
        </w:tc>
      </w:tr>
      <w:tr w:rsidR="00F67BB3" w:rsidRPr="00057B25" w14:paraId="3E0D3AA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48FF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4B2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czarny do Xerox C325 (C325V_DNI)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31C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F57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A878" w14:textId="3D886A2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B2E" w14:textId="55A4C28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25 szt. UM AG</w:t>
            </w:r>
          </w:p>
        </w:tc>
      </w:tr>
      <w:tr w:rsidR="00F67BB3" w:rsidRPr="00057B25" w14:paraId="76F1FBF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D56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C2FC" w14:textId="77777777" w:rsidR="00F67BB3" w:rsidRPr="00A93838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czarny</w:t>
            </w:r>
            <w:proofErr w:type="spellEnd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LaserJet Pro 400 Color M451dn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CF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749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81E1" w14:textId="355C203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5C38" w14:textId="132A1D4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4 szt. UM AG</w:t>
            </w:r>
          </w:p>
        </w:tc>
      </w:tr>
      <w:tr w:rsidR="00F67BB3" w:rsidRPr="00057B25" w14:paraId="2B6385D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2EDB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6D6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czerwony do Kyocera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TASKalfa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352ci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4309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278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F309" w14:textId="2A4BFE7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7804" w14:textId="34A1975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 szt. UM AG</w:t>
            </w:r>
          </w:p>
        </w:tc>
      </w:tr>
      <w:tr w:rsidR="00F67BB3" w:rsidRPr="00057B25" w14:paraId="1FC6239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ECEF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B4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czerwony do Xerox C235V_DNI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6D1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CAF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6E1A" w14:textId="406D44E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A568" w14:textId="275453E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0A2498D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91C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F5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czerwony do Xerox C325 (C325V_DNI)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48F4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B373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1173" w14:textId="3AF9954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5E57" w14:textId="66237D7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20 szt. UM AG</w:t>
            </w:r>
          </w:p>
        </w:tc>
      </w:tr>
      <w:tr w:rsidR="00F67BB3" w:rsidRPr="00057B25" w14:paraId="7E17093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90F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9FFD" w14:textId="77777777" w:rsidR="00F67BB3" w:rsidRPr="00A93838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czerwony</w:t>
            </w:r>
            <w:proofErr w:type="spellEnd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LaserJet Pro 400 Color M451dn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663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BD8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9513" w14:textId="13DFCD1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56D" w14:textId="0821FB3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523B86D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7D2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582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niebieski do Kyocera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TASKalfa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352ci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3D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C23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F819" w14:textId="0BCA884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66F" w14:textId="1B20570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 szt. UM AG</w:t>
            </w:r>
          </w:p>
        </w:tc>
      </w:tr>
      <w:tr w:rsidR="00F67BB3" w:rsidRPr="00057B25" w14:paraId="5247814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DBD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E9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niebieski do Xerox C235V_DNI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F9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B9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0264" w14:textId="73D9C3E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A48C" w14:textId="332DAD6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6533969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86A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D86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niebieski do Xerox C325 (C325V_DNI)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236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4322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7C12" w14:textId="043C9DA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76CF" w14:textId="2F7EF74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20 szt. UM AG</w:t>
            </w:r>
          </w:p>
        </w:tc>
      </w:tr>
      <w:tr w:rsidR="00F67BB3" w:rsidRPr="00057B25" w14:paraId="4BA7252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C4B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D62E" w14:textId="77777777" w:rsidR="00F67BB3" w:rsidRPr="00A93838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niebieski</w:t>
            </w:r>
            <w:proofErr w:type="spellEnd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LaserJet Pro 400 Color M451dn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8EE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3F36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C7CA" w14:textId="2477EBF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9407" w14:textId="4AF6E09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21820C9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A846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693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Toner żółty do Kyocera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TASKalfa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352ci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FA8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4E82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AAEB" w14:textId="27A3A78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BD1B" w14:textId="0B52637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 szt. UM AG</w:t>
            </w:r>
          </w:p>
        </w:tc>
      </w:tr>
      <w:tr w:rsidR="00F67BB3" w:rsidRPr="00057B25" w14:paraId="4314AFF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AF5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E68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żółty do Xerox C235V_DNI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B0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E5C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9D40" w14:textId="4C5F1FF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6781" w14:textId="3EDCAFD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6343434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0CC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CC1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 żółty do Xerox C325 (C325V_DNI)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9FD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B1B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165F" w14:textId="78592CF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0046" w14:textId="680676A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20 szt. UM AG</w:t>
            </w:r>
          </w:p>
        </w:tc>
      </w:tr>
      <w:tr w:rsidR="00F67BB3" w:rsidRPr="00057B25" w14:paraId="0AF7479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4BD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6EC5" w14:textId="77777777" w:rsidR="00F67BB3" w:rsidRPr="00A93838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żółty</w:t>
            </w:r>
            <w:proofErr w:type="spellEnd"/>
            <w:r w:rsidRPr="00A938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LaserJet Pro 400 Color M451dn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321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655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31F3">
              <w:rPr>
                <w:rFonts w:asciiTheme="minorHAnsi" w:hAnsiTheme="minorHAnsi" w:cstheme="minorHAnsi"/>
                <w:sz w:val="18"/>
                <w:szCs w:val="18"/>
              </w:rPr>
              <w:t>Wydajność druku wymaganego materiału eksploatacyjnego (minimalnie stron)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9106" w14:textId="101F572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721" w14:textId="319C3E8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7AC5179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9730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DC8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czarny do Epson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EcoTank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L3251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544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FFD5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78A1" w14:textId="1D5F2F0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81B1" w14:textId="5A81A00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8 szt. UM AG</w:t>
            </w:r>
          </w:p>
        </w:tc>
      </w:tr>
      <w:tr w:rsidR="00F67BB3" w:rsidRPr="00057B25" w14:paraId="41C6CAB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D007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8F4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Tusz czarny do plotera Canon TM-350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B469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0D78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6898" w14:textId="679C4B2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B50" w14:textId="7CF1802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465A562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BBC6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5BB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Tusz czarny matowy do plotera Canon TM-350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6670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9C25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FE5" w14:textId="71FB092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4F9B" w14:textId="1510008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0A1A7DC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5C1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0DB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czerwony do Epson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EcoTank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L3251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F44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0B6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65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5BF0" w14:textId="469BFB8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B58B" w14:textId="2B749CE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6 szt. UM AG</w:t>
            </w:r>
          </w:p>
        </w:tc>
      </w:tr>
      <w:tr w:rsidR="00F67BB3" w:rsidRPr="00057B25" w14:paraId="5D4C635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7A3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ADB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Tusz czerwony do plotera Canon TM-350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2534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E91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59F" w14:textId="690D77B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59CE" w14:textId="3E81357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083A5AA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DA0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F7F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do drukarki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1E65" w14:textId="77777777" w:rsidR="00F67BB3" w:rsidRPr="00005326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53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C3B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Atrament czarny , Atrament żółty, Atrament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cyan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Atrament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magenta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wydajnoś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6000 stron, tusze kompatybilne z Urządzeniem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EcoTank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(po jednej sztuce z każdego rodzaju)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E23B" w14:textId="44B72D4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0AC" w14:textId="2E94873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PM16 </w:t>
            </w:r>
          </w:p>
        </w:tc>
      </w:tr>
      <w:tr w:rsidR="00F67BB3" w:rsidRPr="00057B25" w14:paraId="6F11EB7F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BB45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108B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niebieski do Epson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EcoTank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L3251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937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673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65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E190" w14:textId="4250EFA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76" w14:textId="636CBF6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6 szt. UM AG</w:t>
            </w:r>
          </w:p>
        </w:tc>
      </w:tr>
      <w:tr w:rsidR="00F67BB3" w:rsidRPr="00057B25" w14:paraId="1AEE699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52BC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9D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Tusz niebieski do plotera Canon TM-350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2B4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10B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12FF" w14:textId="3606EB5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790E" w14:textId="21E311C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2E57C8F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C98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F2F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ż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ółty do plotera Canon TM-350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2E1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0692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E86E" w14:textId="427ED38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230" w14:textId="637B6ED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 szt. UM AG</w:t>
            </w:r>
          </w:p>
        </w:tc>
      </w:tr>
      <w:tr w:rsidR="00F67BB3" w:rsidRPr="00057B25" w14:paraId="7645F6D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B39E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AE1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Tusz żółty do Epson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EcoTank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L3251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34D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0F4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65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11E" w14:textId="1686A07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4511" w14:textId="297904A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6 szt. UM AG</w:t>
            </w:r>
          </w:p>
        </w:tc>
      </w:tr>
      <w:tr w:rsidR="00F67BB3" w:rsidRPr="00057B25" w14:paraId="00E89DC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662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048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Urządzenie wielofunkcyjne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4DF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03A5" w14:textId="0DCAE4C1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Urządzenie wielofunkcyjne A3 ze stolikiem oraz pełnowartościowym tonerem.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OGÓLNE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Czas nagrzewania min. 25 sekund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wykonania pierwszej kopii: Mono max. 6,5 sekundy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wydruku ciągłego min. 27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str.na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Pamięć: 2 GB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ARDF 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Waga do 46,5 kg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Kopiowanie wielokrotne min. Do 999 kopii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Zoom Od 25% do 400%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DRUKARKA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Język drukarki min. PCL5e, PCL6,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 (emulacja)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wydruku (max)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Interfejs: standardowo Ethernet 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-T/100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-TX/1000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-T, USB2.0 Typ B, Bezprzewodowa sieć LAN (IEEE 802.11 a/b/g/n), Host USB2.0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druku mobilnego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Skanowanie: kol. (oryginałów) 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.⁄min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1 200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Sterowniki standardowe Sieciowy TWAIN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OBSŁUGIWANY PAPIER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wejściowa: 500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wyjściowa: 250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Gramatura papieru - Taca ręczna: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52 - 216 g̸ m²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EKOLOGIA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energii: maks. 1 550 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Zużycie energii podczas pracy: 500 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BCC4" w14:textId="45C7B43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6D5E" w14:textId="3355DFF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SP4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SP6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 szt. SP105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156B2C0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C5A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C85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urządzenie wielofunkcyjne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EF8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4E" w14:textId="3BB66760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Urządzenie wielofunkcyjne A4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druku: laserowa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Maksymalny obszar zadruku: 216 x 356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Jakość druku w czerni (tryb najlepszy):osiągająca 600 ×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Ręczny druk dwustronny i broszurowy, funkcje N-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pomijanie pustych stron, drukowanie plakatów, znaki wodne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Normatywny cykl pracy (miesięcznie, format A4): osiągający 20 000 stron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Prędkość druku w czerni (ISO, A4): osiągającą 18 stron / min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Szybkość druku w kolorze (ISO): osiągająca 4 strony / min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wydruku pierwszej strony w kolorze (A4, po wyjściu ze stanu uśpienia): osiągający 26 sekund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Łączność Port USB 2.0 Hi-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Speed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; Port sieciowy Fast Ethernet 10/100Base-Tx; Karta sieci bezprzewodowej 802.11 b/g/n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Pojemność podajników: osiągająca 150 arkuszy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Format nośnika A4; A5; A6; B5 (JIS);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Oficio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216 × 340; od 76 × 148,5 do 216 × 356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kopiowania: osiągająca 600 ×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Inteligentne funkcje oprogramowania kopiarki: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automatyczne dostosowywanie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rozszerzony układ (2 strony na arkuszu, 4 strony na arkuszu, kopiowanie dokumentów tożsamości),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rozszerzone opcje ustawiania kontrastu,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skalowanie z jednego formatu papieru do innego (A4,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AutoFit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skanowania: CIS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Sprzętowa rozdzielczość skanowania: osiągająca 4800 × 4800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Optyczna rozdzielczość skanowania: osiągająca 600 ×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Natywny format plików skanowania: PDF, JPG, TIFF,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D14F" w14:textId="1958EBB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93CC" w14:textId="78BE0F7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9 szt. 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67BB3" w:rsidRPr="00057B25" w14:paraId="0327361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D683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499E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Urządzenie wielofunkcyjne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E6B4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32A0" w14:textId="5FA8AE9B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Urządzenie wielofunkcyjne A3 ze stolikiem oraz pełnowartościowym tonerem.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OGÓLNE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Czas nagrzewania min. 25 sekund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wykonania pierwszej kopii: Mono max. 6,5 sekundy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wydruku ciągłego min. 27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str.na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Pamięć: 2 GB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ARDF 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Waga do 46,5 kg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Kopiowanie wielokrotne min. Do 999 kopii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Zoom Od 25% do 400%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DRUKARKA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Język drukarki min. PCL5e, PCL6,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 (emulacja)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wydruku (max)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Interfejs: standardowo Ethernet 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-T/100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-TX/1000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-T, USB2.0 Typ B, Bezprzewodowa sieć LAN (IEEE 802.11 a/b/g/n), Host USB2.0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druku mobilnego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Skanowanie: kol. (oryginałów) 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.⁄min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1 200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Sterowniki standardowe Sieciowy TWAIN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br/>
              <w:t xml:space="preserve">OBSŁUGIWANY PAPIER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wejściowa: 500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wyjściowa: 250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Gramatura papieru - Taca ręczna: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52 - 216 g̸ m²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EKOLOGIA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energii: maks. 1 550 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Zużycie energii podczas pracy: 500 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F68B" w14:textId="035851A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2B35" w14:textId="249966D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PM3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PM6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PM14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PM15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3911C14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5C4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06C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Urządzenie wielofunkcyjne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023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F6FB" w14:textId="4AE96480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Urządzenie wielofunkcyjne A3 ze stolikiem oraz pełnowartościowym tonerem.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OGÓLNE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Czas nagrzewania min. 25 sekund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wykonania pierwszej kopii: Mono max. 6,5 sekundy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wydruku ciągłego min. 27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str.na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Pamięć: 2 GB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ARDF 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Waga do 46,5 kg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Kopiowanie wielokrotne min. Do 999 kopii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Zoom Od 25% do 400%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DRUKARKA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Język drukarki min. PCL5e, PCL6,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 (emulacja)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wydruku (max) 600 x 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Interfejs: standardowo Ethernet 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-T/100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-TX/1000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-T, USB2.0 Typ B, Bezprzewodowa sieć LAN (IEEE 802.11 a/b/g/n), Host USB2.0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druku mobilnego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Skanowanie: kol. (oryginałów) 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.⁄min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Rozdzielczość: 1 200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Sterowniki standardowe Sieciowy TWAIN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OBSŁUGIWANY PAPIER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wejściowa: 500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wyjściowa: 250 arkuszy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Gramatura papieru - Taca ręczna: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52 - 216 g̸ m²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EKOLOGIA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Zużycie energii: maks. 1 550 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Zużycie energii podczas pracy: 500 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F6D1" w14:textId="6E41630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7EAD" w14:textId="1D64105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UM WE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BOŚ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54031AC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A5AC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BD9C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Zestaw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filamentów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C28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232B" w14:textId="76C14CD3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filamentów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minimum 12 kolorów.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Filamenty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nawinięte na szpule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-Średnica materiałów: do 1,75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-Zapakowane próżniowo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-Zalecana temperatura drukowania: od 220°C do 250°C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-Temperatura stołu: od 60°C do 80°C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-Prędkość druku: od 30 do 60 mm/s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-Chłodzenie wydruków: od 50% do 100%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masa: 1,2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157" w14:textId="5D8040C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816" w14:textId="311AE50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6 szt. SP315 </w:t>
            </w:r>
          </w:p>
        </w:tc>
      </w:tr>
      <w:tr w:rsidR="00183FB1" w:rsidRPr="00057B25" w14:paraId="214609F5" w14:textId="77777777" w:rsidTr="00F67BB3">
        <w:trPr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C0A9FC" w14:textId="416C030D" w:rsidR="00183FB1" w:rsidRPr="00426900" w:rsidRDefault="00183FB1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b/>
                <w:bCs/>
              </w:rPr>
              <w:t>III CZĘŚĆ</w:t>
            </w:r>
          </w:p>
        </w:tc>
      </w:tr>
      <w:tr w:rsidR="00F67BB3" w:rsidRPr="00057B25" w14:paraId="542E6B1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B5E4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E0CB" w14:textId="499F6B7E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Etui i klawiatura do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tablet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940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9B6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Etui i klawiatura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Etui z klawiaturą musi być przeznaczona do współpracy z zaoferowanym tabletem, produkt musi pochodzić z oferty producenta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tableta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Etui zamykane magnetycznie w pełni zabezpieczające tablet z obu stron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etui wbudowana przegródka na rysik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Komunikacja klawiatury z tabletem przez Bluetooth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Klawiatura QWERTY płaska z klawiszami multimedialnymi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833B" w14:textId="69566C6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5816" w14:textId="333B776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10 szt. SP8 </w:t>
            </w:r>
          </w:p>
        </w:tc>
      </w:tr>
      <w:tr w:rsidR="00F67BB3" w:rsidRPr="00057B25" w14:paraId="5C72E31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57AD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3BEC" w14:textId="77777777" w:rsidR="00F67B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a) 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Gogle VR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b) wdrożenie oprogramowania VR</w:t>
            </w:r>
          </w:p>
          <w:p w14:paraId="0035AFCB" w14:textId="77777777" w:rsidR="00F67B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c) oprogramowanie VR do edukacji</w:t>
            </w:r>
          </w:p>
          <w:p w14:paraId="26A5B75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d)</w:t>
            </w:r>
            <w:r w:rsidRPr="00894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szkolenie nauczycieli do wykorzystania pakietu oprogramowania do nauki w systemie VR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F131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8 zestawów dla 7 szkół – 22 moduły</w:t>
            </w:r>
          </w:p>
          <w:p w14:paraId="6FD19ECB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5C236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gogle </w:t>
            </w:r>
            <w:proofErr w:type="spellStart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vr</w:t>
            </w:r>
            <w:proofErr w:type="spellEnd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 8 szt. - dla każdej szkoły, łącznie 56 </w:t>
            </w:r>
            <w:proofErr w:type="spellStart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8B8842E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B3CE80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oprogramowanie </w:t>
            </w:r>
            <w:r w:rsidRPr="0008543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dla każdej szkoły</w:t>
            </w:r>
          </w:p>
          <w:p w14:paraId="4205CCA8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91FCC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wdrożenie oprogramowania 7 szt. - dla każdej szkoły</w:t>
            </w:r>
          </w:p>
          <w:p w14:paraId="6E95BBFC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599B87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szkolenie dla każdej ze szkół:</w:t>
            </w:r>
          </w:p>
          <w:p w14:paraId="65B02996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15N-SP1</w:t>
            </w:r>
          </w:p>
          <w:p w14:paraId="32384B64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10N-SP2</w:t>
            </w:r>
          </w:p>
          <w:p w14:paraId="34B10FD9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10N-SP4</w:t>
            </w:r>
          </w:p>
          <w:p w14:paraId="07B9CD7B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15N-SP6</w:t>
            </w:r>
          </w:p>
          <w:p w14:paraId="7E0C8C65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20N-SP8</w:t>
            </w:r>
          </w:p>
          <w:p w14:paraId="4272FF0B" w14:textId="77777777" w:rsidR="00F67BB3" w:rsidRPr="00085430" w:rsidRDefault="00F67BB3" w:rsidP="00085430">
            <w:pPr>
              <w:pStyle w:val="Akapitzlist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15N-SP105</w:t>
            </w:r>
          </w:p>
          <w:p w14:paraId="4D2B889E" w14:textId="50AF28AE" w:rsidR="00F67BB3" w:rsidRPr="005F50B3" w:rsidRDefault="00F67BB3" w:rsidP="0008543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10N-SP315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D683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Wymagania dotyczące elementów </w:t>
            </w:r>
            <w:proofErr w:type="spellStart"/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gamifikacyjnych</w:t>
            </w:r>
            <w:proofErr w:type="spellEnd"/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i interaktywnych wspólnych dla wszystkich modułów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Gamifikacja: System musi angażować użytkowników poprzez zadania wymagające aktywnego poruszania się w wirtualnej przestrzeni oraz fizycznej manipulacji obiektami, takie jak łapanie i rzucanie obiektów tematycznych.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Quizy i wyzwania: System musi oferować interaktywne zadania i pytania, które angażują użytkownika w bezpośrednią interakcję z otoczeniem VR, wykorzystując naturalne gesty i ruchy ciała.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Efekty dźwiękowe: System musi posiadać ścieżki audio wspierające doświadczenie ruchu i interakcji z obiektami, które reagują na działania użytkownika, wzmacniając realizm środowiska.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Wirtualny nauczyciel: System musi zawierać wirtualnego nauczyciela, który prowadzi użytkowników przez interfejs oraz zadania, dodając odpowiedni komentarz edukacyjny i reagując na działania użytkownika.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Stylizacja graficzna: Wymagane jest zastosowanie stylizacji graficznej typu cel-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shading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oraz efektów graficznych podkreślających dynamikę poruszania się i manipulacji w środowisku VR, zaprojektowanych z myślą o komforcie podczas szybkiego ruchu.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Trening koncentracji uwagi: Po zakończeniu każdego z zadań system musi umożliwiać uruchomienie treningu kontroli oddechowej, który poprzez immersję z użyciem elementów graficznych, haptycznych i dźwiękowych oraz wielokrotne powtarzanie czynności poprawiających umiejętność skupienia i podtrzymywania uwagi ułatwia naukę selekcjonowania bodźców z otoczenia i koncentracji.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Przegląd interaktywnych materiałów naukowych: Użytkownik musi mieć możliwość swobodnej eksploracji i manipulacji obiektami edukacyjnymi w trójwymiarowej przestrzeni, wykorzystując naturalne gesty i ruchy. Modele muszą być interaktywne, system musi umożliwiać wzięcie ich do ręki, oglądanie z każdej strony i pod każdym kątem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Zadania naukowe angażujące wszystkie zmysły: System musi zawierać zadania nakłaniające do wykorzystania ruchu oraz logicznego rozwiązywania problemów, wymagające fizycznej interakcji z obiektami.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Symulacje fizyczne: Wymagane są symulacje takie jak działanie grawitacji czy fizyki wody, gdzie użytkownik aktywnie manipuluje obiektami i obserwuje efekty swoich działań w czasie rzeczywistym, a ruchy użytkownika wpływają bezpośrednio na zachowanie środowiska.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Immersja haptyczna: System musi wykorzystywać sprzętowe możliwości immersji haptycznej w zadaniach, wzmacniając odczucie fizycznego kontaktu z obiektami w VR.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Interaktywne przekroje materiałów naukowych: Użytkownik musi mieć możliwość eksploracji przekrojów takich jak anatomia człowieka czy prasa hydrauliczna poprzez manipulację i obracanie modeli w przestrzeni 3D.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Składanie różnych obiektów: System musi umożliwiać składanie obiektów potrzebnych do wykonania zadań poprzez aktywny udział i manipulację elementami.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Immersyjny świat: Środowisko aplikacji musi pozwalać na skupienie się tylko na poruszanym temacie, oferując pełną swobodę ruchu i interakcji z otoczeniem, minimalizując ograniczenia fizyczne.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Unikalne środowisko dla każdego z działów: Każdy dział powinien posiadać unikalne środowisko inspirowane tematyką, które użytkownik może swobodnie eksplorować dzięki możliwości poruszania się w VR.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Animowane materiały pomocnicze: System musi zawierać animowane materiały pozwalające na bezpośrednią interakcję i manipulację, umożliwiające obserwację mechanizmów niewidzialnych gołym okiem.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Wizualizacje trudnych pojęć: Użytkownik musi mieć możliwość wizualizacji i manipulacji abstrakcyjnymi koncepcjami naukowymi (np. mechanika kwantowa, struktury molekularne) w trójwymiarowej przestrzeni.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Łatwiejsze zrozumienie abstrakcyjnych pojęć: System musi ułatwiać zrozumienie skomplikowanych zagadnień poprzez trójwymiarowe wizualizacje i możliwość manipulowania obiektami w czasie rzeczywistym, dzięki aktywnemu uczestnictwu użytkownika.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Wykorzystanie mechaniki gier: System musi zawierać mechaniki takie jak system nagród i osiągnięć, zwiększające zaangażowanie i motywację do nauki, szczególnie poprzez zadania wymagające ruchu i interakcji fizycznej.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Symulacje eksperymentów: System musi umożliwiać przeprowadzanie eksperymentów fizycznych/biologicznych/matematycznych w kontrolowanym środowisku VR, poprzez bezpośrednią manipulację obiektami i obserwację efektów.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Indywidualne tempo nauki: System powinien pozwalać użytkownikom na naukę we własnym tempie, z możliwością powtarzania lekcji i ćwiczeń, korzystając z możliwości swobodnego poruszania się i interakcji z otoczeniem.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Nauka przez zabawę: System musi sprawiać, że nauka staje się atrakcyjniejsza dzięki grywalizacji, angażując użytkowników poprzez ruch i fizyczne interakcje w VR.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Rozwój umiejętności technicznych: Użytkownicy powinni rozwijać umiejętności obsługi technologii VR oraz umiejętności przestrzenne i techniczne związane z rozwiązywaniem problemów w wirtualnym środowisku, poprzez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aktywne poruszanie się i manipulację obiektami.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Wymagania dotyczące systemu poruszania się i interakcji 3D: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Poruszanie się po wirtualnych scenach: System musi umożliwiać swobodne poruszanie się, ruch skokowy oraz teleportację (translację użytkownika w przestrzeni trzech wymiarów), zapewniając pełną eksplorację wirtualnego świata bez ograniczeń. System śledzenia pozycyjnego powinien umożliwiać naturalne ruchy, takie jak chodzenie, kucanie czy obracanie się.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Interakcje fizyczne z obiektami w 3D bez użycia wskaźnika: System musi umożliwiać fizyczną interakcję wspartą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haptyką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 obiektami takimi jak przyciski fizyczne, manipulowanie obiektami, układanki edukacyjne, manipulatory, przełączniki, zwiększając realizm i immersję poprzez bezpośredni kontakt z elementami środowiska. Użytkownicy powinni móc chwytać, przesuwać i rzucać obiekty za pomocą naturalnych ruchów rąk.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Wchodzenie w fizyczną interakcję z otoczeniem: System musi umożliwiać działania takie jak otwieranie drzwi, szuflad, łapanie latających obiektów, wciskanie guzików czy przekładanie dźwigni, angażując użytkownika w aktywne uczestnictwo i zwiększając zaangażowanie poprzez ruch.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Przeprowadzanie eksperymentów: System musi pozwalać na bezpośrednie manipulowanie obiektami i obserwację efektów w czasie rzeczywistym, umożliwiając użytkownikowi zdobywanie wiedzy w sposób praktyczny i interaktywny. Symulacje powinny pozwalać na testowanie różnych scenariuszy i zmiennych.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III.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Wymagania dotyczące komponentu biologii: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Biologia komórki: System musi umożliwiać interakcje z komórkami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prokariotycznymi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grzybów, roślin, zwierząt; zawierać animacje mitozy, procesów endocytozy, fagocytozy i transportu komórkowego, z możliwością bezpośredniego manipulowania modelami komórek i ich strukturami w 3D.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Biologia człowieka: System musi umożliwiać interakcje z układem kostnym, nerwowym, mięśniowym, krwionośnym, pokarmowym, oddechowym; zawierać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minigry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tematyczne, wymagające aktywnego poruszania się i interakcji z organami wirtualnego ciała. Modele muszą być interaktywne, system musi umożliwiać wzięcie ich do ręki, oglądanie z każdej strony i pod każdym kątem.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Rośliny wyższe: System musi umożliwiać eksplorację przekroju liścia, fotosyntezy, tkanek roślinnych, z możliwością manipulacji i obserwacji reakcji na działania użytkownika. Ruchy muszą pozwalać na zmianę perspektywy i dokładne badanie struktur.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DNA: System musi umożliwiać eksplorację hierarchii genetycznej, zawierać animacje transkrypcji, translacji i mutacji, z możliwością składania i modyfikowania modeli DNA w czasie rzeczywistym.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EKO: System musi zawierać symulację interaktywnych pojemników do segregacji odpadów w immersyjnym środowisku z możliwością swobodnego poruszania się. Modele muszą być interaktywne, system musi umożliwiać wzięcie ich do ręki, oglądanie z każdej strony i pod każdym kątem.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Gamifikacja: System musi zawierać interaktywne testy i gry logiczne, angażujące użytkownika poprzez fizyczne działania w wirtualnym środowisku. Odpowiedzi muszą być udzielane poprzez manipulację obiektami lub gesty. System musi zawierać zadania wymagające aktywnego poruszania się w wirtualnej przestrzeni i praktycznego zastosowania zagadnień biologicznych w przestrzeni VR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Wirtualny nauczyciel i dźwiękowe efekty edukacyjne: System musi zawierać wirtualnego nauczyciela, który prowadzi użytkowników przez interfejs oraz zadania, dodając odpowiedni komentarz edukacyjny i reagując na działania użytkownika. System musi wspierać naukę poprzez interakcje wymagające ruchu i manipulacji obiektami, dostarczając wskazówek i podpowiedzi w czasie rzeczywistym.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IV.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Wymagania dotyczące komponentu matematyki: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Kombinatoryka: System musi umożliwiać manipulację zbiorami i permutacje poprzez fizyczne przestawianie elementów w przestrzeni VR. Użytkowni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muszą móc układać elementy w różne kombinacje, ucząc się zasad permutacji.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Ułamki: System musi oferować operacje na ułamkach, porównywanie, sprowadzanie do wspólnego mianownika, z wykorzystaniem interaktywnych obiektów, które użytkownik może dzielić i łączyć. Ruchy muszą pozwalać na wizualizację procesów matematycznych.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Geometria 3D: System musi umożliwiać tworzenie siatek brył, obliczanie objętości i pola powierzchni, poprzez manipulowanie trójwymiarowymi figurami w przestrzeni VR. Użytkownicy muszą mieć możliwość skalowania, obracania i analizowania brył.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Kąty: System musi oferować pomiar, klasyfikację kątów oraz gry strzeleckie z kątami, wymagające aktywnego ruchu i precyzyjnej interakcji z obiektami. Użytkownicy powinni móc celować i strzelać do celów, ucząc się jednocześnie o kątach i trajektoriach.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Gamifikacja: System musi zawierać interaktywne testy i gry logiczne, angażujące użytkownika poprzez fizyczne działania w wirtualnym środowisku. Odpowiedzi muszą być udzielane poprzez manipulację obiektami lub gesty. System musi zawierać zadania wymagające aktywnego poruszania się w wirtualnej przestrzeni i praktycznego zastosowania zagadnień matematycznych w przestrzeni VR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Wirtualny nauczyciel i dźwiękowe efekty edukacyjne: System musi zawierać wirtualnego nauczyciela, który prowadzi użytkowników przez interfejs oraz zadania, dodając odpowiedni komentarz edukacyjny i reagując na działania użytkownika. System musi wspierać naukę poprzez interakcje wymagające ruchu i manipulacji obiektami, dostarczając wskazówek i podpowiedzi w czasie rzeczywistym.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Wymagania dotyczące komponentu fizyki: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Prawo Pascala: System musi umożliwiać zrozumienie ciśnienia i działania prasy hydraulicznej, z możliwością bezpośredniego eksperymentowania i obserwacji efektów działań użytkownika. Użytkownik powinien móc regulować siłę i obserwować zmiany ciśnienia.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Prawo Archimedesa: System musi umożliwiać zrozumienie wyporności ciał aktywne budowanie i testowanie obiektów w wirtualnej wodzie. Manipulacja obiektami musi pozwalać na zrozumienie zasad wyporności.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Newton i układ słoneczny: System musi umożliwiać zrozumienie prawa przyciągania i grawitacji poprzez podróż po układzie słonecznym, z pełną swobodą ruchu i interakcji z planetami i innymi ciałami niebieskimi. Użytkownicy muszą mieć możliwość zmiany orbit planet i obserwacji skutków.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Elektromagnetyzm: System musi umożliwiać tworzenie obwodów elektrycznych i eksperymenty z indukcją, poprzez fizyczne łączenie elementów i obserwację wyników. Ruchy rąk powinny umożliwiać łączenie przewodów 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komponentów.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Optyka: System musi umożliwiać prowadzenie strumienia światła, zabawę soczewkami, zrozumienie zasady działania luster oraz długości fal światła widzialnego, wymagające precyzyjnej manipulacji i aktywnego udziału użytkownika. Użytkownicy muszą móc tworzyć układy optyczne i obserwować załamanie światła.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Gamifikacja: System musi zawierać interaktywne testy i gry logiczne, angażujące użytkownika poprzez fizyczne działania w wirtualnym środowisku. Odpowiedzi muszą być udzielane poprzez manipulację obiektami lub gesty. System musi zawierać zadania wymagające aktywnego poruszania się w wirtualnej przestrzeni i praktycznego zastosowania zagadnień fizycznych w przestrzeni VR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Wirtualny nauczyciel i dźwiękowe efekty edukacyjne: System musi zawierać wirtualnego nauczyciela, który prowadzi użytkowników przez interfejs oraz zadania, dodając odpowiedni komentarz edukacyjny i reagując na działania użytkownika. System musi wspierać naukę poprzez interakcje wymagające ruchu i manipulacji obiektami, dostarczając wskazówek i podpowiedzi w czasie rzeczywistym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Wdrożenie 7 szkół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Zaawansowana konfiguracja i aktualizacja gogli VR – obejmująca wstępną inicjalizację, konfigurację mechanizmów autoryzacji, aktualizację bibliotek systemowych oraz dostosowanie środowiska do optymalnej pracy z dedykowaną aplikacją.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Instalacja 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prekonfiguracja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dedykowanego oprogramowania – obejmująca proces wdrożenia aplikacji na urządzenia VR, implementację dodatkowych komponentów wspierających oraz testy weryfikacyjne stabilności działania.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Kompleksowa optymalizacja środowiska VR – dostosowanie parametrów wyświetlania, regulacja pola widzenia, kalibracja sensorów śledzenia ruchu oraz weryfikacja kompatybilności sprzętowej.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Integracja gogli VR z infrastrukturą IT klienta – obejmująca konfigurację połączeń przewodowych i bezprzewodowych, synchronizację z systemami operacyjnymi laptopów oraz implementację polityk zabezpieczeń.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Zaawansowane testy wydajności i stabilności połączenia sieciowego – analiza i konfiguracja parametrów sieci, dostosowanie ustawień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Quality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of Service) oraz optymalizacja środowiska transmisji danych w celu zapewnienia nieprzerwanej pracy aplikacji VR..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VII.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Szkolenie nauczycieli do wykorzystania pakietu oprogramowania do nauki w systemie VR - szkół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Przeszkolenie nauczycieli do wykorzystania pakietu oprogramowania do nauki w systemie VR w szkole. Poznanie technologii wirtualnej rzeczywistości, jakie są jej zalety i jak można skorzystać z niej w trakcie zajęć szkolnych·</w:t>
            </w:r>
          </w:p>
          <w:p w14:paraId="1A24F66F" w14:textId="28288BC6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Szkolenie dla nauczycieli w każdej szkole musi obejmować: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Praktyczne ćwiczenia z poruszania się w VR i interakcji z obiektami, aby nauczyciele mogli w pełni wykorzystać możliwości aktywnego uczestnictwa oferowane przez aplikację.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Instruktaż dotyczący efektywnego wykorzystania ruchu i interakcji w procesie edukacyjnym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Szkoleniem objętych ma zostać 95 nauczycieli, w tym: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SP1: 15N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SP2: 10N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SP4: 10N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SP6: 15N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SP8: 20N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SP105: 15N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SP315: 10N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VIII.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Gogle VR - 56 sztuk (po 8 sztuk dla każdej ze szkół)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I. Immersyjne, autonomiczne gogle VR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Procesor: wielordzeniowy procesor o minimalnych wymaganiach oraz możliwościach CPU (co najmniej 8 rdzeni); układ graficzny (GPU): co najmniej 600 MHz.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Wyświetlacz: LCD o rozdzielczości co najmniej 1832 x 1920 pikseli na jedno oko, obsługujący częstotliwość odświeżania do 120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Pamięć: pojemność minimum 128 GB;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Dźwięk: wbudowane głośniki z dźwiękiem przestrzennym; możliwość podłączenia słuchawek przez złącze USB-C lub Bluetooth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Kolorowy tryb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passthrough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BC6B" w14:textId="3389E51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F0BA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8 zestawów dla 7 szkół – 22 moduły</w:t>
            </w:r>
          </w:p>
          <w:p w14:paraId="5BAFCBE3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2DA5C6" w14:textId="03CFF649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gogle </w:t>
            </w:r>
            <w:proofErr w:type="spellStart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vr</w:t>
            </w:r>
            <w:proofErr w:type="spellEnd"/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 8 szt. - dla każdej szkoły, łącznie 56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C3D5C65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0E62C3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oprogramowanie dla każdej szkoły</w:t>
            </w:r>
          </w:p>
          <w:p w14:paraId="47EFBC0A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0DA65F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wdrożenie oprogramowan</w:t>
            </w:r>
            <w:r w:rsidRPr="0008543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ia 7 szt. - dla każdej szkoły</w:t>
            </w:r>
          </w:p>
          <w:p w14:paraId="4DB46314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9C491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szkolenie dla każdej ze szkół:</w:t>
            </w:r>
          </w:p>
          <w:p w14:paraId="5506C165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15N-SP1</w:t>
            </w:r>
          </w:p>
          <w:p w14:paraId="7F362DE8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10N-SP2</w:t>
            </w:r>
          </w:p>
          <w:p w14:paraId="5C8C24E6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10N-SP4</w:t>
            </w:r>
          </w:p>
          <w:p w14:paraId="07708312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15N-SP6</w:t>
            </w:r>
          </w:p>
          <w:p w14:paraId="0260F227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20N-SP8</w:t>
            </w:r>
          </w:p>
          <w:p w14:paraId="5C3686E0" w14:textId="77777777" w:rsidR="00F67BB3" w:rsidRPr="0008543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15N-SP105</w:t>
            </w:r>
          </w:p>
          <w:p w14:paraId="2B5F2246" w14:textId="32E12EDF" w:rsidR="00F67BB3" w:rsidRPr="00426900" w:rsidRDefault="00F67BB3" w:rsidP="000854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430">
              <w:rPr>
                <w:rFonts w:asciiTheme="minorHAnsi" w:hAnsiTheme="minorHAnsi" w:cstheme="minorHAnsi"/>
                <w:sz w:val="18"/>
                <w:szCs w:val="18"/>
              </w:rPr>
              <w:t>10N-SP315</w:t>
            </w:r>
          </w:p>
        </w:tc>
      </w:tr>
      <w:tr w:rsidR="00F67BB3" w:rsidRPr="00057B25" w14:paraId="139D251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EE5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B641" w14:textId="77777777" w:rsidR="00F67BB3" w:rsidRPr="00CC6F8C" w:rsidRDefault="00F67BB3" w:rsidP="0079271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2" w:hanging="2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6F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Gogle VR</w:t>
            </w:r>
          </w:p>
          <w:p w14:paraId="4E5895C2" w14:textId="77777777" w:rsidR="00F67BB3" w:rsidRDefault="00F67BB3" w:rsidP="0079271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2" w:hanging="2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Oprogramowanie</w:t>
            </w:r>
          </w:p>
          <w:p w14:paraId="37760B85" w14:textId="77777777" w:rsidR="00F67BB3" w:rsidRPr="00CC6F8C" w:rsidRDefault="00F67BB3" w:rsidP="0079271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2" w:hanging="2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6F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Szkolenie nauczycieli do wykorzystania pakietu oprogramowania do nauki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</w:t>
            </w:r>
            <w:r w:rsidRPr="00CC6F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systemie VR</w:t>
            </w:r>
          </w:p>
          <w:p w14:paraId="46A4BF9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C844" w14:textId="77777777" w:rsidR="00F67BB3" w:rsidRPr="00CC6F8C" w:rsidRDefault="00F67BB3" w:rsidP="00792718">
            <w:pPr>
              <w:pStyle w:val="Akapitzlist"/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F8C">
              <w:rPr>
                <w:rFonts w:asciiTheme="minorHAnsi" w:hAnsiTheme="minorHAnsi" w:cstheme="minorHAnsi"/>
                <w:sz w:val="18"/>
                <w:szCs w:val="18"/>
              </w:rPr>
              <w:t>14 szt. gogli VR (po 2 szt. dla każdego przedszkola)</w:t>
            </w:r>
          </w:p>
          <w:p w14:paraId="514DAC53" w14:textId="77777777" w:rsidR="00F67BB3" w:rsidRPr="00CC6F8C" w:rsidRDefault="00F67BB3" w:rsidP="00792718">
            <w:pPr>
              <w:pStyle w:val="Akapitzlist"/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8BAE7" w14:textId="77777777" w:rsidR="00F67BB3" w:rsidRPr="00CC6F8C" w:rsidRDefault="00F67BB3" w:rsidP="00792718">
            <w:pPr>
              <w:pStyle w:val="Akapitzlist"/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F8C">
              <w:rPr>
                <w:rFonts w:asciiTheme="minorHAnsi" w:hAnsiTheme="minorHAnsi" w:cstheme="minorHAnsi"/>
                <w:sz w:val="18"/>
                <w:szCs w:val="18"/>
              </w:rPr>
              <w:t>oprogramowanie 7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C6F8C">
              <w:rPr>
                <w:rFonts w:asciiTheme="minorHAnsi" w:hAnsiTheme="minorHAnsi" w:cstheme="minorHAnsi"/>
                <w:sz w:val="18"/>
                <w:szCs w:val="18"/>
              </w:rPr>
              <w:t xml:space="preserve"> (dla każdego przedszkola)</w:t>
            </w:r>
          </w:p>
          <w:p w14:paraId="34870616" w14:textId="77777777" w:rsidR="00F67BB3" w:rsidRPr="00CC6F8C" w:rsidRDefault="00F67BB3" w:rsidP="00792718">
            <w:pPr>
              <w:pStyle w:val="Akapitzlist"/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014F7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F8C">
              <w:rPr>
                <w:rFonts w:asciiTheme="minorHAnsi" w:hAnsiTheme="minorHAnsi" w:cstheme="minorHAnsi"/>
                <w:sz w:val="18"/>
                <w:szCs w:val="18"/>
              </w:rPr>
              <w:t>szkolenie dla 14 nauczycieli (po 2 nauczycieli z każdego przedszkola)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A62D" w14:textId="7F500CA4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Zestaw edukacyjny VR dla dzieci w wieku przedszkolnym, obejmujący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Oprogramowanie edukacyjne VR – interaktywna aplikacja wspierająca naukę liter i cyfr w immersyjnym środowisku, w pełni zintegrowana z dostarczonym sprzętem tj. zestawem 14 gogli VR wraz z systemem sterowania dostosowanym do interakcji dzieci w wirtualnym środowisku edukacyjnym.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System zarządzania treścią VR – aplikacja umożliwiająca nauczycielom wybór i uruchamianie scenariuszy edukacyjnych oraz monitorowanie postępów dzieci.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Pakiet wdrożeniowy i szkoleniowy – instruktaż dla nauczycieli dotyczący obsługi sprzętu i aplikacji oraz podstaw metodyki nauczania w VR.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Wymagania:</w:t>
            </w:r>
          </w:p>
          <w:p w14:paraId="3C532B8D" w14:textId="6DB83B58" w:rsidR="00F67BB3" w:rsidRPr="000A5544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1. Wymagania dotyczące elementów interaktywnych wspólnych dla wszystkich modułów liter i cyfr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1.1. Śledzenie dłoni – System musi umożliwiać interakcje przy użyciu systemu "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hand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tracking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", czyli śledzenia dłoni bez użycia kontrolerów oraz fizycznej manipulacji obiektami, takich jak łapanie i rzucanie obiektów tematycznych. Alternatywnie możliwe jest również użycie kontrolerów.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1.2. Efekty dźwiękowe – System musi posiadać ścieżki audio wspierające doświadczenie ruchu i interakcji z obiektami, które reagują na działania użytkownika, wzmacniając realizm środowiska.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1.3. Wirtualny nauczyciel – System musi zawierać wirtualnego nauczyciela, który prowadzi użytkowników przez interfejs oraz zadania, dodając odpowiedni komentarz edukacyjny i reagując na działania użytkownika.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1.4. Stylizacja graficzna – Wymagane jest zastosowanie stylizacji graficznej typu cel-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shading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oraz efektów graficznych.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1.5. Przegląd interaktywnych materiałów naukowych – Użytkownik musi mieć możliwość swobodnej eksploracji i manipulacji obiektami edukacyjnymi w trójwymiarowej przestrzeni, wykorzystując naturalne gesty i ruchy. Modele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muszą być interaktywne, system musi umożliwiać wzięcie ich do ręki, oglądanie z każdej strony i pod każdym kątem.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1.6. Zadania angażujące wszystkie zmysły – System musi zawierać zadania nakłaniające do wykorzystania ruchu oraz logicznego rozwiązywania problemów, wymagające fizycznej interakcji z obiektami.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1.7. Składanie różnych obiektów – System musi umożliwiać składanie obiektów potrzebnych do prawidłowego wyrysowania literek poprzez manipulację elementami.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1.8. Immersyjny świat – Środowisko aplikacji musi pozwalać na skupienie się tylko na poruszanym temacie, bez użycia swobody ruchu.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1.9. Animowane materiały pomocnicze – System musi zawierać animowane materiały z literkami i cyframi dla systemu rysowania liter i cyfr po śladzie.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1.10. Wykorzystanie mechanik nagrody za wykonanie zadania – System musi zawierać mechaniki takie jak prosty system nagród, zwiększające zaangażowanie i motywację do nauki.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1.11. Indywidualne tempo nauki – System powinien pozwalać użytkownikom na naukę we własnym tempie, z możliwością powtarzania ćwiczeń.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1.12. Nauka przez zabawę – System musi sprawiać, że nauka staje się atrakcyjniejsza dzięki grywalizacji, angażując użytkowników poprzez fizyczne interakcje w VR.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 Wymagania dotyczące systemu interakcji 3D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2.1. Poruszanie się po wirtualnych scenach – System nie umożliwia swobodnego poruszania się.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2.2. Interakcje fizyczne z obiektami z użyciem śledzenia dłoni – System musi umożliwiać fizyczną interakcję wspartą śledzeniem dłoni z obiektami takimi jak przyciski fizyczne, manipulowanie obiektami, układanki, zwiększając realizm i immersję poprzez bezpośredni kontakt z elementami środowiska. Użytkownicy powinni móc chwytać, przesuwać i rzucać obiekty za pomocą naturalnych ruchów rąk.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2.3. Przeprowadzanie zadań – System musi pozwalać na bezpośrednie manipulowanie obiektami i obserwację efektów w czasie rzeczywistym, umożliwiając użytkownikowi zdobywanie wiedzy w sposób praktyczny i interaktywny.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 Wymagania dotyczące zadań z literkami: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3.1. Rozpoznawanie i nazywanie poznanych liter – Dziecko wskazuje obiekty zawierające graficzną reprezentację danej literki.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3.2. Utrwalanie obrazu graficznego kształtu liter – Dziecko odtworzy zapis litery po śladzie zgodnie z kierunkiem i kształtem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3.3. Wyszukiwanie wybranej litery spośród innych liter – Dziecko segreguje obiekty oznaczone literami do pojemnika odpowiedniego koloru.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3.4. Poszerzanie zasobów słownictwa – Dziecko wybiera przedmioty zaczynające się na wybraną literkę.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3.5. Kodowanie literek – Dziecko stara się na planszy odwzorować kształt litery układając elementy we właściwej sekwencji.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4. Wymagania dotyczące zadań z cyferkami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4.1. Dziecko utrwala obraz graficzny cyfry – Dziecko wskazuje obiekty zawierające graficzną reprezentację danej cyfry.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4.2. Wymiar porządkowy cyfry – Dziecko oznacza obiekty zgodnie z porządkiem cyfr.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4.3. Wyszukiwanie obiektów z odpowiednią cyfrą – Dziecko zaznacza obiekty z wybraną cyfrą.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4.4. Segregowanie cyfr – Dziecko wybiera przedmioty zaczynające się na wybraną cyfrę.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4.5. Kodowanie cyfry – Dziecko stara się na planszy odwzorować kształt cyfry układając elementy we właściwej sekwencji.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5. Szkolenie dla 14 nauczycieli do wykorzystania pakietu oprogramowania do nauki w systemie VR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5.1 Przeszkolenie nauczycieli do wykorzystania pakietu oprogramowania do nauki w systemie VR w szkole. Poznanie technologii wirtualnej rzeczywistości, jakie są jej zalety i jak można skorzystać z niej w trakcie zajęć szkolnych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5.2 Szkolenie dla nauczycieli w każdej szkole musi obejmować: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5.3 Praktyczne ćwiczenia z poruszania się w VR i interakcji z obiektami, aby nauczyciele mogli w pełni wykorzystać możliwości aktywnego uczestnictwa oferowane przez aplikację.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5.4 Instruktaż dotyczący efektywnego wykorzystania ruchu i interakcji w procesie edukacyjnym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5.5 Szkoleniem objętych zostanie 14 nauczycieli, w tym po 2 nauczycieli z każdej placówki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6. Gogle VR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0A55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14 szt. gogli VR (po 2 szt. dla każdego przedszkola)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>6.1. Procesor – wielordzeniowy procesor o minimalnych wymaganiach (co najmniej 8 rdzeni).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>6.2. Układ graficzny (GPU) – co najmniej 600 MHz.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6.3. Wyświetlacz – LCD o rozdzielczości co najmniej 1832 x 1920 pikseli na jedno oko, obsługujący częstotliwość odświeżania do 120 </w:t>
            </w:r>
            <w:proofErr w:type="spellStart"/>
            <w:r w:rsidRPr="000A5544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0A55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>6.4. Pamięć – pojemność minimum 128 GB.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>6.5. Dźwięk – wbudowane głośniki z dźwiękiem przestrzennym; możliwość podłączenia słuchawek przez złącze USB-C lub Bluetooth.</w:t>
            </w:r>
            <w:r w:rsidRPr="000A554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6.6. Kolorowy tryb </w:t>
            </w:r>
            <w:proofErr w:type="spellStart"/>
            <w:r w:rsidRPr="000A5544">
              <w:rPr>
                <w:rFonts w:asciiTheme="minorHAnsi" w:hAnsiTheme="minorHAnsi" w:cstheme="minorHAnsi"/>
                <w:sz w:val="18"/>
                <w:szCs w:val="18"/>
              </w:rPr>
              <w:t>passthrough</w:t>
            </w:r>
            <w:proofErr w:type="spellEnd"/>
            <w:r w:rsidRPr="000A55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274" w14:textId="4C26813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1B00" w14:textId="6AB8735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14 szt. gogli VR (po 2 szt. dla każdego przedszkola)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oprogramowanie 7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(dla każdego przedszkola)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szkolenie dla 14 nauczycieli (po 2 nauczycieli z każdego przedszkola)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2A77DD8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681C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B1D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Komputer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83B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AF0" w14:textId="089FDF8A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Komputer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typu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all in one 24"</w:t>
            </w:r>
          </w:p>
          <w:p w14:paraId="2482CDD1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Minimalne wymagania dot. AIO:</w:t>
            </w:r>
          </w:p>
          <w:p w14:paraId="491EA29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CPU Mark wynik min 20000 według wyników ze strony https://www.cpubenchmark.net - wydruk załączyć do oferty</w:t>
            </w:r>
          </w:p>
          <w:p w14:paraId="375068A0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Pamięć RAM: 16GB DDR4 3200MHz </w:t>
            </w:r>
          </w:p>
          <w:p w14:paraId="22CA9FF0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Dysk: Min. 512GB SSD M.2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NVMe</w:t>
            </w:r>
            <w:proofErr w:type="spellEnd"/>
          </w:p>
          <w:p w14:paraId="40EB4903" w14:textId="182F4274" w:rsidR="00F67BB3" w:rsidRPr="000A5544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Rodzaj matrycy: Matryca matowa FHD min. 23,8”</w:t>
            </w:r>
          </w:p>
          <w:p w14:paraId="1D5CDA2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Wbudowane złącza i porty:</w:t>
            </w:r>
          </w:p>
          <w:p w14:paraId="0E2A9AE9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- min. 1 port RJ-45; </w:t>
            </w:r>
          </w:p>
          <w:p w14:paraId="138596B8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- min. 1 port HDMI w wersji nie niższej niż 1.4; </w:t>
            </w:r>
          </w:p>
          <w:p w14:paraId="06F3BB8F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- min. 4 porty USB typ-A w tym min. 2 porty USB-A o przepustowości 5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Gb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/s (z funkcją ładowania); </w:t>
            </w:r>
          </w:p>
          <w:p w14:paraId="4F6EFE97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- min  1 port USB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typ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-C 3.1 Gen 1 </w:t>
            </w:r>
          </w:p>
          <w:p w14:paraId="7029D60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- 1 port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DisplayPort</w:t>
            </w:r>
            <w:proofErr w:type="spellEnd"/>
          </w:p>
          <w:p w14:paraId="1005797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zintegrowana z płytą główną, wbudowane dwa głośniki min. 2W na kanał. </w:t>
            </w:r>
          </w:p>
          <w:p w14:paraId="3D12258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Kamera internetowa o rozdzielczości min. 2MP + mikrofon zintegrowany w obudowie matrycy      </w:t>
            </w:r>
          </w:p>
          <w:p w14:paraId="7C3738B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Wbudowane porty min.: </w:t>
            </w:r>
          </w:p>
          <w:p w14:paraId="6D886C1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Karta sieciowa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6E z Bluetooth 5.3         </w:t>
            </w:r>
          </w:p>
          <w:p w14:paraId="25A6DE69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Klawiatura USB z panelem numerycznym, mysz optyczna USB z rolką,2 przyciskowa</w:t>
            </w:r>
          </w:p>
          <w:p w14:paraId="0DAF1CF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Certyfikaty i standardy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Certyfikat ISO 9001 dla producenta sprzętu (załączyć do oferty dokument potwierdzający spełnianie wymogu)</w:t>
            </w:r>
          </w:p>
          <w:p w14:paraId="11F6F9C3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 Deklaracja zgodności CE (załączyć do oferty)</w:t>
            </w:r>
          </w:p>
          <w:p w14:paraId="4AD87300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Komputer musi spełniać wymogi normy Energy Star 8.0. Wymagany certyfikat lub wpis dotyczący oferowanego modelu komputera w internetowym katalogu http://www.energystar.gov – dopuszcza się wydruk ze strony internetowej (załączyć do oferty)</w:t>
            </w:r>
          </w:p>
          <w:p w14:paraId="6CC09393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Komputer musi spełniać wymogi normy EPEAT na poziomie min SILVER dla Polski. Wymagany certyfikat lub wpis dotyczący oferowanego modelu komputera w internetowym katalogu http://www.epeat.net – wymaga się wydruku ze strony internetowej (załączyć do oferty)</w:t>
            </w:r>
          </w:p>
          <w:p w14:paraId="32EA60A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8B5A1C" w14:textId="0AD41446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System operacyjny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System operacyjny fabrycznie przeinstalowany przez producenta -  klasy desktop musi spełniać następujące wymagania poprzez wbudowane mechanizmy, bez użycia dodatkowych aplikacji:</w:t>
            </w:r>
          </w:p>
          <w:p w14:paraId="510CC3C8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1. Dostępne dwa rodzaje graficznego interfejsu użytkownika:</w:t>
            </w:r>
          </w:p>
          <w:p w14:paraId="71BFA0C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a. Klasyczny, umożliwiający obsługę przy pomocy klawiatury i myszy,</w:t>
            </w:r>
          </w:p>
          <w:p w14:paraId="5F88CDCF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b. Dotykowy umożliwiający sterowanie dotykiem na urządzeniach typu tablet lub monitorach dotykowych,</w:t>
            </w:r>
          </w:p>
          <w:p w14:paraId="1E4C696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2. Interfejsy użytkownika dostępne w wielu językach do wyboru – w tym Polskim i Angielskim,</w:t>
            </w:r>
          </w:p>
          <w:p w14:paraId="74752B4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3. Zlokalizowane w języku polskim, co najmniej następujące elementy: menu, odtwarzacz multimediów, pomoc, komunikaty systemowe, </w:t>
            </w:r>
          </w:p>
          <w:p w14:paraId="4E0B055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4. Wbudowany system pomocy w języku polskim;</w:t>
            </w:r>
          </w:p>
          <w:p w14:paraId="17D972EA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5. Graficzne środowisko instalacji i konfiguracji dostępne w języku polskim,</w:t>
            </w:r>
          </w:p>
          <w:p w14:paraId="0C1A4258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6. Funkcje związane z obsługą komputerów typu tablet, z wbudowanym modułem „uczenia się” pisma użytkownika – obsługa języka polskiego.</w:t>
            </w:r>
          </w:p>
          <w:p w14:paraId="666FDA7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7. Funkcjonalność rozpoznawania mowy, pozwalającą na sterowanie komputerem głosowo, wraz z modułem „uczenia się” głosu użytkownika.</w:t>
            </w:r>
          </w:p>
          <w:p w14:paraId="6C1C354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13409C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9. Możliwość dokonywania aktualizacji i poprawek systemu poprzez mechanizm zarządzany przez administratora systemu Zamawiającego,</w:t>
            </w:r>
          </w:p>
          <w:p w14:paraId="146716C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 Dostępność bezpłatnych biuletynów bezpieczeństwa związanych z działaniem systemu operacyjnego,</w:t>
            </w:r>
          </w:p>
          <w:p w14:paraId="51E22FE1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6D53A52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12. Wbudowane mechanizmy ochrony antywirusowej i przeciw złośliwemu oprogramowaniu z zapewnionymi bezpłatnymi aktualizacjami,</w:t>
            </w:r>
          </w:p>
          <w:p w14:paraId="3CF4926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Plug&amp;Play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, Wi-Fi),</w:t>
            </w:r>
          </w:p>
          <w:p w14:paraId="0DA1585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14. Funkcjonalność automatycznej zmiany domyślnej drukarki w zależności od sieci, do której podłączony jest komputer,</w:t>
            </w:r>
          </w:p>
          <w:p w14:paraId="01C753D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56E8C64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16. Rozbudowane, definiowalne polityki bezpieczeństwa – polityki dla systemu operacyjnego i dla wskazanych aplikacji,</w:t>
            </w:r>
          </w:p>
          <w:p w14:paraId="3B0AB9AE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258221A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18. Zabezpieczony hasłem hierarchiczny dostęp do systemu, konta i profile użytkowników zarządzane zdalnie; praca systemu w trybie ochrony kont użytkowników.</w:t>
            </w:r>
          </w:p>
          <w:p w14:paraId="0C52BF0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19. Mechanizm pozwalający użytkownikowi zarejestrowanego w systemie przedsiębiorstwa/instytucji urządzenia na uprawniony dostęp do zasobów tego systemu.</w:t>
            </w:r>
          </w:p>
          <w:p w14:paraId="5D77D0A0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88B7CD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21. Zintegrowany z systemem operacyjnym moduł synchronizacji komputera z urządzeniami zewnętrznymi.  </w:t>
            </w:r>
          </w:p>
          <w:p w14:paraId="7A412176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22.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Obsługa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standardu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NFC (near field communication),</w:t>
            </w:r>
          </w:p>
          <w:p w14:paraId="2FADB88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23. Możliwość przystosowania stanowiska dla osób niepełnosprawnych (np. słabo widzących); </w:t>
            </w:r>
          </w:p>
          <w:p w14:paraId="368C2AD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24. Wsparcie dla IPSEC oparte na politykach – wdrażanie IPSEC oparte na zestawach reguł definiujących ustawienia zarządzanych w sposób centralny;</w:t>
            </w:r>
          </w:p>
          <w:p w14:paraId="3A537ABA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25. Automatyczne występowanie i używanie (wystawianie) certyfikatów PKI X.509;</w:t>
            </w:r>
          </w:p>
          <w:p w14:paraId="2F981381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26. Mechanizmy logowania do domeny w oparciu o:</w:t>
            </w:r>
          </w:p>
          <w:p w14:paraId="7830FED9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a. Login i hasło,</w:t>
            </w:r>
          </w:p>
          <w:p w14:paraId="0AADB383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b. Karty z certyfikatami (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smartcard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</w:p>
          <w:p w14:paraId="44CC52A0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c. Wirtualne karty (logowanie w oparciu o certyfikat chroniony poprzez moduł TPM),</w:t>
            </w:r>
          </w:p>
          <w:p w14:paraId="6D8A9A24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27. Mechanizmy wieloelementowego uwierzytelniania.</w:t>
            </w:r>
          </w:p>
          <w:p w14:paraId="794844FF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28. Wsparcie dla uwierzytelniania na bazie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Kerberos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v. 5,</w:t>
            </w:r>
          </w:p>
          <w:p w14:paraId="648BD675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29. Wsparcie do uwierzytelnienia urządzenia na bazie certyfikatu,</w:t>
            </w:r>
          </w:p>
          <w:p w14:paraId="63AF2F0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30. Wsparcie dla algorytmów Suite B (RFC 4869),</w:t>
            </w:r>
          </w:p>
          <w:p w14:paraId="52AC084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31. Wsparcie wbudowanej zapory ogniowej dla Internet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Key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IPsec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CC6FC8A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32. Wbudowane narzędzia służące do administracji, do wykonywania kopii zapasowych polityk i ich odtwarzania oraz generowania raportów z ustawień polityk;</w:t>
            </w:r>
          </w:p>
          <w:p w14:paraId="68D3050F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33. Wsparcie dla środowisk Java i .NET Framework 4.x – możliwość uruchomienia aplikacji działających we wskazanych środowiskach,</w:t>
            </w:r>
          </w:p>
          <w:p w14:paraId="027602DE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34. Wsparcie dla JScript i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VBScript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– możliwość uruchamiania interpretera poleceń,</w:t>
            </w:r>
          </w:p>
          <w:p w14:paraId="0458C024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35. Zdalna pomoc i współdzielenie aplikacji – możliwość zdalnego przejęcia sesji zalogowanego użytkownika celem rozwiązania problemu z komputerem,</w:t>
            </w:r>
          </w:p>
          <w:p w14:paraId="5BCFCF1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4E49788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37. Rozwiązanie ma umożliwiające wdrożenie nowego obrazu poprzez zdalną instalację,</w:t>
            </w:r>
          </w:p>
          <w:p w14:paraId="73A2686D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38. Transakcyjny system plików pozwalający na stosowanie przydziałów (ang.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quota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) na dysku dla użytkowników oraz zapewniający większą niezawodność i pozwalający tworzyć kopie zapasowe,</w:t>
            </w:r>
          </w:p>
          <w:p w14:paraId="388D081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39. Zarządzanie kontami użytkowników sieci oraz urządzeniami sieciowymi tj. drukarki, modemy, woluminy dyskowe, usługi katalogowe</w:t>
            </w:r>
          </w:p>
          <w:p w14:paraId="157B78BA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40. Udostępnianie modemu,</w:t>
            </w:r>
          </w:p>
          <w:p w14:paraId="3CD33769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0E0187B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42. Możliwość przywracania obrazu plików systemowych do uprzednio zapisanej postaci,</w:t>
            </w:r>
          </w:p>
          <w:p w14:paraId="6BBF7541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2B02244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0C371775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45. Wbudowany mechanizm wirtualizacji typu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hypervisor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, umożliwiający, zgodnie z uprawnieniami licencyjnymi, uruchomienie do 4 maszyn wirtualnych,</w:t>
            </w:r>
          </w:p>
          <w:p w14:paraId="388B9E8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46. Mechanizm szyfrowania dysków wewnętrznych i zewnętrznych z możliwością szyfrowania ograniczonego do danych użytkownika,</w:t>
            </w:r>
          </w:p>
          <w:p w14:paraId="5F4E3FCB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mikrochipie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TPM (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Trusted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Platform Module) w wersji minimum 1.2 lub na kluczach pamięci przenośnej USB.</w:t>
            </w:r>
          </w:p>
          <w:p w14:paraId="57F22DE7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00D7EAFC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49. Możliwość tworzenia i przechowywania kopii zapasowych kluczy odzyskiwania do szyfrowania partycji w usługach katalogowych.</w:t>
            </w:r>
          </w:p>
          <w:p w14:paraId="765E86E2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reinstalacji</w:t>
            </w:r>
            <w:proofErr w:type="spellEnd"/>
            <w:r w:rsidRPr="00784851">
              <w:rPr>
                <w:rFonts w:asciiTheme="minorHAnsi" w:hAnsiTheme="minorHAnsi" w:cstheme="minorHAnsi"/>
                <w:sz w:val="18"/>
                <w:szCs w:val="18"/>
              </w:rPr>
              <w:t xml:space="preserve"> systemu.</w:t>
            </w:r>
          </w:p>
          <w:p w14:paraId="236974EE" w14:textId="77777777" w:rsidR="00F67BB3" w:rsidRPr="00784851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Zamawiający dopuszcza wersję EDU. Zamawiający nie dopuszcza systemu z rynku wtórego, używanego. Zamawiający nie wyraża zgody na dostarczenie systemu instalowanego przez wykonawc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. W przypadku stwierdzenia i podejrzenia że system operacyjny nie został zainstalowany przez producenta Zamawiający będzie wymagał oświadczenia producenta komputera potwierdzającego że system jest fabrycznie instalowany – w przypadku negatywnego potwierdzenia Zamawiający nie przyjmie dostawy jako niezgodnej z opisem SWZ</w:t>
            </w:r>
          </w:p>
          <w:p w14:paraId="1FB791F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4851">
              <w:rPr>
                <w:rFonts w:asciiTheme="minorHAnsi" w:hAnsiTheme="minorHAnsi" w:cstheme="minorHAnsi"/>
                <w:sz w:val="18"/>
                <w:szCs w:val="18"/>
              </w:rPr>
              <w:t>Zamawiający dopuszcza wersje EDU.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CA2F" w14:textId="7C38F1D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46EB" w14:textId="08C94FE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27 szt. SP8 </w:t>
            </w:r>
          </w:p>
        </w:tc>
      </w:tr>
      <w:tr w:rsidR="00F67BB3" w:rsidRPr="00057B25" w14:paraId="3C9D958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54D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BF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Komputer szachowy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107E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516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Rodzaj produktu: komputer szachowy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Cechy produktu: Różne ustawienia poziomów i trudności, minimum 20 000 pozycji otwarcia, siła gry ponad 2000 ELO (zgodnie z międzynarodowymi standardami turniejowymi), Duży, podświetlany wyświetlacz pokazujący całą szachownicę, Wielojęzyczne wskazówki dla użytkownika, Różne tryby gry: gracz kontra komputer, gracz kontra gracz itd., Tryb oszczędzania energii, instrukcja obsługi w zestawie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BBC" w14:textId="2FA3193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6F8" w14:textId="1D0CFA3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10 szt. SP105 </w:t>
            </w:r>
          </w:p>
        </w:tc>
      </w:tr>
      <w:tr w:rsidR="00F67BB3" w:rsidRPr="00057B25" w14:paraId="4DC9363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8056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0A2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783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B35" w14:textId="1A39A43B" w:rsidR="00F67BB3" w:rsidRPr="000A5544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Laptop do użytku w instytucji edukacyjnej</w:t>
            </w:r>
          </w:p>
          <w:p w14:paraId="77816CC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Komputer przenośny typu notebook</w:t>
            </w:r>
          </w:p>
          <w:p w14:paraId="3B379EF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Ekran: </w:t>
            </w:r>
          </w:p>
          <w:p w14:paraId="5FD9F68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min. 15,6" o rozdzielczości: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full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HD (1920x1080) </w:t>
            </w:r>
          </w:p>
          <w:p w14:paraId="47D40EA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technologia matrycy: LED IPS przeciwodblaskowy,</w:t>
            </w:r>
          </w:p>
          <w:p w14:paraId="2D432CE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powłoka matrycy: matowa,</w:t>
            </w:r>
          </w:p>
          <w:p w14:paraId="051E8D03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jasność: min. 250 nitów, </w:t>
            </w:r>
          </w:p>
          <w:p w14:paraId="00145F92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kontrast: min. 1000:1, </w:t>
            </w:r>
          </w:p>
          <w:p w14:paraId="28A30F5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90A2B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Wbudowane porty i złącza: </w:t>
            </w:r>
          </w:p>
          <w:p w14:paraId="51BF6F12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min. 1 x HDMI w wersji nie niższej niż 1.4,</w:t>
            </w:r>
          </w:p>
          <w:p w14:paraId="3814D38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min. 2 szt. USB typ-A 3.2 Gen 1 , w tym 1 szt. z ładowaniem zewnętrznych urządzeń</w:t>
            </w:r>
          </w:p>
          <w:p w14:paraId="1204325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min. 1 szt. USB typu-C 3.2 ze wsparciem dla Display Port oraz Power Delivery, </w:t>
            </w:r>
          </w:p>
          <w:p w14:paraId="460C324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RJ-45, Ethernet 10/100/1000</w:t>
            </w:r>
          </w:p>
          <w:p w14:paraId="5CF2E07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- 1x złącze słuchawkowe stereo/mikrofonowe (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combo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audio), </w:t>
            </w:r>
          </w:p>
          <w:p w14:paraId="6C99C79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czytnik linii papilarnych, </w:t>
            </w:r>
          </w:p>
          <w:p w14:paraId="628AB29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Wifi 6E +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</w:p>
          <w:p w14:paraId="7DF2104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68B583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Procesor: zaoferowany procesor musi uzyskiwać jednocześnie w teście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CPU Mark wynik min.: 14000 punktów (wynik zaproponowanego procesora musi znajdować się na stronie http://www.cpubenchmark.net ) – wydruk ze strony należy dołączyć do oferty.</w:t>
            </w:r>
          </w:p>
          <w:p w14:paraId="2E08448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Pamięć operacyjna RAM: min. 16GB DDR, możliwość rozbudowy do min 32GB. </w:t>
            </w:r>
          </w:p>
          <w:p w14:paraId="0E398BA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Pamięć masowa: min. 512 GB SSD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M.2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NVMe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Value</w:t>
            </w:r>
          </w:p>
          <w:p w14:paraId="50AFE16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Karta graficzna: zintegrowana w procesorze ze sprzętowym wsparciem dla DirectX 12,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OpenGL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4.6,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OpenCL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2.2,</w:t>
            </w:r>
          </w:p>
          <w:p w14:paraId="06682FA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F8C25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Wyposażenie multimedialne:</w:t>
            </w:r>
          </w:p>
          <w:p w14:paraId="1344E8BD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karta dźwiękowa stereo, </w:t>
            </w:r>
          </w:p>
          <w:p w14:paraId="55A15FA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wbudowane dwa głośniki stereo min. 2W</w:t>
            </w:r>
          </w:p>
          <w:p w14:paraId="2AE0082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wbudowana w obudowę matrycy kamera z dwoma mikrofonami, mechaniczna przesłona kamery zintegrowana w ramce matrycy.</w:t>
            </w:r>
          </w:p>
          <w:p w14:paraId="6FA487C4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F969B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Wymagania dotyczące baterii i zasilania:</w:t>
            </w:r>
          </w:p>
          <w:p w14:paraId="1C5A0AC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liczba komór: min. 3-cell,</w:t>
            </w:r>
          </w:p>
          <w:p w14:paraId="455BE741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pojemność: min. 42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Wh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C3919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- czas pracy na baterii wg dokumentacji producenta w teście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MobileMark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25: min. 13 godzin</w:t>
            </w:r>
          </w:p>
          <w:p w14:paraId="76B513B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funkcja szybkiego ładowania baterii,</w:t>
            </w:r>
          </w:p>
          <w:p w14:paraId="1BC12BDE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zasilacz o mocy: min. 65W</w:t>
            </w:r>
          </w:p>
          <w:p w14:paraId="5CBCB0E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B4BC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Wbudowana klawiatura (układ US-QWERTY), z prawej strony wydzielona klawiatura numeryczna.</w:t>
            </w:r>
          </w:p>
          <w:p w14:paraId="70F81F62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Touchpad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Clickpad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9D8F4F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Musz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optyczna USB z dwoma przyciskami i rolką.</w:t>
            </w:r>
          </w:p>
          <w:p w14:paraId="133AF6C3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9458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System operacyjny 64 bitowy, fabrycznie preinstalowany przez producenta - klasy desktop, musi spełniać następujące wymagania poprzez wbudowane mechanizmy, bez użycia dodatkowych aplikacji:</w:t>
            </w:r>
          </w:p>
          <w:p w14:paraId="5C8CDF6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1. Dostępne dwa rodzaje graficznego interfejsu użytkownika:</w:t>
            </w:r>
          </w:p>
          <w:p w14:paraId="23623A7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a. Klasyczny, umożliwiający obsługę przy pomocy klawiatury i myszy,</w:t>
            </w:r>
          </w:p>
          <w:p w14:paraId="0A69EA3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b. Dotykowy umożliwiający sterowanie dotykiem na urządzeniach typu tablet lub monitorach dotykowych,</w:t>
            </w:r>
          </w:p>
          <w:p w14:paraId="1C4ABA3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2. Interfejsy użytkownika dostępne w wielu językach do wyboru – w tym Polskim i Angielskim,</w:t>
            </w:r>
          </w:p>
          <w:p w14:paraId="79D683F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3. Zlokalizowane w języku polskim, co najmniej następujące elementy: menu, odtwarzacz multimediów, pomoc, komunikaty systemowe, </w:t>
            </w:r>
          </w:p>
          <w:p w14:paraId="3592104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4. Wbudowany system pomocy w języku polskim;</w:t>
            </w:r>
          </w:p>
          <w:p w14:paraId="3F870A0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5. Graficzne środowisko instalacji i konfiguracji dostępne w języku polskim,</w:t>
            </w:r>
          </w:p>
          <w:p w14:paraId="3A99462D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6. Funkcje związane z obsługą komputerów typu tablet, z wbudowanym modułem „uczenia się” pisma użytkownika – obsługa języka polskiego.</w:t>
            </w:r>
          </w:p>
          <w:p w14:paraId="252601B1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7. Funkcjonalność rozpoznawania mowy, pozwalającą na sterowanie komputerem głosowo, wraz z modułem „uczenia się” głosu użytkownika.</w:t>
            </w:r>
          </w:p>
          <w:p w14:paraId="3E1BB8D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4890071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9. Możliwość dokonywania aktualizacji i poprawek systemu poprzez mechanizm zarządzany przez administratora systemu Zamawiającego,</w:t>
            </w:r>
          </w:p>
          <w:p w14:paraId="586E0E5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10. Dostępność bezpłatnych biuletynów bezpieczeństwa związanych z działaniem systemu operacyjnego,</w:t>
            </w:r>
          </w:p>
          <w:p w14:paraId="112A31C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1AC3410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12. Wbudowane mechanizmy ochrony antywirusowej i przeciw złośliwemu oprogramowaniu z zapewnionymi bezpłatnymi aktualizacjami,</w:t>
            </w:r>
          </w:p>
          <w:p w14:paraId="4FA399A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Plug&amp;Play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, Wi-Fi),</w:t>
            </w:r>
          </w:p>
          <w:p w14:paraId="524AF7F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14. Funkcjonalność automatycznej zmiany domyślnej drukarki w zależności od sieci, do której podłączony jest komputer,</w:t>
            </w:r>
          </w:p>
          <w:p w14:paraId="21174CB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15E7ED9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16. Rozbudowane, definiowalne polityki bezpieczeństwa – polityki dla systemu operacyjnego i dla wskazanych aplikacji,</w:t>
            </w:r>
          </w:p>
          <w:p w14:paraId="7D92882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797E394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18. Zabezpieczony hasłem hierarchiczny dostęp do systemu, konta i profile użytkowników zarządzane zdalnie; praca systemu w trybie ochrony kont użytkowników.</w:t>
            </w:r>
          </w:p>
          <w:p w14:paraId="7A673A7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19. Mechanizm pozwalający użytkownikowi zarejestrowanego w systemie przedsiębiorstwa/instytucji urządzenia na uprawniony dostęp do zasobów tego systemu.</w:t>
            </w:r>
          </w:p>
          <w:p w14:paraId="653AEEE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0ECD224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21. Zintegrowany z systemem operacyjnym moduł synchronizacji komputera z urządzeniami zewnętrznymi.  </w:t>
            </w:r>
          </w:p>
          <w:p w14:paraId="384672F7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22.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Obsługa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standardu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NFC (near field communication),</w:t>
            </w:r>
          </w:p>
          <w:p w14:paraId="01B536F1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23. Możliwość przystosowania stanowiska dla osób niepełnosprawnych (np. słabo widzących); </w:t>
            </w:r>
          </w:p>
          <w:p w14:paraId="20095A6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24. Wsparcie dla IPSEC oparte na politykach – wdrażanie IPSEC oparte na zestawach reguł definiujących ustawienia zarządzanych w sposób centralny;</w:t>
            </w:r>
          </w:p>
          <w:p w14:paraId="21DEB4C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25. Automatyczne występowanie i używanie (wystawianie) certyfikatów PKI X.509;</w:t>
            </w:r>
          </w:p>
          <w:p w14:paraId="77CA3B7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26. Mechanizmy logowania do domeny w oparciu o:</w:t>
            </w:r>
          </w:p>
          <w:p w14:paraId="24572F4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a. Login i hasło,</w:t>
            </w:r>
          </w:p>
          <w:p w14:paraId="3FBD665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b. Karty z certyfikatami (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smartcard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</w:p>
          <w:p w14:paraId="600D317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c. Wirtualne karty (logowanie w oparciu o certyfikat chroniony poprzez moduł TPM),</w:t>
            </w:r>
          </w:p>
          <w:p w14:paraId="752F6BB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27. Mechanizmy wieloelementowego uwierzytelniania.</w:t>
            </w:r>
          </w:p>
          <w:p w14:paraId="3744EC6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28. Wsparcie dla uwierzytelniania na bazie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Kerberos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v. 5,</w:t>
            </w:r>
          </w:p>
          <w:p w14:paraId="6A2E14D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29. Wsparcie do uwierzytelnienia urządzenia na bazie certyfikatu,</w:t>
            </w:r>
          </w:p>
          <w:p w14:paraId="04E26BC1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30. Wsparcie dla algorytmów Suite B (RFC 4869),</w:t>
            </w:r>
          </w:p>
          <w:p w14:paraId="7D4C70F3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31. Wsparcie wbudowanej zapory ogniowej dla Internet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Key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IPsec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7896101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32. Wbudowane narzędzia służące do administracji, do wykonywania kopii zapasowych polityk i ich odtwarzania oraz generowania raportów z ustawień polityk;</w:t>
            </w:r>
          </w:p>
          <w:p w14:paraId="2FF32455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33. Wsparcie dla środowisk Java i .NET Framework 4.x – możliwość uruchomienia aplikacji działających we wskazanych środowiskach,</w:t>
            </w:r>
          </w:p>
          <w:p w14:paraId="1DC5A7B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34. Wsparcie dla JScript i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VBScript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– możliwość uruchamiania interpretera poleceń,</w:t>
            </w:r>
          </w:p>
          <w:p w14:paraId="42C02BB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35. Zdalna pomoc i współdzielenie aplikacji – możliwość zdalnego przejęcia sesji zalogowanego użytkownika celem rozwiązania problemu z komputerem,</w:t>
            </w:r>
          </w:p>
          <w:p w14:paraId="6158E3B7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2A24C916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37. Rozwiązanie ma umożliwiające wdrożenie nowego obrazu poprzez zdalną instalację,</w:t>
            </w:r>
          </w:p>
          <w:p w14:paraId="6043102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38. Transakcyjny system plików pozwalający na stosowanie przydziałów (ang.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quota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) na dysku dla użytkowników oraz zapewniający większą niezawodność i pozwalający tworzyć kopie zapasowe,</w:t>
            </w:r>
          </w:p>
          <w:p w14:paraId="07CFAD1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39. Zarządzanie kontami użytkowników sieci oraz urządzeniami sieciowymi tj. drukarki, modemy, woluminy dyskowe, usługi katalogowe</w:t>
            </w:r>
          </w:p>
          <w:p w14:paraId="45302E09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40. Udostępnianie modemu,</w:t>
            </w:r>
          </w:p>
          <w:p w14:paraId="6462F193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42DA7A3B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42. Możliwość przywracania obrazu plików systemowych do uprzednio zapisanej postaci,</w:t>
            </w:r>
          </w:p>
          <w:p w14:paraId="528FFD81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78FD100E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1F5DF342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45. Wbudowany mechanizm wirtualizacji typu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hypervisor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, umożliwiający, zgodnie z uprawnieniami licencyjnymi, uruchomienie do 4 maszyn wirtualnych,</w:t>
            </w:r>
          </w:p>
          <w:p w14:paraId="7249DC5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46. Mechanizm szyfrowania dysków wewnętrznych i zewnętrznych z możliwością szyfrowania ograniczonego do danych użytkownika,</w:t>
            </w:r>
          </w:p>
          <w:p w14:paraId="16975D70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47. Wbudowane w system narzędzie do szyfrowania partycji systemowych komputera, z możliwością przechowywania certyfikatów w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mikrochipie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TPM (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Trusted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Platform Module) w wersji minimum 1.2 lub na kluczach pamięci przenośnej USB.</w:t>
            </w:r>
          </w:p>
          <w:p w14:paraId="47E8452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34B22DEE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49. Możliwość tworzenia i przechowywania kopii zapasowych kluczy odzyskiwania do szyfrowania partycji w usługach katalogowych.</w:t>
            </w:r>
          </w:p>
          <w:p w14:paraId="3298DCDA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reinstalacji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 systemu.</w:t>
            </w:r>
          </w:p>
          <w:p w14:paraId="2D5D656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 xml:space="preserve">Zamawiający dopuszcza wersję EDU. Zamawiający nie dopuszcza systemu z rynku wtórego, używanego. Zamawiający nie wyraża zgody na dostarczenie systemu instalowanego przez </w:t>
            </w:r>
            <w:proofErr w:type="spellStart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wykonawce</w:t>
            </w:r>
            <w:proofErr w:type="spellEnd"/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. W przypadku stwierdzenia i podejrzenia że system operacyjny nie został zainstalowany przez producenta Zamawiający będzie wymagał oświadczenia producenta komputera potwierdzającego że system jest fabrycznie instalowany – w przypadku negatywnego potwierdzenia Zamawiający nie przyjmie dostawy jako niezgodnej z opisem SIWZ</w:t>
            </w:r>
          </w:p>
          <w:p w14:paraId="7308ABFC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AD4E4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Certyfikaty i standardy:</w:t>
            </w:r>
          </w:p>
          <w:p w14:paraId="5085E97F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ISO 9001:2000 dla producenta sprzętu (należy załączyć do oferty)</w:t>
            </w:r>
          </w:p>
          <w:p w14:paraId="3C5B8F98" w14:textId="77777777" w:rsidR="00F67BB3" w:rsidRPr="00922A0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ISO 14001 dla producenta sprzętu (należy załączyć do oferty)</w:t>
            </w:r>
          </w:p>
          <w:p w14:paraId="1FA0879F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2A0E">
              <w:rPr>
                <w:rFonts w:asciiTheme="minorHAnsi" w:hAnsiTheme="minorHAnsi" w:cstheme="minorHAnsi"/>
                <w:sz w:val="18"/>
                <w:szCs w:val="18"/>
              </w:rPr>
              <w:t>- CE (należy załączyć do oferty)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AA96" w14:textId="1F0BA89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35CC" w14:textId="7C72899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12 szt. SP1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11 szt. SP2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11 szt. SP4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20 szt. SP315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łącznie: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54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27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SP1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21 szt. (po 3 dla </w:t>
            </w:r>
            <w:proofErr w:type="spellStart"/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pm</w:t>
            </w:r>
            <w:proofErr w:type="spellEnd"/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3 szt. SP4 </w:t>
            </w:r>
          </w:p>
        </w:tc>
      </w:tr>
      <w:tr w:rsidR="00F67BB3" w:rsidRPr="00057B25" w14:paraId="633EFA7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6FB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AA1B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937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1FC3" w14:textId="3FB0BFE6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Laptop dla koordynatorów - administracja z Gminy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Komputer przenośny typu notebook</w:t>
            </w:r>
          </w:p>
          <w:p w14:paraId="041877B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Ekran: min. 15,6" </w:t>
            </w:r>
          </w:p>
          <w:p w14:paraId="39B4CB3F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o rozdzielczości: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full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HD (1920x1080) </w:t>
            </w:r>
          </w:p>
          <w:p w14:paraId="67E5F2B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technologia matrycy: LED IPS przeciwodblaskowy,</w:t>
            </w:r>
          </w:p>
          <w:p w14:paraId="7B9D7DF1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powłoka matrycy: matowa,</w:t>
            </w:r>
          </w:p>
          <w:p w14:paraId="63F5857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jasność: min 250 nitów, </w:t>
            </w:r>
          </w:p>
          <w:p w14:paraId="5D0E8E2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kontrast: min 1000:1, Wbudowane porty i złącza: </w:t>
            </w:r>
          </w:p>
          <w:p w14:paraId="126F8F0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 x HDMI 1.4,</w:t>
            </w:r>
          </w:p>
          <w:p w14:paraId="5CCE25B4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 szt. USB typ-A 3.2 Gen 1 w tym 1 szt. ,</w:t>
            </w:r>
          </w:p>
          <w:p w14:paraId="6B894C6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1 szt. USB typu-C 3.2 ze wsparciem dla Display Port oraz Power Delivery, </w:t>
            </w:r>
          </w:p>
          <w:p w14:paraId="0D44AF0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RJ-45,</w:t>
            </w:r>
          </w:p>
          <w:p w14:paraId="1EFAC45C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1x złącze słuchawkowe stereo/mikrofonowe (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combo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audio), czytnik linii papilarnych, Wifi 6E +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</w:p>
          <w:p w14:paraId="154BAEB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Procesor </w:t>
            </w:r>
          </w:p>
          <w:p w14:paraId="137ADCF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Zaoferowany procesor musi uzyskiwać jednocześnie w teście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CPU Mark wynik min.: 14000 punktów (wynik zaproponowanego procesora musi znajdować się na stronie http://www.cpubenchmark.net ) – wydruk ze strony należy dołączyć do oferty.</w:t>
            </w:r>
          </w:p>
          <w:p w14:paraId="6B7C40A1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Pamięć operacyjna RAM: min. 16GB DDR, możliwość rozbudowy do min 32GB. </w:t>
            </w:r>
          </w:p>
          <w:p w14:paraId="18C84A3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Pamięć masowa: min. 512 GB SSD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M.2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NVMe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Value</w:t>
            </w:r>
          </w:p>
          <w:p w14:paraId="56D3DED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Karta graficzna: zintegrowana w procesorze ze sprzętowym wsparciem dla DirectX 12,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OpenGL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4.6,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OpenCL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2.2,</w:t>
            </w:r>
          </w:p>
          <w:p w14:paraId="1918ED8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Wyposażenie multimedialne </w:t>
            </w:r>
          </w:p>
          <w:p w14:paraId="6C5CD41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Komputer spełniający normy MIL-STD-810H</w:t>
            </w:r>
          </w:p>
          <w:p w14:paraId="404263B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wbudowane dwa głośniki stereo 2W</w:t>
            </w:r>
          </w:p>
          <w:p w14:paraId="4DF7E44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wbudowana w obudowę matrycy kamera z dwoma mikrofonami mechaniczna przesłona kamery zintegrowana w ramce matrycy.</w:t>
            </w:r>
          </w:p>
          <w:p w14:paraId="39FE5E1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Wymagania dotyczące baterii i zasilania </w:t>
            </w:r>
          </w:p>
          <w:p w14:paraId="6E6CD62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Dedykowany portal techniczny producenta, umożliwiający Zamawiającemu zgłaszanie awarii oraz samodzielne zamawianie zamiennych komponentów.</w:t>
            </w:r>
          </w:p>
          <w:p w14:paraId="60604D50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recovery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systemu operacyjnego)</w:t>
            </w:r>
          </w:p>
          <w:p w14:paraId="6982EA4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pojemność: 42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Wh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627511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czas pracy na baterii wg dokumentacji producenta w teście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MobileMark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25: min. 13 godzin</w:t>
            </w:r>
          </w:p>
          <w:p w14:paraId="0231EDC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funkcja szybkiego ładowania baterii,</w:t>
            </w:r>
          </w:p>
          <w:p w14:paraId="507B0A7C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Zasilacz o mocy: min. 65W</w:t>
            </w:r>
          </w:p>
          <w:p w14:paraId="1B4E1D2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System operacyjny fabrycznie przeinstalowany przez producenta -  klasy desktop musi spełniać następujące wymagania poprzez wbudowane mechanizmy, bez użycia dodatkowych aplikacji:</w:t>
            </w:r>
          </w:p>
          <w:p w14:paraId="1EC227EF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1. Dostępne dwa rodzaje graficznego interfejsu użytkownika:</w:t>
            </w:r>
          </w:p>
          <w:p w14:paraId="1982B47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a. Klasyczny, umożliwiający obsługę przy pomocy klawiatury i myszy,</w:t>
            </w:r>
          </w:p>
          <w:p w14:paraId="465245B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b. Dotykowy umożliwiający sterowanie dotykiem na urządzeniach typu tablet lub monitorach dotykowych,</w:t>
            </w:r>
          </w:p>
          <w:p w14:paraId="5D4993C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2. Interfejsy użytkownika dostępne w wielu językach do wyboru – w tym Polskim i Angielskim,</w:t>
            </w:r>
          </w:p>
          <w:p w14:paraId="6AB76E1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3. Zlokalizowane w języku polskim, co najmniej następujące elementy: menu, odtwarzacz multimediów, pomoc, komunikaty systemowe, </w:t>
            </w:r>
          </w:p>
          <w:p w14:paraId="1A07740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4. Wbudowany system pomocy w języku polskim;</w:t>
            </w:r>
          </w:p>
          <w:p w14:paraId="2AFAD3D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5. Graficzne środowisko instalacji i konfiguracji dostępne w języku polskim,</w:t>
            </w:r>
          </w:p>
          <w:p w14:paraId="739D816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6. Funkcje związane z obsługą komputerów typu tablet, z wbudowanym modułem „uczenia się” pisma użytkownika – obsługa języka polskiego.</w:t>
            </w:r>
          </w:p>
          <w:p w14:paraId="7C7AED6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7. Funkcjonalność rozpoznawania mowy, pozwalającą na sterowanie komputerem głosowo, wraz z modułem „uczenia się” głosu użytkownika.</w:t>
            </w:r>
          </w:p>
          <w:p w14:paraId="12F2EBF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0C53A20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9. Możliwość dokonywania aktualizacji i poprawek systemu poprzez mechanizm zarządzany przez administratora systemu Zamawiającego,</w:t>
            </w:r>
          </w:p>
          <w:p w14:paraId="7F7B8F9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10. Dostępność bezpłatnych biuletynów bezpieczeństwa związanych z działaniem systemu operacyjnego,</w:t>
            </w:r>
          </w:p>
          <w:p w14:paraId="4240F57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5115AD1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12. Wbudowane mechanizmy ochrony antywirusowej i przeciw złośliwemu oprogramowaniu z zapewnionymi bezpłatnymi aktualizacjami,</w:t>
            </w:r>
          </w:p>
          <w:p w14:paraId="479D796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Plug&amp;Play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, Wi-Fi),</w:t>
            </w:r>
          </w:p>
          <w:p w14:paraId="7F468960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14. Funkcjonalność automatycznej zmiany domyślnej drukarki w zależności od sieci, do której podłączony jest komputer,</w:t>
            </w:r>
          </w:p>
          <w:p w14:paraId="501133D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3EFEA4A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16. Rozbudowane, definiowalne polityki bezpieczeństwa – polityki dla systemu operacyjnego i dla wskazanych aplikacji,</w:t>
            </w:r>
          </w:p>
          <w:p w14:paraId="49FEB96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4C1BD3D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18. Zabezpieczony hasłem hierarchiczny dostęp do systemu, konta i profile użytkowników zarządzane zdalnie; praca systemu w trybie ochrony kont użytkowników.</w:t>
            </w:r>
          </w:p>
          <w:p w14:paraId="629A27F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19. Mechanizm pozwalający użytkownikowi zarejestrowanego w systemie przedsiębiorstwa/instytucji urządzenia na uprawniony dostęp do zasobów tego systemu.</w:t>
            </w:r>
          </w:p>
          <w:p w14:paraId="4EFBC7D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C2E0A7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21. Zintegrowany z systemem operacyjnym moduł synchronizacji komputera z urządzeniami zewnętrznymi.  </w:t>
            </w:r>
          </w:p>
          <w:p w14:paraId="7D53AFF8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22.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Obsługa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standardu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NFC (near field communication),</w:t>
            </w:r>
          </w:p>
          <w:p w14:paraId="0E92C744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23. Możliwość przystosowania stanowiska dla osób niepełnosprawnych (np. słabo widzących); </w:t>
            </w:r>
          </w:p>
          <w:p w14:paraId="2FF32D1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24. Wsparcie dla IPSEC oparte na politykach – wdrażanie IPSEC oparte na zestawach reguł definiujących ustawienia zarządzanych w sposób centralny;</w:t>
            </w:r>
          </w:p>
          <w:p w14:paraId="1F154D0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25. Automatyczne występowanie i używanie (wystawianie) certyfikatów PKI X.509;</w:t>
            </w:r>
          </w:p>
          <w:p w14:paraId="0F37F90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26. Mechanizmy logowania do domeny w oparciu o:</w:t>
            </w:r>
          </w:p>
          <w:p w14:paraId="715A51D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a. Login i hasło,</w:t>
            </w:r>
          </w:p>
          <w:p w14:paraId="3101C6EC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b. Karty z certyfikatami (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smartcard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</w:p>
          <w:p w14:paraId="2C39194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c. Wirtualne karty (logowanie w oparciu o certyfikat chroniony poprzez moduł TPM),</w:t>
            </w:r>
          </w:p>
          <w:p w14:paraId="258BDF4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27. Mechanizmy wieloelementowego uwierzytelniania.</w:t>
            </w:r>
          </w:p>
          <w:p w14:paraId="0201BE3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28. Wsparcie dla uwierzytelniania na bazie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Kerberos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v. 5,</w:t>
            </w:r>
          </w:p>
          <w:p w14:paraId="17EB6E3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29. Wsparcie do uwierzytelnienia urządzenia na bazie certyfikatu,</w:t>
            </w:r>
          </w:p>
          <w:p w14:paraId="3DF0283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30. Wsparcie dla algorytmów Suite B (RFC 4869),</w:t>
            </w:r>
          </w:p>
          <w:p w14:paraId="4142EC71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31. Wsparcie wbudowanej zapory ogniowej dla Internet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Key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IPsec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3F758291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32. Wbudowane narzędzia służące do administracji, do wykonywania kopii zapasowych polityk i ich odtwarzania oraz generowania raportów z ustawień polityk;</w:t>
            </w:r>
          </w:p>
          <w:p w14:paraId="1A1ED48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33. Wsparcie dla środowisk Java i .NET Framework 4.x – możliwość uruchomienia aplikacji działających we wskazanych środowiskach,</w:t>
            </w:r>
          </w:p>
          <w:p w14:paraId="2BCB654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34. Wsparcie dla JScript i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VBScript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– możliwość uruchamiania interpretera poleceń,</w:t>
            </w:r>
          </w:p>
          <w:p w14:paraId="34F93DC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35. Zdalna pomoc i współdzielenie aplikacji – możliwość zdalnego przejęcia sesji zalogowanego użytkownika celem rozwiązania problemu z komputerem,</w:t>
            </w:r>
          </w:p>
          <w:p w14:paraId="58C3746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5D5551F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37. Rozwiązanie ma umożliwiające wdrożenie nowego obrazu poprzez zdalną instalację,</w:t>
            </w:r>
          </w:p>
          <w:p w14:paraId="2D36FDB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38. Transakcyjny system plików pozwalający na stosowanie przydziałów (ang.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quota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) na dysku dla użytkowników oraz zapewniający większą niezawodność i pozwalający tworzyć kopie zapasowe,</w:t>
            </w:r>
          </w:p>
          <w:p w14:paraId="31B07F7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39. Zarządzanie kontami użytkowników sieci oraz urządzeniami sieciowymi tj. drukarki, modemy, woluminy dyskowe, usługi katalogowe</w:t>
            </w:r>
          </w:p>
          <w:p w14:paraId="5B17E415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40. Udostępnianie modemu,</w:t>
            </w:r>
          </w:p>
          <w:p w14:paraId="3E95D544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1523712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42. Możliwość przywracania obrazu plików systemowych do uprzednio zapisanej postaci,</w:t>
            </w:r>
          </w:p>
          <w:p w14:paraId="0BB91B79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75FA1CF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0ACF6C8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45. Wbudowany mechanizm wirtualizacji typu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hypervisor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, umożliwiający, zgodnie z uprawnieniami licencyjnymi, uruchomienie do 4 maszyn wirtualnych,</w:t>
            </w:r>
          </w:p>
          <w:p w14:paraId="528320DA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46. Mechanizm szyfrowania dysków wewnętrznych i zewnętrznych z możliwością szyfrowania ograniczonego do danych użytkownika,</w:t>
            </w:r>
          </w:p>
          <w:p w14:paraId="0B9032AD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mikrochipie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TPM (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Trusted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Platform Module) w wersji minimum 1.2 lub na kluczach pamięci przenośnej USB.</w:t>
            </w:r>
          </w:p>
          <w:p w14:paraId="35F4C468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0A1F8E0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49. Możliwość tworzenia i przechowywania kopii zapasowych kluczy odzyskiwania do szyfrowania partycji w usługach katalogowych.</w:t>
            </w:r>
          </w:p>
          <w:p w14:paraId="779901AD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reinstalacji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systemu.</w:t>
            </w:r>
          </w:p>
          <w:p w14:paraId="43E24734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Do każdego laptopa powinien zostać 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ł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ączony pakiet oprogramowania biurowego dla możliwy do wyko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ystania dla administracji  Pakiet biurowy musi spełniać poniższe wymagania poprzez wbudowane mechanizmy (bez użycia dodatkowych aplikacji) przeznaczony do użytku w jednostce edukacyjnej.</w:t>
            </w:r>
          </w:p>
          <w:p w14:paraId="5AD26B62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Pakiet musi zawierać co najmniej następujące komponenty: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edytor tekstu,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arkusz kalkulacyjny,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program do przygotowywania i prowadzenia prezentacji,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program do zarządzania informacją przez użytkownika (pocztą elektroniczną, kalendarzem, kontaktami i zadaniami);</w:t>
            </w:r>
          </w:p>
          <w:p w14:paraId="556E721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091C580B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Dostępna pełna polska wersja językowa interfejsu użytkownika, systemu komunikatów i podręcznej kontekstowej pomocy technicznej;</w:t>
            </w:r>
          </w:p>
          <w:p w14:paraId="1F6A567F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Prawidłowe odczytywanie i zapisywanie danych w dokumentach w formatach: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doc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xls,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ppt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pps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ppsx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, w tym obsługa formatowania bez utraty parametrów i cech użytkowych (zachowane wszelkie formatowanie, umiejscowienie tekstów, liczb, obrazków, wykresów, odstępy między tymi obiektami i kolorów);</w:t>
            </w:r>
          </w:p>
          <w:p w14:paraId="4D84F7F7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Wykonywanie i edycja makr oraz kodu zapisanego w języku Visual Basic w plikach xls, </w:t>
            </w:r>
            <w:proofErr w:type="spellStart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 oraz formuł w plikach wytworzonych w MS Office 2003, MS Office 2007, MS Office 2010, MS Office 2013 oraz MS Office 2016 bez utraty danych oraz bez konieczności przerabiania dokumentów;</w:t>
            </w:r>
          </w:p>
          <w:p w14:paraId="0129908E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Możliwość zapisywania wytworzonych dokumentów bezpośrednio w formacie PDF;</w:t>
            </w:r>
          </w:p>
          <w:p w14:paraId="329B588D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Możliwość zintegrowania uwierzytelniania użytkowników z usługą katalogową Active Directory;</w:t>
            </w:r>
          </w:p>
          <w:p w14:paraId="0CA0DF3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Możliwość nadawania uprawnień do modyfikacji i formatowania dokumentów lub ich elementów;</w:t>
            </w:r>
          </w:p>
          <w:p w14:paraId="129FCC43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Możliwość jednoczesnej pracy wielu użytkowników na udostępnionym dokumencie arkusza kalkulacyjnego;</w:t>
            </w:r>
          </w:p>
          <w:p w14:paraId="176BD390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Posiadać pełną kompatybilność z systemami operacyjnymi: MS Windows 10 (32 i 64-bit). MS Windows 11 (32 i 64-bit).</w:t>
            </w:r>
          </w:p>
          <w:p w14:paraId="1E9FF366" w14:textId="77777777" w:rsidR="00F67BB3" w:rsidRPr="005039C9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Zaoferowany pakiet biurowy powinien być w najnowszej wersji.</w:t>
            </w:r>
          </w:p>
          <w:p w14:paraId="7949551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39C9">
              <w:rPr>
                <w:rFonts w:asciiTheme="minorHAnsi" w:hAnsiTheme="minorHAnsi" w:cstheme="minorHAnsi"/>
                <w:sz w:val="18"/>
                <w:szCs w:val="18"/>
              </w:rPr>
              <w:t xml:space="preserve">Licencja wieczysta – przeznaczona dla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jst</w:t>
            </w:r>
            <w:proofErr w:type="spellEnd"/>
            <w:r w:rsidRPr="005039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9BC1" w14:textId="1D4FF05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FA21" w14:textId="10955A6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UM WE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1C25DA2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7CA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C8D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Magiczny dywan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C67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6C1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139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A1CA" w14:textId="1EC31B2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A583" w14:textId="59548BD5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PM15 </w:t>
            </w:r>
          </w:p>
        </w:tc>
      </w:tr>
      <w:tr w:rsidR="00F67BB3" w:rsidRPr="00057B25" w14:paraId="227C47D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B86D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3C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1336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pakiet oprogramowania biurowego dla jednostek edukacyjnych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48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4E5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Pakiet biurowy musi spełniać poniższe wymagania poprzez wbudowane mechanizmy (bez użycia dodatkowych aplikacji) przeznaczony do użytku w jednostce edukacyjnej.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Pakiet musi zawierać co najmniej następujące komponenty: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edytor tekstu,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arkusz kalkulacyjny,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program do przygotowywania i prowadzenia prezentacji,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program do zarządzania informacją przez użytkownika (pocztą elektroniczną, kalendarzem, kontaktami i zadaniami);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Wszystkie komponenty oferowanego pakietu biurowego muszą być integralną częścią tego samego pakietu, współpracować ze sobą (osadzanie i wymiana danych), posiadać jednolity interfejs oraz ten sam jednolity sposób obsługi;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Dostępna pełna polska wersja językowa interfejsu użytkownika, systemu komunikatów i podręcznej kontekstowej pomocy technicznej;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Prawidłowe odczytywanie i zapisywanie danych w dokumentach w formatach: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doc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xls,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ppsx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w tym obsługa formatowania bez utraty parametrów i cech użytkowych (zachowane wszelkie formatowanie, umiejscowienie tekstów, liczb, obrazków, wykresów, odstępy między tymi obiektami i kolorów);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Wykonywanie i edycja makr oraz kodu zapisanego w języku Visual Basic w plikach xls,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oraz formuł w plikach wytworzonych w MS Office 2003, MS Office 2007, MS Office 2010, MS Office 2013 oraz MS Office 2016 bez utraty danych oraz bez konieczności przerabiania dokumentów;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zapisywania wytworzonych dokumentów bezpośrednio w formacie PDF;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zintegrowania uwierzytelniania użytkowników z usługą katalogową Active Directory;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nadawania uprawnień do modyfikacji i formatowania dokumentów lub ich elementów;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jednoczesnej pracy wielu użytkowników na udostępnionym dokumencie arkusza kalkulacyjnego;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Posiadać pełną kompatybilność z systemami operacyjnymi: MS Windows 10 (32 i 64-bit). MS Windows 11 (32 i 64-bit).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Zaoferowany pakiet biurowy powinien być w najnowszej wersji.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Licencja wieczysta – przeznaczona dla instytucji edukacyjnych.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B754" w14:textId="3DF4BAA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2D2" w14:textId="644056E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39 szt. SP1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42 szt. SP8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530A267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E09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217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dotykowy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00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2AE9" w14:textId="5DC595FB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Monitor dotykowy 27” nabiurkowy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Przekątna: 27"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Panel: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fizyczna: min. 2560x1440 (WQHD)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Format obrazu: 16:9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Jasność: min. 360 cdm²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Kontrast statyczny: min. 1000:1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widzenia: min. 178°/178°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Odświeżanie: min. 75Hz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Kolory: min. 16 mln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Redukcja i regulacja niebieskiego światła: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 pochylenia: min. 15 stopni w górę; min. 70 stopni w dół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Punkty dotykowe: 10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Dotyk wykonywany: rysikiem, palcem, w rękawiczce (lateks)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Przepuszczalność światła: 90%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Powłoka zapobiegająca odciskom palców: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Twardość szkła: min. 7H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Porty USB: 2x 3.2 Gen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Cyfrowe wejścia sygnału: HDMI x1;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DisplayPort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x1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HDCP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Wyjścia audio: 2 głośniki wbudowane o mocy min. 1W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Gniazdo słuchawkowe: 1x 3,5 mm Mini Jack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Blokada przycisków OSD: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Języki menu OSD: wielonarodowe, w tym polski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VESA: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Zabezpieczenia: kompatybilny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Kensington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-lock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Zawartość przewidziane przez producenta w tym: Kable: zasilający, USB, HDMI; skrócona instrukcja obsługi, instrukcja bezpieczeństwa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BEB" w14:textId="70AA31B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AFBB" w14:textId="2703EB0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241F92C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D4BC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15E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55"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FE1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4A3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54.6”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System operacyjny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umżliwiający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110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40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F61F" w14:textId="4C426CD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BF35" w14:textId="3501C65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7 szt. SP315 </w:t>
            </w:r>
          </w:p>
        </w:tc>
      </w:tr>
      <w:tr w:rsidR="00F67BB3" w:rsidRPr="00057B25" w14:paraId="217C359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3D45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8A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65'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75EE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0333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64.6”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System operacyjny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umżliwiający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110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40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Oprogramowanie producenta monitora do przygotowywania i prowadzenia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B044" w14:textId="2B57081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FA64" w14:textId="663E917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SP315 </w:t>
            </w:r>
          </w:p>
        </w:tc>
      </w:tr>
      <w:tr w:rsidR="00F67BB3" w:rsidRPr="00057B25" w14:paraId="425CEA0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C34B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E65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65'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 kamerą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80F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1F7C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64.6”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żliwiający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Przyciski na panelu przednim monitora umożliwiające: regulację poziomu głośności, włączenie/wyłączenie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110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40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  <w:p w14:paraId="4124AD0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4B79">
              <w:rPr>
                <w:rFonts w:asciiTheme="minorHAnsi" w:hAnsiTheme="minorHAnsi" w:cstheme="minorHAnsi"/>
                <w:sz w:val="18"/>
                <w:szCs w:val="18"/>
              </w:rPr>
              <w:t xml:space="preserve">•        kamera w jakości </w:t>
            </w:r>
            <w:proofErr w:type="spellStart"/>
            <w:r w:rsidRPr="009D4B79">
              <w:rPr>
                <w:rFonts w:asciiTheme="minorHAnsi" w:hAnsiTheme="minorHAnsi" w:cstheme="minorHAnsi"/>
                <w:sz w:val="18"/>
                <w:szCs w:val="18"/>
              </w:rPr>
              <w:t>FullHD</w:t>
            </w:r>
            <w:proofErr w:type="spellEnd"/>
            <w:r w:rsidRPr="009D4B79">
              <w:rPr>
                <w:rFonts w:asciiTheme="minorHAnsi" w:hAnsiTheme="minorHAnsi" w:cstheme="minorHAnsi"/>
                <w:sz w:val="18"/>
                <w:szCs w:val="18"/>
              </w:rPr>
              <w:t xml:space="preserve"> kompatybilna z monitorem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4B8B" w14:textId="44DD4D5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EC36" w14:textId="740C38C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PM3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2 szt. PM4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2 szt. PM14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2 szt. PM16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43A4F64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355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0D9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65"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208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5800" w14:textId="280703A0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64.6”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żliwiający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110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40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DA3A" w14:textId="78ECE24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E84C" w14:textId="3C2F657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12 szt. SP1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6 szt. SP2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15 szt. SP4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10 szt. SP105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502DE0D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EA3F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2E4E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75"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1B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2D4E" w14:textId="424D16B3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74.6”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żliwiający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Możliwość integracji z chmurą w celu udostępnienia uczniom prezentacji powstałej w oprogramowaniu do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150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50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D8E8" w14:textId="32B2090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BD" w14:textId="6E79BBF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7 szt. SP6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5 szt. SP8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10FA366F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E3D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E0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monitor interaktywny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B0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988" w14:textId="3F98C4AA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74.6”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Tryb pracy samodzielnej (niewymagającej użycia komputera wbudowanego lub zewnętrznego) 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żliwiający bezproblemową pracę, integrację zasobów z innymi urządzeniami oraz obsługę w wielu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Złącza wejściowe/wyjściowe 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Zintegrowany system nagłośnienia 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Kompatybilność z systemami operacyjnymi 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Minimalna funkcjonalność oprogramowania do zainstalowania na zewnętrznym komputerze 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• Maksymalnie 150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50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Wyposażenie standardowe 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7424" w14:textId="73100FD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6BD6" w14:textId="23C218D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4 szt. SP6</w:t>
            </w:r>
          </w:p>
        </w:tc>
      </w:tr>
      <w:tr w:rsidR="00F67BB3" w:rsidRPr="00057B25" w14:paraId="497F0B1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F39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318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dotykowy 86"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142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5FF" w14:textId="62BD7A8F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85.6”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Tryb pracy samodzielnej (niewymagającej użycia komputera wbudowanego lub zewnętrznego)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żliwiający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Złącza wejściowe/wyjściowe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Zintegrowany system nagłośnienia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systemami operacyjnymi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Minimalna funkcjonalność oprogramowania do zainstalowania na zewnętrznym komputerze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Biblioteka zasobów zawierająca ponad 30000 bezpłatnych arkuszy przygotowanych przez innych nauczycieli. 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180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65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Wyposażenie standardowe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4DF5" w14:textId="4A3D09A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6D13" w14:textId="3D19ABB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SP105 </w:t>
            </w:r>
          </w:p>
        </w:tc>
      </w:tr>
      <w:tr w:rsidR="00F67BB3" w:rsidRPr="00057B25" w14:paraId="4A2C5B1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90E1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D69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interaktywny 75'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2F7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2026" w14:textId="070CE650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Przekątna ekranu Minimum 74.6”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ekranu Minimum 3840x2160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ekranu Hartowane szkło antyodblaskowe o twardości minimum 8H (w skali ołówkowej) i 7H (w skali Mohs-a)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matrycy TFT IPS z bezpośrednim podświetleniem LED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 matrycy Minimum 350 cd/m2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matrycy Maksimum 8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Dynamiczny współczynnik kontrastu Minimum 5000:1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Statyczny współczynnik kontrastu Minimum 1200:1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Kąty widzenia Minimum 178°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odświeżania matrycy Minimum 60Hz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podświetlenia Minimum 50000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punktów dotyku Minimum 20 punktów dotyku ciągłego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 Podczerwień w rozdzielczości minimum 32768 x 32768 pikseli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Dokładność dotyku Maksimum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reakcji dotyku Maksimum 10 ms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Tempo śledzenia Maksimum 4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Tryb pracy samodzielnej (niewymagającej użycia komputera wbudowanego lub zewnętrznego) • System operacyjny 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żliwiający bezproblemową pracę, integrację zasobów z innymi urządzeniami oraz obsługę w wielu językach (min. 5 w tym polski i angielski)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RAM minimum 4GB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Pamięć wewnętrzna minimum 32GB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Procesor minimum czterordzeniowy w architekturze 64-bitowej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aktualizacji wersji systemu operacyjnego oraz oprogramowania układowego,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Wbudowany Sklep aplikacji z możliwością instalacji aplikacji w nim dostępnych,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zainstalowania aplikacji APK z pamięci przenośnej,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Zainstalowane fabrycznie aplikacje w polskiej wersji językowej: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internetowa z możliwością otwierania kilku kart w jednym oknie przeglądarki,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przeglądarka plików PDF,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odtwarzacz muzyki,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„obrotowe koło” umożliwiające wylosowanie liczby, dowolnej litery z alfabety, nazwy lub koloru,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*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/stoper/zegar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Zainstalowana fabrycznie aplikacja typu biała tablica w polskiej wersji językowej pochodząca od producenta urządzenia umożliwiająca: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nanoszenie notatek na dowolnym źródle przy użyciu narzędzi typu pióro i flamaster,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wybór spośród minimum 16 kolorów narzędzia do pisania,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dostęp do narzędzi typu kątomierz, ekierka, linijka,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wstawianie do tworzonej prezentacji obrazów z galerii wewnętrznej lub z podłączonego do portu USB pendrive,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pracę w trybie białej tablicy z możliwością skorzystania z minimum 7 szablonów tła,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wykonywanie zrzutów ekranu,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 zapis tworzonej prezentacji w pamięci wewnętrznej lub na podłączonym do portu USB pendrive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Złącza wejściowe/wyjściowe • Minimum 3 wejścia HDMI w wersji 2.0 (w tym minimum 1 wejście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wejście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2 wejścia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wyjście audio mini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4 porty USB typu A 2.0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porty USB typu A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 port USB typu C 2.0 umieszczony na panelu przednim obsługujący transfer obrazu, dźwięku, dotyku oraz funkcję ładowania (minimum o mocy 15W)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Sieć LAN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/s, wejście i wyjście (2 x RJ45)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Sieć WLAN w standardzie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(dwuzakresowa 2,4 i 5 GHz) z dwiema antenkami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Bluetooth 5.2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Minimum 2 porty USB typu B 2.0 obsługujące dotyk (w tym minimum 1 port na panelu przednim)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Port RS-232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Zintegrowany system nagłośnienia • Wbudowane dwa głośniki o mocy minimum 15 W każdy,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Głośniki zainstalowane z przodu obudowy w celu lepszego rozprzestrzeniania się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• Wbudowany czujnik natężenia oświetlenia w pomieszczeniu automatycznie dostosowujący jasność podświetlenia ekranu.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 zestawie z monitorem powinny się znajdować przynajmniej dwa pióra (bez wbudowanej elektroniki i akumulatora), a monitor powinien być wyposażony w półkę do ich odłożenia.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gestów w tym wygodne wymazywanie notatek przy użyciu całej dłoni, przełączanie stron prezentacji wprzód i wstecz, powiększanie/zmniejszanie i obracanie.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Rozpoznawanie pióra i dotyku bez konieczności przełączania funkcji w oprogramowaniu.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umożliwiająca oparcie nadgarstka o ekran podczas pisania.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umożliwiający: regulację poziomu głośności, włączenie/wyłączenie urządzenia, zmianę źródła sygnału, wygaszenie oraz zamrożenie ekranu, wyłączenie funkcji dotyku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Przyciski na panelu przednim monitora umożliwiające: regulację poziomu głośności, włączenie/wyłączenie urządzenia, wyłączenie dotyku, wejście do menu, zmianę źródła sygnału, i zamrożenie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Funkcja Wake on 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Kompatybilność z systemami operacyjnymi • Windows 7-11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OS X 10.8-10.11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Sierra 10.21.1 lub nowszy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Linux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20.04 LTS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Chrome 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Minimalna funkcjonalność oprogramowania do zainstalowania na zewnętrznym komputerze • Oprogramowanie musi być opracowane i wydane przez producenta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Wymagana licencja wieczysta zapewniająca późniejsze, bezpłatne aktualizacje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Intuicyjna konsola oraz bogaty pakiet narzędzi do przygotowywania lekcji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Wygląd okna programu tożsamy z wyglądem popularnych programów biurowych np. MS Office,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OpenOffice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otwarcia kilku arkuszy (prezentacji) w jednym oknie programu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Importowanie do tworzonej prezentacji zasobów takich jak prezentacje PowerPoint, pliki PDF oraz multimedia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Praca na warstwach z możliwością zmiany kolejności warstw i elementów na nich umieszczonych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Tematyczne szablony paska narzędzi dostosowane do przedmiotów humanistycznych i ścisłych z możliwością edycji funkcji poszczególnych przycisków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wstawiania uwag i komentarzy do stron prezentacji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Rejestrator ekranu (kamera ekranu) zapisująca operacje wykonywane na stronie (z możliwością rejestracji także dźwięku)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Biblioteka zasobów zawierająca ponad 30000 bezpłatnych arkuszy przygotowanych przez innych nauczycieli.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Biblioteka powinna umożliwiać wyszukiwanie, filtrowanie przeglądanie i pobieranie zasobów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importu plików utworzonych w programie Smart Notebook oraz Smart Gallery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Możliwość integracji z chmurą w celu udostępnienia uczniom prezentacji powstałej w oprogramowaniu do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Zużycie energii elektrycznej • Maksymalnie 150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normalnej pracy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Maksymalnie 0,5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trybie czuwania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Certyfikaty •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monitora Maksymalnie 50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Wyposażenie standardowe • Uchwyt ścienny VESA dostosowany do wagi i wymiarów monitora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Pilot zdalnego sterowania z bateriami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2 pisaki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zasilający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A-B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HDMI o długości 3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USB C o długości 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Oprogramowanie producenta monitora do przygotowywania i prowadzenia prezentacji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35AE" w14:textId="22A7C4B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594A" w14:textId="7FE24F0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SP4 </w:t>
            </w:r>
          </w:p>
        </w:tc>
      </w:tr>
      <w:tr w:rsidR="00F67BB3" w:rsidRPr="00057B25" w14:paraId="76D2763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5792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EF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multimedialny program edukacyjny dla szkół podstawowych i przedszkoli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D1F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84FD" w14:textId="77777777" w:rsidR="00F67BB3" w:rsidRPr="009C4F8E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ultimedialny program edukacyjny dla szkół podstawowych i przedszkoli. Programy te zawierają ćwiczenia i zadania interaktywne, które można stosować na wszystkich typach tablic dotykowych oraz w salach komputerowych.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To pomoc dydaktyczna składająca się z następujących programów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typu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Mądrala na 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Wesoła matematyka w głębinach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Mój pierwszy alfabet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Ludzkie ciało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6BD305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Sprytne kostki PL.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Zestaw </w:t>
            </w:r>
            <w:r w:rsidRPr="009C4F8E">
              <w:rPr>
                <w:rFonts w:asciiTheme="minorHAnsi" w:hAnsiTheme="minorHAnsi" w:cstheme="minorHAnsi"/>
                <w:sz w:val="18"/>
                <w:szCs w:val="18"/>
              </w:rPr>
              <w:t>wzbogaca wiedzę oraz umiejętności z zakresu poznawania i nazywania różnych gatunków zwierząt, warzyw i owoców, kształtów, kolorów i korzystania z zegara, rozpoznawania liter, doskonalenia umiejętności matematycznych, a także poznawania genezy człowieka.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E8B6358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ersja elektroniczna, bezterminowa licencja na 20 stanowisk PC.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22FA" w14:textId="1931E4F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9BF8" w14:textId="360ABD7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SP315 </w:t>
            </w:r>
          </w:p>
        </w:tc>
      </w:tr>
      <w:tr w:rsidR="00F67BB3" w:rsidRPr="00057B25" w14:paraId="48B5B21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933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753B" w14:textId="77777777" w:rsidR="00F67B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</w:t>
            </w:r>
          </w:p>
          <w:p w14:paraId="29FF208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EC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240C" w14:textId="77777777" w:rsidR="00F67BB3" w:rsidRPr="00AB4F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Zestaw interaktywnych ćwiczeń wspomagających myślenie i umiejętności matematyczne, przeznaczony dla dzieci przejawiających trudności w tym zakresie.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Do wykorzystania na zajęciach korekcyjno-kompensacyjnych i dydaktyczno-wyrównawczych, a także innych mających na celu kształtowanie i nabywanie umiejętności matematycznych na poziomie pierwszego etapu edukacyjnego (klasy I-III).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Składa się z 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500 ekranów interaktywnych oraz zestawu materiałów dodatkowych w jednej walizce.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ateriał ćwiczeniowy podzielony jest na 5 dużych działów, a w każdym z nich znajdują się klarownie wydzielone zestawy ćwiczeń, gdzie w sposób zrozumiały dla uczniów zostały wyjaśnione zagadnienia sprawiające im trudności:</w:t>
            </w:r>
          </w:p>
          <w:p w14:paraId="6FECA358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1. Od jedności do wielkości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br/>
              <w:t>2. Dodawanie i odejmowanie, to całkiem proste zadanie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br/>
              <w:t>3. Mnożymy, dzielimy, liczbami się bawimy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 Jak się nie zgubimy, cały świat zmierzymy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br/>
              <w:t>5. Trochę łamigłówek, dla mądrych główek</w:t>
            </w:r>
          </w:p>
          <w:p w14:paraId="64434FA4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Program przeznaczony jest do pracy przy użyciu komputera, tabletu, </w:t>
            </w:r>
            <w:proofErr w:type="spellStart"/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smartfona</w:t>
            </w:r>
            <w:proofErr w:type="spellEnd"/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, oraz tablicy lub monitora interaktywnego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B4F67">
              <w:rPr>
                <w:rFonts w:asciiTheme="minorHAnsi" w:hAnsiTheme="minorHAnsi" w:cstheme="minorHAnsi"/>
                <w:sz w:val="18"/>
                <w:szCs w:val="18"/>
              </w:rPr>
              <w:t>LICENCJA BEZTERMINOWA na 4 stanowiska: 2 stanowiska online oraz 2 stanowiska offline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3D58" w14:textId="2A2A8F3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089F" w14:textId="7CA08B4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SP315 </w:t>
            </w:r>
          </w:p>
        </w:tc>
      </w:tr>
      <w:tr w:rsidR="00F67BB3" w:rsidRPr="00057B25" w14:paraId="06A40FF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37E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C6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Pakiet ,,Ratujmy planetę” do Magicznego dywanu 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865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C5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Pakiet proponujący dziecku włączenie się w walkę o czystość wód, promując jednocześnie zachowania proekologiczne.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Zestaw z 4 grami tematycznymi: bitwa morska, ratujmy zwierzęta, rwąca rzeka i użyj to jeszcze 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obszar przewodni z podstawy programowej lub wykazane metody terapeutyczne: edukacja ekologiczna, aktywny udział w procesie ochrony środowiska, rozwijanie myślenia przyczynowo skutkowego, pedagogika zabawy, poszerzanie wiedzy na temat środowiska, rozumienie zjawisk zachodzących w przyrodzie.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83E3" w14:textId="3DC4C12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8857" w14:textId="0F60651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PM15 </w:t>
            </w:r>
          </w:p>
        </w:tc>
      </w:tr>
      <w:tr w:rsidR="00F67BB3" w:rsidRPr="00057B25" w14:paraId="4C060BE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86BE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053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pakiet ekologia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87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610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10 gier do podłogi interaktywnej: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-wytwarzanie energii, sprzątanie plaży, uratuj drzewo, ekologiczne pomidory, co rozkłada się dłużej, co bardziej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eko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segregacja śmieci, rozkład śmieci, sprzątanie lasu, śmieci w rzece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13AE" w14:textId="40334B1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B987" w14:textId="4471E257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1E07A73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6A9F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171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Pakiet Kodowanie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02E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C8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Pakiet Kodowanie - zestaw minimum 10 gier o różnej tematyce i złożoności przygotowujący dzieci do świata programowania.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Dwa poziomy trudności - na Interaktywnej Podłodze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FunFloor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074F" w14:textId="0AD47B3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07C3" w14:textId="3480CD5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PM14 </w:t>
            </w:r>
          </w:p>
        </w:tc>
      </w:tr>
      <w:tr w:rsidR="00F67BB3" w:rsidRPr="00057B25" w14:paraId="1D4A467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EE66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929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Pakiet Rewalidacja i 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E5B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EAD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Pakiet Rewalidacja i Terapia - zestaw minimum 25 gier do usprawniania zaburzonych funkcji i rozwijania percepcji na Interaktywnej Podłodze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FunFloor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F0A" w14:textId="14888A6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99AA" w14:textId="349E5485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PM14 </w:t>
            </w:r>
          </w:p>
        </w:tc>
      </w:tr>
      <w:tr w:rsidR="00F67BB3" w:rsidRPr="00057B25" w14:paraId="68061AB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7B7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C42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podłoga interaktywna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73D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796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156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A179" w14:textId="5531A66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597A" w14:textId="18019F1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2D73271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A76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50B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Podłoga interaktywna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53F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176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139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640" w14:textId="6CCA486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C010" w14:textId="6127052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po jednej sztuce dla każdego przedszkola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686A084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2380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BB4C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podłoga interaktywna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054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AD17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156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0559" w14:textId="2747DEE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17CD" w14:textId="74C1C60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SP315 </w:t>
            </w:r>
          </w:p>
        </w:tc>
      </w:tr>
      <w:tr w:rsidR="00F67BB3" w:rsidRPr="00057B25" w14:paraId="5BAC65D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47D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E31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Podłoga interaktywna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B6F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BE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156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4CF5" w14:textId="0B3FDF6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A88" w14:textId="7BBFD34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33A05EA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229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2458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podłoga interaktywna na statywie mobilnym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190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6825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Minimalne wymagania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Interaktywne urządzenie projekcyjne zawierające w jednej zamkniętej obudowie wszelkie elementy niezbędne do pracy urządzenia, w tym czujnik ruchu, projektor i komputer. Do podstawowej, prawidłowej funkcjonalności urządzenia nie występuje konieczność dołączania urządzeń peryferyjnych.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Zestaw min. 130 aplikacji w pakiecie startowym do pracy z w edukacji wczesnoszkolnej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 zestawie mobilny stojak na kółkach o wysokości min. 150 cm i wadze max. 23 kg. Obraz rzucany z platformy mobilnej ma wymiary min. 210 x 160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 konstrukcji urządzenia nie użyto luster, które mogłyby pogorszyć 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bezpieczeństwa oraz jakości wyświetlanego obrazu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W zestawie 1 pisak interaktywny kompatybilny z urządzeniem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Zapewnienie legalnego dostępu do otwartych zasobów Internetowych przy wykorzystaniu minimum 2 aplikacji Internetowych typu Google, YouTube itp.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Wbudowany tryb myszy komputerowej w dostarczonym pilocie zdalnego sterowania do obsługi aplikacji internetowych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 Wbudowany system automatycznej kalibracji czujnika ruchu urządzenia w zależności od zmiennych zewnętrznych warunków oświetleniowych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Możliwość zarządzania urządzeniem, w tym obsługa interfejsu, włączanie, wyłączanie oraz wybór gier realizowane przy pomocy dostarczonego zdalnego pilota lub za pomocą interakcji użytkownika z wyświetlanym obrazem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Możliwość obsługi gier i aplikacji wyłącznie za pomocą interakcji ciała użytkownika bez używania dodatkowych czujników, markerów oraz peryferyjnych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Pełna funkcjonalność urządzenia na dowolnym podłożu bez konieczności rozkładania dedykowanych dywanów/mat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Wbudowane nagłośnienie stereo (2 głośniki o łącznej mocy nie mniejszej niż 15 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13. Wyprowadzenie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na nagłośnienie zewnętrzne stereo 2.1 (2 głośniki)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Możliwość podłączenia urządzenia do Internetu za pomocą sieci kablowej, sieci Wi-Fi lub modemu GSM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Możliwość wykonywania aktualizacji oraz instalacji nowych pakietów gier przy użyciu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zewnętrznego nośnika pamięci (typu Pendrive USB), lub poprzez zdalną aktualizację 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pośrednictwem połączenia z siecią Internet.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komplecie z podłogą interaktywną powinny się min znaleźć 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Wbudowany czujnik ruchu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Jeden pisak interaktywny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Wbudowany projektor krótkoogniskowy o jasności nie mniejszej niż 3600 ANSI lumenów,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rozdzielczości 1280x800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żywotności lampy nie krótszej niż 5000 godzin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Wbudowany komputer klasy PC z procesorem Intel lub równoważnym i systemem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operacyjnym Linux lub równoważnym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Zestaw 102 aplikacji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Dwie sztuki pilota zdalnego sterowania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Wbudowane gniazdo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8. Wbudowane gniazdo VGA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9. Wbudowane gniazdo LAN (RJ-45)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10. Dźwięk audio stereo 2.1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11. Wbudowane gniazdo Audio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Stereo 2.1)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12. Dysk twardy SSD o pojemności minimum 120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13. Moduł Wi-Fi gotowy do połączenia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14. Kabel zasilający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15. Stojak mobilny na kółkach o wysokości 155 cm i wadze 30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16. Instrukcja obsługi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17. Karta gwarancyjna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4E8C" w14:textId="2C691EF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3B7C" w14:textId="6BFFB82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SP6 </w:t>
            </w:r>
          </w:p>
        </w:tc>
      </w:tr>
      <w:tr w:rsidR="00F67BB3" w:rsidRPr="00057B25" w14:paraId="7DFF72B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457E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C80C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multimedialny 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ćwiczeń nauki czytania sylabami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1C9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E1D0" w14:textId="3FC59BBE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estaw programów do ćwiczeń nauki czytania opartych na zbiorze sylab otwartych,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mTalent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czytanie sylabami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-minimum 1000 interaktywnych ćwiczeń do nauki czytania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-minimum 200 kart pracy do wydruku.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-scenariusze zajęć,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-poradnik metodyczny,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-drukowane wyliczanki SY-LA-BO-WE,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-zestaw kart do gry sylabowej,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-książka ze szkoleniem z zakresu tworzenia autorskich materiałów interaktywnych,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-instrukcja użytkowania,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-dokument licencyjny i gwarancja,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-minimum 500 ekranów interaktywnych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-zestaw 300 kart z sylabami otwartymi oraz propozycje zabaw bez użycia komputera,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-produkt interaktywny zgodny z wytycznymi dostępności dla osób z niepełnosprawnościami.</w:t>
            </w:r>
          </w:p>
          <w:p w14:paraId="4ADCC64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Licencja bezterminowa, 3 stanowiska online.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45E" w14:textId="57D5F9A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BD10" w14:textId="28252E3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SP315 </w:t>
            </w:r>
          </w:p>
        </w:tc>
      </w:tr>
      <w:tr w:rsidR="00F67BB3" w:rsidRPr="00057B25" w14:paraId="53588AF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ECF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90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ltimedialny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6D1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1FFB" w14:textId="14EC2F8E" w:rsidR="00F67BB3" w:rsidRPr="00607B32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Multimedialny program terapeutyczny będący wsparciem dla logopedów, pedagogów i nauczycieli, typu Akademia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Bambika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Program powinien składać się z pięciu części - każda z nich winna zawierać zestaw ćwiczeń rozwijający konkretną umiejętnoś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z zakresu: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analizy wzrokowej,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syntezy wzrokowej, stosunków przestrzennych,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spostrzegania bodźców abstrakcyjnych,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pamięci wzrokowej.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 xml:space="preserve">Moduł zawiera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60 zadań.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Program umożliwia również doskonalenie koncentracji uwagi, pamięci, rozwija samodzielne myślenie, zdolność rozwiązywania problemów, umiejętność wyrażania emocji, a także umiejętności społeczne. Wzbogaca wiedzę dziecka z zakresu przestrzegania zasad bezpieczeństwa, dbania o higienę i zdrowie, przypomina o normach dobrego zachowania. Przeznaczony dla dzieci: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z obniżonym poziomem funkcji słuchowych,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z zaburzeniami przetwarzania słuchowego;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u których chcemy rozwijać funkcje słuchowego;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z zaburzeniami uwagi i pamięci słuchowej, z ADHD;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z trudnościami w opanowaniu umiejętności czytania i pisania.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br/>
              <w:t>Licencja na 3 stanowiska.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D539" w14:textId="46D7EC5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BAE7" w14:textId="715EFE1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PM1 </w:t>
            </w:r>
          </w:p>
        </w:tc>
      </w:tr>
      <w:tr w:rsidR="00F67BB3" w:rsidRPr="00057B25" w14:paraId="1528091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5CDC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14B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ltimedialny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FA6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55E5" w14:textId="1AF4A191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Program do terapii dzieci w wieku przedszkolnym i wczesnoszkolnym, którego celem jest stymulowanie rozwoju mowy i języka dziecka, typu Program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Bambikowe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logoprzygody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Całość składa się z minimum 6 części.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Każda z nich zawiera zestaw ćwiczeń rozwijający konkretną umiejętność.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usprawnianiem praksji oralnej, wykonując ćwiczenia artykulacyjne przygotowane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formie minimum 20 mini filmików.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poprawą spostrzegania i przetwarzania słuchowego,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wymową w oparciu o grupę ćwiczeń mających na celu wspieranie dziecka 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pracy nad poprawą artykulacji.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Nieco bardziej rozbudowana jest część ćwiczeń dotycząca głosek.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wzbogacaniem słownictwa, dzięki poznaniu przeciwieństw,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rozwijaniem kompetencji językowych,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klucz dostępu - licencja jednostanowiskowa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słuchawki dwukanałowe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70 naklejek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książeczka postępów dziecka</w:t>
            </w:r>
          </w:p>
          <w:p w14:paraId="45F7194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Zestaw składa się z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klucz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 xml:space="preserve"> dostępu - licencja jednostanowiskowa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słuchaw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 xml:space="preserve"> dwukanało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wych,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70 naklejek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>książeczk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07B32">
              <w:rPr>
                <w:rFonts w:asciiTheme="minorHAnsi" w:hAnsiTheme="minorHAnsi" w:cstheme="minorHAnsi"/>
                <w:sz w:val="18"/>
                <w:szCs w:val="18"/>
              </w:rPr>
              <w:t xml:space="preserve"> postępów dziecka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527" w14:textId="6492899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A05" w14:textId="3B7E8A7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461FE83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50E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ABCC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90F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539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Program multimedialny służący poznaniem zwierząt.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musi zawierać część opisową minimum 90 gatunków zwierząt ( szczegółowo opisany, najlepiej w wersji komiksowej, z polską i łacińską nazwą a także miejsce występowania.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musi zawierać część praktyczną, która zawiera minimum 10 gier, dzięki którym dzieci będą mogły sprawdzić swoją wiedzę (przyporządkowanie do gromad, środowiska, rozróżnianie pokrycia ciała, pytania testowe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411" w14:textId="64B44FD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A4E" w14:textId="052E508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SP6 </w:t>
            </w:r>
          </w:p>
        </w:tc>
      </w:tr>
      <w:tr w:rsidR="00F67BB3" w:rsidRPr="00057B25" w14:paraId="3C16014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2AB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080C" w14:textId="77777777" w:rsidR="00F67BB3" w:rsidRPr="00B3359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B33593">
              <w:rPr>
                <w:rFonts w:ascii="Lato" w:hAnsi="Lato"/>
                <w:color w:val="000000"/>
                <w:kern w:val="36"/>
                <w:sz w:val="60"/>
                <w:szCs w:val="60"/>
              </w:rPr>
              <w:t xml:space="preserve"> </w:t>
            </w:r>
            <w:r w:rsidRPr="00B335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terapia pedagogiczna</w:t>
            </w:r>
          </w:p>
          <w:p w14:paraId="6DFB8A9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126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FF50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 zawiera k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ilka tysięcy ćwiczeń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onad 1300 kart pracy do wydruku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plikacj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 xml:space="preserve"> nauczyciela przechowująca dane terapii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Współpraca z tablicami interaktywnymi. Można używać programu podczas zajęć z grupą dzieci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Możliwość drukowania raportów i pomocy dydaktycznych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Możliwość przeprowadzenia testu początkowego i końcowego – dzięki nim nauczyciel może zobaczyć postępy dziecka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Dzięki efektywnemu podziałowi szybko znajdziesz ćwiczenia zależnie od poziomu pacjenta. Składa się z 5 części:</w:t>
            </w:r>
          </w:p>
          <w:p w14:paraId="7CEE909A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Część 1: Europa - Działania na liczbach 1–20</w:t>
            </w:r>
          </w:p>
          <w:p w14:paraId="672E5D67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Część 2: Afryka - Działania na liczbach do 100</w:t>
            </w:r>
          </w:p>
          <w:p w14:paraId="78C22330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Część 3: Azja - Działania na liczbach do 1000</w:t>
            </w:r>
          </w:p>
          <w:p w14:paraId="4ACCE26C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Część 4: Ameryka Północna - Działania na liczbach wielocyfrowych – ułamki dziesiętne</w:t>
            </w:r>
          </w:p>
          <w:p w14:paraId="311717FC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Część 5: Australia - Działania na liczbach wielocyfrowych – ułamki, procenty, czas, miary i wagi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DFFF4B7" w14:textId="77777777" w:rsidR="00F67BB3" w:rsidRPr="00B3359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Zestaw zawiera </w:t>
            </w:r>
            <w:r w:rsidRPr="00B33593">
              <w:rPr>
                <w:rFonts w:asciiTheme="minorHAnsi" w:hAnsiTheme="minorHAnsi" w:cstheme="minorHAnsi"/>
                <w:sz w:val="18"/>
                <w:szCs w:val="18"/>
              </w:rPr>
              <w:t>materiały multimedialne pomocne w przeprowadzeniu diagnozy związanej z trudnościami matematycznymi. Program z powodzeniem można wykorzystać podczas zajęć dydaktycznych, dydaktyczno-wyrównawczych, korekcyjno-kompensacyjnych i rewalidacyjnych. Za jego pomocą można przeprowadzić przesiewową diagnozę związaną z trudnościami matematycznymi.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Licencja wieczysta, na 2 stanowiska.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E5F9" w14:textId="74681F4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64F6" w14:textId="60182CB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SP315 </w:t>
            </w:r>
          </w:p>
        </w:tc>
      </w:tr>
      <w:tr w:rsidR="00F67BB3" w:rsidRPr="00057B25" w14:paraId="4D07303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69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41B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zajęcia logopedyczne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1B2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121C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Logopedyczny program multimedialny typu Mam talent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Wymagane: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Program powinien zawierać minimum: 40 rozdziałów obejmujących materiał z różnych zakresów terapii logopedycznej, minimum 3400 ćwiczeń interaktywnych, ćwiczenia typu: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odsłuchiwanie i nagrywanie własnej wersji materiału językowego,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łączenie elementów,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kategoryzowanie,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zaznaczanie różnic,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memo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gry pamięciowe, sekwencje, łączenie punktów, interaktywne puzzle,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sudoku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obrazkowe,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ćwiczenia do pracy z grupą dzieci (np. interaktywne gry planszowe z pionkami, gry za tablice interaktywne), a także ćwiczenia oparte na tekście, np. uzupełnianie luk w zabawnych rymowankach logopedycznych, układanie tekstu według kolejności, uzupełnianie ilustracji do treści, zadania kreatywne (np. narysuj) i inne),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ćwiczenia z tradycyjnych etapów terapii głosek oraz etapów ponadstandardowych,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prawidłowo dobrany i wyselekcjonowany materiał językowy ("fonetycznie czysty"),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moduł nagrywania i odtwarzania dźwięków,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Licencja na czas nieokreślony - 1 stanowisko online (wymagany dostęp do Internetu) + 2 stanowiska offline (praca bez dostępu do Internetu),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BACD" w14:textId="5985ED9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236B" w14:textId="0AB473C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34442CB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9235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BCE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- Kompetencje </w:t>
            </w: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emocj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.-społ.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552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FA08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Pakiet Kompetencje emocjonalno-społeczne.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Program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przeznaczony jest do pracy z dziećmi w wieku 4-6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przedszkolu)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i pomaga rozwijać umiejętności potrzebne do radzenia sobie z różnorodnymi wyzwaniami rozwojowymi. Licencja otwarta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 zawiera: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program multimedialny dla placówki, obejmujący min. 40 rozbudowanych gier animacyjnych,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poradnik metodyczny wraz ze scenariuszami do pracy z dziećmi oraz instrukcją obsługi programu w wersji drukowanej i elektronicznej,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60 kart pracy (wydrukowanych oraz w wersji elektronicznej do samodzielnego wydruku), które stanowią dopełnienie gier animacyjnych,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wyraźny podział na trzy kluczowe moduły: kontrola emocji, kompetencje emocjonalno-społeczne, inteligencja emocjonalna,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zastosowane w rozbudowanych grach animacyjnych kolory oraz kształty nie rozpraszają uwagi dziecka, są pastelowe i miłe dla oka,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ćwiczenia multimedialne przypominają edukacyjne gry komputerowe,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ilustrowane drukowane karty pracy,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dodatkowe materiały drukowane, które uatrakcyjnią zajęcia: plakat do zawieszenia w sali oraz karciana gra skojarzeń,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certyfikowane szkolenie </w:t>
            </w:r>
          </w:p>
          <w:p w14:paraId="23C3F39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• wygodna licencja otwarta – bezterminowa, na każdym urządzeniu, dla wszystkich nauczycieli!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 powinien zawierać: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karciana gra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Wyobraźnik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która doskonale rozwija myślenie metaforyczne. Składa się z 24 pięknie ilustrowanych tematycznych kart.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331B" w14:textId="01F9B10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172" w14:textId="4AA6C08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3C2D33B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8E5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C1B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 - Kompetencje emocjonalno-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społeczne + KARTY PRACY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BE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1028" w14:textId="56C901A6" w:rsidR="00F67BB3" w:rsidRPr="007F00C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multimedialny dydaktyczny do pracy z dziećmi w wieku przedszkolnym, który pozwoli rozwinąć kompetencje emocjonalno-społeczne u dziecka.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kompleksowe narzędzie edukacyjne, które pozwoli na rozwijanie umiejętności społeczno-emocjonalnych u najmłodszych dzieci.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Program edukacyjny składający się z minimum trzech modułów: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Kontrola emocji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Kompetencje emocjonalno-społeczne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Inteligencja emocjonalna.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Program multimedialny powinien zawierać minimum 60 kart pracy ( w wersji elektronicznej i do druku), minimum 40 gier edukacyjnych, przewodnik metodyczny oraz szkolenia on-line dla nauczycieli.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br/>
              <w:t>Zestaw powinien zawierać karcianą grę, która doskonale rozwija myślenie metaforyczne. Składa się z 24 pięknie ilustrowanych tematycznych kart.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Program multimedialny posiadający bezterminową licencję, która jest dostępna na wszystkich urządzeniach.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zestawie znajduje się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t xml:space="preserve">gra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typu </w:t>
            </w:r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proofErr w:type="spellStart"/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Wyobraźnik</w:t>
            </w:r>
            <w:proofErr w:type="spellEnd"/>
            <w:r w:rsidRPr="007F00C7">
              <w:rPr>
                <w:rFonts w:asciiTheme="minorHAnsi" w:hAnsiTheme="minorHAnsi" w:cstheme="minorHAnsi"/>
                <w:sz w:val="18"/>
                <w:szCs w:val="18"/>
              </w:rPr>
              <w:t>” oraz 1,5 – godzinne certyfikowane szkolenie dla nauczycieli.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D51" w14:textId="6308F8D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CDA6" w14:textId="06F6DDC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PM14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PM1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5917844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E320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0ED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- logopedyczny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A70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936" w14:textId="681911C2" w:rsidR="00F67BB3" w:rsidRPr="00A11CAF" w:rsidRDefault="00F67BB3" w:rsidP="00241B5D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1C608E">
              <w:rPr>
                <w:rFonts w:asciiTheme="minorHAnsi" w:hAnsiTheme="minorHAnsi" w:cstheme="minorHAnsi"/>
                <w:sz w:val="18"/>
                <w:szCs w:val="18"/>
              </w:rPr>
              <w:t xml:space="preserve"> jest pomocą logopedyczną, wspomagającą rozwój komunikacji językowej dzieci oraz kształtującym umiejętności językowo-słuchowe a także ruchowe. Terapia logopedyczna urozmaicana jest za pomocą muzyki i rytmiki.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Przeznaczony jest do stymulacji obszarów leżących u podstaw umiejętności mowy: motoryki i słuchu. 8 głównych obszarów wykorzystania. Program</w:t>
            </w:r>
            <w:r w:rsidRPr="001C608E">
              <w:rPr>
                <w:rFonts w:asciiTheme="minorHAnsi" w:hAnsiTheme="minorHAnsi" w:cstheme="minorHAnsi"/>
                <w:sz w:val="18"/>
                <w:szCs w:val="18"/>
              </w:rPr>
              <w:t xml:space="preserve"> jest pomocą logopedyczną, wspomagającą rozwój komunikacji językowej dzieci oraz kształtującym umiejętności językowo-słuchowe a także ruchowe. Terapia logopedyczna urozmaicana jest za pomocą muzyki i rytmiki.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Licencja na 2 urządzenia. Multimedialny produkt medyczny. Kompatybilny z tablicą interaktywną.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BD05" w14:textId="6A400D4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4FB2" w14:textId="568E356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</w:t>
            </w:r>
          </w:p>
        </w:tc>
      </w:tr>
      <w:tr w:rsidR="00F67BB3" w:rsidRPr="00057B25" w14:paraId="11DCBE6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A58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43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- logopedyczny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883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C62E" w14:textId="14A7B643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C608E">
              <w:rPr>
                <w:rFonts w:asciiTheme="minorHAnsi" w:hAnsiTheme="minorHAnsi" w:cstheme="minorHAnsi"/>
                <w:sz w:val="18"/>
                <w:szCs w:val="18"/>
              </w:rPr>
              <w:t>Program logopedyczny multimedialna, logopedyczna przygoda pozwalająca na profilaktykę oraz terapię logopedyczną. Szereg ćwiczeń logopedycznych doskonalących różne umiejętności związane z prawidłową umiejętnością wydobywania dźwięków rozwijają logopedyczny potencjał dzieci z zaburzeniami ze spektrum autyzmu, uczących się mówić lub przejawiających zaburzeniami słuchu lub koncentracji. Program świetnie sprawdzi się m.in. na zajęciach logopedycznych korekcyjno-kompensacyjnych oraz ukierunkowanych na doskonalenie emisji głosu.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Program to zestaw gier sterowanych głosem. W zestawie mikrofon. Multimedialny produkt medyczny. Kompatybilny z tablicą interaktywną. Licencja na 2 urządzenia.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9386" w14:textId="364A493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5A17" w14:textId="32AEC43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 </w:t>
            </w:r>
          </w:p>
        </w:tc>
      </w:tr>
      <w:tr w:rsidR="00F67BB3" w:rsidRPr="00057B25" w14:paraId="5530CB2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3BA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70A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- logopedyczny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86B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79E" w14:textId="3535F3EB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Logopedyczny program multimedialny typu Program Słuchaj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Bambikiem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przeznaczony dla dzieci od 3 roku życia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skierowany także dla dzieci z opóźnionym rozwojem mowy, afazją, dysleksją czy autyzmem.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rogram terapeutyczny, przeznaczony dla dzieci od 3. roku życia. Zebrane w nim ćwiczenia rozwijają uwagę i pamięć słuchową oraz umiejętność identyfikowania i różnicowania dźwięków. Pomoc jest skonstruowana zgodnie z zasadą stopniowania trudności, dlatego jest również doskonałym narzędziem do stymulacji wyższych funkcji słuchowych w terapii dzieci z opóźnionym rozwojem mowy, z afazją dziecięcą, dysleksją, z zaburzeniami słuchu, autyzmem, a przede wszystkim z zaburzeniami przetwarzania słuchowego [APD].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Licencja bezterminowa na 1 stanowisko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wyrób medyczny - klasa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D2C4" w14:textId="5AE7967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EED" w14:textId="342B37A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</w:t>
            </w:r>
          </w:p>
        </w:tc>
      </w:tr>
      <w:tr w:rsidR="00F67BB3" w:rsidRPr="00057B25" w14:paraId="188FD1E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6114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0D0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- logopedyczny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B2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CA4E" w14:textId="71DB511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Multimedialny program logopedyczny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Program jest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uzupełnienie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 i wspomaganie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 terapii wad wymowy. Składa się z prawie 700 ekranów interaktywnych, kart pracy, przewodnika metodycznego oraz zestawu materiałów dodatkowych w jednym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pudełku. Materiał został podzielony na poszczególne obszary, dzięki czemu można je realizować wedle wcześniej określonego planu. Logopedyczne programy komputerowe pozwalają ćwiczyć głoski </w:t>
            </w:r>
            <w:proofErr w:type="spellStart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dentalizowane</w:t>
            </w:r>
            <w:proofErr w:type="spellEnd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 – szeleszczące i syczące, głoskę R, a także ćwiczące narządy mowy. 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programie znajduje się materiał z następujących obszarów: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Głoska R (R po spółgłoskach, R przed spółgłoskami, R w otoczeniu samogłoskowym, R – zbitki spółgłoskowe i reduplikacje, R – różnicowanie w wybranych pozycjach i sąsiedztwach fonetycznych, Różnicowanie R z L i J)</w:t>
            </w:r>
          </w:p>
          <w:p w14:paraId="53BDD998" w14:textId="7777777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Głoski </w:t>
            </w:r>
            <w:proofErr w:type="spellStart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dentalizowane</w:t>
            </w:r>
            <w:proofErr w:type="spellEnd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 – szereg syczący</w:t>
            </w:r>
          </w:p>
          <w:p w14:paraId="35517798" w14:textId="7777777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Głoski </w:t>
            </w:r>
            <w:proofErr w:type="spellStart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dentalizowane</w:t>
            </w:r>
            <w:proofErr w:type="spellEnd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 – szereg szumiący</w:t>
            </w:r>
          </w:p>
          <w:p w14:paraId="1165DC70" w14:textId="7777777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Cechy prozodyczne mowy</w:t>
            </w:r>
          </w:p>
          <w:p w14:paraId="0BC65C7A" w14:textId="7777777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 xml:space="preserve">Wprawki </w:t>
            </w:r>
            <w:proofErr w:type="spellStart"/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dykcyjne</w:t>
            </w:r>
            <w:proofErr w:type="spellEnd"/>
          </w:p>
          <w:p w14:paraId="53D6791B" w14:textId="77777777" w:rsidR="00F67BB3" w:rsidRPr="007C0A0D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Narządy mowy – działanie (ilustracje lub plansze 3D)</w:t>
            </w:r>
          </w:p>
          <w:p w14:paraId="628B34C9" w14:textId="7E0574CE" w:rsidR="00F67BB3" w:rsidRPr="00E9426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Rozmaitośc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175016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Licencja bezterminowa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stanowisk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(</w:t>
            </w: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2 stanowiska online (wymagany dostęp do Internetu) oraz 2 stanowiska offline (praca bez dostępu do Internetu)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767B" w14:textId="0183A0F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C41" w14:textId="00A2308A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PM4 </w:t>
            </w:r>
          </w:p>
        </w:tc>
      </w:tr>
      <w:tr w:rsidR="00F67BB3" w:rsidRPr="00057B25" w14:paraId="5B459AF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5820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9F9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 - logopedyczny -pakiet rozszerzony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9C2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6442" w14:textId="01D66A74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Program multimedialny logopedyczny.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Zestaw przynajmniej 13 specjalistycznych multimedialnych modułów logopedycznych wspierających profilaktykę, diagnozę i terapię u dzieci zaburzeń mowy i języka oraz procesów komunikacji, bezterminowa gwarancja na przynajmniej 3 urządzenia, mikrofon logopedyczny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narzędzie multimedialne, które poza wsparciem obszaru językowego łączy w sobie ćwiczenia wielu innych obszarów: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koordynacji wzrokowej,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koordynacji słuchowej,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koordynacji wzrokowo-słuchowo-ruchowej,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·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grafomotoryki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logicznego myślenia,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pamięci,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spostrzegawczości,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umiejętności klasyfikacji,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· umiejętności kategoryzacji.</w:t>
            </w:r>
          </w:p>
          <w:p w14:paraId="78EFFFC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0A0D">
              <w:rPr>
                <w:rFonts w:asciiTheme="minorHAnsi" w:hAnsiTheme="minorHAnsi" w:cstheme="minorHAnsi"/>
                <w:sz w:val="18"/>
                <w:szCs w:val="18"/>
              </w:rPr>
              <w:t>Bezterminowa licencja na 3 urządzenia: 2x komputer, 1x tablet z systemem Android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8FC4" w14:textId="31C28F0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2766" w14:textId="4E6FA97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</w:t>
            </w:r>
          </w:p>
        </w:tc>
      </w:tr>
      <w:tr w:rsidR="00F67BB3" w:rsidRPr="00057B25" w14:paraId="0861FCC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BBBF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4E13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emocjonalno-społeczn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17E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D8A6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rogram do rozwijania kompetencji emocjonalno-społecznych dzieci w wieku 6-10 lat. Zawiera elementy socjoterapii.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Wspiera nauczycieli w realizacji podstawy programowej w zakresie rozwoju kompetencji społecznych i emocjonalnych, a także w realizacji obowiązku udzielania pomocy psychologiczno-pedagogicznej w szkole i przedszkolu.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Program ukierunkowany jest na kształcenie kompetencji fundamentalnych dla rozwoju dzieci w wieku 6–10 lat. Wspomaga:</w:t>
            </w:r>
          </w:p>
          <w:p w14:paraId="74561DD6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budowanie pozytywnego obrazu siebie,</w:t>
            </w:r>
          </w:p>
          <w:p w14:paraId="26C38A2A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kształcenie umiejętności rozpoznawania i nazywania emocji,</w:t>
            </w:r>
          </w:p>
          <w:p w14:paraId="369824A1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zdolność radzenia sobie z emocjami własnymi i innych,</w:t>
            </w:r>
          </w:p>
          <w:p w14:paraId="05C2173F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rozwój empatii,</w:t>
            </w:r>
          </w:p>
          <w:p w14:paraId="02028ECD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kształcenie umiejętności funkcjonowania i współpracy w grupie,</w:t>
            </w:r>
          </w:p>
          <w:p w14:paraId="372D09D1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budowanie relacji,</w:t>
            </w:r>
          </w:p>
          <w:p w14:paraId="55DE6B5F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rozwój umiejętności dbania o własne zdrowie, higienę i bezpieczeństwo.</w:t>
            </w:r>
          </w:p>
          <w:p w14:paraId="50CA0130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 xml:space="preserve">Zawartość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programu:</w:t>
            </w:r>
          </w:p>
          <w:p w14:paraId="709C7AEE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 xml:space="preserve">40 lekcji multimedialnych na </w:t>
            </w:r>
            <w:proofErr w:type="spellStart"/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pendrivie</w:t>
            </w:r>
            <w:proofErr w:type="spellEnd"/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, w tym:</w:t>
            </w:r>
          </w:p>
          <w:p w14:paraId="3E24FD43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40 animacji i pokazów slajdów,</w:t>
            </w:r>
          </w:p>
          <w:p w14:paraId="2C14D679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ponad 90 ćwiczeń multimedialnych,</w:t>
            </w:r>
          </w:p>
          <w:p w14:paraId="36749F59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animowane nagrody za rozwiązanie zadań</w:t>
            </w:r>
          </w:p>
          <w:p w14:paraId="3311E66F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40 scenariuszy zajęć,</w:t>
            </w:r>
          </w:p>
          <w:p w14:paraId="50C206A4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50 kart pracy,</w:t>
            </w:r>
          </w:p>
          <w:p w14:paraId="3E85A502" w14:textId="77777777" w:rsidR="00F67BB3" w:rsidRPr="00EF267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przewodnik metodyczny,</w:t>
            </w:r>
          </w:p>
          <w:p w14:paraId="281818FE" w14:textId="77777777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arkusze umożliwiające obserwację rozwoju kompetencji dzieci.</w:t>
            </w:r>
          </w:p>
          <w:p w14:paraId="3F8384E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Licencja na 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stamowiska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F6A5" w14:textId="0FF6BA7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ED48" w14:textId="4D3035C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PM16 </w:t>
            </w:r>
          </w:p>
        </w:tc>
      </w:tr>
      <w:tr w:rsidR="00F67BB3" w:rsidRPr="00057B25" w14:paraId="1A36C67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1B83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336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 – pakiet podstawowy + mikrofon + karty pracy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B75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36D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Edukacyjny program multimedialny dedykowany dla dzieci w wieku przedszkolnym umożliwiający rozwój dziecka logopedycznie.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minimum 9 multimedialnych modułów logopedycznych z mikrofonem logopedycznym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moduł dla specjalisty ( terapeuty, logopedy)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Moduły obejmujące ćwiczenia do terapii logopedycznej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tj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między innymi: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Różnicowanie szeregów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Głoska „r”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Zabawy logopedyczne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Badanie mowy – artykulacja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Odbiór i nadawanie mowy.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Przewodnik metodyczny dołączany do pracy z programem, pomoce dydaktyczne w wersji elektronicznej jak i drukowanej. Czas trwania licencji: bezterminowa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2678">
              <w:rPr>
                <w:rFonts w:asciiTheme="minorHAnsi" w:hAnsiTheme="minorHAnsi" w:cstheme="minorHAnsi"/>
                <w:sz w:val="18"/>
                <w:szCs w:val="18"/>
              </w:rPr>
              <w:t>na 3 urządzenia: 2x komputer, 1x tablet.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17F" w14:textId="075C5D4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0E38" w14:textId="3072AA7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 6 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 14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47B94A9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7F12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9AD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 dla klas 1-4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emocjonalno-społeczn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159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8EF" w14:textId="73F6B3BB" w:rsidR="00F67BB3" w:rsidRPr="00E9426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Program multimedialny dla uczniów z klas 1-4, typu Moc Emocji, rozwijający kompetencje emocjonalne i społeczne u dzieci.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Wymagania: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Program musi przygotować do prowadzenia zajęć rozwijających kompetencje emocjonalne i społeczne u dzieci w wieku od 6-10 lat, a także w realizacji obowiązku udzielania pomocy psychologicznopedagogicznej w szkole.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Zawartość programu: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minimum 40 lekcji multimedialnych na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pendrivie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minimum 40 scenariuszy zajęć,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minimum 50 kart pracy,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przewodnik metodyczny,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arkusze umożliwiające obserwację rozwoju kompetencji dzieci.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Licencja dla min. 3 nauczycieli.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0F0" w14:textId="7D73608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B141" w14:textId="10A64CEE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SP315 </w:t>
            </w:r>
          </w:p>
        </w:tc>
      </w:tr>
      <w:tr w:rsidR="00F67BB3" w:rsidRPr="00057B25" w14:paraId="17082D1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FE17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3C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multimedialny dla klas 4-8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r w:rsidRPr="00EF26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emocjonalno-społeczn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B71E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EFD6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Program multimedialny przeznaczony do pracy wychowawczej i socjoterapeutycznej z uczniami w wieku 10–15 lat, typu Moc Emocji Pro Kompetencje Emocjonalno-Społeczne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specjalistyczny program multimedialny przeznaczony do pracy wychowawczej i socjoterapeutycznej z uczniami w wieku 10–15 lat,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stosowany wspomagająco w pracy z uczniami z niepełnosprawnością intelektualną, ze spektrum autyzmu i z innymi niepełnosprawnościami.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każdym z nich zaplanowano 20 tematów. Program powinien liczyć minimum 60 lekcji multimedialnych, w których skład wchodzą przynajmniej 240 interaktywnych ćwiczeń oraz minimum 60 multimedialnych materiałów edukacyjnych.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 zestawie: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Pendrive z instalatorem,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Publikacja Scenariusze zajęć,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Publikacja Przewodnik metodyczny,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Instrukcja instalacji.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BAD5" w14:textId="4E4AA9D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7244" w14:textId="37CAEC0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SP315 </w:t>
            </w:r>
          </w:p>
        </w:tc>
      </w:tr>
      <w:tr w:rsidR="00F67BB3" w:rsidRPr="00057B25" w14:paraId="326F938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047A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763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multimedialny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ćwicze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ń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klasy 1-3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BA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82A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Zestaw ćwiczeń typu Umiem czytać: zestaw kart pracy oraz interaktywnych ćwiczeń wspomagających rozwój kluczowych kompetencji uczniów w edukacji wczesnoszkolnej.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 składa się z ponad 33 interaktywne ćwiczenia klasowe lub indywidualne, ponad 7 interaktywnych gier i zabaw klasowych, przynajmniej 70 kart pracy które pozwalają na utrwalenie materiału z ćwiczeń interaktywnych. W zestawie są czarno-białe karty - wzorce do kopiowania. Można je również samodzielnie wydrukować w kolorze lub czarno-białe. Minimum 30 wydrukowanych dyplomów dostępnych również w programie.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Ćwiczenia muszą wspierać takie funkcje poznawcze jak: koncentracja uwagi, pamięć wzrokowa i słuchowa, rozwijanie funkcji wzrokowych: analizy i syntezy, rozwijanie funkcji językowych, sylabizowanie i budowanie zdań.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BC05" w14:textId="2162855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01FB" w14:textId="1BCDD94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315 </w:t>
            </w:r>
          </w:p>
        </w:tc>
      </w:tr>
      <w:tr w:rsidR="00F67BB3" w:rsidRPr="00057B25" w14:paraId="602C2E5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F2F1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F14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statyw do podłogi interaktywnej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FA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E91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Statyw przeznaczony do montażu interaktywnej podłogi, możliwość montażu podłogi interaktywnej oferowanej dla SP4 - stojak mobilny na kółkach o min wysokości 155 cm i wadze max 30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76E" w14:textId="5BA1DAC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37D8" w14:textId="1263D9C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4CA186C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A5FD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AC9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Stojak na monitor interaktywny 65'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A98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218B" w14:textId="5A5A051E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Mobilny stojak do monitorów interaktywnych gwarantujący stabilność i bezpieczeństwo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Wielkość monitora interaktywnego: przynajmniej 43"-75"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waga monitora: przynajmniej 60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Standard VESA : 200x200, 300x200, 300x300, 400x200, 400x300, 400x400, 600x400, 600x600, 800x600 mm oraz wszystkie pośrednie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Regulowana wysokość monitora: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Uniwersalne półki: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dolna na dodatkowy sprzęt,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laptop, o obciążeniu min 15 kg,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górna na projektory, kamery, o obciążeniu min 3 kg, z możliwością regulacji wysokości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Funkcjonalność: mobilny i łatwy do przemieszczenia dzięki czterem kółkom 360 stopni z funkcją blokady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Zawartość: pełen zestaw akcesoriów do montażu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D41" w14:textId="6B5205E3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6C3A" w14:textId="0DE9196F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PM3 </w:t>
            </w:r>
          </w:p>
        </w:tc>
      </w:tr>
      <w:tr w:rsidR="00F67BB3" w:rsidRPr="00057B25" w14:paraId="21E01C8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7A8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274E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wózek na 27 laptopów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84C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649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Szafa na laptopy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Szafa przeznaczona do przechowywania i ładowania laptopów i tabletów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Pojemność co najmniej 27 skrytek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Zainstalowane cztery skrętne koła pokryte niebrudzącą gumą, dwa koła z hamulcem.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Listwa przyłączeniowa wyposażona w gniazda z uziemieniem, wózek musi być wyposażony w układ umożliwiający sekwencyjne podłączenie urządzeń oraz układ utrzymujący niskie obciążenie instalacji elektrycznej podczas włączania, nieodłączalny przewód zasilający minimum 3m,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resetowalny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bezpiecznik przeciążeniowy oraz podświetlany wyłącznik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Obudowa musi być wyposażona w otwory wentylacyjne umożliwiające swobodny przepływ powietrza wewnątrz wózka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Zasilanie przystosowane do pracy z napięciem 230 V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Szafa wyposażona w uchwyty po obu stronach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Drzwi szafy zamykane zamkiem zabezpieczającym z blokad w dwóch punktach.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Korpus szafy wykonany z blachy stalowej.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Gwarancja: standardowa gwarancja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D0D7" w14:textId="44B8C542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8A7D" w14:textId="7B18DE9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SP1 </w:t>
            </w:r>
          </w:p>
        </w:tc>
      </w:tr>
      <w:tr w:rsidR="00F67BB3" w:rsidRPr="00057B25" w14:paraId="0CAC605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600E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B9F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6AD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645E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Tablet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Przekątna ekranu nie mniejsza niż 12,4 cala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Rozdzielczość ekranu: szerokość min. 2560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wysokość min. 1600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(WQXGA)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ekranu kolorowy TFT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Powłoka ekranu błyszcząca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ekranu: częstotliwość odświeżania min. 90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głębia kolorów min. 16,7 milionów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Pamięć wbudowana min. 128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Pamięć RAM min. 8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Procesor co najmniej 8 rdzeniowy, osiągający w teście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AnTuTu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v10 CPU wynik nie mniejszy niż 180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tys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oraz dla karty graficznej wynik nie mniejszy niż 130 tys. - wynik powinien być dostępny na stronie https://www.antutu.com/en/ranking/soc0.htm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Aparat tylny podwójny min.2x nie mniej niż 8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aparat przedni min. 12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Bateria o pojemności min. 10 000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technologii Li-Po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Obsługa szybkiego ładowania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Wodo- i pyłoszczelność nie gorsza niż IP68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Obsługa kart pamięci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microSDHC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microSDXC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 rozmiarze do 1TB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Gniazdo USB typ-C, USB 2.0 lub szybsze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Lokalizacja GPS,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Glonass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Beidou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Galileo, QZSS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Łączność 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2.4G+5GHz, HE80, MIMO, 1024-QAM, Wi-Fi Direct, Bluetooth co najmniej 5.3 (A2DP, AVRRCP), Synchronizacja z PC przez aplikacje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Format odtwarzania wideo MP4, M4V, 3GP, 3G2, AVI, FLV, MKV, WEBM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 odtwarzania wideo nie gorsze niż UHD 4K (3840 x 2160)@30fps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Format odtwarzania audio MP3, M4A, 3GA, AAC, OGG, OGA, WAV, AMR, AWB, FLAC, MID, MIDI, XMF, MXMF, IMY, RTTTL, RTX, OTA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Wyposażenie: kabel USB, kluczyk SIM/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microSD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rysik, instrukcja obsługi w języku polskim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Zainstalowany system operacyjny wspierany przez producenta tabletu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2EB6" w14:textId="7F744F1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B74F" w14:textId="3B685F0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10 szt. SP8 </w:t>
            </w:r>
          </w:p>
        </w:tc>
      </w:tr>
      <w:tr w:rsidR="00F67BB3" w:rsidRPr="00057B25" w14:paraId="5666ABF3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53D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BCC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Tablica interaktywna z projektorem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F88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1B28" w14:textId="28A51E24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Tablica interaktywna 86"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Tablica: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 zewnętrzny tablicy co najmniej 177,00 cm x 128,00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 obszaru interaktywnego co najmniej 171 cm x 122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Powierzchnia tablicy: magnetyczna, stalowa pokryta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nanopolimerem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suchościeralna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 wysokiej odporności na zarysowania, łatwa do czyszczenia, boczne, nadrukowane przyciski z polskimi opisami do szybkiego przywołania podstawowych co najmniej 30 funkcji, powierzchnia antyrefleksyjna, matowa, zoptymalizowana do wyświetlania obrazu z projektora i pisania pisakami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suchościeralnymi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dotyku: technologia pozycjonowania w podczerwieni, dotykowa; nie dopuszcza się zastosowania przystawek ani innych technologii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Precyzja dotyku ±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dotyku palec, pisak, wskaźnik, dowolny nieprzezroczysty obiekt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Format 4:3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dodatkowe: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sterowanie min. 10 aktywnymi punktami na obszarze interaktywnym tablicy możliwość jednoczesnego kreślenia/rysowania min. 10 linii, umożliwia pisanie, rysowanie i korzystanie z zasobów dziesięciu użytkownikom jednocześnie;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zaimplementowania technologia Plug and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play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podłącz i działaj - tablica interaktywna po podłączeniu do komputera jest aktywna, nie wymaga instalowania dodatkowych sterowników;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zaimplementowana funkcja rozpoznawania gestów umożliwiająca kontrolowanie interfejsów graficznych więcej niż dwoma palcami jednocześnie.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oprogramowanie interaktywne możliwość wstawiania i edycji tabeli z funkcją rozpoznawania polskiego pisma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odręcznego i zamiany na litery z alfabetu drukowanego;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pisanie obiektem dostępnym z oprogramowania lub obrazem z zasobów komputera;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rysowania figur geometrycznych przy pomocy szablonów z zasobnika figur geometrycznych oprogramowania;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biblioteka graficznych zasobów edukacyjnych;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interaktywne przyrządy kreślarskie min. cyrkiel, linijka, kątomierz, ekierka;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narzędzie do wstawiania tekstu w wybranym miejscu, z funkcją rozpoznawania polskiego pisma odręcznego i zamiany na litery z alfabetu drukowanego;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kreator wykresów kołowych i słupkowych z poziomu programu z wybranymi wartościami, możliwość edycji wartości;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narzędzie do rozpoznawania,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autoskalowania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automatycznego dopasowywanie rozmiaru rysunków figur geometrycznych rysowanych odręcznie;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nagrywanie czynności wykonywanych na stronie do tworzenia zawartości interaktywnej/edukacyjnej, z możliwością odtworzenia, pauzy lub zatrzymania nagrywania oraz z opcją zapisu w pamięci urządzenia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akcesoria Półka na pisaki, kabel USB, kabel HDMI 10m, kabel zasilający 10m, 3 pisaki, wskaźnik, zestaw montażowy, gąbka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Głośnik –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Łączna, maksymalna moc wyjściowa głośnika-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soundbar’a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40W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kanałów: min. 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przenoszenia: min. 50Hz-20kHz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Wejścia audio 1 x AUX IN, 1 x cyfrowe, 1 x HDMI 1.4 (ARC), Bluetooth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minimum 5.1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pliki audio *.mp3, *.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wav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,* .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wma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Dostępne tryby AUX IN, USB, Bluetooth, Optical, HDMI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Equalizer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Sterowanie za pomocą pilot zdalnego sterowania oraz przycisków na obudowie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 się, aby głośnik-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był kompatybilny z tablicą interaktywną wyspecyfikowaną wyżej.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Producenta, 24 miesiące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Projektor: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Rozdzielczość: XGA (1024x768)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Jasność: min 3700 lumenów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Kontrast: min 25 000:1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Natywne proporcje ekranu: 4:3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Korekcja trapezowa – pionowa +/- 40°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lampy (godziny): min 6000 (Jasny), 12000 (Dynamiczny), 10000 (Eco), 15000 (Eco+)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Współczynnik projekcji: 0.617:1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Odległość wyświetlania: 0.4m – 3,1m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Głośnik: o mocy min. 10W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Złącza wejściowe/wyjściowe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HDMI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wejście VGA / składowa video - 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HD 15 pin (HD-15)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wejście sygnału zespolonego video - RCA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wejście sygnału audio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szer. RS-232 - 4 pin USB Typ 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wyjście VGA - 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HD 15 pin (HD-15)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wyjście sygnału audio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 mm</w:t>
            </w:r>
          </w:p>
          <w:p w14:paraId="21C99085" w14:textId="77777777" w:rsidR="00F67BB3" w:rsidRPr="003C3CC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Certyfikaty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0A1" w14:textId="2C0BF91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F0D0" w14:textId="50B2CEE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PM14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PM15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PM16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5D84A35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344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0751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Tablica interaktywna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93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3B98" w14:textId="53B05804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Tablica interaktywna 86"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Tablica: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 zewnętrzny tablicy co najmniej 177,00 cm x 128,00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 obszaru interaktywnego co najmniej 171 cm x 122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Powierzchnia tablicy: magnetyczna, stalowa pokryta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nanopolimerem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suchościeralna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 wysokiej odporności na zarysowania, łatwa do czyszczenia, boczne, nadrukowane przyciski z polskimi opisami do szybkiego przywołania podstawowych co najmniej 30 funkcji, powierzchnia antyrefleksyjna, matowa, zoptymalizowana do wyświetlania obrazu z projektora i pisania pisakami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suchościeralnymi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dotyku: technologia pozycjonowania w podczerwieni, dotykowa; nie dopuszcza się zastosowania przystawek ani innych technologii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Precyzja dotyku ± 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dotyku palec, pisak, wskaźnik, dowolny nieprzezroczysty obiekt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Format 4:3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dodatkowe: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sterowanie min. 10 aktywnymi punktami na obszarze interaktywnym tablicy możliwość jednoczesnego kreślenia/rysowania min. 10 linii, umożliwia pisanie, rysowanie i korzystanie z zasobów dziesięciu użytkownikom jednocześnie;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zaimplementowania technologia Plug and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play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podłącz i działaj - tablica interaktywna po podłączeniu do komputera jest aktywna, nie wymaga instalowania dodatkowych sterowników;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zaimplementowana funkcja rozpoznawania gestów umożliwiająca kontrolowanie interfejsów graficznych więcej niż dwoma palcami jednocześnie.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oprogramowanie interaktywne możliwość wstawiania i edycji tabeli z funkcją rozpoznawania polskiego pisma odręcznego i zamiany na litery z alfabetu drukowanego;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pisanie obiektem dostępnym z oprogramowania lub obrazem z zasobów komputera;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możliwość rysowania figur geometrycznych przy pomocy szablonów z zasobnika figur geometrycznych oprogramowania;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biblioteka graficznych zasobów edukacyjnych;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interaktywne przyrządy kreślarskie min. cyrkiel, linijka, kątomierz, ekierka;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narzędzie do wstawiania tekstu w wybranym miejscu, z funkcją rozpoznawania polskiego pisma odręcznego i zamiany na litery z alfabetu drukowanego;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kreator wykresów kołowych i słupkowych z poziomu programu z wybranymi wartościami, możliwość edycji wartości;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narzędzie do rozpoznawania,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autoskalowania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automatycznego dopasowywanie rozmiaru rysunków figur geometrycznych rysowanych odręcznie;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nagrywanie czynności wykonywanych na stronie do tworzenia zawartości interaktywnej/edukacyjnej, z możliwością odtworzenia, pauzy lub zatrzymania nagrywania oraz z opcją zapisu w pamięci urządzenia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akcesoria Półka na pisaki, kabel USB, kabel HDMI 10m, kabel zasilający 10m, 3 pisaki, wskaźnik, zestaw montażowy, gąbka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Głośnik –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Łączna, maksymalna moc wyjściowa głośnika-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soundbar’a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40W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kanałów: min. 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Pasmo przenoszenia: min. 50Hz-20kHz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Wejścia audio 1 x AUX IN, 1 x cyfrowe, 1 x HDMI 1.4 (ARC), Bluetooth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minimum 5.1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pliki audio *.mp3, *.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wav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,* .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wma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Dostępne tryby AUX IN, USB, Bluetooth, Optical, HDMI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Equalizer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Sterowanie za pomocą pilot zdalnego sterowania oraz przycisków na obudowie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 się, aby głośnik-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Soundbar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był kompatybilny z tablicą interaktywną wyspecyfikowaną wyżej.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Projektor: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Rozdzielczość: XGA (1024x768)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Jasność: min 3700 lumenów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Kontrast: min 25 000:1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Natywne proporcje ekranu: 4:3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Korekcja trapezowa – pionowa +/- 40°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Żywotność lampy (godziny): min 6000 (Jasny), 12000 (Dynamiczny), 10000 (Eco), 15000 (Eco+)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Współczynnik projekcji: 0.617:1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Odległość wyświetlania: 0.4m – 3,1m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Głośnik: o mocy min. 10W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Złącza wejściowe/wyjściowe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 x HDMI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wejście VGA / składowa video - 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HD 15 pin (HD-15)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wejście sygnału zespolonego video - RCA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wejście sygnału audio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szer. RS-232 - 4 pin USB Typ 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wyjście VGA - 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HD 15 pin (HD-15)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wyjście sygnału audio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 mm</w:t>
            </w:r>
          </w:p>
          <w:p w14:paraId="3296FAEE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Certyfikaty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EnergyStar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C3CC7">
              <w:rPr>
                <w:rFonts w:asciiTheme="minorHAnsi" w:hAnsiTheme="minorHAnsi" w:cstheme="minorHAnsi"/>
                <w:sz w:val="18"/>
                <w:szCs w:val="18"/>
              </w:rPr>
              <w:t>CE, FCC, IC, UL, CUL, CB, RCM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4597" w14:textId="625F63A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67B" w14:textId="5896EFD5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PM1 </w:t>
            </w:r>
          </w:p>
        </w:tc>
      </w:tr>
      <w:tr w:rsidR="00F67BB3" w:rsidRPr="00057B25" w14:paraId="1DE7E27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62DF" w14:textId="77777777" w:rsidR="00F67BB3" w:rsidRPr="00CD37AB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7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D5F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Pracownia językowa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24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3F0C" w14:textId="547DFA4D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Zestaw powinien zawierać komplet na 24 stanowiska w tym: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1. Jednostkę sterującą w obudowie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19", zawierającą zintegrowaną matrycę audio - umożliwiającą zestawianie połączeń pomiędzy 33 użytkownikami wg opisu funkcji podanych w tabeli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Funkcje realizowane w pracowni oraz zawierającą cyfrowe regulacje poziomów: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niezależnie siły głosu każdego ucznia,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siły głosu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niezależnie siły dźwięku 8 wejść audio,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siły dźwięku z głośników,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barwy dźwięku z głośników,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siły dźwięku nagrywania.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Oprogramowanie zarządzające systemem, z modułami: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dwuścieżkowej rejestracji dźwięku,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web serwera, umożliwiającego zdalne zarządzanie pracownią z urządzeń mobilnych,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umożliwiające obsługę wszystkich funkcji podanych w tabeli „Funkcje realizowane w pracowni.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Jednostka sterująca powinna być obsługiwana za pomocą powyższego oprogramowania za pomocą zewnętrznego komputera PC.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Jednostka sterująca pracowni językowej "Złącza jednostki sterującej: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- 32 gniazda do podłączenia stanowisk uczniowskich,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- 1 gniazdo przewodowej słuchawki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- 1 gniazdo bezprzewodowej słuchawki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- 8 niezależnych wejść audio do podłączenia źródeł dźwięku,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- 2 wyjścia audio do nagrywania,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- 2 wyjścia głośnikowe do głośników 4-16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ohm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Połączenie stanowisk uczniowskich w topologii gwiazdy (w przypadku uszkodzenia jednego z przyłączy pozostałe działają bez zakłóceń).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Zasilanie stanowisk uczniowskich - napięciem bezpiecznym.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jednostki centralnej – 230VAC.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Panel nauczyciela "Panel nauczyciela o wymiarach 140x50x2mm wykonany ze stali nierdzewnej, bez widocznych śrub mocujących - montowany w blacie biurka nauczycielskiego, zawierający: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przycisk z sygnalizacją LED do włączenia i wyłączenia pracowni językowej,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gniazdo DIN do podłączenia słuchawek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gniazdo (REC)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combo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3,5mm, do podłączenia laptopa. Umożliwia nagrywanie i odtwarzanie w programie ""Magnetofon"",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gniazdo (AUX)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3,5mm do podłączenia zewnętrznego źródła dźwięku,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port USB do podłączenia dodatkowego urządzenia USB (np. pendrive).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Słuchawki przewodowe (25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 mikrofonem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wokółuszne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wentylowane nauszniki. Wtyczka 5 pin. Certyfikat CE.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Parametry mikrofonu: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mikrofon pojemnościowy dookólny - charakteryzuje się bardzo dużą czułością ze wszystkich kierunków,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pasmo przenoszenia 30-16000Hz,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impedancja 1,2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kΩ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czułość 48 ±3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Parametry słuchawek: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minimalna max. moc wyjściowa 100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pasmo przenoszenia 20-20000Hz,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impedancja 2 x 32 Ω,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czułość 110±3dB."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Głośnik montowany w blendzie biurka lektorskiego (2szt) "Głośnik o parametrach: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minimalna moc max. 80W,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pasmo przenoszenia 30–16000Hz,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średnica minimum 16cm,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sprawność min. 88dB/1W/1M.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Przyłącze stanowiska uczniowskiego 24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Przyłącze słuchawkowe DIN. Uchwyt do słuchawek montowany w blendzie biurka lub w blacie.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Biurko nauczyciela "Biurko o wymiarach 150-170 cm x 75 cm: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(ostateczny wymiar na podstawie aranżacji)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elementy wykonane z płyty laminowanej gr. 18 mm,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blat grubości min. 25 mm wykończony okleiną PCV 2 mm,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blenda o minimalnej wysokości 50 cm,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wewnętrzny kanał kablowy,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przepusty kablowe wynikające z aranżacji,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zaokrąglone, wolne (nie przylegające do innych mebli) narożniki blatu,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nadstawka prywatyzująca na całej długości biurka,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łukowe wcięcie blatu dla osoby siedzącej,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zamykana szafka na sprzęt elektroniczny z prawej strony,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minimum 30 różnych kolorów płyty do wyboru.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Stół uczniowski 2-osobowy prosty" 12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"Stolik uczniowski 120-140 cm x 50-60 cm, wysokość 59-82 cm: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(ostateczny wymiar na podstawie aranżacji)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elementy wykonane z płyty laminowanej gr. 18 mm,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blat grubości min. 25 mm wykończony okleiną PCV 2 mm,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blenda o minimalnej wysokości 50 cm, jak w biurku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wewnętrzny kanał kablowy pomiędzy blatem a blendą min. 12 x 12 cm,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przepusty kablowe wynikające z aranżacji,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stoliki ustawione wg indywidualnej aranżacji,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zaokrąglone, wolne (nie przylegające do innych mebli) narożniki blatu,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minimum 30 różnych kolorów płyty do wyboru.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REALIZOWANE W PRACOWNI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"Oprogramowanie powinno umożliwiać sterowanie wszystkimi funkcjami pracowni za pomocą tabletu z dowolnym systemem operacyjnym.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Realizowane funkcje: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Tworzenie list uczniów.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importu listy uczniów z większości dostępnych na rynku dzienników elektronicznych (pliki SOU, XML, CSV).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sortowania uczniów po liczbie porządkowej/nazwisku/numerze stanowiska.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Automatyczne przyporządkowanie ikony płci ucznia według imienia.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Timer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odmierzający czas pracy.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zdefiniowania ilości przycisków symbolizujących stanowiska uczniów w zależności od liczebności klas.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zdefiniowania minimalnej i maksymalnej ilości grup uczniowskich.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zdefiniowania liczby używanych wejść audio.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Przypisanie nazw własnych kolejnym wejściom audio.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Cyfrowa, niezależna regulacja siły głosu dla każdego ucznia osobno lub dla wszystkich łącznie (uwzględnia potrzeby uczniów słabo słyszących i niedosłyszących).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Cyfrowa, niezależna regulacja głośności 8 wejść dźwięku.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Cyfrowa regulacja głośności wyjść do nagrywania.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Tworzenie i edytowanie grup polega na przeciąganiu ikonek uczniów w odpowiednie miejsca w oknie oprogramowania sterującego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Drag&amp;Drop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Dowolny podział uczniów na grupy o dowolnej liczebności (16 grup).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Dowolne zestawianie uczniów w pary (16 par).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Podział na pary/grupy może odbywać się automatycznie lub ręcznie,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Automatyczne podziały uczniów na pary, trójki, czwórki – do wyboru kolejno stanowiskami lub losowo,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Nauczyciel może dowolne konfiguracje uczniów zapamiętać do późniejszego użycia za pomocą ośmiu programowalnych przycisków umożliwiających szybką konfigurację klasy, którym będzie odpowiadał odpowiedni, pożądany podział na grupy i przypisane źródła dźwięku z nadaniem nazw przyciskom programowalnym.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podłączenia 8 urządzeń audio z opcją dystrybuowania dźwięku z każdego wejścia do oddzielnej grupy (8 grup jednocześnie odsłuchuje RÓŻNE programy).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Niezależna praca w zestawionych grupach.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Dowolne przemieszczanie uczniów pomiędzy grupami, za pomocą szybkiego przesunięcia ikonki.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Podsłuch przez nauczyciela dowolnego ucznia, pary lub grupy.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Wysyłanie programu/audycji z dowolnego źródła do wybranych grup.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Prowadzenie wykładu przez wbudowany wzmacniacz i głośniki.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Włączenie i wyłączenie podsłuchu własnego głosu.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Włączenie i wyłączenie podsłuchu własnego głosu dla uczniów.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Zapis pracy (rozmów) na magnetofonie cyfrowym lub komputerze.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Przykładowe możliwości pracy z uczniami: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Podział uczniów na losowe pary niezależnie konwersujące ze sobą.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Podział uczniów na losowe czwórki, każda czwórka pracuje z innym programem audio.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Podział uczniów na dowolne grupy które jednocześnie realizują własne programy (np. grupa A dyskutuje z nauczycielem, grupa B słucha audycji i dyskutuje, w grupie C uczeń tłumaczy audycję a pozostali w grupie słuchają).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Konwersacja nauczyciela z uczniem, parą lub grupą, konwersacji mogą przysłuchiwać się osoby nie biorące w niej udziału.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Podsłuch przez nauczyciela dowolnego ucznia lub grupy.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Konwersacja nauczyciela z dowolnym uczniem lub grupą.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Ograniczenie programu do najważniejszych i najczęściej używanych funkcji: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Szybkie przełączanie między trybem zaawansowanym a trybem uproszczonym,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Automatyczny podział na 2-,3-,4-osobowe grupy, podział losowy,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Trzy programy: Pierwszy - praca indywidualna, drugi i trzeci - konfigurowalne przez nauczyciela,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Włączenie/wyłączenie wszystkim uczniom mikrofonu,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Włączenie/wyłączenie wszystkim uczniom słuchawek,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Włączenie/wyłączenie głośnika,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Bezpośrednie nagrywanie i odtwarzanie wybranej grupy bez udziału zewnętrznej aplikacji,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Podgląd umiejscowienia uczniów wg aranżacji sali,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wyświetlenia koloru lub obrazu w tle obszaru roboczego.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Możliwość szybkiego wyboru ucznia do analizy mowy poprzez wybrane rozwiązania sztucznej inteligencji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System tłumaczeń symultanicznych: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- 8 równoległych kanałów językowych,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Podział kanału: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Delegat - Źródło mowy, które jest tłumaczone. Może to być uczeń lub inne źródło dźwięku (np. nagranie),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Tłumacz - Wybrany uczeń do tłumaczenia mowy Delegata na wybrany język,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Słuchacze - Odbiorcy przetłumaczonej mowy,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przełączania trybów tłumaczenia: pośredniego i bezpośredniego,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Możliwość kontroli każdego kanału językowego przez nauczyciela.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Rejestrator cyfrowy dwuścieżkowy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(software)" "Oprogramowanie magnetofonu cyfrowego, dwuścieżkowego.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Jednoczesne odtwarzanie dwóch plików dźwiękowych.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Jednoczesny zapis jednego pliku dźwiękowego i odtwarzanie innego pliku.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- 10 zakładek wyodrębniających część zapisu.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Wybór prędkości odtwarzania.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Graficzne przedstawienie przebiegu dźwięku (oscyloskop) i porównanie z oryginałem.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Zapis dźwięku słyszanego w słuchawkach i własnego głosu na dwóch oddzielnych ścieżkach.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 dodatkowe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Podanie modelu, typu, producenta oraz karty katalogowej.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Dostęp do panelu internetowego skąd można pobierać: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przykładowe scenariusze lekcji dla języka angielskiego i niemieckiego, opracowane na różne poziomy edukacyjne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(minimum 25 scenariuszy dla języka angielskiego i 25 dla niemieckiego),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aktualne materiały, instrukcje, programy, filmy instruktażowe z obsługi pracowni.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na pracownię i słuchawki 60 miesięcy.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do oferty certyfikaty na meble wydane przez jednostkę certyfikującą.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Nieodpłatne aktualizacje oprogramowania co najmniej przez okres gwarancji na pracownię.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Dostarczenie urządzeń, instalacja w miejscu wskazanym przez zamawiającego, rozruch technologiczny.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Przeszkolenie wstępne użytkowników z obsługi pracowni.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Wymagania serwisowe: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elektroniczny system zgłoszeń serwisowych na stronie producenta lub serwisu, z numerem przyjęcia i potwierdzeniem zgłoszenia,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usługi świadczone u klienta.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9DBA" w14:textId="00800E3D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 i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D7D7" w14:textId="7079AC4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SP1 </w:t>
            </w:r>
          </w:p>
        </w:tc>
      </w:tr>
      <w:tr w:rsidR="00183FB1" w:rsidRPr="00057B25" w14:paraId="20A7ECC2" w14:textId="77777777" w:rsidTr="00F67BB3">
        <w:trPr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D6487D" w14:textId="353FFADD" w:rsidR="00183FB1" w:rsidRPr="00426900" w:rsidRDefault="00183FB1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b/>
                <w:bCs/>
              </w:rPr>
              <w:lastRenderedPageBreak/>
              <w:t>IV CZĘŚĆ</w:t>
            </w:r>
          </w:p>
        </w:tc>
      </w:tr>
      <w:tr w:rsidR="00F67BB3" w:rsidRPr="00057B25" w14:paraId="64CF678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88E3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03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Dysk sieciowy NAS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5EF0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FAE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Dysk sieciowy NAS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Dysk sieciowy z wnękami dla co najmniej 4 dysków 3,5 calowych SATA 6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Wbudowane dwa gniazda M.2 2280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Gen 3 x2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Kompatybilność z dyskami: dyski twarde SATA 3,5 calowe, dyski SSD SATA 2,5 calowe,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NVMe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SSD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Gen 3 i Gen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Hotplug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dla dysków twardych SATA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przyspieszania pamięci podręcznej SSD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Wbudowane porty: min. 2 porty 2,5 Gigabit Ethernet (2,5G, 1G, 100M), min. 2 porty USB 2.0, min. 1 port USB 3.0, min. 1 port USB 3.1, min. 2 porty HDMI 1.4b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Procesor min. 4-rdzeniowy/4-wątkowy w 64 bitowej architekturze x86 o taktowaniu minimum 2.0 GHz, procesor musi osiągać wynik co najmniej 3400 punktów w teście porównawczym znajdującym się na stronie https://www.cpubenchmark.net/ - należy dołączyć wydruk do oferty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Mechanizm szyfrowania AES-NI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Transkodowanie wspomagane sprzętowo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Pamięć systemowa co najmniej 8GB DDR4, maksymalna pojemność pamięci co najmniej 16GB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Urządzenie wolnostojące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Wake on LAN (WOL) oraz ramek JUMBO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Wskaźniki zasilania i stanu urządzenia, LAN, USB, HDD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Przyciski zasilania, resetu, automatycznego kopiowania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Wbudowany wentylator, brzęczyk do ostrzeżeń systemowych oraz gniazdo bezpieczeństwa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Kensington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Fabrycznie zainstalowany system operacyjny pozwalający na: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ochrona danych poprzez łączenie wiele dysków w jedną logiczną jednostkę pamięci masowej (RAID) w tym redundancja zapewniająca odporność na awarie, aktywny dysk zapasowy, globalny dysk zapasowy, automatyczna wymiana dysków RAID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zapewnia tworzenie kopii zapasowych plików i systemów dla komputerów, NAS, serwerów, a takż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archiwizacje w chmurze, kopie zapasowe VM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pozwala na tworzenie migawek stanu systemu: migawki woluminów i jednostek LUN, kontrola wersji, replikacja migawek, błyskawiczne przywracanie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zarządzenie systemem poprzez konfiguracje dysków, wolumenów/LUN i pul pamięci masowej, konfiguracja i aktualizacja i migracja macierzy dysków RAID, czyszczenie RAID,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obługa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plików, bloków i pamięci obiektów, obsługa pamięci podręcznej SSD, monitorowanie stanu dysku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monitorowanie systemu, procesora, pamięci i monitorowania sieci, możliwość zarządzania przez platform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zarządzania w chmurze, centrum dzienników systemowych, alerty systemowe i powiadomienia o zdarzeniach, zarządzanie zasobami sieciowymi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zarządzanie plikami - dostęp za pomocą przeglądarek internetowych, aplikacji mobilnych, serwer FTP, synchronizacja na wielu urządzeniach, synchronizacja jednokierunkowa/dwukierunkowa, kontrola wersji plików, tryby oszczędzania miejsca, foldery udostępnione NAS, udostępnianie międzyplatformowe dla systemów Windows,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Linux, udostępnione łącza z datą wygaśnięcia i hasłem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 przez zapor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sieciową opartą na hoście, zaplanowane skanowanie i usuwanie złośliwego oprogramowania, oparte na chmurze aktualizacja plików definicji złośliwego oprogramowania, bezpieczne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połączenie zdalnego przez Internet, wirtualna sieć prywatna, kontrola uprawnień i zarządzanie kontami użytkowników i uprawnieniami, logowanie bez hasła i uwierzytelnianie 2FA, delegowana administracja, scentralizowana kontrola nad wszystkimi urządzeniami i użytkownikami, monitorowanie NAS i aktywności plików, proaktywne środki bezpieczeństwa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multimediami i odtwarzanie i strumieniowanie multimediów na wielu urządzeniach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wirtualizacja - zgodność z platformami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vSphere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Microsoft Hyper-V,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Cytrix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XenServer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obsługuje wtyczk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interfejsu pamięci masowej kontenerów CSI dla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Kubernetes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obsługa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Fibre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Channel SAN,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hostowanie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wielu maszyn wirtualnych na serwerze NAS, obsługa kontenerów LXD, Docker, Kata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tworzenie kopii zapasowych plików NAS w chmurze producenta bądź chmurach publicznych takich jak Google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Cloud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możliwość zamontowania pamięci masowej w chmurze na serwerze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NAs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celu scentralizowanego zarządzania plikami, montowanie zdalnych serwerów,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protokołów SMB/CIFS, AFP i NFS w celu usprawnienia udostępniania plików w systemach Windows®, Mac® i Linux®/UNIX®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Zasilanie z zasilacza 230V 50Hz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Wyposażenie: kabel Ethernet, kabel zasilający, zasilacz sieciowy, zestaw montażowy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min 3 lata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E5E4" w14:textId="15B6A3F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2317" w14:textId="4F78B9C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SP8 </w:t>
            </w:r>
          </w:p>
        </w:tc>
      </w:tr>
      <w:tr w:rsidR="00F67BB3" w:rsidRPr="00057B25" w14:paraId="4717476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0FA5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D48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Dysk HDD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2F1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FB58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Dysk twardy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Przeznaczony do pracy w dysku sieciowym (NAS)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 montażu wewnętrznego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magnetyczny HDD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Wielkość dysku: format 3,5 cala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Interfejs Serial ATA III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Pojemność co najmniej 2000 GB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Pamięć cache co najmniej 64 MB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zapisu: CMR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Maksymalny transfer zewnętrzny nie mniejszy niż 175 MB/s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Przystosowany do obciążeń co najmniej 180TB/rocznie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Wskaźnik MTBF dla dysku nie gorszy niż 1 mln 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Gwarancja producenta co najmniej 3 lata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552" w14:textId="1ABD285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3947" w14:textId="4B700B3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4 szt. SP8 </w:t>
            </w:r>
          </w:p>
        </w:tc>
      </w:tr>
      <w:tr w:rsidR="00F67BB3" w:rsidRPr="00057B25" w14:paraId="10F2926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DE9B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D64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Gniazdo natynkowe sieciowe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4F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DFB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Gniazdo natynkowe teleinformatyczne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podwójne gniazdo Rj45 8P8C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certyfikowane do kategorii 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zastosowanie do 250 MHz, 1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GBase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przekrój przewodu 22-26 AWG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zgodne z: ISO/IEC 11801 wersja III, EN 50173-1, EIA/TIA 568-C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gniazdo ekranowane, przeznaczone dla sieci zagrożonych oddziaływaniem zakłóceń elektromagnetycznych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gniazda pod kątem 40 stopni +/- 10 stopni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kodowane kolorami złącze LSA+ zgodnie z EIA/TIA 568B (tzw. złącza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krone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gniazdo przeznaczone do montażu kabla typu drut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poziomy przepust kablowy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możliwy montaż podtynkowy/natynkowy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Gwarancja: 24 miesiące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0A61" w14:textId="65C1D491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0D2C" w14:textId="3549EDA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80 szt.SP8 </w:t>
            </w:r>
          </w:p>
        </w:tc>
      </w:tr>
      <w:tr w:rsidR="00F67BB3" w:rsidRPr="00057B25" w14:paraId="1E0FFDE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D7E1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B7BF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Kabel sieciowy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C82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F2C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Kabel sieciowy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Kabel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Patchcord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zakończony po obu stronach wtykiem RJ45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częstotliwość pracy: do 250MHz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Długość kabla 0,5m +/- 5cm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Zgodność z normami: ANSI/TIA/EIA-568-B oraz IS0/IEC 11801 klasa 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Kabel kategorii 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Materiał izolacji: HDPE dla żył oraz PVC dla płaszcza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Szerokość pasma: do 10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ekranowania: U/UTP (bez ekranowania)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Grubość drutu: 26AWG (7 x 0,16mm)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Średnica zewnętrzna: 5,4mm +/- 0,2mm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Kolor: szary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producenta min. 12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E8B5" w14:textId="5804B0A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994" w14:textId="6B81E06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100 szt. SP8 </w:t>
            </w:r>
          </w:p>
        </w:tc>
      </w:tr>
      <w:tr w:rsidR="00F67BB3" w:rsidRPr="00057B25" w14:paraId="75D4489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AC6F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0188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Kabel sieciowy skrętka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84C4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1C2F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Kabel sieciowy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Kabel w standardzie UTP KAT.6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Przewód miedziany (CU) i powłoka PVC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Odporność na zakłócenia elektromagnetyczne dzięki ekranowaniu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Materiał żyły: miedziany (CU)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ekranowania: U/UTP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Izolacja HDPE: od 0.82 mm do 0.91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częstotliwość pracy: do 250 MHz (KAT.6)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producenta 12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0DC5" w14:textId="46F967FB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F81D" w14:textId="1EB24ECC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1C0FA55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67E7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040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Listwa zasilająca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44CE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5886" w14:textId="7FF834E9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Listwa filtrująca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listwy: antyprzepięciowa, filtrująca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gniazd sieciowych: 8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gniazd sieciowych: zgodny z NF C 61-314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Maksymalny, sumaryczny prąd: 10A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Zabezpieczenie nadprądowe: bezpiecznik zintegrowany z wyłącznikiem sieciowym dwubiegunowym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Filtr RFI / EMI: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Inne: System Child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Protection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Długość przewodu zasilającego: minimum 2m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D4E" w14:textId="6916F14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551E" w14:textId="55585F0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30 szt. SP8 </w:t>
            </w:r>
          </w:p>
        </w:tc>
      </w:tr>
      <w:tr w:rsidR="00F67BB3" w:rsidRPr="00057B25" w14:paraId="0BD18C0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B4B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DBB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listwa zasilająca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283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6734" w14:textId="7012BFC9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Listwa zasilająca 19”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Obciążenie: maksymalnie 2300W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Napięcie znamionowe: 230V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znamionowa: 50Hz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Prąd znamionowy obciążenia Maksymalnie: 10A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Czas odpowiedzi układu przeciwprzepięciowego &lt;25ns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Napięcie maksymalne: 250V 50Hz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Warystor: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Bezpieczniki: jeden bezpiecznik automatyczny o charakterystyce zwłocznej 10A/250V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Tłumienność zakłóceń radioelektrycznych: ≤35dB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System ochrony przeciwporażeniowej: kołki ochronne gniazd połączone z przewodem ochronnym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gniazd sieciowych: 8 gniazd dwubiegunowych ze stykiem ochronnym 10A/250V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Wyłącznik: wzmocniony dwutorowy wyłącznik podświetlany odporny na duże udary prądowe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Długość kabla: 3m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zestawie z uchwytami umożliwiającymi zamontowanie w szafie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19“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14D3" w14:textId="30343778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C1D0" w14:textId="39070F7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SP8 </w:t>
            </w:r>
          </w:p>
        </w:tc>
      </w:tr>
      <w:tr w:rsidR="00F67BB3" w:rsidRPr="00057B25" w14:paraId="11D1FA6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1B9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B27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Patch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panel teleinformatyczny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C535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3F9E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panel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Panel nieekranowany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Ilość portów: min. 48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złącza: Wyposażone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Przeznaczony do szaf 19"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Wysokość teleinformatyczna: 1 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Kategoria teleinformatyczna: Kat. 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Wyposażony w złącza: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zarabiania: IDC/LSA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Materiał: Metal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Standard: T568A, T568B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Oznaczenia portów w postaci ponumerowanych pól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Akcesoria w zestawie: Zintegrowana półka kablowa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standardowa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8789" w14:textId="5E40D34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656B" w14:textId="16474FAE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SP8 </w:t>
            </w:r>
          </w:p>
        </w:tc>
      </w:tr>
      <w:tr w:rsidR="00F67BB3" w:rsidRPr="00057B25" w14:paraId="076F456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54A7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6196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punkt dostępowy sieci bezprzewodowej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5F1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F36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Punkt dostępowy sieci bezprzewodowej o parametrach nie gorszych niż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Nadajnik sieci bezprzewodowej z możliwością montażu wewnątrz i na zewnątrz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Rodzaje wejść/wyjść RJ-45 10/100/1000 (LAN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- min. 2 szt., Zasilanie - 1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pracy 2,4 GHz,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standardy Wi-Fi 5 (802.11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prędkość transmisji bezprzewodowej min. 300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/s w paśmie 2,4 GHz, min. 1300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 w paśmie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Zasilacz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sieciowy,PoE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zasilanie POE zgodne ze standardem 802.3af/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48V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Nadawanie Jednoczesne dwupasmowe 3x3 MIMO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Zasięg maksymalny nie mniejszy niż 122 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 USB 2.0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Anteny Dual-Band 2,4 GHz: nie gorszy niż 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dBi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5 GHz nie gorsze niż 6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dBi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moc nadawania nie mniejsza niż 22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dBm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Liczba BSSID maksymalnie nie mniej niż 4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 transmisji bezprzewodowej WEP, WPA-PSK , WPA Enterprise (WPA/WPA2, TKIP/AES)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Wsparcie dla Power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Save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Pełna zgodność z VLAN 802.1Q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Wsparcie dla 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wyizolowana sieć dla gości, WMM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liczba jednoczesnych klientów nie mniej niż 200.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Roaming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Wbudowany przycisk Reset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Montaż ścienny i sufitowy.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aplikacją producenta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1 rok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8A3C" w14:textId="77F63F1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DB71" w14:textId="5212F70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5 szt. SP315 </w:t>
            </w:r>
          </w:p>
        </w:tc>
      </w:tr>
      <w:tr w:rsidR="00F67BB3" w:rsidRPr="00057B25" w14:paraId="6052138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FB52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6B8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punkt dostępowy sieci bezprzewodowej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113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9DFD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Punkt dostępowy sieci bezprzewodowej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Tryb pracy Access Point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Rodzaje wejść/wyjść RJ-45 10/100/1000 (LAN 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- 2 szt., Zasilanie - 1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standardy Wi-Fi 5 (802.11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), 802.3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af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pracy 2,4 GHz,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Antena Wewnętrzna - min. 6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prędkość transmisji bezprzewodowej min. 450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/s w paśmie 2,4 GHz, min. 1300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 w paśmie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 transmisji bezprzewodowej 64/128-bit WEP, WPA, WPA-PSK ,WPA2-PSK, WPA2 Enterprise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Zarządzanie i konfiguracja: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aplikacja,strona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WWW, SNMP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Zasilacz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sieciowy,PoE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Dodatkowe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informacje:Przycisk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Reset, Zabezpieczenie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Kensington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Montaż ścienny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Dołączone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akcesoria:Adapter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Gigabit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Poradnik szybkiej konfiguracji, Zasilacz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sieciowy,Zestaw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do montażu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producenta 5 lat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A410" w14:textId="3CDEDED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9A5" w14:textId="2AEC66A8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6 szt. SP8 </w:t>
            </w:r>
          </w:p>
        </w:tc>
      </w:tr>
      <w:tr w:rsidR="00F67BB3" w:rsidRPr="00057B25" w14:paraId="7D5E736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1EA6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2C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Router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1897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151A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Router bezprzewodowy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Urządzenie pracujące w trybie router i nadajnika bezprzewodowego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Zainstalowany dwurdzeniowy procesor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Rodzaje wejść/wyjść: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(LAN) min. 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(WAN) - min. 1 szt. złącze zasilania - 1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standardy Wi-Fi 6 (802.11a/b/g/n/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pracy 2,4 GHz,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prędkość transmisji bezprzewodowej min. 574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/s w paśmie 2,4 GHz, min. 1201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 w paśmie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Anteny zewnętrzne - min. 4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 transmisji bezprzewodowej WPA, WPA2, WPA3, WPA/WPA2 Enterprise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Technologia OFDMA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Bezpieczeństwo transmisji: zapora sieciowa SPI, kontrola dostępu, wiązanie adresów IP i MAC, ALG (Application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Layer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Gateway)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Serwer VPN: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OpenVPN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PPTP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Kontrola rodzicielska: filtrowanie adresów URL, czasowe ograniczenia dostępu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Typy sieci WAN: Dynamiczne/Statyczne 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PPTP, L2TP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przez stronę WWW, aplikacje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Dodatkowe funkcje: obsługa IPv4, IPv6, sieć bezprzewodowa gościnna,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DDNS (No-IP,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DynDNS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), przekierowanie portów, DHCP,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UPnP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VLAN, DMZ, Obsługa WPS, automatyczne aktualizacje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firmware’u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Przyciski: On/Off zasilania, Wi-Fi/ WPS, Reset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akcesoria: zasilacz, kabel RJ-45, instrukcja szybkiej instalacji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producenta 36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3B6C" w14:textId="4D18ED8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1D3" w14:textId="70F20A8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SP1 </w:t>
            </w:r>
          </w:p>
        </w:tc>
      </w:tr>
      <w:tr w:rsidR="00F67BB3" w:rsidRPr="00057B25" w14:paraId="238C764F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443B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45C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Router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B66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4E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Router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Urządzenie pracujące jako router oraz nadajnik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wi-fi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Porty: min. 4 RJ-45 10/100/1000 (LAN), min.1 RJ-45 10/100/1000 (WAN), złącze zasilania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standardy Wi-Fi 5 (802.11 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Częstotliwość pracy 2.4 / 5 GHz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DualBand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Anteny zewnętrzne min. 4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prędkość transmisji min. 867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paśmie 5 GHz i min. 400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paśmie 2,4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Technologia MU-MIMO,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Beamforming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Ochrona sieci: SPI Firewall, Kontrola dostępu, Wiązanie adresów IP i MAC, Application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Layer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Gateway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Funkcja sieci dla gości w paśmie 2,4 GHz i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Szyfrowanie sieci Wi-Fi: WPA, WPA2, WPA3, WPA/WPA3-Enterprise (802.1x)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Przycisk WPS/Wi-Fi, Zasilanie, Reset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protokołów IPv4, IPv6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Kontrola rodzicielska: Filtrowanie adresów URL, Czasowe ograniczenia dostępu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Typy sieci WAN: Dynamiczne przydzielanie adresów IP, Statyczne przydzielanie adresów 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PPTP, L2TP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Wsparcie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: Priorytety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dla urządzeń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Aktualizacje oprogramowania OTA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Przekierowanie portów NAT: Przekierowanie portów, Port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Triggering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DMZ,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UPnP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IPTV: IGMP Proxy, IGMP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Bridge, VLAN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Tagowany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DHCP: Rezerwacja adresów, Lista klientów DHCP, Serwer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DDNS: NO-IP,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DynDNS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przez aplikacje producenta, strona WWW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Dołączone: zasilacz, kabel Ethernet RJ45, instrukcja szybkiej instalacji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108D" w14:textId="505DFA36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AA7" w14:textId="34B9A513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szt. SP1 </w:t>
            </w:r>
          </w:p>
        </w:tc>
      </w:tr>
      <w:tr w:rsidR="00F67BB3" w:rsidRPr="00057B25" w14:paraId="31DE620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AFB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78F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Router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63C4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F6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Router bezprzewodowy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Urządzenie pracujące w trybie router i nadajnika bezprzewodowego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Zainstalowany dwurdzeniowy procesor z taktowaniem nie mniejszym niż 1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Rodzaje wejść/wyjść: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(LAN) min. 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(LAN/WAN) - min. 1 szt., RJ-45 100/1000/2500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(LAN/WAN) - min. 1 szt., USB 3.0(lub lepszy) typ A - min 1 szt., złącze zasilania - 1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standardy Wi-Fi 6 (802.11a/b/g/n/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Częstotliwość pracy 2,4 GHz,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Wydajność sieci Wi-Fi: MU-MIMO 4x4 lub lepsze, OFDMA, DFS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Maksymalna prędkość transmisji bezprzewodowej min. 574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/s w paśmie 2,4 GHz, min. 4804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/s w paśmie 5 GHz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Anteny zewnętrzne - min. 6 szt.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 transmisji bezprzewodowej WPA, WPA2, WPA3, WPA/WPA2 Enterprise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Bezpieczeństwo transmisji: zapora sieciowa SPI, kontrola dostępu, wiązanie adresów IP i MAC, ALG (Application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Layer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Gateway)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Ochrona sieci: ochrona urządzeń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IoT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czasie rzeczywistym, blokowanie złośliwych witryn, system zapobiegania włamaniom, zapobieganie atakom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DDoS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skanowanie sieci domowej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Serwer/klient VPN: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OpenVPN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PPTP, L2TP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Obsługa przez USB: partycje typu NTFS,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exFAT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HFS+, FAT32.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Obsługiwane funkcje Apple Time Machine, Serwer FTP, Serwer mediów, Serwer SAMBA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Kontrola rodzicielska: profile użytkowników, biblioteka filtrowanych treści, czas dla rodziny, czas snu, blokada dostępu, nagradzanie dodatkowym czasem dostępu, statystyki spędzania czasu online, zawieszenie dostępu do Internetu, raporty tygodniowe i miesięczne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Typy sieci WAN: Dynamiczne/Statyczne 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PPPoE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PPTP, L2TP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przez stronę WWW, aplikacje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Dodatkowe funkcje: obsługa IPv4, IPv6, sieć bezprzewodowa gościnna,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DDNS (No-IP,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DynDNS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), przekierowanie portów, DHCP,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UPnP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VLAN, DMZ, FTP, Samba, Obsługa WPS, serwery wirtualne, automatyczne aktualizacje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firmware’u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Przyciski: On/Off zasilania, Wi-Fi,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diód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LED, WPS, Reset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akcesoria: zasilacz, kabel RJ-45, instrukcja szybkiej instalacji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AC 230V, 50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00D" w14:textId="4054C81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17AF" w14:textId="690E987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4 szt. SP8 </w:t>
            </w:r>
          </w:p>
        </w:tc>
      </w:tr>
      <w:tr w:rsidR="00F67BB3" w:rsidRPr="00057B25" w14:paraId="0058513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7FA2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290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Router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/przełącznik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90E9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2B9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Przełącznik sieciowy o parametrach nie gorszych niż:</w:t>
            </w:r>
          </w:p>
          <w:p w14:paraId="503202E3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Przełącznik sieciowy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zarządzalny</w:t>
            </w:r>
            <w:proofErr w:type="spellEnd"/>
          </w:p>
          <w:p w14:paraId="29A59490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Warstwa przełącznika L2/L2+</w:t>
            </w:r>
          </w:p>
          <w:p w14:paraId="5041177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Przełącznik sieciowy min. 24 portów Ethernet RJ-45 10/100/1000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oraz min. 4 porty SFP 1000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Mbp</w:t>
            </w:r>
            <w:proofErr w:type="spellEnd"/>
          </w:p>
          <w:p w14:paraId="6C2E81E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Standardy i protokoły: IEEE 802.3i, IEEE 802.3u, IEEE 802.3ab, IEEE802.3z, IEEE 802.3ad, IEEE 802.3x, IEEE 802.3az, IEEE 802.1d, IEEE 802.1s, IEEE 802.1w, IEEE 802.1q, IEEE 802.1p, IEEE 802.1x</w:t>
            </w:r>
          </w:p>
          <w:p w14:paraId="4F39776B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Optymalizacja transmisji głosu i wideo: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L2/L3/L4 i IGMP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Snooping,Obsługa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priorytetowania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802.1p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CoS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/DSCP, min. 8 kolejek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priorytetowania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, Tryb harmonogramu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priorytetowania:SP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Strict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Priority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), WRR (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Weighted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Round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Robin); Konfiguracja wagi kolejek, Kontrola przepustowości, Ograniczanie prędkości transferu w oparciu o port/przepływ danych, Płynniejsze działanie,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Control, Wiele trybów kontroli (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/s/wskaźnik)</w:t>
            </w:r>
          </w:p>
          <w:p w14:paraId="6AA72640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Kontrola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transmisji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Broadcast/Multicast/Unknown-Unicast</w:t>
            </w:r>
          </w:p>
          <w:p w14:paraId="2973520C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Niezawodne zabezpieczenia: Wiązanie adresów IP, MAC i portów, ACL, Port Security, ochrona przed atakami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Control, DHCP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, 802.1X, uwierzytelnianie poprzez serwer Radius</w:t>
            </w:r>
          </w:p>
          <w:p w14:paraId="481F664F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Funkcje L2 i L2+:</w:t>
            </w:r>
          </w:p>
          <w:p w14:paraId="77A4B744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32 Interfejsy IP: obsługa interfejsu IPv4/IPv6,</w:t>
            </w:r>
          </w:p>
          <w:p w14:paraId="0517B25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routing statyczny min. 32 trasy statyczne IPv4/IPv6,</w:t>
            </w:r>
          </w:p>
          <w:p w14:paraId="7921E9E7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Serwer DHCP: DHCP Relay, DHCP Interface Relay- DHCP VLAN Relay, • DHCP L2 Relay</w:t>
            </w:r>
          </w:p>
          <w:p w14:paraId="25174080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Wpisy statyczne ARP</w:t>
            </w:r>
          </w:p>
          <w:p w14:paraId="08123277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Proxy ARP</w:t>
            </w:r>
          </w:p>
          <w:p w14:paraId="3D26A90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Gratuitous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ARP</w:t>
            </w:r>
          </w:p>
          <w:p w14:paraId="0F2FCC1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Agregacja łączy:  Statyczna agregacja łączy, do min. 8 grup agregacji i do min. 8 portów na grupę, LACP 802.3ad</w:t>
            </w:r>
          </w:p>
          <w:p w14:paraId="37B62218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Protokół drzewa rozpinającego (STP): STP 802.1D, RSTP 802.1w, MSTP 802.1s,  Zabezpieczenia STP: ochrona TC, filtrowanie/ochrona poprzez pakiety BPDU, ochrona Root</w:t>
            </w:r>
          </w:p>
          <w:p w14:paraId="6146B6F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Wykrywanie pętli zwrotnych</w:t>
            </w:r>
          </w:p>
          <w:p w14:paraId="70E680D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Kontrola przepływu:  Kontrola przepływu 802.3x</w:t>
            </w:r>
          </w:p>
          <w:p w14:paraId="55EA9BA4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Mirroring: Port Mirroring, Mirroring procesora,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Przesył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One-to-One,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Przesył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Many-to-One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, W oparciu o przepływ,  Port wejścia/wyjścia / obydwa porty</w:t>
            </w:r>
          </w:p>
          <w:p w14:paraId="2461B813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Device Link Detect Protocol (DLDP)</w:t>
            </w:r>
          </w:p>
          <w:p w14:paraId="53DF6E0B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802.1ab LLDP/ LLDP-MED</w:t>
            </w:r>
          </w:p>
          <w:p w14:paraId="3D8D7E3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Funkcje zaawansowane: </w:t>
            </w:r>
          </w:p>
          <w:p w14:paraId="783055E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Automatyczne wykrywanie urządzeń</w:t>
            </w:r>
          </w:p>
          <w:p w14:paraId="715D63A6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Konfiguracja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Batch</w:t>
            </w:r>
            <w:proofErr w:type="spellEnd"/>
          </w:p>
          <w:p w14:paraId="26C4CF9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Aktualizacja oprogramowania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Batch</w:t>
            </w:r>
            <w:proofErr w:type="spellEnd"/>
          </w:p>
          <w:p w14:paraId="675BB5AE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Inteligentne monitorowanie sieci</w:t>
            </w:r>
          </w:p>
          <w:p w14:paraId="4455C368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Ostrzeżenia o nietypowych zdarzeniach</w:t>
            </w:r>
          </w:p>
          <w:p w14:paraId="2936358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Ujednolicona konfiguracja</w:t>
            </w:r>
          </w:p>
          <w:p w14:paraId="1FB0B0EC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Harmonogram restartów</w:t>
            </w:r>
          </w:p>
          <w:p w14:paraId="588013A4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Sieci VLAN:</w:t>
            </w:r>
          </w:p>
          <w:p w14:paraId="447E667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Grupy VLAN: Maks. 4K grup VLAN</w:t>
            </w:r>
          </w:p>
          <w:p w14:paraId="402E1F60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Tagowanie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802.1Q VLAN</w:t>
            </w:r>
          </w:p>
          <w:p w14:paraId="44768389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Adres MAC VLAN</w:t>
            </w:r>
          </w:p>
          <w:p w14:paraId="11A0FA8F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Protokół VLAN</w:t>
            </w:r>
          </w:p>
          <w:p w14:paraId="67B906FB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GVRP</w:t>
            </w:r>
          </w:p>
          <w:p w14:paraId="404DAC84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Głosowa sieć VLAN</w:t>
            </w:r>
          </w:p>
          <w:p w14:paraId="7EE01BEA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Listy kontroli dostępu</w:t>
            </w:r>
          </w:p>
          <w:p w14:paraId="769BE9A6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Obsługa do 230 wpisów</w:t>
            </w:r>
          </w:p>
          <w:p w14:paraId="565F791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Przedziały czasowe: Kwant czasu, Przedział czasowy w tygodniu, Uniwersalny przedział czasowy, Okres wakacji</w:t>
            </w:r>
          </w:p>
          <w:p w14:paraId="27B4737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Lista kontroli dostępu (ACL) oparta o czas</w:t>
            </w:r>
          </w:p>
          <w:p w14:paraId="50BD8FF7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Adres MAC ACL: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Źródłowy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MAC,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Docelowy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MAC, ID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sieci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VLAN, User Priority,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Ethertype</w:t>
            </w:r>
            <w:proofErr w:type="spellEnd"/>
          </w:p>
          <w:p w14:paraId="1348CF60" w14:textId="77777777" w:rsidR="00F67BB3" w:rsidRPr="00A93838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Adres IP ACL: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Źródłowy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IP,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Docelowy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IP, 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Protokół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IP,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Flaga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TCP, Port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źródłowy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TCP/UDP, Port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docelowy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TCP/UDP, DSCP/TOS </w:t>
            </w:r>
            <w:proofErr w:type="spellStart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adresu</w:t>
            </w:r>
            <w:proofErr w:type="spellEnd"/>
            <w:r w:rsidRPr="00A93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IP</w:t>
            </w:r>
          </w:p>
          <w:p w14:paraId="6B4844C7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ACL IPv6: Łączona ACL, Działania reguł, Zezwalaj/Odrzuć</w:t>
            </w:r>
          </w:p>
          <w:p w14:paraId="4E837B4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Polityka kontroli dostępu: Mirror, Limit prędkości, 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Redirect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Remark</w:t>
            </w:r>
            <w:proofErr w:type="spellEnd"/>
          </w:p>
          <w:p w14:paraId="251C5B49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Reguła wiązania ACL: Wiązanie portów, Wiązanie VLAN</w:t>
            </w:r>
          </w:p>
          <w:p w14:paraId="4BE6BDDC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Działania dla przepływów: Mirror (do obsługiwanego interfejsu),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Redirect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(do obsługiwanego interfejsu),  Limit prędkości,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Remark</w:t>
            </w:r>
            <w:proofErr w:type="spellEnd"/>
          </w:p>
          <w:p w14:paraId="6E0E7F8E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Bezpieczeństwo transmisji:</w:t>
            </w:r>
          </w:p>
          <w:p w14:paraId="3D40543C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AAA</w:t>
            </w:r>
          </w:p>
          <w:p w14:paraId="67EC6021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Uwierzytelnianie 802.1X: Uwierzytelnianie w oparciu o port, Uwierzytelnianie w oparciu o adres MAC (Host), Dostępne metody uwierzytelniania: PAP/EAP-MD5,  MAB,  Sieć VLAN dla gości, Uwierzytelnianie i autoryzowanie poprzez Radius</w:t>
            </w:r>
          </w:p>
          <w:p w14:paraId="7230C620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Wiązanie adresów IP/IPv6 i MAC: min 512 możliwych wpisów, DHCP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, DHCPv6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, Inspekcja ARP, Wykrywanie ataków ND</w:t>
            </w:r>
          </w:p>
          <w:p w14:paraId="542DA84B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Ochrona źródłowego adresu IP: min 253 możliwych wpisów, Źródłowy adres IP + źródłowy adres MAC</w:t>
            </w:r>
          </w:p>
          <w:p w14:paraId="769E2A06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Ochrona źródłowego adresu IPv6: min. 183 możliwych wpisów, Źródłowy adres IPv6 + źródłowy adres MAC</w:t>
            </w:r>
          </w:p>
          <w:p w14:paraId="2CBF0DC9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Ochrona przed atakami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proofErr w:type="spellEnd"/>
          </w:p>
          <w:p w14:paraId="3880972F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Ochrona portów poprzez ich statyczną/dynamiczną/stałą konfigurację: Do 64 adresów MAC na port</w:t>
            </w:r>
          </w:p>
          <w:p w14:paraId="3834C4A2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 Control Broadcast/Multicast/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Unicast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: tryb kontroli (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/s/wskaźnik), </w:t>
            </w:r>
          </w:p>
          <w:p w14:paraId="5B685D88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Izolacja portów</w:t>
            </w:r>
          </w:p>
          <w:p w14:paraId="4DD90CB6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Bezpieczne zarządzanie webowe poprzez HTTPS z szyfrowaniem SSLv3/TLS 1.2</w:t>
            </w:r>
          </w:p>
          <w:p w14:paraId="1AC987F3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Bezpieczne zarządzanie CLI z szyfrowaniem SSHv1/SSHv2</w:t>
            </w:r>
          </w:p>
          <w:p w14:paraId="407122FC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Kontrola dostępu w oparciu o IP/port/MAC</w:t>
            </w:r>
          </w:p>
          <w:p w14:paraId="4F57EFBE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Porty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: (RJ45) min. 24 porty POE+ w standardzie 802.3af/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proofErr w:type="spellEnd"/>
          </w:p>
          <w:p w14:paraId="7B952FD3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Zarządzanie kontroler aplikacyjny, kontroler sprzętowy producenta przełącznika, kontroler w chmurze</w:t>
            </w:r>
          </w:p>
          <w:p w14:paraId="2558AFC2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Zasilanie POE min. 250W</w:t>
            </w:r>
          </w:p>
          <w:p w14:paraId="565B73E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Możliwość montażu w szafie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</w:p>
          <w:p w14:paraId="0D7B2BC2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Tablica adresów MAC min. 8k</w:t>
            </w:r>
          </w:p>
          <w:p w14:paraId="494A7117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Przepustowość min. 56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</w:p>
          <w:p w14:paraId="47E1615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Szybkość przekierowań pakietów min. 41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Mpps</w:t>
            </w:r>
            <w:proofErr w:type="spellEnd"/>
          </w:p>
          <w:p w14:paraId="2C60F6BE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Bufor pakietów min. 4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</w:p>
          <w:p w14:paraId="1EE69537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 xml:space="preserve">Obsługa ramek jumbo min. 9 </w:t>
            </w:r>
            <w:proofErr w:type="spellStart"/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</w:p>
          <w:p w14:paraId="0EF72FAE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Dołączone do przełącznika: kabel zasilający, instrukcja instalacji, zestaw montażowy, gumowe nóżki</w:t>
            </w:r>
          </w:p>
          <w:p w14:paraId="3BECF1BD" w14:textId="77777777" w:rsidR="00F67BB3" w:rsidRPr="0008278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Certyfikat CE</w:t>
            </w:r>
          </w:p>
          <w:p w14:paraId="0C02BD19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2787">
              <w:rPr>
                <w:rFonts w:asciiTheme="minorHAnsi" w:hAnsiTheme="minorHAnsi" w:cstheme="minorHAnsi"/>
                <w:sz w:val="18"/>
                <w:szCs w:val="18"/>
              </w:rPr>
              <w:t>Standardowa gwarancja producenta min. 1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2EF6" w14:textId="0F8D6929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D20" w14:textId="4522B7BE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SP105 </w:t>
            </w:r>
          </w:p>
        </w:tc>
      </w:tr>
      <w:tr w:rsidR="00F67BB3" w:rsidRPr="00057B25" w14:paraId="63B90A2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43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5FD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rozbudowa sieci bezprzewodowej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D24E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DCD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Przełącznik sieciowy (1 szt.) o parametrach nie gorszych niż:</w:t>
            </w:r>
          </w:p>
          <w:p w14:paraId="409E050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Przełącznik sieciowy z min. 24 portami RJ-45 10/100/1000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oraz min 2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sloty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na wkładki SFP</w:t>
            </w:r>
          </w:p>
          <w:p w14:paraId="09335887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Wszystkie porty Ethernet mają zasilanie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802.3at/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af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lub pasywne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24V - maksymalny pobór mocy z portów nie mniejszy niż 500 W</w:t>
            </w:r>
          </w:p>
          <w:p w14:paraId="11D7E00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Moc na port nie mniejsza niż 34,2 W dla 802.3at/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af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lub nie mniejsza niż 17 W dla pasywnego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24V</w:t>
            </w:r>
          </w:p>
          <w:p w14:paraId="21B9393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Zakres napięcia w trybie 802.3at w zakresie od 50 do 57 V</w:t>
            </w:r>
          </w:p>
          <w:p w14:paraId="59D5BFD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Zakres napięcia pasywnego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od 20 do 27 V</w:t>
            </w:r>
          </w:p>
          <w:p w14:paraId="782C628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Obudowa przystosowana do montażu w szafie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19”, wysokość 1U</w:t>
            </w:r>
          </w:p>
          <w:p w14:paraId="59CDD32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Łączna przepustowość nie mniejsza niż 26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</w:p>
          <w:p w14:paraId="482B4D46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Przepustowość przełączania nie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mneijsza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niż 52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</w:p>
          <w:p w14:paraId="40404DCC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Protokoły sieciowe wspierane przez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przełącznik:ANSI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/ TIA-1057: MED (LLDP-Media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Endpoint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Discovery),IEEE 802.1AB: LLDP (Link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Layer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Discovery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Protocol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), IEEE 802.1D: kompatybilność ze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Spanning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Tree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IEEE 802.1S: kompatybilność z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Multiple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Spanning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Tree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IEEE 802.1W: kompatybilność z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Rapid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Spanning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Tree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IEEE 802.1Q: Virtual LAN, IEEE 802.1p: Priorytet Ethernet z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provisioningiem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użytkownika i mapowaniem, IEEE 802.1X: uwierzytelnianie oparte o port, wsparcie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Guest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VLAN, IEEE 802.3: 10BASE-T, IEEE 802.3u: 100BASE-T, IEEE 802.3ab: 1000BASE-T, IEEE 802.1ak, IEEE 802.3ac: VLAN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Tagging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IEEE 802.3ad: Link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Aggregation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IEEE 802.3x: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Flow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Control, IEEE 802.1D-2004: GARP (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Generic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Attribute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Registration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Protocol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Clause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12), IEEE 802.1D-2004: GMRP (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Dynamic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L2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multicast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registration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Clause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10), IEEE 802.1Q-2003: GVRP (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Dynamic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VLAN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registration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Clause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11.2 (GVRP), RFC 4541: IGMP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, RFC 5171: protokół UDLD (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Unidirectional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Link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Detection</w:t>
            </w:r>
            <w:proofErr w:type="spellEnd"/>
          </w:p>
          <w:p w14:paraId="7DF55D0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Zaawansowane funkcje L2: Broadcast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recovery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, Broadcast 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multicast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unknow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unicast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recovery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DHCP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IGMP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Wsparcie IVL (Independent VLAN Learning), Jumbo Ethernet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Frame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Port MAC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Locking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Port Mirroring,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Protected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Ports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, Statyczne filtrowanie MAC, TACACS+, Nieuwierzytelnione VLAN, Wbudowany serwer uwierzytelniania 802.1X, Logi błędów i zdarzeń, Możliwość konfiguracji run-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download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PING, FTP / TFTP poprzez IPv4 / IPv6,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Malicious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Detection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BootP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i DHCP, RFC 2021: Remote Network Monitoring Management Information Base wersja 2, RFC 2030: SNTP (Simple Network Time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Protocol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), RFC 2819: Remote Network Monitoring Management Information Base, RFC 2865: klient RADIUS, RFC 2866: konta RADIUS, RFC 3164: BSD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syslog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protokół,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</w:p>
          <w:p w14:paraId="48FDDDA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Wbudowany zasilacz min. 500W</w:t>
            </w:r>
          </w:p>
          <w:p w14:paraId="4E2D5E4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Diody LED na port: dla RJ-47: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, Prędkość/Połączenie/Aktywność, dla portu SFP: Prędkość/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Połączenie,Aktywność</w:t>
            </w:r>
            <w:proofErr w:type="spellEnd"/>
          </w:p>
          <w:p w14:paraId="3D85D6D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Interfejs zarządzania przez port seryjny z gniazdem RJ45</w:t>
            </w:r>
          </w:p>
          <w:p w14:paraId="529050F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Zarządzanie przełącznikiem : Graficzny interfejs Web UI, Linia komend CLI, Zarządzanie IPv6, SNMP v1, v2, v3, SSH 1.5 i 2.0, SSL 3.0 i TLS 1.0, SCP (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Secure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Copy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), Telnet</w:t>
            </w:r>
          </w:p>
          <w:p w14:paraId="057F29E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Przycisk Reset</w:t>
            </w:r>
          </w:p>
          <w:p w14:paraId="7A76C39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Certyfikat CE</w:t>
            </w:r>
          </w:p>
          <w:p w14:paraId="393AD87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Zasilanie AC 230V, 50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  <w:p w14:paraId="219022D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Gwarancja  standardowa producenta min. 1 rok </w:t>
            </w:r>
          </w:p>
          <w:p w14:paraId="3194FCA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AE54A3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Szafa serwerowa (1 szt.) o parametrach nie gorszych niż:</w:t>
            </w:r>
          </w:p>
          <w:p w14:paraId="29F1B84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Szafa serwerowa o wysokości 12U</w:t>
            </w:r>
          </w:p>
          <w:p w14:paraId="39362A3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Głębokość 600 mm</w:t>
            </w:r>
          </w:p>
          <w:p w14:paraId="6DFE7E4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Do montażu na ścianie lub wolnostojąca</w:t>
            </w:r>
          </w:p>
          <w:p w14:paraId="57407FF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Konstrukcja: ściany, drzwi tylne z blachy stalowej, przednie drzwi z szybą ze szkła hartowanego z możliwością otwierania na lewą bądź prawą stronę, </w:t>
            </w:r>
          </w:p>
          <w:p w14:paraId="607A8D9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Liczba wentylatorów: min. 2 w suficie szafy</w:t>
            </w:r>
          </w:p>
          <w:p w14:paraId="58967F5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Zamek drzwi przednich.</w:t>
            </w:r>
          </w:p>
          <w:p w14:paraId="209F3FB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Zdejmowane boczne panele</w:t>
            </w:r>
          </w:p>
          <w:p w14:paraId="185CEC1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Otwory do wprowadzenia kabli zarówno na górnej pokrywie jak i na dolnym panelu</w:t>
            </w:r>
          </w:p>
          <w:p w14:paraId="3FD8D05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Gwarancja standardowa producenta min. 2 lata</w:t>
            </w:r>
          </w:p>
          <w:p w14:paraId="7BBD9216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9A593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Koryto kablowe (166 metrów) o parametrach nie gorszych niż:</w:t>
            </w:r>
          </w:p>
          <w:p w14:paraId="665C88BC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Listwa kablowa elektroinstalacyjna z pokrywą</w:t>
            </w:r>
          </w:p>
          <w:p w14:paraId="06F68FA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Mocowanie do podłoża poprzez przykręcenie lub przyklejenie.</w:t>
            </w:r>
          </w:p>
          <w:p w14:paraId="3BF0EC9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Listwa do montażu wewnątrz budynków</w:t>
            </w:r>
          </w:p>
          <w:p w14:paraId="24B0C27C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Wymiary: szerokość min. 60 mm x wysokość min. 40 mm</w:t>
            </w:r>
          </w:p>
          <w:p w14:paraId="2C21C4EC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Długość listwy: 2 m</w:t>
            </w:r>
          </w:p>
          <w:p w14:paraId="268C5C37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Materiał: PVC</w:t>
            </w:r>
          </w:p>
          <w:p w14:paraId="71BA729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Standardowa gwarancja producenta</w:t>
            </w:r>
          </w:p>
          <w:p w14:paraId="18CABEB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02F3E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Kabel sieciowy (480 metrów) o parametrach nie gorszych niż:</w:t>
            </w:r>
          </w:p>
          <w:p w14:paraId="4D53D01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Kabel w standardzie UTP KAT.6</w:t>
            </w:r>
          </w:p>
          <w:p w14:paraId="2361EC47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Przewód miedziany (CU) i powłoka PVC</w:t>
            </w:r>
          </w:p>
          <w:p w14:paraId="7EB219E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Odporność na zakłócenia elektromagnetyczne dzięki ekranowaniu</w:t>
            </w:r>
          </w:p>
          <w:p w14:paraId="1199E43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Materiał żyły: miedziany (CU)</w:t>
            </w:r>
          </w:p>
          <w:p w14:paraId="57D56F6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Rodzaj ekranowania: U/UTP</w:t>
            </w:r>
          </w:p>
          <w:p w14:paraId="321F45D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Izolacja HDPE: od 0.82 mm do 0.91 mm</w:t>
            </w:r>
          </w:p>
          <w:p w14:paraId="74C816C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Maksymalna częstotliwość pracy:  do 250 MHz (KAT.6)</w:t>
            </w:r>
          </w:p>
          <w:p w14:paraId="3B1E0AC3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Certyfikat CE</w:t>
            </w:r>
          </w:p>
          <w:p w14:paraId="0A8F9F1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Gwarancja producenta 12 miesięcy</w:t>
            </w:r>
          </w:p>
          <w:p w14:paraId="42D76E2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8BEF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Patch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panel (1 szt.) o parametrach nie gorszych niż:</w:t>
            </w:r>
          </w:p>
          <w:p w14:paraId="2DB3789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Panel ekranowany</w:t>
            </w:r>
          </w:p>
          <w:p w14:paraId="5926887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Ilość portów: min. 24</w:t>
            </w:r>
          </w:p>
          <w:p w14:paraId="364EBD09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Ekranowane porty RJ-45 kategorii 6.</w:t>
            </w:r>
          </w:p>
          <w:p w14:paraId="05B6E0C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Oznaczenia portów w postaci ponumerowanych pól. </w:t>
            </w:r>
          </w:p>
          <w:p w14:paraId="53D927D3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Przeznaczony do szaf 19".</w:t>
            </w:r>
          </w:p>
          <w:p w14:paraId="4CD9B01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Wysokość: 0.5U</w:t>
            </w:r>
          </w:p>
          <w:p w14:paraId="5644D4B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Materiał Metal</w:t>
            </w:r>
          </w:p>
          <w:p w14:paraId="29A16E7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Półka z uchwytami ułatwiająca montaż i organizację.</w:t>
            </w:r>
          </w:p>
          <w:p w14:paraId="31167F2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Uniwersalne złącza IDC/LSA zgodne z T568A/B.</w:t>
            </w:r>
          </w:p>
          <w:p w14:paraId="4717D08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Zgodność CE</w:t>
            </w:r>
          </w:p>
          <w:p w14:paraId="77A8C0E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Gwarancja standardowa producenta</w:t>
            </w:r>
          </w:p>
          <w:p w14:paraId="1FFE798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7F3E7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Punkt dostępowy sieci bezprzewodowej (18 szt.) o parametrach nie gorszych niż</w:t>
            </w:r>
          </w:p>
          <w:p w14:paraId="7AA4949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Nadajnik sieci bezprzewodowej z możliwością montażu wewnątrz i na zewnątrz</w:t>
            </w:r>
          </w:p>
          <w:p w14:paraId="16E492F6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Rodzaje wejść/wyjść RJ-45 10/100/1000 (LAN -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) - min. 2 szt., Zasilanie - 1 szt.</w:t>
            </w:r>
          </w:p>
          <w:p w14:paraId="59E6B85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Częstotliwość pracy 2,4 GHz, 5 GHz</w:t>
            </w:r>
          </w:p>
          <w:p w14:paraId="033BAF3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Obsługiwane standardy Wi-Fi 5 (802.11 a/b/g/n/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3BC916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Maksymalna prędkość transmisji bezprzewodowej min. 300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/s w paśmie 2,4 GHz, min. 1300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/s w paśmie 5 GHz</w:t>
            </w:r>
          </w:p>
          <w:p w14:paraId="142271B7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Zasilanie Zasilacz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sieciowy,PoE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- zasilanie POE zgodne ze standardem 802.3af/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48V</w:t>
            </w:r>
          </w:p>
          <w:p w14:paraId="08712F6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Nadawanie Jednoczesne dwupasmowe 3x3 MIMO</w:t>
            </w:r>
          </w:p>
          <w:p w14:paraId="7935606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Zasięg maksymalny nie mniejszy niż 122 m</w:t>
            </w:r>
          </w:p>
          <w:p w14:paraId="0FC060A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Port USB 2.0</w:t>
            </w:r>
          </w:p>
          <w:p w14:paraId="6247DB3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Anteny Dual-Band 2,4 GHz: nie gorszy niż 3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dBi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, 5 GHz nie gorsze niż 6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dBi</w:t>
            </w:r>
            <w:proofErr w:type="spellEnd"/>
          </w:p>
          <w:p w14:paraId="79B218A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Maksymalna moc nadawania nie mniejsza niż 22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dBm</w:t>
            </w:r>
            <w:proofErr w:type="spellEnd"/>
          </w:p>
          <w:p w14:paraId="4067F38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Liczba BSSID maksymalnie nie mniej niż 4 </w:t>
            </w:r>
          </w:p>
          <w:p w14:paraId="6EF5E1B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Zabezpieczenia transmisji bezprzewodowej WEP,  WPA-PSK , WPA Enterprise (WPA/WPA2, TKIP/AES)</w:t>
            </w:r>
          </w:p>
          <w:p w14:paraId="69E25193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Wsparcie dla Power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Save</w:t>
            </w:r>
            <w:proofErr w:type="spellEnd"/>
          </w:p>
          <w:p w14:paraId="2A60518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Pełna zgodność z VLAN 802.1Q</w:t>
            </w:r>
          </w:p>
          <w:p w14:paraId="4C24EC81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Wsparcie dla :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, wyizolowana sieć dla gości, WMM</w:t>
            </w:r>
          </w:p>
          <w:p w14:paraId="3F91F4B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Maksymalna liczba jednoczesnych klientów nie mniej niż 200.</w:t>
            </w:r>
          </w:p>
          <w:p w14:paraId="5D66FBB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Roaming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</w:p>
          <w:p w14:paraId="52D4258D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Wbudowany przycisk Reset</w:t>
            </w:r>
          </w:p>
          <w:p w14:paraId="2FB16C4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Montaż ścienny i sufitowy.</w:t>
            </w:r>
          </w:p>
          <w:p w14:paraId="44941319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Zarządzanie aplikacją producenta</w:t>
            </w:r>
          </w:p>
          <w:p w14:paraId="7FAD731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Certyfikat CE</w:t>
            </w:r>
          </w:p>
          <w:p w14:paraId="3C25C886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8A7DF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Listwa zasilająca 19” (1 szt.)</w:t>
            </w:r>
          </w:p>
          <w:p w14:paraId="2C0E6869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Obciążenie: maksymalnie 2300W</w:t>
            </w:r>
          </w:p>
          <w:p w14:paraId="3FC8402A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Napięcie znamionowe: 230V</w:t>
            </w:r>
          </w:p>
          <w:p w14:paraId="005251B2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Częstotliwość znamionowa: 50Hz</w:t>
            </w:r>
          </w:p>
          <w:p w14:paraId="7114C33F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Prąd znamionowy obciążenia Maksymalnie: 10A</w:t>
            </w:r>
          </w:p>
          <w:p w14:paraId="449340D3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Czas odpowiedzi układu przeciwprzepięciowego &lt;25ns</w:t>
            </w:r>
          </w:p>
          <w:p w14:paraId="602AA6F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Napięcie maksymalne: 250V 50Hz</w:t>
            </w:r>
          </w:p>
          <w:p w14:paraId="5F53E9B5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Warystor: TAK</w:t>
            </w:r>
          </w:p>
          <w:p w14:paraId="3139A364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Bezpieczniki: jeden bezpiecznik automatyczny o charakterystyce zwłocznej 10A/250V</w:t>
            </w:r>
          </w:p>
          <w:p w14:paraId="0B3DF69E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Tłumienność zakłóceń radioelektrycznych: ≤35dB</w:t>
            </w:r>
          </w:p>
          <w:p w14:paraId="632AC338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System ochrony przeciwporażeniowej: kołki ochronne gniazd połączone z przewodem ochronnym</w:t>
            </w:r>
          </w:p>
          <w:p w14:paraId="7A90218B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Ilość gniazd sieciowych: min. 8 gniazd dwubiegunowych ze stykiem ochronnym 10A/250V</w:t>
            </w:r>
          </w:p>
          <w:p w14:paraId="0663C869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Wyłącznik: wzmocniony dwutorowy wyłącznik podświetlany odporny na duże udary prądowe</w:t>
            </w:r>
          </w:p>
          <w:p w14:paraId="3D0C21D0" w14:textId="77777777" w:rsidR="00F67BB3" w:rsidRPr="00547D67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Długość kabla: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min. 3m</w:t>
            </w:r>
          </w:p>
          <w:p w14:paraId="1579EED9" w14:textId="77777777" w:rsidR="00F67BB3" w:rsidRPr="0089449F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W zestawie z uchwytami umożliwiającymi zamontowanie w szafie </w:t>
            </w:r>
            <w:proofErr w:type="spellStart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47D67">
              <w:rPr>
                <w:rFonts w:asciiTheme="minorHAnsi" w:hAnsiTheme="minorHAnsi" w:cstheme="minorHAnsi"/>
                <w:sz w:val="18"/>
                <w:szCs w:val="18"/>
              </w:rPr>
              <w:t xml:space="preserve"> 19“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BCD9" w14:textId="3F0809F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8549" w14:textId="3F62CD6D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SP6 </w:t>
            </w:r>
          </w:p>
        </w:tc>
      </w:tr>
      <w:tr w:rsidR="00F67BB3" w:rsidRPr="00057B25" w14:paraId="26D86E2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2C66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2CE8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Switch przełącznik sieciowy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90A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93B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Przełącznik sieciowy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Przełącznik sieciowy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niezarządzalny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 min. 48 portami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Automatyczna negocjacja szybkości połączeń i automatyczne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krosowanie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Obudowa metalowa, do powieszenia na ścianie/postawienia na biurku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Protokoły sieciowe wspierane przez przełącznik: IEEE 802.3i, IEEE 802.3u, IEEE 802.3ab, IEEE 802.3x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przełączania nie mniej niż 96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Szybkość przekierowań pakietów nie mniej niż 71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Mpps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Tablica adresów MAC nie mniejsza niż 16k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Bufor pakietów min. 12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Wsparcie dla ramek jumbo o wielkości min. 12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Metoda transmisji: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-and-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foward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Dołączone do przełącznika: kabel sieciowy, instrukcja obsługi,, gumowe nóżki, elementy montażowe do szafy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19”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Gwarancja: standardowa gwarancja producenta min. 1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53FD" w14:textId="3272E17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FCA9" w14:textId="71DFEAE4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szt.SP8 </w:t>
            </w:r>
          </w:p>
        </w:tc>
      </w:tr>
      <w:tr w:rsidR="00F67BB3" w:rsidRPr="00057B25" w14:paraId="28E3C03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DFB9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A01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Switch biurkowy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4AB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A5A5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Przełącznik sieciowy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Przełącznik sieciowy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zarządzalny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 min. 16 portami RJ-45 10/100/1000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 Automatyczna negocjacja szybkości połączeń i automatyczne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krosowanie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Obudowa metalowa, do montażu w szafie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19”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Protokoły sieciowe wspierane przez przełącznik: IEEE 802.3i, IEEE 802.3u, IEEE 802.3ab, IEEE 802.3x, IEEE 802.1q, IEEE 802.1p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Prędkość przełączania nie mniej niż 32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Szybkość przekierowań pakietów nie mniej niż 23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Mpps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Tablica adresów MAC nie mniejsza niż 8k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Bufor pakietów min. 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Wsparcie dla ramek jumbo o wielkości min. 9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: Obsługa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priorytetowania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w oparciu o port/kolejkowanie 802.1p, Obsługa min. 4 kolejek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priorytetowania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Funkcja ograniczania prędkości dla każdego z portów, Funkcja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Storm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Control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Cechy przełącznika L2: IGMP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Snooping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V1/V2/V3, Statyczna agregacja połączeń, Mirroring portów, Diagnostyka stanu kabli, Zapobieganie pętlom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Obsługa sieci VLAN: jednoczesna obsługa do min. 32 VLAN (z 4000 identyfikatorów VLAN), MTU/Port/Tag VLAN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Metoda transmisji: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-and-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foward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Zarządzanie urządzeniem przez aplikacje producenta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Certyfikat 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Dołączone do przełącznika: kabel sieciowy, instrukcja obsługi,, gumowe nóżki, zasilacz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502" w14:textId="7C401D1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5DF0" w14:textId="4A96587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2 szt. SP8 </w:t>
            </w:r>
          </w:p>
        </w:tc>
      </w:tr>
      <w:tr w:rsidR="00F67BB3" w:rsidRPr="00057B25" w14:paraId="36AB725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095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B79A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serwerowa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FC3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A3E4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Szafa serwerowa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Szafa serwerowa o wysokości 12U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Głębokość 600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 montażu na ścianie lub wolnostojąca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Konstrukcja: ściany, drzwi tylne z blachy stalowej, przednie drzwi z szybą ze szkła hartowanego z możliwością otwierania na lewą bądź prawą stronę,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Liczba wentylatorów: min. 2 w suficie szafy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Zamek drzwi przednich.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Zdejmowane boczne panele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Otwory do wprowadzenia kabli zarówno na górnej pokrywie jak i na dolnym panelu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standardowa producenta min. 2 lata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035" w14:textId="42A90885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ABCE" w14:textId="50764EC2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05F98B6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1008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03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wtyk złącze męskie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BB6F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D9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Wtyk RJ45 o parametrach nie gorszych niż: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Wtyk RJ-45 kategorii 6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ekranowania F/UTP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Wtyk w zestawie z prowadnicą do linki i do drutu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 standardowa gwarancja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F7CB" w14:textId="69B8B83F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EF5A" w14:textId="68A9D109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3 szt. SP8 </w:t>
            </w:r>
          </w:p>
        </w:tc>
      </w:tr>
      <w:tr w:rsidR="00183FB1" w:rsidRPr="00057B25" w14:paraId="323DDDAE" w14:textId="77777777" w:rsidTr="00F67BB3">
        <w:trPr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A6FCD2" w14:textId="243AABD7" w:rsidR="00183FB1" w:rsidRPr="00426900" w:rsidRDefault="00183FB1" w:rsidP="005C56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b/>
                <w:bCs/>
              </w:rPr>
              <w:t>V CZĘŚĆ</w:t>
            </w:r>
          </w:p>
        </w:tc>
      </w:tr>
      <w:tr w:rsidR="00F67BB3" w:rsidRPr="00057B25" w14:paraId="3E4A893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3D43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F892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Bieżnia elektryczna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F2F2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C23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Przeznaczona: Do intensywnego treningu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złożenia: Tak (podnoszony pas)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bieżni: Elektryczna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Prędkość maksymalna [km/h]: 18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Moc silnika [W]: 1800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 nachylenia pasa biegowego [%]: 0 - 12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Wymiary pasa bieżnego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SxD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[cm]: 47 x 135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Pomiar pulsu: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waga użytkownika [kg]: 130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Parametry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Przeznaczona: Do intensywnego treningu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Rodzaj bieżni: Elektryczna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Prędkość minimalna [km/h]: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Klasa urządzenia: H - użytek domowy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Załączona dokumentacja: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Instrukcja obsługi w języku polskim, Karta gwarancyjna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Rodzaj: Bieżnia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Gwarancja: 24 miesiące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Techniczne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złożenia: Tak (podnoszony pas)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Moc silnika [W]: 1800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Pomiar pulsu: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Prędkość maksymalna [km/h]: 18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Rolki transportowe: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 nachylenia pasa biegowego [%]: 0 - 12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Amortyzacja: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Maksymalna waga użytkownika [kg]: 130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komputera: 32 programy treningowe, Czas, Prędkość, Przebyty dystans, Spalane kalorie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Wymiary pasa bieżnego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SxD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[cm]: 47 x 135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Aplikacja: Tak (typu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Zwift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Kinomap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Wyświetlacz: 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Wymiary max.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SxWxD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[cm]: 85.5 x 143.5 x 182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 po złożeniu max. (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SxWxD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 [cm]: 85.5 x 143.5 x 134.5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urządzenia max. [kg]: 87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Funkcje dodatkowe: Bluetooth, Głośniki, Klucz bezpieczeństwa, Nawiew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z opakowaniem max. [kg]: 94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Wyposażenie: Uchwyt na tablet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25AE" w14:textId="3F8F152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28B" w14:textId="09E01C25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SP4 </w:t>
            </w:r>
          </w:p>
        </w:tc>
      </w:tr>
      <w:tr w:rsidR="00F67BB3" w:rsidRPr="00057B25" w14:paraId="2888619F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88C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5D5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Duża mata do kodowania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63FD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026" w14:textId="03BB8AB9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Polskojęzyczny robot.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t xml:space="preserve">obot mówi w dwóch językach - polskim oraz angielskim, co ułatwia naukę młodszym dzieciom, ale także daje dodatkowe możliwości nauki języka angielskiego. Karty do kodowania oraz instrukcja są również przygotowane w języku polskim i angielskim. 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W zestawie znajduje się: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robot 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akcesoria do robota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4 x zestaw kart do kodowania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dwustronna mata edukacyjna o wymiarach min. 100x100cm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 x komplet 175 dwustronnych krążków humanistycznych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komplet 175 dwustronnych krążków matematycznych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komplet 1000 kolorowych kartoników do maty do kodowania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komplet 200 plastikowych kubeczków w 10 kolorach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książka "Edukacja wczesnoszkolna z </w:t>
            </w:r>
            <w:proofErr w:type="spellStart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GeniBotem</w:t>
            </w:r>
            <w:proofErr w:type="spellEnd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1 x książka "Kodowanie na dywanie - obrazki w rymowankach ukryte"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2 x certyfikowany kurs online „Wykorzystanie robotów </w:t>
            </w:r>
            <w:proofErr w:type="spellStart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GeniBot</w:t>
            </w:r>
            <w:proofErr w:type="spellEnd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 xml:space="preserve"> w edukacji przedszkolnej i wczesnoszkolnej”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>2 x certyfikowany kurs online „Kodowanie na macie w edukacji przedszkolnej i wczesnoszkolnej”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2 x nagranie </w:t>
            </w:r>
            <w:proofErr w:type="spellStart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Webinaru</w:t>
            </w:r>
            <w:proofErr w:type="spellEnd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 xml:space="preserve"> Premium 30 uniwersalnych aktywności z matą do kodowania - Ścieżka Kodowania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2 x nagranie </w:t>
            </w:r>
            <w:proofErr w:type="spellStart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Webinaru</w:t>
            </w:r>
            <w:proofErr w:type="spellEnd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 xml:space="preserve"> Premium 30 uniwersalnych aktywności z robotami edukacyjnymi - Ścieżka Kodowania</w:t>
            </w:r>
            <w:r w:rsidRPr="00D942B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 x </w:t>
            </w:r>
            <w:proofErr w:type="spellStart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>organizer</w:t>
            </w:r>
            <w:proofErr w:type="spellEnd"/>
            <w:r w:rsidRPr="00D942B8">
              <w:rPr>
                <w:rFonts w:asciiTheme="minorHAnsi" w:hAnsiTheme="minorHAnsi" w:cstheme="minorHAnsi"/>
                <w:sz w:val="18"/>
                <w:szCs w:val="18"/>
              </w:rPr>
              <w:t xml:space="preserve"> do krążków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201C" w14:textId="6F2AEE00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5C1" w14:textId="3FB4EA6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 szt. SP8 </w:t>
            </w:r>
          </w:p>
        </w:tc>
      </w:tr>
      <w:tr w:rsidR="00F67BB3" w:rsidRPr="00057B25" w14:paraId="1F9D408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D89F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06A8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ekspres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2C0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EFF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Typ ekspresu: Automatyczny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Ciśnienie [bar]: 19 barów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młynka: Stalowy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kawy: Mielona, Ziarnista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Dostępne napoje: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Americano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Cappuccino, Cappuccino Mix, Cappuccino+,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Americano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CaffeLatte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Cappuccino,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Cappuccino Mix,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Espresso,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Flat White,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Cold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Latte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Macchiato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Cortado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Doppio+, Espresso, Espresso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Macchiato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Flat White, Gorąca woda, Herbata, Latte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Macchiato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Long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Spienione mleko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Moc [W]: 1450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Funkcje: Dotykowy ekran, Funkcja Moja Kawa, Pojemnik na mleko, Regulacja ilości zaparzanej kawy, Regulacja mocy kawy, Parzenie 2 kaw jednocześnie, Regulacja stopnia zmielenia kawy, Regulacja temperatury kawy, One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Cappuccino, Wbudowany młynek, Spienianie mleka, Wskaźnik poziomu wody, Filtr, Spienianie mleka na zimno, Kawa na wynos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zestawie znajduje się: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- 2 x Pojemnik na mleko,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Pasek testowy do badania twardości wody,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Filtr wody,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Łyżeczka,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Odkamieniacz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Dysza do gorącej wody,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Pędzelek czyszczący,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Tacka na kostki lodu,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Instrukcja obsługi w języku polskim,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Karta gwarancyjna.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Techniczne: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Kolor: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Czarny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Rodzaj ekspresu: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Ciśnieniowy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Wbudowany młynek: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Typ ekspresu: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Automatyczny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Sterowanie smartfonem: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Zabezpieczenia: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Automatyczne wyłączanie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zbiornika na kawę [g]:300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zbiornika na wodę [l]:1.8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Wskaźnik poziomu wody: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Funkcje dodatkowe: Funkcja oszczędzania energii, Podgrzewanie filiżanek, Sygnał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dzwiękowy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Technologia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LatteCrema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Cool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Technologia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LatteCrema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Hot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Sterowanie: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Elektroniczne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Regulacja ilości zaparzanej kawy: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Regulacja mocy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kawy:Tak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Rodzaj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kawy:Mielona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Ziarnista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Spienianie mleka: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Higiena i czyszczenie: Automatyczny program czyszczenia i odkamieniania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Dotykowy ekran: 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Funkcja Moja Kawa: 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Liczba napojów: min. 40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Liczba profili użytkowników: min. 4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Parzenie 2 kaw jednocześnie: 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Parzenie 2 kaw mlecznych jednocześnie: Nie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Pojemnik na mleko: 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Regulacja stopnia zmielenia kawy: Tak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Regulacja temperatury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kawy:Tak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Typ młynka: Stalowy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One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Cappuccino:Tak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Spienianie mleka na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zimno:Tak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Kawa na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wynos:Tak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E3DD" w14:textId="5CF973B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8407" w14:textId="1A910FEB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 szt. UM WE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  <w:t>1 szt. UM BOŚ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34852BAB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4D76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A095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1938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4FCF" w14:textId="0F132F0A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W zestawie znajdują się cztery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minifigurki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postaci o różnych cechach i osobowościach wspomagają naukę rozwiązywania problemów i rozwój społeczno-emocjonalny.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komplecie dwa małe silniki, czujnik kolorów, kolorowa matryca świetlna 3x3 oraz inteligentny mały Hub z dwoma portami wejścia/wyjścia, łącznością Bluetooth, 6-osiowym żyroskopem oraz akumulatorem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-jonowym wyposażonym w port ładowania i połączenia micro USB.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Złożony z 449 elementów zestaw zawiera też gamę znanych klocków LEGO® i części zamiennych, z których w łatwy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intuicyjny sposób można budować modele.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Wytrzymałe pudełko do przechowywania klocków z tackami do sortowania według koloru ułatwia utrzymanie porządku w klasie.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Aplikacja służy do nauki programowania w odpowiednim do wieku uczniów środowisku programowania opartym na języku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 wykorzystującym ikony oraz polecenia słowne.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Pięć modułów zawiera po osiem 45-minutowych zajęć zgodnych ze standardami nauczania, które zachęcają do samodzielnego myślenia oraz nauki przedmiotów STEAM przez zabawę w opowiadanie historii i rozwiązywanie problemów.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Kompleksowe materiały dla nauczycieli dołączone do każdej lekcji pomagają zyskać pewność siebie i przeprowadzać skuteczne zajęcia.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Kluczowe wartości edukacyjne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Rozwój umiejętności myślenia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komputacyjnego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w tym tworzenia i modyfikowania sekwencji, testowania, debugowania i używania pętli.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Poznawanie procesu projektowania inżynieryjnego, w tym definiowanie problemu, przeprowadzanie burzy mózgów w poszukiwaniu rozwiązania oraz testowanie i udoskonalanie prototypów. Badanie pojęć naukowych: energii, przekazywania energii i zderzeń. Wzmocnienie umiejętności komunikacji podczas wspólnych dyskusji na temat przeprowadzonych doświadczeń. Rozwiązywanie problemów związanych z opowiadanymi historiami. Opanowanie słownictwa związanego z umiejętnościami społecznymi i emocjami podczas pomagania bohaterom historii w rozwiązaniu problemu.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A990" w14:textId="68D99EFA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F2B1" w14:textId="7BDEE971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szt. 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67BB3" w:rsidRPr="00057B25" w14:paraId="63FEB66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33A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CC8B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zestaw plus tablet i szkolenie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CFBA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F2BE" w14:textId="5D23B9B9" w:rsidR="00F67B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8 zestawów klo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ków edukacyjnych + tablet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szkolenie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Zestawy stworzone z myślą wykorzystania metody projektu. Do zestawów powinien być dołączony pojemnik o wymiarach: 42 x 31 x 26 cm oraz Tablet o minimalnych parametrach: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- 10 -calowy ekran LCD IPS o rozdzielczości min. 1200x1920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- 8 rdzeniowy procesor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Połączenia bezprzewodowe przez sieci WIFI lub LTE 4G/3G/2G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Funkcja połączenia alarmowego bez karty SIM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Lokalizacja GPS i nawigacja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Bezprzewodowa łączność Bluetooth min. 5.0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System umożliwiający płynna pracę w języku polskim z dedykowanym sklepem aplikacji na który można pobrać aplikacje do zestawu Pociąg.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Min. 8 GB pamięci RAM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Min. 128 GB pamięci wewnętrznej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Slot na kartę pamięci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MircoSD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Złącze Mini Jack 3.5mm oraz USB 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Dodatkowo zestawy powinny umożliwiać wykorzystanie np. do metody 6 klocków, która wspiera rozwój wielu umiejętności, m.in.: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Rozwój społeczny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Rozwój emocjonalny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Mała i duża motoryka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Rozwój kompetencji matematycznych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Rozwój logicznego myślenia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Rozwój kompetencji językowych i literackich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Rozwój kompetencji poznawczych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Myślenie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komputacyjne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Wstęp do kodowania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Zestaw jeden Plac zabaw - Zawiera 72 części i 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minifigurki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Zestaw dwa Auto transportowe - Zawiera 69 części i 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minifigurki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Zestaw trzy elektrownia wiatrowa - Zawiera 76 części i 4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minifigurki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Zestaw cztery Mój Świat – Zawiera 480 klocków, w tym osie, okna, drzwi, kwiaty oraz 6 figurek; 10 dwustronnych kart inspiracji z 20 modelami do zbudowania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Zestaw pięć Pociąg – zestaw zawiera 234 elementy w tym: pociąg zmieniający światła i wydający dźwięki, czujnik koloru kompatybilny z 5 kolorowymi interaktywnymi płytkami, 2 zwrotnice kolejowe, 6 kart inspiracji z 12 modelami do budowy, karty aktywności, materiały dla nauczyciela: 8 pomysłów na lekcje, materiały video online, aplikacja dedykowana na tablet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Zestaw sześć opowieści – zestaw zawiera 109 elementów w tym: 3 płytki bazowe, 5 dwustronnych kart story-starter, materiały dla nauczycieli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Zestaw siedem litery – zestaw zawiera 130 elementów w tym: klocki z literami, wagoniki, karty inspiracji oraz ilustracje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Zestaw osiem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Steam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Park - zestaw zawiera 295 elementów w tym: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minifigurki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gondole, dźwigi; 8 dwustronnych kart inspiracji, 16 modeli do budowy</w:t>
            </w:r>
          </w:p>
          <w:p w14:paraId="2E0CE32B" w14:textId="6881429C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rogramie szkolenia dla przedszkoli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obejmuje 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m.in.:</w:t>
            </w:r>
          </w:p>
          <w:p w14:paraId="3F73BF2A" w14:textId="77777777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Podstawy metodyki </w:t>
            </w:r>
          </w:p>
          <w:p w14:paraId="5679803A" w14:textId="77777777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Przegląd różnych rozwiązań metodycznych przy pracy z klockami dla rozwoju fizycznego oraz kompetencji matematycznych, społecznych, humanistycznych i technicznych przedszkolaków</w:t>
            </w:r>
          </w:p>
          <w:p w14:paraId="0E392656" w14:textId="77777777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Metoda „6 klocków”</w:t>
            </w:r>
          </w:p>
          <w:p w14:paraId="41806EFC" w14:textId="77777777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Prowadzenie pracowni</w:t>
            </w:r>
          </w:p>
          <w:p w14:paraId="772E86CB" w14:textId="77777777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Tworzenie własnych scenariuszy</w:t>
            </w:r>
          </w:p>
          <w:p w14:paraId="155DC640" w14:textId="77777777" w:rsidR="00F67B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Dużo warsztatowej pracy z zestawami</w:t>
            </w:r>
          </w:p>
          <w:p w14:paraId="0A02FF58" w14:textId="77777777" w:rsidR="00F67B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Celem szkolenia nauczycieli jest rozwinięcie u dzieci:</w:t>
            </w:r>
          </w:p>
          <w:p w14:paraId="13B89D38" w14:textId="6A78BA7C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Kompetencj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społeczn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</w:p>
          <w:p w14:paraId="2C742B3C" w14:textId="740CF9C5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Kompetencj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emocjonaln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</w:p>
          <w:p w14:paraId="7FAB77FB" w14:textId="547772FF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Mał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ej i 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duż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motoryk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026DA8E" w14:textId="6140B14A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Rozw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oju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mowy i język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1D9B7BE3" w14:textId="152A5CB1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Umiejętnoś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liczenia</w:t>
            </w:r>
          </w:p>
          <w:p w14:paraId="70EC8881" w14:textId="519202D1" w:rsidR="00F67BB3" w:rsidRPr="00422F60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Kreatywnoś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</w:t>
            </w:r>
          </w:p>
          <w:p w14:paraId="4B3DFC0B" w14:textId="77777777" w:rsidR="00F67B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ab/>
              <w:t>Pewnoś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</w:t>
            </w: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siebie</w:t>
            </w:r>
          </w:p>
          <w:p w14:paraId="138A0D9B" w14:textId="5C91F5FA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Każdy nauczyciel prócz szkolenia zdobędzie zestaw warsztatowy oraz certyfikat ukończenia szkolenia.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B0AD" w14:textId="7FB4D90C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AD9F" w14:textId="78BAAC30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1B5D">
              <w:rPr>
                <w:rFonts w:asciiTheme="minorHAnsi" w:hAnsiTheme="minorHAnsi" w:cstheme="minorHAnsi"/>
                <w:sz w:val="18"/>
                <w:szCs w:val="18"/>
              </w:rPr>
              <w:t>po jednym zestawie dla każdego przedszkola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 zestaw składa się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8 zestawów klo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ków edukacyjnych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41B5D">
              <w:rPr>
                <w:rFonts w:asciiTheme="minorHAnsi" w:hAnsiTheme="minorHAnsi" w:cstheme="minorHAnsi"/>
                <w:sz w:val="18"/>
                <w:szCs w:val="18"/>
              </w:rPr>
              <w:t>, szkolenie dla 14N (po dwóch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nauczycieli </w:t>
            </w:r>
            <w:r w:rsidRPr="00241B5D">
              <w:rPr>
                <w:rFonts w:asciiTheme="minorHAnsi" w:hAnsiTheme="minorHAnsi" w:cstheme="minorHAnsi"/>
                <w:sz w:val="18"/>
                <w:szCs w:val="18"/>
              </w:rPr>
              <w:t xml:space="preserve"> na przedszkole)</w:t>
            </w:r>
          </w:p>
        </w:tc>
      </w:tr>
      <w:tr w:rsidR="00F67BB3" w:rsidRPr="00057B25" w14:paraId="6484D992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C7C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91EF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LEGO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BFB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11D4" w14:textId="26A488BC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klocków przeznaczony dla dzieci do 10 roku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ycia. Zestaw podstawowy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Zestaw zgodny z koncepcją STEAM. Zestaw edukacyjny pozwalający rozwijać poprzez zabawę najważniejsze umiejętności zgodnie z koncepcją STEAM (Science, Technology, Engineering,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Arts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Mathematics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). Oprogramowanie oparte na języku graficznym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Zestaw powinien zawierać: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Minimum 528 elementów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Pojemnik do przechowywania elementów zestawu wraz z tackami do ich sortowania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HUB do programowania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- 1 x duży silnik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-2 x średni silnik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-Czujniki: odległości, siły nacisku, koloru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Ponad 400 lekcji zgodnych ze standardami nauczania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BD17" w14:textId="57F7A7B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748C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15 szt. SP315          </w:t>
            </w:r>
          </w:p>
          <w:p w14:paraId="6B0FF014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12 szt. SP105             </w:t>
            </w:r>
          </w:p>
          <w:p w14:paraId="5D7A2B92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12 szt. SP8                </w:t>
            </w:r>
          </w:p>
          <w:p w14:paraId="32E66711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12 szt. SP6         </w:t>
            </w:r>
          </w:p>
          <w:p w14:paraId="4C0CC7A6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12 szt. SP4          </w:t>
            </w:r>
          </w:p>
          <w:p w14:paraId="2154084B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13 szt. SP2             </w:t>
            </w:r>
          </w:p>
          <w:p w14:paraId="2FCEE8AF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>12 szt. SP1</w:t>
            </w:r>
          </w:p>
          <w:p w14:paraId="2FC14755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F1BB6" w14:textId="30D8DE55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1107587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AC6D" w14:textId="77777777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AB2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LEGO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39E0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3040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uzupełniający do zestawu dostarczanego jako zestaw podstawowy, który pozwoli na tworzenie bardziej zaawansowanych modeli i zapewni dodatkowe 10 godzin ukierunkowanego uczenia przedmiotów STEAM, które zainspirują uczniów klas 4–8 i ich nauczycieli do budowania bardziej zaawansowanych modeli oraz przygotowania się do wymagających konkursów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robotycznych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. Płyta Maker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Plate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zwiększy możliwości nauki dla zaawansowanych użytkowników typu zestawu podstawowego i pozwoli im zainspirować się do odkrywania nowych wyzwań poza kontrolowanym środowiskiem klocków.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Cele edukacyjne: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nauka podstaw budowania i programowania autonomicznych robotów wykorzystujących czujniki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systematyczne testowanie i udoskonalanie programów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rozwijanie umiejętności współpracy i kompetencji społecznych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rozwijanie umiejętności rozwiązywania złożonych problemów i krytycznego myślenia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doskonalenie umiejętności programowania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budowanie kompetencji STEAM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nauczanie z wykorzystaniem metody projektu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zestawie m. in. płytka typu Maker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Plate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dla SBC, duże koła, zębatki łukowe, czujnik koloru, duży silnik.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604 elementy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dla 1 – 2 osób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opakowanie: kartonowe pudełko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wym. 38 x 26 x 9,5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waga: 1,1 kg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od 10 lat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D3FB" w14:textId="52E99874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045" w14:textId="77777777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1 szt. SP2                    </w:t>
            </w:r>
          </w:p>
          <w:p w14:paraId="6228F7A8" w14:textId="5AC2D806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F60">
              <w:rPr>
                <w:rFonts w:asciiTheme="minorHAnsi" w:hAnsiTheme="minorHAnsi" w:cstheme="minorHAnsi"/>
                <w:sz w:val="18"/>
                <w:szCs w:val="18"/>
              </w:rPr>
              <w:t xml:space="preserve"> 10 szt. SP8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087C54E9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B37E" w14:textId="24D2263E" w:rsidR="00F67BB3" w:rsidRDefault="00F67BB3" w:rsidP="0079271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336" w14:textId="638AE84D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1AB" w14:textId="62FEAF8F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9244" w14:textId="47F84BD0" w:rsidR="00F67BB3" w:rsidRPr="00190003" w:rsidRDefault="00F67BB3" w:rsidP="00A04CAC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578D">
              <w:rPr>
                <w:rFonts w:asciiTheme="minorHAnsi" w:hAnsiTheme="minorHAnsi" w:cstheme="minorHAnsi"/>
                <w:sz w:val="18"/>
                <w:szCs w:val="18"/>
              </w:rPr>
              <w:t>Zestaw LEGO wspiera uczniów w nabywaniu kompetencji XXI wieku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8578D">
              <w:rPr>
                <w:rFonts w:asciiTheme="minorHAnsi" w:hAnsiTheme="minorHAnsi" w:cstheme="minorHAnsi"/>
                <w:sz w:val="18"/>
                <w:szCs w:val="18"/>
              </w:rPr>
              <w:t xml:space="preserve"> Praca z zestawem mobilizuje do dociekania naukowego i poszukiwania najlepszego sposobu na rozwiązanie problemu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8578D">
              <w:rPr>
                <w:rFonts w:asciiTheme="minorHAnsi" w:hAnsiTheme="minorHAnsi" w:cstheme="minorHAnsi"/>
                <w:sz w:val="18"/>
                <w:szCs w:val="18"/>
              </w:rPr>
              <w:t>Pakiet do nauczania hybrydowego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C8578D">
              <w:rPr>
                <w:rFonts w:asciiTheme="minorHAnsi" w:hAnsiTheme="minorHAnsi" w:cstheme="minorHAnsi"/>
                <w:sz w:val="18"/>
                <w:szCs w:val="18"/>
              </w:rPr>
              <w:t>Zestaw LEGO to pomoc dydaktyczna przeznaczona dla uczniów klas 4-8 szkół podstawowych. Dzięki prostym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 w:rsidRPr="00C8578D">
              <w:rPr>
                <w:rFonts w:asciiTheme="minorHAnsi" w:hAnsiTheme="minorHAnsi" w:cstheme="minorHAnsi"/>
                <w:sz w:val="18"/>
                <w:szCs w:val="18"/>
              </w:rPr>
              <w:t xml:space="preserve"> i elastycznym narzędziom do nauki hybrydowej, uczniowie mogą zdobywać wiedzę zarówno w klasie, jak i w domu. Dodatkowe zasoby dydaktyczne i arkusze ćwiczeń dla uczniów sprawiają, że nauka zdalna będzie skuteczniejsza.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0003">
              <w:rPr>
                <w:rFonts w:asciiTheme="minorHAnsi" w:hAnsiTheme="minorHAnsi" w:cstheme="minorHAnsi"/>
                <w:sz w:val="18"/>
                <w:szCs w:val="18"/>
              </w:rPr>
              <w:t>Zajęcia z wykorzystaniem zestawu LEGO to praktyczne ćwiczenia z wykorzystaniem metody doświadczalnej. Specjalne elementy – koła zębate, sprężyny, osie, koła pasowe pozwalają uczniom budować wyjątkowe konstrukcje, wprawiać je w ruch, a następnie badać zachodzące zjawiska fizyczne.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325D" w14:textId="62052A04" w:rsidR="00F67BB3" w:rsidRDefault="00F67BB3" w:rsidP="007927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6C6" w14:textId="639C1831" w:rsidR="00F67BB3" w:rsidRPr="00422F6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SP2</w:t>
            </w:r>
          </w:p>
        </w:tc>
      </w:tr>
      <w:tr w:rsidR="00F67BB3" w:rsidRPr="00057B25" w14:paraId="0333C56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87BF" w14:textId="5FD00E71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A544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Makeblock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1DB6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9A44" w14:textId="561119E1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z Robotem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 edukacyjny umożliwiający naukę z zakresu robotyki, elektroniki oraz programowania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Programowanie graficzne na - Windows, Mac OS, Linux i Android, iOS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Programowanie tekstowe: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Arduino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IDE - Windows, Mac OS, Linux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Czujniki i moduły: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żyroskop, 1 x czujnik odległości, 1 x podwójny czujnik linii, 1 x adapter RJ25, 1 x wyzwalacz, 1 x moduł Bluetooth, 1 x nakładka z wyjściem RJ25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Urządzenia wyjścia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3 x silnik DC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enkoderem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1 x chwytak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Porty I/O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4 x RJ25, 10 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serwo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4 x silnik DC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enkoderem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/ 8 x silnik DC, 2 x silnoprądowe, 1 x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Pozostałe wyposażenie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przewód USB, 1 x wkrętak, 1 x klucz płaski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Elementy konstrukcyjne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ekstrudowane aluminium, łączone śrubami M4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kompatybilne z Lego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Zasilanie: 6 x AA - brak w zestawie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Komunikacja: Bluetooth,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Wymiary po złożeniu: 37 x 19,8 x 26,7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Liczba elementów w zestawie: min. 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A06" w14:textId="668A81D7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03D2" w14:textId="38C48FE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 szt. 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2690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F67BB3" w:rsidRPr="00057B25" w14:paraId="69A56D1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4E70" w14:textId="0A9A99AF" w:rsidR="00F67BB3" w:rsidRPr="005F50B3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8F9" w14:textId="77777777" w:rsidR="00F67BB3" w:rsidRPr="005F50B3" w:rsidRDefault="00F67BB3" w:rsidP="00792718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Makeblock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robot mBot2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E3CC" w14:textId="77777777" w:rsidR="00F67BB3" w:rsidRPr="005F50B3" w:rsidRDefault="00F67BB3" w:rsidP="0079271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CCB1" w14:textId="77777777" w:rsidR="00F67BB3" w:rsidRPr="005F50B3" w:rsidRDefault="00F67BB3" w:rsidP="00792718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Robot na kółkach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Wymagania: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1. Płyta główna – najnowsze Me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Auriga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oparta na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Arduino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Mega 2560. Graficzne programowanie – w pełni kompatybilny z programem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mBlock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oparty o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2.0. Programowanie na iPadzie/tablecie – aktywna aplikacja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Makeblock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HD. Bezprzewodowe sterowanie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2.Dodatkowe porty: 10 portów (silniki/czujniki)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Silniki: 2 x 400 RPM Encoder 4.Wbudowane czujniki: 2 Czujniki światła, Czujnik ultradźwiękowy, Czujnik śledzenia linii, Żyroskop, Czujnik temperatury, Czujnik dźwięku.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9C5C" w14:textId="6AA3FDEE" w:rsidR="00F67BB3" w:rsidRPr="00057B25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4B37" w14:textId="730C2F86" w:rsidR="00F67BB3" w:rsidRPr="00426900" w:rsidRDefault="00F67BB3" w:rsidP="007927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0">
              <w:rPr>
                <w:rFonts w:asciiTheme="minorHAnsi" w:hAnsiTheme="minorHAnsi" w:cstheme="minorHAnsi"/>
                <w:sz w:val="18"/>
                <w:szCs w:val="18"/>
              </w:rPr>
              <w:t xml:space="preserve">10 szt. SP8 </w:t>
            </w:r>
          </w:p>
        </w:tc>
      </w:tr>
      <w:tr w:rsidR="00F67BB3" w:rsidRPr="00057B25" w14:paraId="7C4DF5A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AD74" w14:textId="5DF7100A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10E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Makeblock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robot mBot2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AC7B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AEB9" w14:textId="691A9F88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Robot.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kompatybilny z szeroką gamą elementów oraz z wbudowanym akumulatorem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-jonowym.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cztery czujniki detekcji kolorów oraz umożliwiające śledzenie linii.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moduł oparty na mikrokontrolerze ESP32 z komunikacją bezprzewodową, umożliwiający programowanie blokowe oraz w języku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wykrywanie obiektów jest wspomagane przez 8 programowalnych diod LED.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zwiększona dokładność poruszania się, przebytego dystansu oraz kąta obrotu do 1°.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Prędkość obrotowa może być kontrolowania do 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/min. -Programowanie graficzne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Graficzne środowisko zgodne ze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3.0 na PC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Graficzna aplikacja na urządzenia mobilne Android oraz iOS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-Programowanie tekstowe Micro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Python3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-Procesor Dual-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32-bit 240 MHz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-Pamięć min 520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RAM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-Czujniki zintegrowane: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1.Żyroskop / akcelerometr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2.Czujnik światła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3.Przycisk programowalny x 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4.Joystick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5.Czujnik dźwięku / mikrofon z funkcją nagrywania dźwięku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6.Głośnik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7.Wyświetlacz kolorowy IPS o rozdzielczości 128 x 128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px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8.Dioda LED RGB x 5-Komunikacja bezprzewodowa: Bluetooth /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-Moduły zewnętrzne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1.Czujnik odległości o zakresie 400 cm z podświetleniem LED RGB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2.Poczwórny czujnik linii i koloru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3. silnik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enkoderami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o rozdzielczości 1° x 2 -Porty I/O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Uniwersalne złącze czujników z obsługą 10 czujników jednocześnie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Porty silników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enkoderem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x 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Porty silników DC x 2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Porty serwomechanizmów x4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Porty taśm LED i czujników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Arduino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x 2 (współdzielone 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serwo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USB typu C x1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Pozostałe wyposażenie: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Przewód USB typu C x 1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Śrubokręt x 1 -Podwozie Metalowe, elementy konstrukcyjne łączone śrubami przy użyciu narzędzi dołączonych do zestawu . -Zasilanie: Wbudowany akumulator Li-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Ion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2500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ładowany przez USB 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9FFD" w14:textId="305171B9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69E7" w14:textId="0AF55ACA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szt. SP1</w:t>
            </w:r>
          </w:p>
        </w:tc>
      </w:tr>
      <w:tr w:rsidR="00F67BB3" w:rsidRPr="00057B25" w14:paraId="631A1FD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9F92" w14:textId="2EB5B45D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BC7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Mała mata do indywidualnego kodowania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608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ABF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Mata Kodowanie: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Pola 8 x 8 cm pozwalają do kodowania używać kolorowe kubeczki oraz kartki, które idealnie pasują do rozmiaru kratownicy. Rozmiar min. 110 x 110 cm pozwala pracować w grupach zarówno na dywanie jak i stolikach. Mata świetnie sprawdzi się podczas wprowadzania elementów programowania do zajęć dydaktycznych, będzie również idealną pomocą w edukacji matematycznej.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310" w14:textId="3F848D04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DFD7" w14:textId="343523BA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 szt.PM16</w:t>
            </w:r>
          </w:p>
        </w:tc>
      </w:tr>
      <w:tr w:rsidR="00F67BB3" w:rsidRPr="00057B25" w14:paraId="6FA1EE5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6253" w14:textId="0910E9A9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FC58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Mała mata do indywidualnego kodowania (zestaw zawiera 4 szt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8EEB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83C5" w14:textId="3D671998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Mata edukacyjna typu "Kodowanie na dywanie " - zestaw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zestawie znajdują się 4 dwustronne maty typu Kodowanie na dywanie o wymiarach 50x55 cm ,które są uzupełnieniem większych mat o rozmiarze 100x100 cm oraz 150x150 cm.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Jedna strona maty z zestawu ma posiadać stupolową kratownicę, gdzie pojedyncze pole ma wymiar 4x4 cm. Oś pozioma oznaczona jest literami, a oś pionowa cyframi.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Czerwone linie biegnące po środku maty tworzą osie symetrii.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Druga strona maty to plansza składająca się z dwudziestu pięciu pól o wymiarach pojedynczego pola 8x8 cm. Oś pozioma jest oznaczona kształtami, a oś pionowa barwnymi plamami.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Mata jest kompatybilna z robotami typu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GeniBot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 W komplecie tuba z grubego kartonu do przechowywania.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Deklaracja zgodności CE ,posiadający certyfikat dopuszczający do użytku w jednostkach oświatowych.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Mata wydrukowana jest na plandece ze specjalna osnową, która sprawia, że boki się 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strzępią.Możliwość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zwinięcia w rulon maty jak i łatwego mycia.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F177" w14:textId="5B229EE1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0DFE" w14:textId="7565B80D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 szt. PM4</w:t>
            </w:r>
          </w:p>
        </w:tc>
      </w:tr>
      <w:tr w:rsidR="00F67BB3" w:rsidRPr="00057B25" w14:paraId="56F239FE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95F" w14:textId="0BE6D5F1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F55C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do kodowania duża z akcesoriami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87B6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414A" w14:textId="20C604DA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Mata do kodowania z akce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oriami: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Zestaw typu mata do kodowania duża z akcesoriami ma zawierać: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dwustronna mata edukacyjna o wymiarach 150x150cm Mata jest dwustronna, jedna strona to stupolowa kratownica. Czerwone linie dzielą matę na symetryczne części. Osie na macie oznaczone są za pomocą cyfr i liter. Druga strona składa się z 81 kolorowych kół, pogrupowanych kolorystycznie po 9 z każdej barwy. Wymiary maty do kodowania to 150x150cm.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1 x komplet 175 dwustronnych krążków matematycznych W skład gotowego zestawu krążków mają wchodzić komendy ruchu - strzałki kierunkowe, obroty, start, stop, oraz cyfry umieszczone na kołach w 9 kolorach. Zestaw ma zawierać także znaki działań matematycznych - plus, minus, dzielenie, mnożenie, równe, większe, mniejsze oraz figury geometryczne umieszczone na kołach w 9 kolorach. Każdy komplet krążków to możliwość aranżowania wielu aktywności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okołoprogramistycznych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takich jak: tworzenie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offlinowych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kodów - dróg, wprowadzanie aplikacji "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kodable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", "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lightbot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"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itp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gry rozwijające kompetencje matematyczne,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sudoku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memory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, rytmy, "dyktanda graficzne" na dużym formacie, wierszyki - instrukcje do kodowania. Krążki o średnicy 8 cm wykonane są z trwałego, lekkiego materiału co ułatwia pracę z ich wykorzystaniem, jak również ich przechowywanie.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1 x komplet 175 dwustronnych krążków humanistycznych W skład gotowego zestawu krążków mają wchodzić litery alfabetu polskiego i angielskiego, znaki interpunkcyjne, wiele wariantów kolorystycznych postaci, czynności, wielkości oraz ilustracje zwierząt, owoców, warzyw, przedmiotów, emocji. Każdy komplet krążków to możliwość aranżowania wielu aktywności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okołoprogramistycznych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do zajęć z zakresu różnych edukacji... tworzenie zdań, opowiadań, nauka czytania, wprowadzanie części mowy, to tylko ułamek możliwości wykorzystania krążków humanistycznych.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komplet 1000 kolorowych kartoników do maty do kodowania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 skład zestawu ma wchodzić 1000 dwustronnych kolorowych kartoników o wymiarze 7,5 cm x 7,5 cm z zaokrąglonymi rogami. Kartoniki są wykonane z papieru o gramaturze 350 g, zabezpieczone matowym lakierem. Kartoniki zostały posegregowane- każdy kolor w osobnej przegródce. jasny niebieski - 80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niebieski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fioletowy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jasny szary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szary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czarny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cielisty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różowy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żółty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pomarańczowy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czerwony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bordowy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jasny brązowy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ciemny brązowy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jasny zielony - 60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zielony - 80 sztuk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książka "Kompetencje społeczne - część I"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książka "Kodowanie na dywanie - obrazki w rymowankach ukryte"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książka "Kodowanie na dywanie część 3"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książka "Kodowanie na dywanie Vademecum"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komplet 200 plastikowych kubeczków w 10 kolorach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1 x certyfikowany kurs online „Kodowanie na macie w edukacji przedszkolnej i wczesnoszkolnej”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1 x nagranie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Webinaru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Premium 30 uniwersalnych aktywności z matą do kodowania - Ścieżka Kodowania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1 x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organizer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do krążków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422" w14:textId="5A360211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6BA7" w14:textId="4B5BBB1D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szt. PM4</w:t>
            </w:r>
          </w:p>
        </w:tc>
      </w:tr>
      <w:tr w:rsidR="00F67BB3" w:rsidRPr="00057B25" w14:paraId="226B78C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AF00" w14:textId="682035CB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51CB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do kodowania duża z akcesoriami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477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6A27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Mata do kodowania z akcesoriami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zestaw (duża mata z 500 kartami i kubeczkami) wraz z podręcznikiem przeznaczona dla dzieci w wieku przedszkolnym.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3A99" w14:textId="64FA2854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F704" w14:textId="7F1B5EE4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szt. PM16</w:t>
            </w:r>
          </w:p>
        </w:tc>
      </w:tr>
      <w:tr w:rsidR="00F67BB3" w:rsidRPr="00057B25" w14:paraId="6895ACA6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6B2" w14:textId="7B0DC871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812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Mata edukacyjna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F73A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39FE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Mata edukacyjna przeznaczona jest do nauki programowania robota edukacyjnego, Poszczególne wiersze, złożone z kwadratowych pól, mają być ponumerowane, kolumny natomiast winny być oznaczone literami. Możliwość nauki kierunków świata, które są przedstawione na kompasie (N – północ, S – południe, W – zachód, E – wschód). Mata edukacyjna podzielona na 24 kwadratowe pola (6 x 4). wym. min. 190 x 130 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1E1" w14:textId="6BEA1CC4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147" w14:textId="5688EF09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SP4</w:t>
            </w:r>
          </w:p>
        </w:tc>
      </w:tr>
      <w:tr w:rsidR="00F67BB3" w:rsidRPr="00057B25" w14:paraId="03459428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A42" w14:textId="6A79F875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CC8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Mobilne laboratorium badawcze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C039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340E" w14:textId="67B4E660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Mobilne laboratorium badawcze - zestaw dla przedszkolaka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Min. 4 poziomy – do przechowywania.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Materiał: powlekana, łatwa do czyszczenia powierzchnia, odporna na zarysowania, bardzo trwała; 4 koła z dwoma hamulcami.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-Wymiary: średnica minimum 88 cm, wys. blatu roboczego minimum 67 cm, wys. całkowita do 140 cm.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E5E9" w14:textId="0F5E8DE2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F9E8" w14:textId="5807A5CF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PM6</w:t>
            </w:r>
          </w:p>
        </w:tc>
      </w:tr>
      <w:tr w:rsidR="00F67BB3" w:rsidRPr="00057B25" w14:paraId="603E8574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745C" w14:textId="27F557D6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BF40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OZOBOT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ABDB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AD7A" w14:textId="21F6E025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Robot o zdolnościach edukacyjnych- ZESTAW 12 SZTUK ZE ZBIORCZĄ STACJĄ DO ŁADOWANIA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Wymagania: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Minimalny skład zestawu: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 x robot 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 x dwustronne flamastry do kodowania,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pudełko zbiorcze z wygodnym uchwytem do przenoszenia,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zbiorcza stacja do ładowania wszystko robotów,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 x zestaw naklejek,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 x karta kodów,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12 x instrukcja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Parametry robota: bateria minimum 200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EEA6" w14:textId="3975C230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1B2A" w14:textId="2E4FF99C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szt. SP4</w:t>
            </w:r>
          </w:p>
        </w:tc>
      </w:tr>
      <w:tr w:rsidR="00F67BB3" w:rsidRPr="00057B25" w14:paraId="3E8CB94D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A09C" w14:textId="0E94BAEB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68F8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Padlet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wirtualna tablica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EC4D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29A0" w14:textId="1701BB2B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Wirtualna tablica: subskrypcja na 12 miesięcy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Wizualne narzędzia - oprogramowanie - do współpracy w pracy twórczej i edukacji o następującej funkcjonalności: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powiększenia/pomniejszenia wpisów i możliwość automatycznego ich dostosowywania,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przeglądu plików „na żywo” i możliwość „ręcznego” wybierania kolorów,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przesyłania własnych tapet lub wybierania z udostępnionych co najmniej 110 tapet,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wyboru czcionek dla wpisów,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publikowania obrazów, plików dźwiękowych i nagrań wideo,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dodawania dowolnych plików,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łączenia filmów z serwisu YouTube, tweedów lub dowolnej strony internetowej,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grupowania i sortowania wpisów według różnych właściwości,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ustawienia tablicy w trybie prywatnym, zabezpieczonym hasłem lub w trybie publicznym,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możliwość ustawienia, kto może wyświetlać tablicę i kto może dodawać do niej treści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możliwość użytkowania tablicy w aplikacjach przeglądarkowych, na komputerach stacjonarnych oraz urządzeniach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 systemami iOS i Android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roczna subskrypcja na 10 pracujących jednocześnie nauczycieli i nielimitowaną liczbę uczniów.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CF4B" w14:textId="75A76FEB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46F1" w14:textId="6C162DD2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szt. SP105</w:t>
            </w:r>
          </w:p>
        </w:tc>
      </w:tr>
      <w:tr w:rsidR="00F67BB3" w:rsidRPr="00057B25" w14:paraId="50080C9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9DE8" w14:textId="59E978F6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AC71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38C1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0574" w14:textId="68700AA1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Robot edukacyjny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Zestaw składający się z robota, minimum dwóch mat edukacyjnych oraz minimum 50 ćwiczeń do zajęć terapii pedagogicznej i zajęć rewalidacyjnych z uczniami ze spektrum autyzmu lub zaburzeniami emocjonalnymi i społecznymi.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F59A" w14:textId="337D8B53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F334" w14:textId="51AF2C64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PM16</w:t>
            </w:r>
          </w:p>
        </w:tc>
      </w:tr>
      <w:tr w:rsidR="00F67BB3" w:rsidRPr="00057B25" w14:paraId="567BA9C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F310" w14:textId="5D745C0F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853A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Photon</w:t>
            </w:r>
            <w:proofErr w:type="spellEnd"/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Moduł Ekologia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8CB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B512" w14:textId="27E3304B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Robot edukacyjny specjalizujący się w tematyce ekologicznej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2 sztuki robota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jedna mata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suchościeralna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10 scenariuszy zajęć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Uchwyt na mazak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3 mazaki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minimum 1 zestaw pionków i kostek do gry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Specyfikacja robota: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Szerokość: do 17,2 cm,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Długość: do 17 cm,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Wysokość: do 19 cm,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WAGA minimum 690 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ZASILANIE Wbudowany akumulator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litowo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-jonowy 2600mAh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ŁADOWANIE Poprzez wbudowane złącze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microUSB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ŁĄCZNOŚĆ Bluetooth 4.0 /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Energy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6128" w14:textId="7256B9DA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31D9" w14:textId="3397A07D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szt. SP4</w:t>
            </w:r>
          </w:p>
        </w:tc>
      </w:tr>
      <w:tr w:rsidR="00F67BB3" w:rsidRPr="00057B25" w14:paraId="601DCB2A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CC1F" w14:textId="1C7D97EF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AE23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Pojemnik na klocki lego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545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9684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Pudełko do przechowywania klocków z możliwością układania w stos: pudełka do przechowywania składają się z trzech warstw, które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moż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układać w stos i zapewniają wszechstronne możliwości przechowywania. Każda warstwa może być używa oddzielnie. Pudełko do przechowywania z pokrywką jest wyposażone w regulowane przegródki, które umożliwiają stworzenie indywidualnych przestrzeni zabawki w zależności od ich rozmiaru.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Moż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bez trudu umieścić bloki w różnych kolorach i rozmiarach w oddzielnych przegródkach dla łatwego wyszukiwania i montażu. Wytrzymałe i przenośne: pudełko/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organizer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jest wykony z wytrzymałego tworzywa sztucznego PP, które jest trwałe, odporne pękanie, nietoksyczne i bezzapachowe. Każda warstwa pudełka do układania w stos jest zabezpieczona klipsami blokującymi, aby bezpiecznie przechowywać przedmioty w środku bez ześlizgiwania się. Na pokrywie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zjaduje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się uchwyt, który można wszędzie ze sobą zabrać. Wymiary pudełka do przechowywania to: 30,5 cm x 23 cm x 32,5 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69D" w14:textId="0424E413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4A6" w14:textId="7377C553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szt. SP8</w:t>
            </w:r>
          </w:p>
        </w:tc>
      </w:tr>
      <w:tr w:rsidR="00F67BB3" w:rsidRPr="00057B25" w14:paraId="6D928C80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F601" w14:textId="6FBD1AC3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65D9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Robot DASH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F572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F86B" w14:textId="51C0776D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Robot edukacyjny dla dzieci.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-mikrofon minimum 3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-głośniki minimum 1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-światła oczy 12 białych diod LED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-światła uszy diody LED RGB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-światła punktowe diody LED RGB ( na brzuchu)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-światła tylne czerwone diody LED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-bateria - wbudowany akumulator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jonowo-litowy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1,85Wh,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-ładowanie przez mikro USB z wejściem USB do komputera lub przejściówki do gniazdka elektrycznego (czas pracy do 5 h, czas czuwania do 30 dni)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-nadajniki 4 IR /sensory odległości 3 ( zakres do 30 cm )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-odbiorniki wykrywania robotów 2 IR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-łączność Bluetooth Smart 4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-ruch maksymalna prędkość 1 m/sek. /zakres ruchu głową - w górę 25 stopni, w dół 10 stopni, w prawo 120 stopni, w lewo 120 stopni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-wymiary 170 x 182 x 161 mm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-waga do 0,8 kg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-akcesoria w zestawie : domek / kartonowy do przechowywania robota, 2 łączniki do klocków w standardzie LEGO 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1130" w14:textId="164E5464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311" w14:textId="55F8F04B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PM14</w:t>
            </w:r>
          </w:p>
        </w:tc>
      </w:tr>
      <w:tr w:rsidR="00F67BB3" w:rsidRPr="00057B25" w14:paraId="571D1961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FA38" w14:textId="7A2DA642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0996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samochód wodorowy (zasilany paliwem słonecznym)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B822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E65" w14:textId="5FB263B1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Samochód wodorowy do nauki chemii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-Stacja wodorowa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-Podwozie i obudowa samochodu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-Zderzaki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-Ogniwo paliwowe PEM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-Panel słoneczny 0.75 Watt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-Pilot na podczerwień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-Złączki, zawory, śruby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-3 elastyczne rury z tworzywa sztucznego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-Kabel do podłączenia paneli i stacji wodorowej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-Ozdobne naklejki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-Baterie do pilota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-Instrukcja montażu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-Płyta CD-ROM z lekcjami dotyczącymi energii odnawialnej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B2AD" w14:textId="56084F9A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7122" w14:textId="1FA8C030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szt. SP105</w:t>
            </w:r>
          </w:p>
        </w:tc>
      </w:tr>
      <w:tr w:rsidR="00F67BB3" w:rsidRPr="00057B25" w14:paraId="7DE8095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A5D" w14:textId="53FAFC86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C963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Statyw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85E6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576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-regulowane ramię teleskopowe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-odlewana ciśnieniowo podstawa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-składane nóżki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-szeroka konstrukcja nóżek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-regulacja w zakresie 800-1700 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-długość ramienia 460-770mm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-waga do 3,5 kg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-posiadający minimum 2 klipsy mocujące kable.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-Odpowiednik K&amp;M 210/2 pod względem konstrukcji, dodatkowo z regulowanym ramieniem teleskopowym,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-Kolor: czarny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A90F" w14:textId="17E2A788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94C5" w14:textId="662AA44C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szt. SP8</w:t>
            </w:r>
          </w:p>
        </w:tc>
      </w:tr>
      <w:tr w:rsidR="00F67BB3" w:rsidRPr="00057B25" w14:paraId="3D4183E7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C03" w14:textId="19A6B091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BEE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do kodowania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EEF5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215E" w14:textId="064D94A8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do kodowania: Zestaw musi zawierać: 1 x Robot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-minimum20 x Wytrzymałych silikonowych karty do kodowania 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 minimum 15 x Kart z zadaniami dla początkujących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-minimum 2 x Zestaw naklejek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-1 x Walizka do przechowywania robotów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-1 x Instrukcja obsługi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Specyfikacja techniczna robota: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/Czas ładowania: do ~1h 40 min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/Praca na pełnej baterii: &gt; powyżej 1h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/Maksymalna prędkość: minimum~1.6 m/s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/Wersja Bluetooth: Bluetooth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Energy (BLE)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*Zasięg Bluetooth: powyżej 10m / Przewód USB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F05C" w14:textId="6D41C50D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D1C3" w14:textId="00D2DDA9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szt. PM14</w:t>
            </w:r>
          </w:p>
        </w:tc>
      </w:tr>
      <w:tr w:rsidR="00F67BB3" w:rsidRPr="00057B25" w14:paraId="4B3C590F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16B4" w14:textId="1B5BFA6E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AC71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Zestawy do kodowania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359A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4AE2" w14:textId="77777777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robot do nauki kodowania offline i online - umożliwia płynne przejście od kodowania offline do programowania blokowego w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3.0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Karty do kodowania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dwustronna średnia mata do kodowania o wymiarach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minimmum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100x100cm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zestawy krążków (Krążki matematyczne, humanistyczne, kompetencje kluczowe)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1000 kolorowych kartoników do maty do kodowania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Mata do kodowania w rozmiarze minimum 50x55 cm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Kodo kartoniki do maty do kodowania 50x55cm (minimum 320 dwustronnych, trwałych kartoników)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Pakiet scenariuszy zajęć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Książka - minimum 100 rymowanych instrukcji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633" w14:textId="0F3169DA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AB0" w14:textId="17544ACA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szt. SP105</w:t>
            </w:r>
          </w:p>
        </w:tc>
      </w:tr>
      <w:tr w:rsidR="00F67BB3" w:rsidRPr="00057B25" w14:paraId="57B8C2D5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6705" w14:textId="360FEE1B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0B1A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Zestawy do programowania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A795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F61" w14:textId="694C9D89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Wymagania: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Robot – rozwiązywanie problemów przy pomocy specjalnego długopisu-kontrolera oraz interaktywnych puzzli zawartych w zestawie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Długopis kontroler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minimum 36 kart kodu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Mata tematyczna minimum 24 puzzle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Książeczka z przygodami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Karta gry – golf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Karta gry – wyścig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 Meta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Karta muzyczna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Kabel Micro USB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Maski postaci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Maszt flagi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8 x Flaga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• Instrukcje użytkownika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8451" w14:textId="75B699D9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0D97" w14:textId="7A0FAEC8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szt. SP105</w:t>
            </w:r>
          </w:p>
        </w:tc>
      </w:tr>
      <w:tr w:rsidR="00F67BB3" w:rsidRPr="00057B25" w14:paraId="1007AECC" w14:textId="77777777" w:rsidTr="00F67BB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3F11" w14:textId="37E3B379" w:rsidR="00F67BB3" w:rsidRPr="005F50B3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5947" w14:textId="77777777" w:rsidR="00F67BB3" w:rsidRPr="005F50B3" w:rsidRDefault="00F67BB3" w:rsidP="00422F60">
            <w:pPr>
              <w:spacing w:after="0" w:line="240" w:lineRule="auto"/>
              <w:ind w:left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Zestawy STEAM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B411" w14:textId="77777777" w:rsidR="00F67BB3" w:rsidRPr="005F50B3" w:rsidRDefault="00F67BB3" w:rsidP="00422F6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74A" w14:textId="5FA258C9" w:rsidR="00F67BB3" w:rsidRPr="005F50B3" w:rsidRDefault="00F67BB3" w:rsidP="00422F60">
            <w:pPr>
              <w:pStyle w:val="Akapitzlist"/>
              <w:tabs>
                <w:tab w:val="left" w:pos="214"/>
              </w:tabs>
              <w:spacing w:after="0" w:line="240" w:lineRule="auto"/>
              <w:ind w:left="7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Zestaw zawiera minimum. 562 kolorowych klocków, w tym specjalnie zaprojektowane koła zębate, ciężarki i żagle.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Modułowa konstrukcja zestawu umożliwiająca dowolne łączenie oraz rozłączanie jego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poszczególnych elementów.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Minimalny zestaw modułów wchodzących w skład kompletu i ich funkcjonalności: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1. Moduł wyposażony w przycisk, wykrywający siłę nacisku, zmianę stanu oraz podwójne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i pojedyncze kliknięcie. Wyposażony w 4 niezależne uchwyty magnetyczne.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2. Moduł wyposażony w pokrętło (potencjometr), wykrywający położenie i prędkość obrotową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potencjometru. Zakres działania 0-235° (±5°). Wyposażony w 4 niezależne uchwyty magnetyczne.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3. Moduł umożliwiający wyświetlanie światła o różnych, zdefiniowanych przez użytkownika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kolorach. Wyposażony w 4 niezależne uchwyty magnetyczne.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4. Moduł umożliwiający sterowanie silnikiem poprzez zaprogramowanie prędkości obrotowej,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kąta obrotu oraz momentu obrotowego silnika. Wyposażony w 3 niezależne uchwyty magnetyczne.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5. Moduł wyposażony w silnik, realizujący operację zaprogramowaną w module z pkt. 5.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6. Moduł umożliwiający zasilanie całego zestawu. Moduł zasilany przez dwie baterie AAA.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Generuje napięcie 1,6V lub wyższe. Wyposażony w 1 niezależny uchwyt magnetyczny.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>7. Moduł umożliwiający komunikację z komputerem i urządzeniami mobilnymi oraz</w:t>
            </w:r>
            <w:r w:rsidRPr="005F50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zaprogramowanie działania pozostałych modułów. Wymagany sposób komunikacji: przewodowy USB, bezprzewodowy Bluetooth w wersji minimum 4.2 oraz </w:t>
            </w:r>
            <w:proofErr w:type="spellStart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5F50B3">
              <w:rPr>
                <w:rFonts w:asciiTheme="minorHAnsi" w:hAnsiTheme="minorHAnsi" w:cstheme="minorHAnsi"/>
                <w:sz w:val="18"/>
                <w:szCs w:val="18"/>
              </w:rPr>
              <w:t xml:space="preserve"> 802.11n. Wyposażony w 3 niezależne uchwyty magnetyczne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C4AF" w14:textId="793908DF" w:rsidR="00F67BB3" w:rsidRPr="00057B25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60A" w14:textId="2F3948E6" w:rsidR="00F67BB3" w:rsidRPr="00426900" w:rsidRDefault="00F67BB3" w:rsidP="00422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szt. SP105</w:t>
            </w:r>
          </w:p>
        </w:tc>
      </w:tr>
    </w:tbl>
    <w:p w14:paraId="0CA1459C" w14:textId="77777777" w:rsidR="001345E0" w:rsidRPr="007349C8" w:rsidRDefault="001345E0" w:rsidP="00E94268">
      <w:pPr>
        <w:rPr>
          <w:rFonts w:ascii="Times New Roman" w:hAnsi="Times New Roman"/>
        </w:rPr>
      </w:pPr>
    </w:p>
    <w:sectPr w:rsidR="001345E0" w:rsidRPr="007349C8" w:rsidSect="00B737F4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5D21" w14:textId="77777777" w:rsidR="00B50040" w:rsidRDefault="00B50040" w:rsidP="003F7E76">
      <w:pPr>
        <w:spacing w:after="0" w:line="240" w:lineRule="auto"/>
      </w:pPr>
      <w:r>
        <w:separator/>
      </w:r>
    </w:p>
  </w:endnote>
  <w:endnote w:type="continuationSeparator" w:id="0">
    <w:p w14:paraId="5E6B03BE" w14:textId="77777777" w:rsidR="00B50040" w:rsidRDefault="00B50040" w:rsidP="003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B7E2" w14:textId="77777777" w:rsidR="00B50040" w:rsidRDefault="00B50040" w:rsidP="003F7E76">
      <w:pPr>
        <w:spacing w:after="0" w:line="240" w:lineRule="auto"/>
      </w:pPr>
      <w:r>
        <w:separator/>
      </w:r>
    </w:p>
  </w:footnote>
  <w:footnote w:type="continuationSeparator" w:id="0">
    <w:p w14:paraId="3F3E5D86" w14:textId="77777777" w:rsidR="00B50040" w:rsidRDefault="00B50040" w:rsidP="003F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CD3E" w14:textId="5D575A28" w:rsidR="00A93838" w:rsidRDefault="00A93838" w:rsidP="00A93838">
    <w:pPr>
      <w:pStyle w:val="Nagwek"/>
      <w:jc w:val="center"/>
    </w:pPr>
    <w:r w:rsidRPr="005D61A2">
      <w:rPr>
        <w:rFonts w:eastAsia="Lucida Sans Unicode"/>
        <w:b/>
        <w:bCs/>
        <w:i/>
        <w:iCs/>
        <w:noProof/>
        <w:sz w:val="20"/>
        <w:szCs w:val="20"/>
      </w:rPr>
      <w:drawing>
        <wp:inline distT="0" distB="0" distL="0" distR="0" wp14:anchorId="7B2A9D19" wp14:editId="2CD9CFDB">
          <wp:extent cx="6119495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B8EA5" w14:textId="77777777" w:rsidR="00A93838" w:rsidRPr="00A05BBF" w:rsidRDefault="00A93838" w:rsidP="00A93838">
    <w:pPr>
      <w:tabs>
        <w:tab w:val="center" w:pos="7002"/>
        <w:tab w:val="left" w:pos="12799"/>
      </w:tabs>
      <w:jc w:val="center"/>
      <w:rPr>
        <w:rFonts w:ascii="Times New Roman" w:eastAsia="Lucida Sans Unicode" w:hAnsi="Times New Roman"/>
        <w:b/>
        <w:bCs/>
        <w:i/>
        <w:iCs/>
        <w:sz w:val="20"/>
        <w:szCs w:val="20"/>
      </w:rPr>
    </w:pPr>
    <w:r w:rsidRPr="00A05BBF">
      <w:rPr>
        <w:rFonts w:ascii="Times New Roman" w:eastAsia="Lucida Sans Unicode" w:hAnsi="Times New Roman"/>
        <w:b/>
        <w:bCs/>
        <w:i/>
        <w:iCs/>
        <w:sz w:val="20"/>
        <w:szCs w:val="20"/>
      </w:rPr>
      <w:t>Specyfikacja Warunków Zamówienia</w:t>
    </w:r>
  </w:p>
  <w:p w14:paraId="4840A09D" w14:textId="2843F7DC" w:rsidR="00A93838" w:rsidRDefault="00A93838" w:rsidP="00A93838">
    <w:pPr>
      <w:jc w:val="center"/>
    </w:pPr>
    <w:r w:rsidRPr="005E2090">
      <w:rPr>
        <w:rFonts w:ascii="Times New Roman" w:hAnsi="Times New Roman"/>
        <w:b/>
        <w:bCs/>
        <w:i/>
        <w:iCs/>
        <w:sz w:val="20"/>
        <w:szCs w:val="20"/>
      </w:rPr>
      <w:t xml:space="preserve">Dostawa sprzętu komputerowego 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>w ramach projektów unijnych pn. „Edukacja Przyszłości” FEDS.08.01-IZ.00-0</w:t>
    </w:r>
    <w:r w:rsidR="00F67BB3">
      <w:rPr>
        <w:rFonts w:ascii="Times New Roman" w:hAnsi="Times New Roman"/>
        <w:b/>
        <w:bCs/>
        <w:i/>
        <w:iCs/>
        <w:sz w:val="20"/>
        <w:szCs w:val="20"/>
      </w:rPr>
      <w:t>064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>/24 oraz „Świdnickie przedszkolaki odkrywają świat” FEDS.08.03-IZ.00-0009/24 i „</w:t>
    </w:r>
    <w:proofErr w:type="spellStart"/>
    <w:r w:rsidRPr="00A05BBF">
      <w:rPr>
        <w:rFonts w:ascii="Times New Roman" w:hAnsi="Times New Roman"/>
        <w:b/>
        <w:bCs/>
        <w:i/>
        <w:iCs/>
        <w:sz w:val="20"/>
        <w:szCs w:val="20"/>
      </w:rPr>
      <w:t>ekoMy</w:t>
    </w:r>
    <w:proofErr w:type="spellEnd"/>
    <w:r w:rsidRPr="00A05BBF">
      <w:rPr>
        <w:rFonts w:ascii="Times New Roman" w:hAnsi="Times New Roman"/>
        <w:b/>
        <w:bCs/>
        <w:i/>
        <w:iCs/>
        <w:sz w:val="20"/>
        <w:szCs w:val="20"/>
      </w:rPr>
      <w:t>” FEDS.08.01-IZ.00-</w:t>
    </w:r>
    <w:r w:rsidR="00F67BB3">
      <w:rPr>
        <w:rFonts w:ascii="Times New Roman" w:hAnsi="Times New Roman"/>
        <w:b/>
        <w:bCs/>
        <w:i/>
        <w:iCs/>
        <w:sz w:val="20"/>
        <w:szCs w:val="20"/>
      </w:rPr>
      <w:t>0274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 xml:space="preserve">/24” oraz 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na 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>potrzeb</w:t>
    </w:r>
    <w:r>
      <w:rPr>
        <w:rFonts w:ascii="Times New Roman" w:hAnsi="Times New Roman"/>
        <w:b/>
        <w:bCs/>
        <w:i/>
        <w:iCs/>
        <w:sz w:val="20"/>
        <w:szCs w:val="20"/>
      </w:rPr>
      <w:t>y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 xml:space="preserve"> własn</w:t>
    </w:r>
    <w:r>
      <w:rPr>
        <w:rFonts w:ascii="Times New Roman" w:hAnsi="Times New Roman"/>
        <w:b/>
        <w:bCs/>
        <w:i/>
        <w:iCs/>
        <w:sz w:val="20"/>
        <w:szCs w:val="20"/>
      </w:rPr>
      <w:t>e</w:t>
    </w:r>
    <w:r w:rsidRPr="00A05BBF">
      <w:rPr>
        <w:rFonts w:ascii="Times New Roman" w:hAnsi="Times New Roman"/>
        <w:b/>
        <w:bCs/>
        <w:i/>
        <w:iCs/>
        <w:sz w:val="20"/>
        <w:szCs w:val="20"/>
      </w:rPr>
      <w:t xml:space="preserve">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B4C"/>
    <w:multiLevelType w:val="hybridMultilevel"/>
    <w:tmpl w:val="DB446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5D38"/>
    <w:multiLevelType w:val="hybridMultilevel"/>
    <w:tmpl w:val="884AEFD8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CC0D93"/>
    <w:multiLevelType w:val="hybridMultilevel"/>
    <w:tmpl w:val="0E0055E0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D406E"/>
    <w:multiLevelType w:val="hybridMultilevel"/>
    <w:tmpl w:val="779C3852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D5DFB"/>
    <w:multiLevelType w:val="multilevel"/>
    <w:tmpl w:val="40F4420C"/>
    <w:lvl w:ilvl="0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394255F3"/>
    <w:multiLevelType w:val="hybridMultilevel"/>
    <w:tmpl w:val="AF609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698"/>
    <w:multiLevelType w:val="hybridMultilevel"/>
    <w:tmpl w:val="CBFE5830"/>
    <w:lvl w:ilvl="0" w:tplc="FA86922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1AF7A9E"/>
    <w:multiLevelType w:val="hybridMultilevel"/>
    <w:tmpl w:val="E5687B00"/>
    <w:lvl w:ilvl="0" w:tplc="E94CAB7E">
      <w:start w:val="1"/>
      <w:numFmt w:val="upperRoman"/>
      <w:lvlText w:val="%1."/>
      <w:lvlJc w:val="right"/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0C4D7A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4B5164"/>
    <w:multiLevelType w:val="hybridMultilevel"/>
    <w:tmpl w:val="D0EA4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36D3"/>
    <w:multiLevelType w:val="hybridMultilevel"/>
    <w:tmpl w:val="9A6ED93E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DC33A4"/>
    <w:multiLevelType w:val="hybridMultilevel"/>
    <w:tmpl w:val="47A85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1108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2119B8"/>
    <w:multiLevelType w:val="hybridMultilevel"/>
    <w:tmpl w:val="51C2D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B67"/>
    <w:multiLevelType w:val="multilevel"/>
    <w:tmpl w:val="40F4420C"/>
    <w:lvl w:ilvl="0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520364496">
    <w:abstractNumId w:val="7"/>
  </w:num>
  <w:num w:numId="2" w16cid:durableId="529880935">
    <w:abstractNumId w:val="4"/>
  </w:num>
  <w:num w:numId="3" w16cid:durableId="1563951983">
    <w:abstractNumId w:val="8"/>
  </w:num>
  <w:num w:numId="4" w16cid:durableId="718287839">
    <w:abstractNumId w:val="3"/>
  </w:num>
  <w:num w:numId="5" w16cid:durableId="741755809">
    <w:abstractNumId w:val="9"/>
  </w:num>
  <w:num w:numId="6" w16cid:durableId="604003750">
    <w:abstractNumId w:val="2"/>
  </w:num>
  <w:num w:numId="7" w16cid:durableId="1200165826">
    <w:abstractNumId w:val="1"/>
  </w:num>
  <w:num w:numId="8" w16cid:durableId="908534888">
    <w:abstractNumId w:val="5"/>
  </w:num>
  <w:num w:numId="9" w16cid:durableId="2060392219">
    <w:abstractNumId w:val="10"/>
  </w:num>
  <w:num w:numId="10" w16cid:durableId="1128860823">
    <w:abstractNumId w:val="12"/>
  </w:num>
  <w:num w:numId="11" w16cid:durableId="983654368">
    <w:abstractNumId w:val="0"/>
  </w:num>
  <w:num w:numId="12" w16cid:durableId="374813031">
    <w:abstractNumId w:val="6"/>
  </w:num>
  <w:num w:numId="13" w16cid:durableId="35350564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6"/>
    <w:rsid w:val="000002B6"/>
    <w:rsid w:val="00017D59"/>
    <w:rsid w:val="00020D85"/>
    <w:rsid w:val="00032F5D"/>
    <w:rsid w:val="00042C5D"/>
    <w:rsid w:val="00057B25"/>
    <w:rsid w:val="00066042"/>
    <w:rsid w:val="00067305"/>
    <w:rsid w:val="0007754F"/>
    <w:rsid w:val="00084780"/>
    <w:rsid w:val="00085430"/>
    <w:rsid w:val="0009329F"/>
    <w:rsid w:val="000A5544"/>
    <w:rsid w:val="000B0035"/>
    <w:rsid w:val="000B7291"/>
    <w:rsid w:val="000E25F6"/>
    <w:rsid w:val="0010351D"/>
    <w:rsid w:val="00123E93"/>
    <w:rsid w:val="00130205"/>
    <w:rsid w:val="001345E0"/>
    <w:rsid w:val="00141024"/>
    <w:rsid w:val="00145044"/>
    <w:rsid w:val="00161B91"/>
    <w:rsid w:val="001675FE"/>
    <w:rsid w:val="0017093E"/>
    <w:rsid w:val="00183150"/>
    <w:rsid w:val="00183FB1"/>
    <w:rsid w:val="00190003"/>
    <w:rsid w:val="00193159"/>
    <w:rsid w:val="001A4C60"/>
    <w:rsid w:val="001C608E"/>
    <w:rsid w:val="001E0C88"/>
    <w:rsid w:val="00215268"/>
    <w:rsid w:val="00220555"/>
    <w:rsid w:val="00235FB6"/>
    <w:rsid w:val="00237D6B"/>
    <w:rsid w:val="00241B5D"/>
    <w:rsid w:val="00251A0F"/>
    <w:rsid w:val="002556B5"/>
    <w:rsid w:val="00277793"/>
    <w:rsid w:val="00294DBF"/>
    <w:rsid w:val="002A5F08"/>
    <w:rsid w:val="002B6952"/>
    <w:rsid w:val="002B6D45"/>
    <w:rsid w:val="002D1EFE"/>
    <w:rsid w:val="002D2AA6"/>
    <w:rsid w:val="002F6073"/>
    <w:rsid w:val="003366D8"/>
    <w:rsid w:val="00343D8D"/>
    <w:rsid w:val="003672A6"/>
    <w:rsid w:val="003C7780"/>
    <w:rsid w:val="003D1336"/>
    <w:rsid w:val="003E0C17"/>
    <w:rsid w:val="003E2209"/>
    <w:rsid w:val="003E2699"/>
    <w:rsid w:val="003F7E76"/>
    <w:rsid w:val="00422F60"/>
    <w:rsid w:val="00425308"/>
    <w:rsid w:val="00426900"/>
    <w:rsid w:val="00447373"/>
    <w:rsid w:val="004961AB"/>
    <w:rsid w:val="00496B65"/>
    <w:rsid w:val="004A6979"/>
    <w:rsid w:val="004C578F"/>
    <w:rsid w:val="0051144F"/>
    <w:rsid w:val="00517C44"/>
    <w:rsid w:val="005245E1"/>
    <w:rsid w:val="00526FA9"/>
    <w:rsid w:val="00574416"/>
    <w:rsid w:val="0058260F"/>
    <w:rsid w:val="005A7556"/>
    <w:rsid w:val="005E7613"/>
    <w:rsid w:val="005F50B3"/>
    <w:rsid w:val="006655DA"/>
    <w:rsid w:val="00670173"/>
    <w:rsid w:val="0069604C"/>
    <w:rsid w:val="006E0952"/>
    <w:rsid w:val="00701E89"/>
    <w:rsid w:val="00706EAC"/>
    <w:rsid w:val="00710DDD"/>
    <w:rsid w:val="007349C8"/>
    <w:rsid w:val="0075666C"/>
    <w:rsid w:val="00756BAF"/>
    <w:rsid w:val="007619BB"/>
    <w:rsid w:val="0076359C"/>
    <w:rsid w:val="007822DE"/>
    <w:rsid w:val="00792718"/>
    <w:rsid w:val="007C09E3"/>
    <w:rsid w:val="007E4A4B"/>
    <w:rsid w:val="007F3502"/>
    <w:rsid w:val="007F6153"/>
    <w:rsid w:val="008031F3"/>
    <w:rsid w:val="00836FC7"/>
    <w:rsid w:val="00877555"/>
    <w:rsid w:val="008D23FC"/>
    <w:rsid w:val="008D79CD"/>
    <w:rsid w:val="008E3833"/>
    <w:rsid w:val="008F394E"/>
    <w:rsid w:val="00904223"/>
    <w:rsid w:val="00955FE5"/>
    <w:rsid w:val="00965BCE"/>
    <w:rsid w:val="009937F6"/>
    <w:rsid w:val="00994DF1"/>
    <w:rsid w:val="009B2E4D"/>
    <w:rsid w:val="009D37EC"/>
    <w:rsid w:val="009E47C7"/>
    <w:rsid w:val="00A01DDB"/>
    <w:rsid w:val="00A04CAC"/>
    <w:rsid w:val="00A21E78"/>
    <w:rsid w:val="00A374FD"/>
    <w:rsid w:val="00A5428B"/>
    <w:rsid w:val="00A73B8E"/>
    <w:rsid w:val="00A93838"/>
    <w:rsid w:val="00AB5BE0"/>
    <w:rsid w:val="00AE6418"/>
    <w:rsid w:val="00AF4BF4"/>
    <w:rsid w:val="00B131F3"/>
    <w:rsid w:val="00B210D9"/>
    <w:rsid w:val="00B25A52"/>
    <w:rsid w:val="00B3459B"/>
    <w:rsid w:val="00B50040"/>
    <w:rsid w:val="00B60939"/>
    <w:rsid w:val="00B60D6E"/>
    <w:rsid w:val="00B67633"/>
    <w:rsid w:val="00B737F4"/>
    <w:rsid w:val="00BA4AEE"/>
    <w:rsid w:val="00BB1C7D"/>
    <w:rsid w:val="00BC149C"/>
    <w:rsid w:val="00C21499"/>
    <w:rsid w:val="00C3309A"/>
    <w:rsid w:val="00C8578D"/>
    <w:rsid w:val="00C94C40"/>
    <w:rsid w:val="00CD0515"/>
    <w:rsid w:val="00CE448C"/>
    <w:rsid w:val="00CF1383"/>
    <w:rsid w:val="00D111C1"/>
    <w:rsid w:val="00D240E3"/>
    <w:rsid w:val="00D471F2"/>
    <w:rsid w:val="00D63E10"/>
    <w:rsid w:val="00D942B8"/>
    <w:rsid w:val="00DA1830"/>
    <w:rsid w:val="00E20DDD"/>
    <w:rsid w:val="00E506EB"/>
    <w:rsid w:val="00E67322"/>
    <w:rsid w:val="00E83174"/>
    <w:rsid w:val="00E94268"/>
    <w:rsid w:val="00EE5F56"/>
    <w:rsid w:val="00EE671C"/>
    <w:rsid w:val="00F23E95"/>
    <w:rsid w:val="00F23EEE"/>
    <w:rsid w:val="00F25C12"/>
    <w:rsid w:val="00F41ED1"/>
    <w:rsid w:val="00F60860"/>
    <w:rsid w:val="00F63FFE"/>
    <w:rsid w:val="00F67BB3"/>
    <w:rsid w:val="00F84E6F"/>
    <w:rsid w:val="00F91F15"/>
    <w:rsid w:val="00F96BF8"/>
    <w:rsid w:val="00FC70D2"/>
    <w:rsid w:val="00FD3DB9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FC05"/>
  <w15:chartTrackingRefBased/>
  <w15:docId w15:val="{97477836-69D3-43C0-814A-697147A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76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E7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4,Obiekt,List Paragraph1,Akapit z listą2,Akapit z listą3,Akapit z listą31,Akapit z listą21"/>
    <w:basedOn w:val="Normalny"/>
    <w:uiPriority w:val="34"/>
    <w:qFormat/>
    <w:rsid w:val="003F7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E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F7E76"/>
    <w:pPr>
      <w:widowControl w:val="0"/>
      <w:autoSpaceDE w:val="0"/>
      <w:autoSpaceDN w:val="0"/>
      <w:adjustRightInd w:val="0"/>
      <w:spacing w:line="259" w:lineRule="auto"/>
    </w:pPr>
    <w:rPr>
      <w:rFonts w:ascii="Calibri" w:eastAsia="Times New Roman" w:hAnsi="Calibri" w:cs="Times New Roman"/>
      <w:color w:val="000000"/>
      <w:kern w:val="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3F7E76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przypisudolnegoZnak">
    <w:name w:val="Tekst przypisu dolnego Znak"/>
    <w:aliases w:val=" Znak Znak,Tekst przypisu Znak Znak"/>
    <w:link w:val="Tekstprzypisudolnego"/>
    <w:semiHidden/>
    <w:rsid w:val="003F7E76"/>
    <w:rPr>
      <w:rFonts w:ascii="Times New Roman" w:eastAsia="Calibri" w:hAnsi="Times New Roman"/>
      <w:lang w:val="x-none" w:eastAsia="en-GB"/>
    </w:rPr>
  </w:style>
  <w:style w:type="paragraph" w:styleId="Tekstprzypisudolnego">
    <w:name w:val="footnote text"/>
    <w:aliases w:val=" Znak,Tekst przypisu Znak"/>
    <w:basedOn w:val="Normalny"/>
    <w:link w:val="TekstprzypisudolnegoZnak"/>
    <w:semiHidden/>
    <w:unhideWhenUsed/>
    <w:rsid w:val="003F7E76"/>
    <w:pPr>
      <w:spacing w:after="0" w:line="240" w:lineRule="auto"/>
      <w:ind w:left="720" w:hanging="720"/>
      <w:jc w:val="both"/>
    </w:pPr>
    <w:rPr>
      <w:rFonts w:ascii="Times New Roman" w:eastAsia="Calibri" w:hAnsi="Times New Roman" w:cstheme="minorBidi"/>
      <w:kern w:val="2"/>
      <w:sz w:val="24"/>
      <w:szCs w:val="24"/>
      <w:lang w:val="x-none" w:eastAsia="en-GB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7E76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F7E76"/>
    <w:rPr>
      <w:shd w:val="clear" w:color="auto" w:fill="auto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3F7E76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E22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F2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1F2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71F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FB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FB1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3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4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7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79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03C-E81D-4970-AB4C-3942F3F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10156</TotalTime>
  <Pages>118</Pages>
  <Words>35550</Words>
  <Characters>213304</Characters>
  <Application>Microsoft Office Word</Application>
  <DocSecurity>0</DocSecurity>
  <Lines>1777</Lines>
  <Paragraphs>496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Pawłowska</cp:lastModifiedBy>
  <cp:revision>37</cp:revision>
  <cp:lastPrinted>2025-05-05T09:52:00Z</cp:lastPrinted>
  <dcterms:created xsi:type="dcterms:W3CDTF">2025-01-22T09:50:00Z</dcterms:created>
  <dcterms:modified xsi:type="dcterms:W3CDTF">2025-05-05T09:52:00Z</dcterms:modified>
</cp:coreProperties>
</file>