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BC34" w14:textId="479AC4D9" w:rsidR="00CB3FCF" w:rsidRPr="00970809" w:rsidRDefault="00970809" w:rsidP="00CB3FC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70809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6CBF6E4F" w14:textId="77777777" w:rsidR="00970809" w:rsidRPr="00970809" w:rsidRDefault="00970809" w:rsidP="00CB3F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44323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CD0B56" w14:textId="2E639238" w:rsidR="00970809" w:rsidRPr="00970809" w:rsidRDefault="00970809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97080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00AE6621" w14:textId="0A112526" w:rsidR="00137920" w:rsidRDefault="00970809">
          <w:pPr>
            <w:pStyle w:val="Spistreci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r w:rsidRPr="0097080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7080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70809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3271812" w:history="1">
            <w:r w:rsidR="00137920" w:rsidRPr="00813151">
              <w:rPr>
                <w:rStyle w:val="Hipercze"/>
                <w:noProof/>
              </w:rPr>
              <w:t>1.</w:t>
            </w:r>
            <w:r w:rsidR="00137920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137920" w:rsidRPr="00813151">
              <w:rPr>
                <w:rStyle w:val="Hipercze"/>
                <w:noProof/>
              </w:rPr>
              <w:t>Postanowienia ogólne</w:t>
            </w:r>
            <w:r w:rsidR="00137920">
              <w:rPr>
                <w:noProof/>
                <w:webHidden/>
              </w:rPr>
              <w:tab/>
            </w:r>
            <w:r w:rsidR="00137920">
              <w:rPr>
                <w:noProof/>
                <w:webHidden/>
              </w:rPr>
              <w:fldChar w:fldCharType="begin"/>
            </w:r>
            <w:r w:rsidR="00137920">
              <w:rPr>
                <w:noProof/>
                <w:webHidden/>
              </w:rPr>
              <w:instrText xml:space="preserve"> PAGEREF _Toc153271812 \h </w:instrText>
            </w:r>
            <w:r w:rsidR="00137920">
              <w:rPr>
                <w:noProof/>
                <w:webHidden/>
              </w:rPr>
            </w:r>
            <w:r w:rsidR="00137920">
              <w:rPr>
                <w:noProof/>
                <w:webHidden/>
              </w:rPr>
              <w:fldChar w:fldCharType="separate"/>
            </w:r>
            <w:r w:rsidR="00137920">
              <w:rPr>
                <w:noProof/>
                <w:webHidden/>
              </w:rPr>
              <w:t>2</w:t>
            </w:r>
            <w:r w:rsidR="00137920">
              <w:rPr>
                <w:noProof/>
                <w:webHidden/>
              </w:rPr>
              <w:fldChar w:fldCharType="end"/>
            </w:r>
          </w:hyperlink>
        </w:p>
        <w:p w14:paraId="3D909D96" w14:textId="3A857EFA" w:rsidR="00137920" w:rsidRDefault="00C12BC9">
          <w:pPr>
            <w:pStyle w:val="Spistreci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3271813" w:history="1">
            <w:r w:rsidR="00137920" w:rsidRPr="00813151">
              <w:rPr>
                <w:rStyle w:val="Hipercze"/>
                <w:noProof/>
              </w:rPr>
              <w:t>2.</w:t>
            </w:r>
            <w:r w:rsidR="00137920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137920" w:rsidRPr="00813151">
              <w:rPr>
                <w:rStyle w:val="Hipercze"/>
                <w:noProof/>
              </w:rPr>
              <w:t>Kryterium oceny oferty</w:t>
            </w:r>
            <w:r w:rsidR="00137920">
              <w:rPr>
                <w:noProof/>
                <w:webHidden/>
              </w:rPr>
              <w:tab/>
            </w:r>
            <w:r w:rsidR="00137920">
              <w:rPr>
                <w:noProof/>
                <w:webHidden/>
              </w:rPr>
              <w:fldChar w:fldCharType="begin"/>
            </w:r>
            <w:r w:rsidR="00137920">
              <w:rPr>
                <w:noProof/>
                <w:webHidden/>
              </w:rPr>
              <w:instrText xml:space="preserve"> PAGEREF _Toc153271813 \h </w:instrText>
            </w:r>
            <w:r w:rsidR="00137920">
              <w:rPr>
                <w:noProof/>
                <w:webHidden/>
              </w:rPr>
            </w:r>
            <w:r w:rsidR="00137920">
              <w:rPr>
                <w:noProof/>
                <w:webHidden/>
              </w:rPr>
              <w:fldChar w:fldCharType="separate"/>
            </w:r>
            <w:r w:rsidR="00137920">
              <w:rPr>
                <w:noProof/>
                <w:webHidden/>
              </w:rPr>
              <w:t>3</w:t>
            </w:r>
            <w:r w:rsidR="00137920">
              <w:rPr>
                <w:noProof/>
                <w:webHidden/>
              </w:rPr>
              <w:fldChar w:fldCharType="end"/>
            </w:r>
          </w:hyperlink>
        </w:p>
        <w:p w14:paraId="6FFA53AA" w14:textId="394D2956" w:rsidR="00137920" w:rsidRDefault="00C12BC9">
          <w:pPr>
            <w:pStyle w:val="Spistreci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3271814" w:history="1">
            <w:r w:rsidR="00137920" w:rsidRPr="00813151">
              <w:rPr>
                <w:rStyle w:val="Hipercze"/>
                <w:noProof/>
              </w:rPr>
              <w:t>3.</w:t>
            </w:r>
            <w:r w:rsidR="00137920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137920" w:rsidRPr="00813151">
              <w:rPr>
                <w:rStyle w:val="Hipercze"/>
                <w:noProof/>
              </w:rPr>
              <w:t>Do formularza ofertowego</w:t>
            </w:r>
            <w:r w:rsidR="00137920">
              <w:rPr>
                <w:noProof/>
                <w:webHidden/>
              </w:rPr>
              <w:tab/>
            </w:r>
            <w:r w:rsidR="00137920">
              <w:rPr>
                <w:noProof/>
                <w:webHidden/>
              </w:rPr>
              <w:fldChar w:fldCharType="begin"/>
            </w:r>
            <w:r w:rsidR="00137920">
              <w:rPr>
                <w:noProof/>
                <w:webHidden/>
              </w:rPr>
              <w:instrText xml:space="preserve"> PAGEREF _Toc153271814 \h </w:instrText>
            </w:r>
            <w:r w:rsidR="00137920">
              <w:rPr>
                <w:noProof/>
                <w:webHidden/>
              </w:rPr>
            </w:r>
            <w:r w:rsidR="00137920">
              <w:rPr>
                <w:noProof/>
                <w:webHidden/>
              </w:rPr>
              <w:fldChar w:fldCharType="separate"/>
            </w:r>
            <w:r w:rsidR="00137920">
              <w:rPr>
                <w:noProof/>
                <w:webHidden/>
              </w:rPr>
              <w:t>4</w:t>
            </w:r>
            <w:r w:rsidR="00137920">
              <w:rPr>
                <w:noProof/>
                <w:webHidden/>
              </w:rPr>
              <w:fldChar w:fldCharType="end"/>
            </w:r>
          </w:hyperlink>
        </w:p>
        <w:p w14:paraId="716893B2" w14:textId="72567EEB" w:rsidR="00137920" w:rsidRDefault="00C12BC9">
          <w:pPr>
            <w:pStyle w:val="Spistreci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3271815" w:history="1">
            <w:r w:rsidR="00137920" w:rsidRPr="00813151">
              <w:rPr>
                <w:rStyle w:val="Hipercze"/>
                <w:noProof/>
              </w:rPr>
              <w:t>4.</w:t>
            </w:r>
            <w:r w:rsidR="00137920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137920" w:rsidRPr="00813151">
              <w:rPr>
                <w:rStyle w:val="Hipercze"/>
                <w:noProof/>
              </w:rPr>
              <w:t>Komputery stacjonarne typu All in One – 15 szt.</w:t>
            </w:r>
            <w:r w:rsidR="00137920">
              <w:rPr>
                <w:noProof/>
                <w:webHidden/>
              </w:rPr>
              <w:tab/>
            </w:r>
            <w:r w:rsidR="00137920">
              <w:rPr>
                <w:noProof/>
                <w:webHidden/>
              </w:rPr>
              <w:fldChar w:fldCharType="begin"/>
            </w:r>
            <w:r w:rsidR="00137920">
              <w:rPr>
                <w:noProof/>
                <w:webHidden/>
              </w:rPr>
              <w:instrText xml:space="preserve"> PAGEREF _Toc153271815 \h </w:instrText>
            </w:r>
            <w:r w:rsidR="00137920">
              <w:rPr>
                <w:noProof/>
                <w:webHidden/>
              </w:rPr>
            </w:r>
            <w:r w:rsidR="00137920">
              <w:rPr>
                <w:noProof/>
                <w:webHidden/>
              </w:rPr>
              <w:fldChar w:fldCharType="separate"/>
            </w:r>
            <w:r w:rsidR="00137920">
              <w:rPr>
                <w:noProof/>
                <w:webHidden/>
              </w:rPr>
              <w:t>5</w:t>
            </w:r>
            <w:r w:rsidR="00137920">
              <w:rPr>
                <w:noProof/>
                <w:webHidden/>
              </w:rPr>
              <w:fldChar w:fldCharType="end"/>
            </w:r>
          </w:hyperlink>
        </w:p>
        <w:p w14:paraId="53F70614" w14:textId="79E78113" w:rsidR="00137920" w:rsidRDefault="00C12BC9">
          <w:pPr>
            <w:pStyle w:val="Spistreci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3271816" w:history="1">
            <w:r w:rsidR="00137920" w:rsidRPr="00813151">
              <w:rPr>
                <w:rStyle w:val="Hipercze"/>
                <w:noProof/>
              </w:rPr>
              <w:t xml:space="preserve">5. </w:t>
            </w:r>
            <w:r w:rsidR="00137920">
              <w:rPr>
                <w:rStyle w:val="Hipercze"/>
                <w:noProof/>
              </w:rPr>
              <w:t xml:space="preserve">     </w:t>
            </w:r>
            <w:r w:rsidR="00137920" w:rsidRPr="00813151">
              <w:rPr>
                <w:rStyle w:val="Hipercze"/>
                <w:noProof/>
              </w:rPr>
              <w:t>Czas realizacji dostawy. Warunki dostawy:</w:t>
            </w:r>
            <w:r w:rsidR="00137920">
              <w:rPr>
                <w:noProof/>
                <w:webHidden/>
              </w:rPr>
              <w:tab/>
            </w:r>
            <w:r w:rsidR="00137920">
              <w:rPr>
                <w:noProof/>
                <w:webHidden/>
              </w:rPr>
              <w:fldChar w:fldCharType="begin"/>
            </w:r>
            <w:r w:rsidR="00137920">
              <w:rPr>
                <w:noProof/>
                <w:webHidden/>
              </w:rPr>
              <w:instrText xml:space="preserve"> PAGEREF _Toc153271816 \h </w:instrText>
            </w:r>
            <w:r w:rsidR="00137920">
              <w:rPr>
                <w:noProof/>
                <w:webHidden/>
              </w:rPr>
            </w:r>
            <w:r w:rsidR="00137920">
              <w:rPr>
                <w:noProof/>
                <w:webHidden/>
              </w:rPr>
              <w:fldChar w:fldCharType="separate"/>
            </w:r>
            <w:r w:rsidR="00137920">
              <w:rPr>
                <w:noProof/>
                <w:webHidden/>
              </w:rPr>
              <w:t>17</w:t>
            </w:r>
            <w:r w:rsidR="00137920">
              <w:rPr>
                <w:noProof/>
                <w:webHidden/>
              </w:rPr>
              <w:fldChar w:fldCharType="end"/>
            </w:r>
          </w:hyperlink>
        </w:p>
        <w:p w14:paraId="323890D9" w14:textId="46B11531" w:rsidR="00970809" w:rsidRPr="00970809" w:rsidRDefault="00970809">
          <w:pPr>
            <w:rPr>
              <w:rFonts w:ascii="Times New Roman" w:hAnsi="Times New Roman"/>
              <w:sz w:val="24"/>
              <w:szCs w:val="24"/>
            </w:rPr>
          </w:pPr>
          <w:r w:rsidRPr="0097080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BFB05F9" w14:textId="77777777" w:rsidR="00970809" w:rsidRPr="00970809" w:rsidRDefault="00970809" w:rsidP="00CB3F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A5DB87" w14:textId="77777777" w:rsidR="00CB3FCF" w:rsidRPr="00970809" w:rsidRDefault="00CB3FCF" w:rsidP="00CB3F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26F0E" w14:textId="77777777" w:rsidR="00CB3FCF" w:rsidRPr="00970809" w:rsidRDefault="00CB3FCF" w:rsidP="00CB3FCF">
      <w:pPr>
        <w:pStyle w:val="Akapitzlist"/>
        <w:tabs>
          <w:tab w:val="center" w:pos="8505"/>
        </w:tabs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</w:p>
    <w:p w14:paraId="678B5DC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8987DB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3D1BD60F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FEFCB99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D6297BA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A63B12F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D912028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38B6E54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7147784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739C51D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E4BD249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DCF11D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BEB237E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76BD64D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AD1DA8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3FB85769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DFE3B1A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3D2E13C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BB8E5F9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F5B5BE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EE1434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2DDA6D2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C55A57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CB8FA7B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F6E0206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A5062A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8E50BD6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3603FDEA" w14:textId="686B26DF" w:rsidR="00CB3FCF" w:rsidRPr="00970809" w:rsidRDefault="00CB3FCF" w:rsidP="00970809">
      <w:pPr>
        <w:pStyle w:val="Nagwek1"/>
        <w:rPr>
          <w:sz w:val="24"/>
          <w:szCs w:val="24"/>
          <w:u w:val="single"/>
        </w:rPr>
      </w:pPr>
      <w:bookmarkStart w:id="1" w:name="_Toc153271812"/>
      <w:r w:rsidRPr="00970809">
        <w:rPr>
          <w:sz w:val="24"/>
          <w:szCs w:val="24"/>
        </w:rPr>
        <w:lastRenderedPageBreak/>
        <w:t>Postanowienia ogólne</w:t>
      </w:r>
      <w:bookmarkEnd w:id="1"/>
    </w:p>
    <w:p w14:paraId="5230C66F" w14:textId="77777777" w:rsidR="00CB3FCF" w:rsidRPr="00970809" w:rsidRDefault="00CB3FCF" w:rsidP="00CB3FCF">
      <w:p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43974A7" w14:textId="77777777" w:rsidR="00CB3FCF" w:rsidRPr="00970809" w:rsidRDefault="00CB3FCF" w:rsidP="00CB3FCF">
      <w:p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B3D0CD4" w14:textId="15F96EC8" w:rsidR="00CB3FCF" w:rsidRPr="00970809" w:rsidRDefault="00CB3FCF" w:rsidP="00970809">
      <w:pPr>
        <w:pStyle w:val="Akapitzlist"/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 xml:space="preserve">Przedmiotem zamówienia jest dostawa </w:t>
      </w:r>
      <w:r w:rsidR="004868E7">
        <w:rPr>
          <w:rFonts w:ascii="Times New Roman" w:hAnsi="Times New Roman"/>
          <w:sz w:val="24"/>
          <w:szCs w:val="24"/>
        </w:rPr>
        <w:t>15 szt. komputerów typu All in One</w:t>
      </w:r>
      <w:r w:rsidRPr="00970809">
        <w:rPr>
          <w:rFonts w:ascii="Times New Roman" w:hAnsi="Times New Roman"/>
          <w:sz w:val="24"/>
          <w:szCs w:val="24"/>
        </w:rPr>
        <w:t xml:space="preserve">         </w:t>
      </w:r>
      <w:r w:rsidR="004868E7">
        <w:rPr>
          <w:rFonts w:ascii="Times New Roman" w:hAnsi="Times New Roman"/>
          <w:sz w:val="24"/>
          <w:szCs w:val="24"/>
        </w:rPr>
        <w:t>oraz</w:t>
      </w:r>
      <w:r w:rsidRPr="00970809">
        <w:rPr>
          <w:rFonts w:ascii="Times New Roman" w:hAnsi="Times New Roman"/>
          <w:sz w:val="24"/>
          <w:szCs w:val="24"/>
        </w:rPr>
        <w:t xml:space="preserve"> oprogramowania</w:t>
      </w:r>
      <w:r w:rsidR="004868E7">
        <w:rPr>
          <w:rFonts w:ascii="Times New Roman" w:hAnsi="Times New Roman"/>
          <w:sz w:val="24"/>
          <w:szCs w:val="24"/>
        </w:rPr>
        <w:t xml:space="preserve"> biurowego</w:t>
      </w:r>
      <w:r w:rsidRPr="00970809">
        <w:rPr>
          <w:rFonts w:ascii="Times New Roman" w:hAnsi="Times New Roman"/>
          <w:sz w:val="24"/>
          <w:szCs w:val="24"/>
        </w:rPr>
        <w:t>.</w:t>
      </w:r>
    </w:p>
    <w:p w14:paraId="1021D28C" w14:textId="77777777" w:rsidR="00CB3FCF" w:rsidRPr="00970809" w:rsidRDefault="00CB3FCF" w:rsidP="00CB3FCF">
      <w:pPr>
        <w:tabs>
          <w:tab w:val="left" w:pos="360"/>
        </w:tabs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C96FACE" w14:textId="3B43AC07" w:rsidR="00CB3FCF" w:rsidRPr="00970809" w:rsidRDefault="00CB3FCF" w:rsidP="00970809">
      <w:pPr>
        <w:pStyle w:val="Akapitzlist"/>
        <w:widowControl w:val="0"/>
        <w:numPr>
          <w:ilvl w:val="1"/>
          <w:numId w:val="10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Na przedmiot zamówienia składa się dostawa:</w:t>
      </w:r>
    </w:p>
    <w:p w14:paraId="4720A8A5" w14:textId="77777777" w:rsidR="00CB3FCF" w:rsidRPr="00970809" w:rsidRDefault="00CB3FCF" w:rsidP="00CB3FCF">
      <w:p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4AF2ACDD" w14:textId="1F7AE0F7" w:rsidR="00CB3FCF" w:rsidRDefault="00CB3FCF" w:rsidP="00CB3FCF">
      <w:pPr>
        <w:widowControl w:val="0"/>
        <w:numPr>
          <w:ilvl w:val="0"/>
          <w:numId w:val="7"/>
        </w:num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Komputer stacjonarn</w:t>
      </w:r>
      <w:r w:rsidR="008604A0">
        <w:rPr>
          <w:rFonts w:ascii="Times New Roman" w:hAnsi="Times New Roman"/>
          <w:color w:val="000000"/>
          <w:sz w:val="24"/>
          <w:szCs w:val="24"/>
        </w:rPr>
        <w:t>y</w:t>
      </w:r>
      <w:r w:rsidRPr="00970809">
        <w:rPr>
          <w:rFonts w:ascii="Times New Roman" w:hAnsi="Times New Roman"/>
          <w:color w:val="000000"/>
          <w:sz w:val="24"/>
          <w:szCs w:val="24"/>
        </w:rPr>
        <w:t xml:space="preserve"> typu A</w:t>
      </w:r>
      <w:r w:rsidR="004868E7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970809">
        <w:rPr>
          <w:rFonts w:ascii="Times New Roman" w:hAnsi="Times New Roman"/>
          <w:color w:val="000000"/>
          <w:sz w:val="24"/>
          <w:szCs w:val="24"/>
        </w:rPr>
        <w:t>i</w:t>
      </w:r>
      <w:r w:rsidR="004868E7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970809">
        <w:rPr>
          <w:rFonts w:ascii="Times New Roman" w:hAnsi="Times New Roman"/>
          <w:color w:val="000000"/>
          <w:sz w:val="24"/>
          <w:szCs w:val="24"/>
        </w:rPr>
        <w:t>O</w:t>
      </w:r>
      <w:r w:rsidR="004868E7">
        <w:rPr>
          <w:rFonts w:ascii="Times New Roman" w:hAnsi="Times New Roman"/>
          <w:color w:val="000000"/>
          <w:sz w:val="24"/>
          <w:szCs w:val="24"/>
        </w:rPr>
        <w:t>ne</w:t>
      </w:r>
      <w:r w:rsidRPr="00970809">
        <w:rPr>
          <w:rFonts w:ascii="Times New Roman" w:hAnsi="Times New Roman"/>
          <w:color w:val="000000"/>
          <w:sz w:val="24"/>
          <w:szCs w:val="24"/>
        </w:rPr>
        <w:t xml:space="preserve"> – 15 sztuk,</w:t>
      </w:r>
    </w:p>
    <w:p w14:paraId="00E9C7FF" w14:textId="677A1D87" w:rsidR="004868E7" w:rsidRPr="00970809" w:rsidRDefault="004868E7" w:rsidP="00CB3FCF">
      <w:pPr>
        <w:widowControl w:val="0"/>
        <w:numPr>
          <w:ilvl w:val="0"/>
          <w:numId w:val="7"/>
        </w:numPr>
        <w:tabs>
          <w:tab w:val="left" w:pos="360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Oprogramowanie biurowe – 15 sztuk.</w:t>
      </w:r>
    </w:p>
    <w:p w14:paraId="5ADE7BD7" w14:textId="77777777" w:rsidR="00CB3FCF" w:rsidRPr="00970809" w:rsidRDefault="00CB3FCF" w:rsidP="00CB3FCF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1D3FA" w14:textId="0ECD11C8" w:rsidR="00CB3FCF" w:rsidRPr="00970809" w:rsidRDefault="00CB3FCF" w:rsidP="00970809">
      <w:pPr>
        <w:pStyle w:val="Akapitzlist"/>
        <w:widowControl w:val="0"/>
        <w:numPr>
          <w:ilvl w:val="1"/>
          <w:numId w:val="10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Urządzenia, o których mowa powyżej muszą być:</w:t>
      </w:r>
    </w:p>
    <w:p w14:paraId="0C6DF4BE" w14:textId="77777777" w:rsidR="00CB3FCF" w:rsidRPr="00970809" w:rsidRDefault="00CB3FCF" w:rsidP="00CB3FCF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fabrycznie nowe, to znaczy wyprodukowane nie wcześniej niż w maju 2023r. z zachowaniem najwyższej jakości, a ponadto zgodne z wszelkimi wymogami Zamawiającego, wolne od wad technicznych i prawnych i objęte gwarancją jakości producenta;</w:t>
      </w:r>
    </w:p>
    <w:p w14:paraId="7152C51B" w14:textId="77777777" w:rsidR="00CB3FCF" w:rsidRPr="00970809" w:rsidRDefault="00CB3FCF" w:rsidP="00CB3FCF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nieużywane, nie mogą być przedmiotem wystaw, bądź prezentacji, nie mogą być wcześniej wykorzystywane przez innego użytkownika;</w:t>
      </w:r>
    </w:p>
    <w:p w14:paraId="0F60A3D5" w14:textId="77777777" w:rsidR="00CB3FCF" w:rsidRPr="00970809" w:rsidRDefault="00CB3FCF" w:rsidP="00CB3FCF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 xml:space="preserve">kompletne i nadające się do użytkowania zgodnie z ich funkcją </w:t>
      </w:r>
      <w:r w:rsidRPr="00970809">
        <w:rPr>
          <w:rFonts w:ascii="Times New Roman" w:hAnsi="Times New Roman"/>
          <w:color w:val="000000"/>
          <w:sz w:val="24"/>
          <w:szCs w:val="24"/>
        </w:rPr>
        <w:br/>
        <w:t xml:space="preserve">i przeznaczeniem, niezwłocznie po ich dostarczeniu, </w:t>
      </w:r>
      <w:r w:rsidRPr="00970809">
        <w:rPr>
          <w:rFonts w:ascii="Times New Roman" w:eastAsia="Arial" w:hAnsi="Times New Roman"/>
          <w:color w:val="000000"/>
          <w:sz w:val="24"/>
          <w:szCs w:val="24"/>
        </w:rPr>
        <w:t xml:space="preserve">gotowe do użytku bez żadnych dodatkowych zakupów, a także osoby trzecie nie mogą mieć w stosunku do nich żadnych praw i nie mogą być przedmiotem żadnego postępowania ani zabezpieczenia; </w:t>
      </w:r>
    </w:p>
    <w:p w14:paraId="0979E226" w14:textId="77777777" w:rsidR="00CB3FCF" w:rsidRPr="00970809" w:rsidRDefault="00CB3FCF" w:rsidP="00CB3FCF">
      <w:pPr>
        <w:numPr>
          <w:ilvl w:val="0"/>
          <w:numId w:val="6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 xml:space="preserve">dopuszczone i wprowadzone do obrotu i stosowania na terenie Rzeczpospolitej Polskiej, zgodnie z obowiązującymi przepisami oraz </w:t>
      </w:r>
      <w:r w:rsidRPr="00970809">
        <w:rPr>
          <w:rFonts w:ascii="Times New Roman" w:eastAsia="Lucida Sans Unicode" w:hAnsi="Times New Roman"/>
          <w:color w:val="000000"/>
          <w:sz w:val="24"/>
          <w:szCs w:val="24"/>
        </w:rPr>
        <w:t>posiadać</w:t>
      </w:r>
      <w:r w:rsidRPr="00970809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970809">
        <w:rPr>
          <w:rFonts w:ascii="Times New Roman" w:eastAsia="Lucida Sans Unicode" w:hAnsi="Times New Roman"/>
          <w:color w:val="000000"/>
          <w:sz w:val="24"/>
          <w:szCs w:val="24"/>
        </w:rPr>
        <w:t>deklarację</w:t>
      </w:r>
      <w:r w:rsidRPr="00970809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970809">
        <w:rPr>
          <w:rFonts w:ascii="Times New Roman" w:eastAsia="Lucida Sans Unicode" w:hAnsi="Times New Roman"/>
          <w:color w:val="000000"/>
          <w:sz w:val="24"/>
          <w:szCs w:val="24"/>
        </w:rPr>
        <w:t>CE zgodną z dyrektywami UE.</w:t>
      </w:r>
    </w:p>
    <w:p w14:paraId="23E56F06" w14:textId="7464E87B" w:rsidR="00CB3FCF" w:rsidRPr="00970809" w:rsidRDefault="00CB3FCF" w:rsidP="00970809">
      <w:pPr>
        <w:pStyle w:val="Akapitzlist"/>
        <w:widowControl w:val="0"/>
        <w:numPr>
          <w:ilvl w:val="1"/>
          <w:numId w:val="10"/>
        </w:numPr>
        <w:tabs>
          <w:tab w:val="left" w:pos="360"/>
        </w:tabs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70809">
        <w:rPr>
          <w:rFonts w:ascii="Times New Roman" w:hAnsi="Times New Roman"/>
          <w:color w:val="000000"/>
          <w:sz w:val="24"/>
          <w:szCs w:val="24"/>
        </w:rPr>
        <w:t>Wymagane jest przedstawienie oświadczenia producenta potwierdzające powyższe założenia</w:t>
      </w:r>
    </w:p>
    <w:p w14:paraId="33E0FAE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905E221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1C0FC01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7390A16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E8CF3F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07814D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9C421DF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454307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CD437E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4703C6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0CA25D2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6199A12" w14:textId="154E511C" w:rsidR="00CB3FCF" w:rsidRPr="00970809" w:rsidRDefault="00CB3FCF" w:rsidP="00970809">
      <w:pPr>
        <w:pStyle w:val="Nagwek1"/>
        <w:rPr>
          <w:sz w:val="24"/>
          <w:szCs w:val="24"/>
        </w:rPr>
      </w:pPr>
      <w:bookmarkStart w:id="2" w:name="_Toc153271813"/>
      <w:r w:rsidRPr="00970809">
        <w:rPr>
          <w:sz w:val="24"/>
          <w:szCs w:val="24"/>
        </w:rPr>
        <w:lastRenderedPageBreak/>
        <w:t>Kryterium oceny oferty</w:t>
      </w:r>
      <w:bookmarkEnd w:id="2"/>
    </w:p>
    <w:p w14:paraId="1F386188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  <w:r w:rsidRPr="00970809">
        <w:rPr>
          <w:rFonts w:ascii="Times New Roman" w:hAnsi="Times New Roman"/>
          <w:b/>
          <w:bCs/>
          <w:sz w:val="24"/>
          <w:szCs w:val="24"/>
        </w:rPr>
        <w:t>Cena – waga w projekcie 60%</w:t>
      </w:r>
    </w:p>
    <w:p w14:paraId="510272B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  <w:r w:rsidRPr="00970809">
        <w:rPr>
          <w:rFonts w:ascii="Times New Roman" w:hAnsi="Times New Roman"/>
          <w:b/>
          <w:bCs/>
          <w:sz w:val="24"/>
          <w:szCs w:val="24"/>
        </w:rPr>
        <w:t>Parametry techniczne – waga w projekcie 40%</w:t>
      </w:r>
    </w:p>
    <w:p w14:paraId="65F7242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531DD6E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6338"/>
        <w:gridCol w:w="1092"/>
        <w:gridCol w:w="1176"/>
      </w:tblGrid>
      <w:tr w:rsidR="00CB3FCF" w:rsidRPr="00970809" w14:paraId="5D666F35" w14:textId="77777777" w:rsidTr="00EF275E">
        <w:tc>
          <w:tcPr>
            <w:tcW w:w="562" w:type="dxa"/>
            <w:vAlign w:val="center"/>
          </w:tcPr>
          <w:p w14:paraId="75089DD3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521" w:type="dxa"/>
            <w:vAlign w:val="center"/>
          </w:tcPr>
          <w:p w14:paraId="669B91D3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Parametr techniczny</w:t>
            </w:r>
          </w:p>
        </w:tc>
        <w:tc>
          <w:tcPr>
            <w:tcW w:w="1100" w:type="dxa"/>
            <w:vAlign w:val="center"/>
          </w:tcPr>
          <w:p w14:paraId="79363453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Waga punktu</w:t>
            </w:r>
          </w:p>
        </w:tc>
        <w:tc>
          <w:tcPr>
            <w:tcW w:w="1026" w:type="dxa"/>
            <w:vAlign w:val="center"/>
          </w:tcPr>
          <w:p w14:paraId="2F824AD7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Spełnia</w:t>
            </w:r>
          </w:p>
          <w:p w14:paraId="347DE928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</w:tr>
      <w:tr w:rsidR="00CB3FCF" w:rsidRPr="00970809" w14:paraId="08BB9969" w14:textId="77777777" w:rsidTr="00EF275E">
        <w:tc>
          <w:tcPr>
            <w:tcW w:w="562" w:type="dxa"/>
          </w:tcPr>
          <w:p w14:paraId="3DC52FA0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50C0F221" w14:textId="77777777" w:rsidR="00CB3FCF" w:rsidRPr="00970809" w:rsidRDefault="00CB3FCF" w:rsidP="00EF2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Wyposażenie multimedialne</w:t>
            </w:r>
          </w:p>
          <w:p w14:paraId="1515B023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Wbudowane 2 głośnik o mocy minimalnej 5W na każdy kanał.</w:t>
            </w:r>
          </w:p>
        </w:tc>
        <w:tc>
          <w:tcPr>
            <w:tcW w:w="1100" w:type="dxa"/>
            <w:vAlign w:val="center"/>
          </w:tcPr>
          <w:p w14:paraId="7C12E183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7B6264A2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F" w:rsidRPr="00970809" w14:paraId="5F044C1F" w14:textId="77777777" w:rsidTr="00EF275E">
        <w:tc>
          <w:tcPr>
            <w:tcW w:w="562" w:type="dxa"/>
          </w:tcPr>
          <w:p w14:paraId="1FF8FCAE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2E026725" w14:textId="77777777" w:rsidR="00CB3FCF" w:rsidRPr="00970809" w:rsidRDefault="00CB3FCF" w:rsidP="00EF27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bCs/>
                <w:sz w:val="24"/>
                <w:szCs w:val="24"/>
              </w:rPr>
              <w:t>Karta WiFi</w:t>
            </w:r>
          </w:p>
          <w:p w14:paraId="2D3BB84E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Karta WiFi obsługująca łączność bezprzewodową w standardzie WiFi6E</w:t>
            </w:r>
          </w:p>
        </w:tc>
        <w:tc>
          <w:tcPr>
            <w:tcW w:w="1100" w:type="dxa"/>
            <w:vAlign w:val="center"/>
          </w:tcPr>
          <w:p w14:paraId="671A5536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7843E064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F" w:rsidRPr="00970809" w14:paraId="26562FB4" w14:textId="77777777" w:rsidTr="00EF275E">
        <w:tc>
          <w:tcPr>
            <w:tcW w:w="562" w:type="dxa"/>
          </w:tcPr>
          <w:p w14:paraId="42E91B67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03CD059B" w14:textId="77777777" w:rsidR="00CB3FCF" w:rsidRPr="00970809" w:rsidRDefault="00CB3FCF" w:rsidP="00EF2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Gwarancja producenta</w:t>
            </w:r>
          </w:p>
          <w:p w14:paraId="6B5CADD9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3 letnia gwarancja producenta świadczona na miejscu u klienta z czasem reakcji NBD</w:t>
            </w:r>
          </w:p>
        </w:tc>
        <w:tc>
          <w:tcPr>
            <w:tcW w:w="1100" w:type="dxa"/>
            <w:vAlign w:val="center"/>
          </w:tcPr>
          <w:p w14:paraId="5D8653EB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054E4267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F" w:rsidRPr="00970809" w14:paraId="5C4677B3" w14:textId="77777777" w:rsidTr="00EF275E">
        <w:tc>
          <w:tcPr>
            <w:tcW w:w="562" w:type="dxa"/>
          </w:tcPr>
          <w:p w14:paraId="5370CE67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14:paraId="29AB203C" w14:textId="77777777" w:rsidR="00CB3FCF" w:rsidRPr="00970809" w:rsidRDefault="00CB3FCF" w:rsidP="00EF2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Płyta główna</w:t>
            </w:r>
          </w:p>
          <w:p w14:paraId="250056F8" w14:textId="77777777" w:rsidR="00CB3FCF" w:rsidRPr="00970809" w:rsidRDefault="00CB3FCF" w:rsidP="00EF27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Płyta główna z chipsetem min Q670, wyposażona w:</w:t>
            </w:r>
          </w:p>
          <w:p w14:paraId="19153247" w14:textId="77777777" w:rsidR="00CB3FCF" w:rsidRPr="00970809" w:rsidRDefault="00CB3FCF" w:rsidP="00EF275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- 2 złącza SODIMM z obsługą do 64GB pamięci RAM </w:t>
            </w:r>
          </w:p>
          <w:p w14:paraId="5D367A86" w14:textId="77777777" w:rsidR="00CB3FCF" w:rsidRPr="00970809" w:rsidRDefault="00CB3FCF" w:rsidP="00EF275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sloty: 1 szt M.2 PCIe dla WLAN, 3 szt M.2 PCIe dla dysków SSD</w:t>
            </w:r>
          </w:p>
        </w:tc>
        <w:tc>
          <w:tcPr>
            <w:tcW w:w="1100" w:type="dxa"/>
            <w:vAlign w:val="center"/>
          </w:tcPr>
          <w:p w14:paraId="0E075162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14:paraId="49C9C2E4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AE3D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DB2C84E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EBB2A1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D4A47FD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5B87F2A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1F34852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7D2A585D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C8CDB2C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2C11CB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576C037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7B8D8DF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2964A327" w14:textId="585E22BA" w:rsidR="00CB3FCF" w:rsidRPr="00970809" w:rsidRDefault="00CB3FCF" w:rsidP="00970809">
      <w:pPr>
        <w:pStyle w:val="Nagwek1"/>
        <w:rPr>
          <w:sz w:val="24"/>
          <w:szCs w:val="24"/>
        </w:rPr>
      </w:pPr>
      <w:bookmarkStart w:id="3" w:name="_Toc112144754"/>
      <w:bookmarkStart w:id="4" w:name="_Toc153271814"/>
      <w:r w:rsidRPr="00970809">
        <w:rPr>
          <w:sz w:val="24"/>
          <w:szCs w:val="24"/>
        </w:rPr>
        <w:lastRenderedPageBreak/>
        <w:t>Do formularza ofertowego</w:t>
      </w:r>
      <w:bookmarkEnd w:id="3"/>
      <w:bookmarkEnd w:id="4"/>
    </w:p>
    <w:p w14:paraId="14D3D53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53"/>
        <w:gridCol w:w="1994"/>
        <w:gridCol w:w="1417"/>
        <w:gridCol w:w="2552"/>
        <w:gridCol w:w="992"/>
        <w:gridCol w:w="1554"/>
      </w:tblGrid>
      <w:tr w:rsidR="00CB3FCF" w:rsidRPr="00970809" w14:paraId="5F0F94F2" w14:textId="77777777" w:rsidTr="000C284E">
        <w:tc>
          <w:tcPr>
            <w:tcW w:w="553" w:type="dxa"/>
            <w:vAlign w:val="center"/>
          </w:tcPr>
          <w:p w14:paraId="1DA7E58B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4D1DC64F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Pozycja oferty</w:t>
            </w:r>
          </w:p>
        </w:tc>
        <w:tc>
          <w:tcPr>
            <w:tcW w:w="1417" w:type="dxa"/>
            <w:vAlign w:val="center"/>
          </w:tcPr>
          <w:p w14:paraId="0A4DA31D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Producent</w:t>
            </w:r>
          </w:p>
        </w:tc>
        <w:tc>
          <w:tcPr>
            <w:tcW w:w="2552" w:type="dxa"/>
            <w:vAlign w:val="center"/>
          </w:tcPr>
          <w:p w14:paraId="5F773DEA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Nazwa, model i wersja produktu</w:t>
            </w:r>
          </w:p>
        </w:tc>
        <w:tc>
          <w:tcPr>
            <w:tcW w:w="992" w:type="dxa"/>
            <w:vAlign w:val="center"/>
          </w:tcPr>
          <w:p w14:paraId="7C8F248D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Liczba szt.</w:t>
            </w:r>
          </w:p>
        </w:tc>
        <w:tc>
          <w:tcPr>
            <w:tcW w:w="1554" w:type="dxa"/>
            <w:vAlign w:val="center"/>
          </w:tcPr>
          <w:p w14:paraId="1A7A40AB" w14:textId="77777777" w:rsidR="00CB3FCF" w:rsidRPr="00970809" w:rsidRDefault="00CB3FCF" w:rsidP="000C2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Cena jednostkowa brutto w PLN</w:t>
            </w:r>
          </w:p>
        </w:tc>
      </w:tr>
      <w:tr w:rsidR="00CB3FCF" w:rsidRPr="00970809" w14:paraId="6C8B53DF" w14:textId="77777777" w:rsidTr="000C284E">
        <w:tc>
          <w:tcPr>
            <w:tcW w:w="553" w:type="dxa"/>
            <w:vAlign w:val="center"/>
          </w:tcPr>
          <w:p w14:paraId="73D1E3EC" w14:textId="77777777" w:rsidR="00CB3FCF" w:rsidRPr="00970809" w:rsidRDefault="00CB3FCF" w:rsidP="00CB4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14:paraId="5621D709" w14:textId="4033FB76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Komputer stacjonarny typu A</w:t>
            </w:r>
            <w:r w:rsidR="000C284E">
              <w:rPr>
                <w:rFonts w:ascii="Times New Roman" w:hAnsi="Times New Roman"/>
                <w:sz w:val="24"/>
                <w:szCs w:val="24"/>
              </w:rPr>
              <w:t xml:space="preserve">ll </w:t>
            </w:r>
            <w:r w:rsidRPr="00970809">
              <w:rPr>
                <w:rFonts w:ascii="Times New Roman" w:hAnsi="Times New Roman"/>
                <w:sz w:val="24"/>
                <w:szCs w:val="24"/>
              </w:rPr>
              <w:t>i</w:t>
            </w:r>
            <w:r w:rsidR="000C284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0809">
              <w:rPr>
                <w:rFonts w:ascii="Times New Roman" w:hAnsi="Times New Roman"/>
                <w:sz w:val="24"/>
                <w:szCs w:val="24"/>
              </w:rPr>
              <w:t>O</w:t>
            </w:r>
            <w:r w:rsidR="000C284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14:paraId="6B434950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606220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A11401" w14:textId="77777777" w:rsidR="00CB3FCF" w:rsidRPr="00970809" w:rsidRDefault="00CB3FCF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14:paraId="618954E9" w14:textId="77777777" w:rsidR="00CB3FCF" w:rsidRPr="00970809" w:rsidRDefault="00CB3FCF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4E" w:rsidRPr="00970809" w14:paraId="37749AD5" w14:textId="77777777" w:rsidTr="000C284E">
        <w:tc>
          <w:tcPr>
            <w:tcW w:w="553" w:type="dxa"/>
            <w:vAlign w:val="center"/>
          </w:tcPr>
          <w:p w14:paraId="425A052B" w14:textId="0F64A311" w:rsidR="000C284E" w:rsidRPr="00970809" w:rsidRDefault="000C284E" w:rsidP="00CB4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14:paraId="12850F31" w14:textId="4DA88A35" w:rsidR="000C284E" w:rsidRPr="00970809" w:rsidRDefault="000C284E" w:rsidP="00EF2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1417" w:type="dxa"/>
          </w:tcPr>
          <w:p w14:paraId="15A4876C" w14:textId="77777777" w:rsidR="000C284E" w:rsidRPr="00970809" w:rsidRDefault="000C284E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EBEBAF" w14:textId="77777777" w:rsidR="000C284E" w:rsidRPr="00970809" w:rsidRDefault="000C284E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D9447" w14:textId="4DFF0E96" w:rsidR="000C284E" w:rsidRPr="00970809" w:rsidRDefault="000C284E" w:rsidP="00EF2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14:paraId="3FEE63BA" w14:textId="77777777" w:rsidR="000C284E" w:rsidRPr="00970809" w:rsidRDefault="000C284E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1D7B10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E06E1C3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490FE49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1C113CE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672179FC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0A51A294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78D6ACB4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5EAC6448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169017C5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30EC8C7A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</w:p>
    <w:p w14:paraId="7DD5E8BA" w14:textId="4C73779D" w:rsidR="00CB3FCF" w:rsidRPr="00970809" w:rsidRDefault="00CB3FCF" w:rsidP="00970809">
      <w:pPr>
        <w:pStyle w:val="Nagwek1"/>
        <w:rPr>
          <w:b w:val="0"/>
          <w:bCs w:val="0"/>
          <w:sz w:val="24"/>
          <w:szCs w:val="24"/>
        </w:rPr>
      </w:pPr>
      <w:bookmarkStart w:id="5" w:name="_Toc153271815"/>
      <w:r w:rsidRPr="00970809">
        <w:rPr>
          <w:sz w:val="24"/>
          <w:szCs w:val="24"/>
        </w:rPr>
        <w:lastRenderedPageBreak/>
        <w:t>Komputery stacjonarne typu A</w:t>
      </w:r>
      <w:r w:rsidR="004868E7">
        <w:rPr>
          <w:sz w:val="24"/>
          <w:szCs w:val="24"/>
        </w:rPr>
        <w:t xml:space="preserve">ll </w:t>
      </w:r>
      <w:r w:rsidRPr="00970809">
        <w:rPr>
          <w:sz w:val="24"/>
          <w:szCs w:val="24"/>
        </w:rPr>
        <w:t>i</w:t>
      </w:r>
      <w:r w:rsidR="004868E7">
        <w:rPr>
          <w:sz w:val="24"/>
          <w:szCs w:val="24"/>
        </w:rPr>
        <w:t xml:space="preserve">n </w:t>
      </w:r>
      <w:r w:rsidRPr="00970809">
        <w:rPr>
          <w:sz w:val="24"/>
          <w:szCs w:val="24"/>
        </w:rPr>
        <w:t>O</w:t>
      </w:r>
      <w:r w:rsidR="004868E7">
        <w:rPr>
          <w:sz w:val="24"/>
          <w:szCs w:val="24"/>
        </w:rPr>
        <w:t>ne</w:t>
      </w:r>
      <w:r w:rsidRPr="00970809">
        <w:rPr>
          <w:sz w:val="24"/>
          <w:szCs w:val="24"/>
        </w:rPr>
        <w:t xml:space="preserve"> – 15 szt.</w:t>
      </w:r>
      <w:bookmarkEnd w:id="5"/>
    </w:p>
    <w:p w14:paraId="124E218F" w14:textId="77777777" w:rsidR="00CB3FCF" w:rsidRPr="00970809" w:rsidRDefault="00CB3FCF" w:rsidP="00CB3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63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822"/>
        <w:gridCol w:w="7041"/>
        <w:gridCol w:w="1132"/>
      </w:tblGrid>
      <w:tr w:rsidR="006F43F2" w:rsidRPr="00970809" w14:paraId="49BD9DB8" w14:textId="3B734FFE" w:rsidTr="006F43F2">
        <w:trPr>
          <w:trHeight w:val="284"/>
        </w:trPr>
        <w:tc>
          <w:tcPr>
            <w:tcW w:w="236" w:type="pct"/>
            <w:shd w:val="clear" w:color="auto" w:fill="auto"/>
            <w:vAlign w:val="center"/>
          </w:tcPr>
          <w:p w14:paraId="5A6A1356" w14:textId="77777777" w:rsidR="006F43F2" w:rsidRPr="00970809" w:rsidRDefault="006F43F2" w:rsidP="006F43F2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7080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274A069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355" w:type="pct"/>
            <w:shd w:val="clear" w:color="auto" w:fill="auto"/>
            <w:vAlign w:val="center"/>
          </w:tcPr>
          <w:p w14:paraId="3F3AB1A3" w14:textId="77777777" w:rsidR="006F43F2" w:rsidRPr="00970809" w:rsidRDefault="006F43F2" w:rsidP="006F43F2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Opis wymaganych minimalnych parametrów technicznych</w:t>
            </w:r>
          </w:p>
        </w:tc>
        <w:tc>
          <w:tcPr>
            <w:tcW w:w="540" w:type="pct"/>
          </w:tcPr>
          <w:p w14:paraId="72A7FC59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Spełnia</w:t>
            </w:r>
          </w:p>
          <w:p w14:paraId="51D087D5" w14:textId="3188DC17" w:rsidR="006F43F2" w:rsidRPr="00970809" w:rsidRDefault="006F43F2" w:rsidP="006F43F2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</w:tr>
      <w:tr w:rsidR="006F43F2" w:rsidRPr="00970809" w14:paraId="4A7856CD" w14:textId="47F7D7EF" w:rsidTr="006F43F2">
        <w:trPr>
          <w:trHeight w:val="284"/>
        </w:trPr>
        <w:tc>
          <w:tcPr>
            <w:tcW w:w="236" w:type="pct"/>
            <w:shd w:val="clear" w:color="auto" w:fill="auto"/>
            <w:vAlign w:val="center"/>
          </w:tcPr>
          <w:p w14:paraId="0A587E14" w14:textId="77777777" w:rsidR="006F43F2" w:rsidRPr="00970809" w:rsidRDefault="006F43F2" w:rsidP="00EF275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7FE97DC2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14:paraId="3B8A7A08" w14:textId="77777777" w:rsidR="006F43F2" w:rsidRPr="00970809" w:rsidRDefault="006F43F2" w:rsidP="00EF275E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0A23D8B3" w14:textId="77777777" w:rsidR="006F43F2" w:rsidRPr="00970809" w:rsidRDefault="006F43F2" w:rsidP="00EF275E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3F2" w:rsidRPr="00970809" w14:paraId="3B7F54AB" w14:textId="1C3CFB95" w:rsidTr="006F43F2">
        <w:trPr>
          <w:trHeight w:val="284"/>
        </w:trPr>
        <w:tc>
          <w:tcPr>
            <w:tcW w:w="236" w:type="pct"/>
          </w:tcPr>
          <w:p w14:paraId="05A6E4C5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6EA31B6D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3355" w:type="pct"/>
          </w:tcPr>
          <w:p w14:paraId="026017D7" w14:textId="6A703EA3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stacjonarny typu All in One. W ofercie wymagane jest podanie modelu, symbolu oraz producenta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" w:type="pct"/>
          </w:tcPr>
          <w:p w14:paraId="6A8C5194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1A520726" w14:textId="24227B6D" w:rsidTr="006F43F2">
        <w:trPr>
          <w:trHeight w:val="284"/>
        </w:trPr>
        <w:tc>
          <w:tcPr>
            <w:tcW w:w="236" w:type="pct"/>
          </w:tcPr>
          <w:p w14:paraId="1EDFFB7E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11BFD350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3355" w:type="pct"/>
          </w:tcPr>
          <w:p w14:paraId="071A62EE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  <w:tc>
          <w:tcPr>
            <w:tcW w:w="540" w:type="pct"/>
          </w:tcPr>
          <w:p w14:paraId="59E5C436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4F8C118A" w14:textId="5EA52D9F" w:rsidTr="006F43F2">
        <w:trPr>
          <w:trHeight w:val="284"/>
        </w:trPr>
        <w:tc>
          <w:tcPr>
            <w:tcW w:w="236" w:type="pct"/>
          </w:tcPr>
          <w:p w14:paraId="57E9099B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2222601E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3355" w:type="pct"/>
          </w:tcPr>
          <w:p w14:paraId="1BCE2C74" w14:textId="3E1BAA2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Min. 14-rdzeniowy, taktownie min 4.8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GHz, osiągający w teście PassMark CPU Mark wynik min. </w:t>
            </w:r>
            <w:r w:rsidR="00E937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31 750</w:t>
            </w:r>
            <w:r w:rsidR="00360D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punktów. Do oferty należy dołaczyć wydruk ze strony: </w:t>
            </w:r>
            <w:hyperlink r:id="rId8" w:history="1">
              <w:r w:rsidRPr="00970809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http://www.cpubenchmark.net</w:t>
              </w:r>
            </w:hyperlink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potwierdzający spełnienie wymogów SIWZ</w:t>
            </w:r>
          </w:p>
        </w:tc>
        <w:tc>
          <w:tcPr>
            <w:tcW w:w="540" w:type="pct"/>
          </w:tcPr>
          <w:p w14:paraId="01D41D15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F43F2" w:rsidRPr="00970809" w14:paraId="38E46B53" w14:textId="416C6CD2" w:rsidTr="006F43F2">
        <w:trPr>
          <w:trHeight w:val="284"/>
        </w:trPr>
        <w:tc>
          <w:tcPr>
            <w:tcW w:w="236" w:type="pct"/>
          </w:tcPr>
          <w:p w14:paraId="4B89CC33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006B9E0B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3355" w:type="pct"/>
          </w:tcPr>
          <w:p w14:paraId="3B9AB37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 x 16GB DDR5 4800 MHz możliwość rozbudowy do min 64GB, minimum jeden slot wolny na dalszą rozbudowę</w:t>
            </w:r>
          </w:p>
        </w:tc>
        <w:tc>
          <w:tcPr>
            <w:tcW w:w="540" w:type="pct"/>
          </w:tcPr>
          <w:p w14:paraId="779784F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462C3204" w14:textId="0AD5C072" w:rsidTr="006F43F2">
        <w:trPr>
          <w:trHeight w:val="284"/>
        </w:trPr>
        <w:tc>
          <w:tcPr>
            <w:tcW w:w="236" w:type="pct"/>
          </w:tcPr>
          <w:p w14:paraId="2DF614D6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548A2CBC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3355" w:type="pct"/>
          </w:tcPr>
          <w:p w14:paraId="53E2FDB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  <w:t xml:space="preserve">Min. 500GB M.2 PCIe TLC NWMe </w:t>
            </w:r>
          </w:p>
        </w:tc>
        <w:tc>
          <w:tcPr>
            <w:tcW w:w="540" w:type="pct"/>
          </w:tcPr>
          <w:p w14:paraId="4544837F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v-SE" w:eastAsia="en-US"/>
              </w:rPr>
            </w:pPr>
          </w:p>
        </w:tc>
      </w:tr>
      <w:tr w:rsidR="006F43F2" w:rsidRPr="00970809" w14:paraId="7121648C" w14:textId="70756DCF" w:rsidTr="006F43F2">
        <w:trPr>
          <w:trHeight w:val="284"/>
        </w:trPr>
        <w:tc>
          <w:tcPr>
            <w:tcW w:w="236" w:type="pct"/>
          </w:tcPr>
          <w:p w14:paraId="2887A9CF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868" w:type="pct"/>
          </w:tcPr>
          <w:p w14:paraId="778A2251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Grafika</w:t>
            </w:r>
          </w:p>
        </w:tc>
        <w:tc>
          <w:tcPr>
            <w:tcW w:w="3355" w:type="pct"/>
          </w:tcPr>
          <w:p w14:paraId="09537F81" w14:textId="53C329F9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Zintegrowana w procesorze, ze wsparciem dla DirectX 12, OpenCL 2.0, Open GL 4.5 oraz dla rozdzielczości 4096x2160@60Hz osiągająca w teście Average G3D Mark wynik na poziomie </w:t>
            </w:r>
            <w:r w:rsidR="00360DB6">
              <w:rPr>
                <w:rFonts w:ascii="Times New Roman" w:hAnsi="Times New Roman"/>
                <w:bCs/>
                <w:sz w:val="24"/>
                <w:szCs w:val="24"/>
              </w:rPr>
              <w:t>1 850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 punktów.</w:t>
            </w:r>
          </w:p>
          <w:p w14:paraId="634F37ED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oferty należy dołączyć wydruk ze strony: </w:t>
            </w:r>
            <w:hyperlink r:id="rId9" w:history="1">
              <w:r w:rsidRPr="00970809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http://www.videocardbenchmark.net</w:t>
              </w:r>
            </w:hyperlink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potwierdzający spełnienie wymogów SIWZ</w:t>
            </w:r>
            <w:r w:rsidRPr="00970809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</w:tcPr>
          <w:p w14:paraId="640293C3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6EFF4AB8" w14:textId="51EB7987" w:rsidTr="006F43F2">
        <w:trPr>
          <w:trHeight w:val="284"/>
        </w:trPr>
        <w:tc>
          <w:tcPr>
            <w:tcW w:w="236" w:type="pct"/>
          </w:tcPr>
          <w:p w14:paraId="291B4CD1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175EAE71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3355" w:type="pct"/>
          </w:tcPr>
          <w:p w14:paraId="2656E79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karta dźwiękowa Realtek ALC3274 stereo, zintegrowana z płytą główną; wbudowany głośnik o mocy 4W.</w:t>
            </w:r>
          </w:p>
        </w:tc>
        <w:tc>
          <w:tcPr>
            <w:tcW w:w="540" w:type="pct"/>
          </w:tcPr>
          <w:p w14:paraId="51A21A24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16B2417E" w14:textId="52D1B8B5" w:rsidTr="006F43F2">
        <w:trPr>
          <w:trHeight w:val="284"/>
        </w:trPr>
        <w:tc>
          <w:tcPr>
            <w:tcW w:w="236" w:type="pct"/>
          </w:tcPr>
          <w:p w14:paraId="52E25DE4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5138E724" w14:textId="77777777" w:rsidR="006F43F2" w:rsidRPr="00970809" w:rsidRDefault="006F43F2" w:rsidP="006F43F2">
            <w:pPr>
              <w:ind w:left="360" w:hanging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3355" w:type="pct"/>
          </w:tcPr>
          <w:p w14:paraId="0F083ED3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Obudowa typu All in One – zintegrowany komputer w obudowie wraz z monitorem z matrycą IPS min 27” o parametrach:</w:t>
            </w:r>
          </w:p>
          <w:p w14:paraId="4A5EE9F6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rozdzielczość min 1920 x 1080 @60Hz FHD (16:9)</w:t>
            </w:r>
          </w:p>
          <w:p w14:paraId="36425CE2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kontrast typowy min 1000:1, </w:t>
            </w:r>
          </w:p>
          <w:p w14:paraId="2AF20DC3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plamka max 0,3114 dla rozdzielczości FHD</w:t>
            </w:r>
          </w:p>
          <w:p w14:paraId="2306CC81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 xml:space="preserve">- </w:t>
            </w:r>
            <w:r w:rsidRPr="00970809">
              <w:rPr>
                <w:rFonts w:ascii="Times New Roman" w:hAnsi="Times New Roman"/>
                <w:bCs/>
                <w:iCs/>
                <w:sz w:val="24"/>
                <w:szCs w:val="24"/>
              </w:rPr>
              <w:t>typowa jasność min 250 cd/m2 matryca antyodblaskowa</w:t>
            </w:r>
          </w:p>
          <w:p w14:paraId="56E04276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kąty widzenia pion/poziom: min 178/178 stopni </w:t>
            </w:r>
          </w:p>
          <w:p w14:paraId="74627B49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20983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i/>
                <w:sz w:val="24"/>
                <w:szCs w:val="24"/>
              </w:rPr>
              <w:t>Dla Adjustable Height Stand</w:t>
            </w:r>
          </w:p>
          <w:p w14:paraId="5A7CDAE3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kąty pochylenia w pionie min -5/+18 stopni (+/- 2 stopnie) </w:t>
            </w:r>
          </w:p>
          <w:p w14:paraId="02E60CF0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obrót (SWIVEL) 90 stopni (+/- 1 stopień)</w:t>
            </w:r>
          </w:p>
          <w:p w14:paraId="4E8B034A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regulacja wysokości do 130 mm (+/- 2 mm)</w:t>
            </w:r>
          </w:p>
          <w:p w14:paraId="460A1F40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5DC44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Maksymalna suma wymiarów bez standu 1100 mm (szerokość + wysokość + grubość)</w:t>
            </w:r>
          </w:p>
          <w:p w14:paraId="613F8C1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iCs/>
                <w:sz w:val="24"/>
                <w:szCs w:val="24"/>
              </w:rPr>
              <w:t>Waga bez standu max 8.9 kg</w:t>
            </w:r>
          </w:p>
          <w:p w14:paraId="5DEE4650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Zaprojektowana i wykonana przez producenta komputera opatrzona trwałym logo producenta. Obudowa musi umożliwiać wymianę pamięci RAM bez użycia narzędzi czy też śrub motylkowych itp. </w:t>
            </w:r>
          </w:p>
          <w:p w14:paraId="190C63D9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Kontroler RAID zintegrowany z płytą główną.</w:t>
            </w:r>
          </w:p>
          <w:p w14:paraId="0B5F4E2F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14:paraId="62470616" w14:textId="77777777" w:rsidR="006F43F2" w:rsidRPr="00970809" w:rsidRDefault="006F43F2" w:rsidP="00EF275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awarie procesora </w:t>
            </w:r>
          </w:p>
          <w:p w14:paraId="59C16FDA" w14:textId="77777777" w:rsidR="006F43F2" w:rsidRPr="00970809" w:rsidRDefault="006F43F2" w:rsidP="00EF275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uszkodzenie/problemy z układem graficznym</w:t>
            </w:r>
          </w:p>
          <w:p w14:paraId="6CECF3AE" w14:textId="77777777" w:rsidR="006F43F2" w:rsidRPr="00970809" w:rsidRDefault="006F43F2" w:rsidP="00EF275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uszkodzenie pamięci RAM</w:t>
            </w:r>
          </w:p>
          <w:p w14:paraId="594D5338" w14:textId="77777777" w:rsidR="006F43F2" w:rsidRPr="00970809" w:rsidRDefault="006F43F2" w:rsidP="00EF275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uszkodzenie zasilacza</w:t>
            </w:r>
          </w:p>
          <w:p w14:paraId="067E72AC" w14:textId="77777777" w:rsidR="006F43F2" w:rsidRPr="00970809" w:rsidRDefault="006F43F2" w:rsidP="00EF275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uszkodzenie BIOS</w:t>
            </w:r>
          </w:p>
          <w:p w14:paraId="3C01F67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Obudowa musi umożliwiać zastosowanie zabezpieczenia fizycznego w postaci linki metalowej (złącze blokady typu Kensington) </w:t>
            </w:r>
          </w:p>
          <w:p w14:paraId="32592619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Zasilacz wewnętrzny o mocy max:</w:t>
            </w:r>
          </w:p>
          <w:p w14:paraId="21175205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iCs/>
                <w:sz w:val="24"/>
                <w:szCs w:val="24"/>
              </w:rPr>
              <w:t>240W i sprawności min 93% przy 50% obciążeniu zasilacza i 90% przy 100% obciążeniu zasilacza (PLATINUM)</w:t>
            </w:r>
          </w:p>
        </w:tc>
        <w:tc>
          <w:tcPr>
            <w:tcW w:w="540" w:type="pct"/>
          </w:tcPr>
          <w:p w14:paraId="52A7EB9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2890A298" w14:textId="0F05F905" w:rsidTr="006F43F2">
        <w:trPr>
          <w:trHeight w:val="284"/>
        </w:trPr>
        <w:tc>
          <w:tcPr>
            <w:tcW w:w="236" w:type="pct"/>
          </w:tcPr>
          <w:p w14:paraId="4F8730AD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106335A4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3355" w:type="pct"/>
          </w:tcPr>
          <w:p w14:paraId="490D916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Oferowane modele komputerów muszą posiadać certyfikat Microsoft, potwierdzający poprawną współpracę oferowanych modeli komputerów z wymaganym systemem operacyjnym (załączyć wydruk ze strony Microsoft WHCL)</w:t>
            </w:r>
          </w:p>
        </w:tc>
        <w:tc>
          <w:tcPr>
            <w:tcW w:w="540" w:type="pct"/>
          </w:tcPr>
          <w:p w14:paraId="732EDD46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2B41F6F1" w14:textId="67EBC9ED" w:rsidTr="006F43F2">
        <w:trPr>
          <w:trHeight w:val="284"/>
        </w:trPr>
        <w:tc>
          <w:tcPr>
            <w:tcW w:w="236" w:type="pct"/>
          </w:tcPr>
          <w:p w14:paraId="4FBA6A33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3D88FD38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BIOS</w:t>
            </w:r>
          </w:p>
        </w:tc>
        <w:tc>
          <w:tcPr>
            <w:tcW w:w="3355" w:type="pct"/>
          </w:tcPr>
          <w:p w14:paraId="4B672D40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Możliwość odczytania z BIOS: </w:t>
            </w:r>
          </w:p>
          <w:p w14:paraId="503FDD45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1. Wersji BIOS wraz z datą wydania wersji</w:t>
            </w:r>
          </w:p>
          <w:p w14:paraId="3D1884EC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2. Modelu procesora, prędkości procesora, wielkość pamięci cache L1/L2/L3</w:t>
            </w:r>
          </w:p>
          <w:p w14:paraId="70B017F1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3. Informacji o ilości pamięci RAM wraz z informacją o jej prędkości, pojemności i obsadzeniu na poszczególnych slotach </w:t>
            </w:r>
          </w:p>
          <w:p w14:paraId="2E9359F5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4. Informacji o dysku twardym: model, pojemność, </w:t>
            </w:r>
          </w:p>
          <w:p w14:paraId="65EEEAF0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5. Informacji o MAC adresie karty sieciowej</w:t>
            </w:r>
          </w:p>
          <w:p w14:paraId="19B7D859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14:paraId="3CF39C08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test procesora</w:t>
            </w:r>
          </w:p>
          <w:p w14:paraId="68B5C69B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test pamięci RAM</w:t>
            </w:r>
          </w:p>
          <w:p w14:paraId="20911123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test dysku twardego</w:t>
            </w:r>
          </w:p>
          <w:p w14:paraId="784B239C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test płyty głównej</w:t>
            </w:r>
          </w:p>
          <w:p w14:paraId="75A204D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Możliwość wyłączenia/włączenia: zintegrowanej karty sieciowej, kontrolera audio, selektywnego portów USB, funkcjonalności ładowania zewnętrznych urządzeń przez port USB, poszczególnych slotów M.2, czytnika kart SD, wewnętrznego głośnika, funkcji TurboBoost, wirtualizacji z poziomu BIOS bez uruchamiania systemu operacyjnego z dysku twardego komputera lub innych, podłączonych do niego, urządzeń zewnętrznych.</w:t>
            </w:r>
          </w:p>
          <w:p w14:paraId="63A09EF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14:paraId="23FF7B7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1B30693D" w14:textId="77777777" w:rsidR="006F43F2" w:rsidRPr="00970809" w:rsidRDefault="006F43F2" w:rsidP="00EF27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BIOS musi posiadać funkcję update BIOS z opcją automatycznego update BIOS przez sieć włączaną na poziomie BIOS przez użytkownika bez potrzeby uruchamiania systemu operacyjnego z dysku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twardego komputera lub innych, podłączonych do niego, urządzeń zewnętrznych.</w:t>
            </w:r>
          </w:p>
        </w:tc>
        <w:tc>
          <w:tcPr>
            <w:tcW w:w="540" w:type="pct"/>
          </w:tcPr>
          <w:p w14:paraId="5BAE80E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49A78AEB" w14:textId="50942F21" w:rsidTr="006F43F2">
        <w:trPr>
          <w:trHeight w:val="284"/>
        </w:trPr>
        <w:tc>
          <w:tcPr>
            <w:tcW w:w="236" w:type="pct"/>
          </w:tcPr>
          <w:p w14:paraId="1CAB54B8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73DDD029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3355" w:type="pct"/>
          </w:tcPr>
          <w:p w14:paraId="1F87B360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1. BIOS musi posiadać możliwość</w:t>
            </w:r>
          </w:p>
          <w:p w14:paraId="33F934BB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7A68AF04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ustawienia hasła na dysku (drive lock)</w:t>
            </w:r>
          </w:p>
          <w:p w14:paraId="1D0F186D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blokady/wyłączenia portów USB, karty sieciowej, karty audio;</w:t>
            </w:r>
          </w:p>
          <w:p w14:paraId="6728DDB2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kontroli sekwencji boot-ącej;</w:t>
            </w:r>
          </w:p>
          <w:p w14:paraId="25CDD62C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startu systemu z urządzenia USB</w:t>
            </w:r>
          </w:p>
          <w:p w14:paraId="649E2E06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    funkcja blokowania BOOT-owania stacji roboczej z zewnętrznych urządzeń</w:t>
            </w:r>
          </w:p>
          <w:p w14:paraId="2358866E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funkcja przechowywania kopii partycji rozruchowej dysku (MBR/GPT) i automatycznego jej przywrócenia w przypadku jej uszkodzenia w wyniku działania szkodliwego oprogramowania (wirusa)</w:t>
            </w:r>
          </w:p>
          <w:p w14:paraId="1629F32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2. Komputer musi posiadać zintegrowany w płycie głównej aktywny układ zgodny ze standardem Trusted Platform Module (TPM v2.0); </w:t>
            </w:r>
          </w:p>
          <w:p w14:paraId="62627DDA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3. Możliwość zapięcia linki typu Kensington i kłódki do dedykowanego oczka w obudowie komputera</w:t>
            </w:r>
          </w:p>
          <w:p w14:paraId="77830E1A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4. Zaimplementowany w BIOS mechanizm zakładania hasła dla dysków twardych zainstalowanych w komputerze w tym również dla dysków SSD NVMe</w:t>
            </w:r>
          </w:p>
          <w:p w14:paraId="79C0E996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5. Zaimplementowany w BIOS mechanizm trwałego kasowania danych z dysków twardych zainstalowanych w komputerze w tym również dysków SSD NVMe</w:t>
            </w:r>
          </w:p>
          <w:p w14:paraId="78CE204A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6. Czujnik otwarcia obudowy</w:t>
            </w:r>
          </w:p>
          <w:p w14:paraId="16B9C061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7.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6F1608B3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informacje o systemie, min.:</w:t>
            </w:r>
          </w:p>
          <w:p w14:paraId="3B58B576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1. Procesor: typ procesora, jego obecna prędkość</w:t>
            </w:r>
          </w:p>
          <w:p w14:paraId="55364236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2. Pamięć RAM: rozmiar pamięci RAM, osadzenie na poszczególnych slotach, szybkość pamięci, nr seryjny, typ pamięci, nr części, nazwa producenta, trybie pracy</w:t>
            </w:r>
          </w:p>
          <w:p w14:paraId="1D97035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3. Dysk twardy: typ, model, wersja firmware, nr seryjny, procentowe zużycie dysku</w:t>
            </w:r>
          </w:p>
          <w:p w14:paraId="4568AFE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4. Data wydania i wersja BIOS</w:t>
            </w:r>
          </w:p>
          <w:p w14:paraId="5C31BFD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5. Nr seryjny komputera</w:t>
            </w:r>
          </w:p>
          <w:p w14:paraId="7B9A2D91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możliwość przeprowadzenia szybkiego oraz szczegółowego testu kontrolującego komponenty komputera</w:t>
            </w:r>
          </w:p>
          <w:p w14:paraId="64D2FAED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możliwość przeprowadzenia testów poszczególnych komponentów a w szczególności: procesora, pamięci RAM, dysku twardego, karty dźwiękowej, modułu bluetooth, wentylatora, czytnika linii papilarnych, klawiatury, myszy, sieci przewodowej i bezprzewodowej, płyty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głównej, ekranu dotykowego, modułu TPM, portów USB TYP-A i TYP-C, karty graficznej, kamery </w:t>
            </w:r>
          </w:p>
          <w:p w14:paraId="0CF13BA1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rejestr przeprowadzonych testów zawierający min.: datę testu, wynik, identyfikator awarii </w:t>
            </w:r>
          </w:p>
          <w:p w14:paraId="1D8947B0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368FE741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musi być wyposażony w BIOS posiadający mechanizm samokontroli i samoczynnej autonaprawy, działający automatycznie przy każdym uruchomieniu komputera, który sprawdza integralność i autentyczność uruchamianego podsystemu BIOS oraz musi chronić Master Boot Record (MBR) oraz GUID Partition Table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540" w:type="pct"/>
          </w:tcPr>
          <w:p w14:paraId="5FE0DF93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14C4CE14" w14:textId="50EDFB65" w:rsidTr="006F43F2">
        <w:trPr>
          <w:trHeight w:val="284"/>
        </w:trPr>
        <w:tc>
          <w:tcPr>
            <w:tcW w:w="236" w:type="pct"/>
          </w:tcPr>
          <w:p w14:paraId="3B893F33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1B4A5B99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Zarządzanie</w:t>
            </w:r>
          </w:p>
        </w:tc>
        <w:tc>
          <w:tcPr>
            <w:tcW w:w="3355" w:type="pct"/>
          </w:tcPr>
          <w:p w14:paraId="0EA8CEC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posiadająca sprzętowe wsparcie technologii wirtualizacji, zarządzany i konfigurowany z serwera zarządzania oraz niedostępny dla lokalnego systemu OS i lokalnych aplikacji, a także umożliwiająca:</w:t>
            </w:r>
          </w:p>
          <w:p w14:paraId="7D118C1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monitorowanie konfiguracji komponentów komputera - CPU, pamięć, HDD, wersje BIOS płyty głównej;</w:t>
            </w:r>
          </w:p>
          <w:p w14:paraId="253872D3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zdalną konfigurację ustawień BIOS;</w:t>
            </w:r>
          </w:p>
          <w:p w14:paraId="0199D71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zdalne przejęcie konsoli tekstowej systemu, przekierowanie procesu ładowania systemu operacyjnego z wirtualnego CD ROM lub FDD </w:t>
            </w:r>
          </w:p>
          <w:p w14:paraId="05DDE11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z serwera zarządzającego;</w:t>
            </w:r>
          </w:p>
          <w:p w14:paraId="2C11886D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  <w:p w14:paraId="37AB84BD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technologia zarządzania i monitorowania komputerem na poziomie sprzętowym powinna być zgodna z otwartymi standardami DMTF WS-MAN 1.0.0 (http://www.dmtf.org/standards/wsman) oraz DASH 1.0.0 (http://www.dmtf.org/standards/mgmt/dash/);</w:t>
            </w:r>
          </w:p>
          <w:p w14:paraId="4A10179F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nawiązywanie przez sprzętowy mechanizm zarządzania zdalnego szyfrowanego protokołem SSL/TLS połączenia z predefiniowanym serwerem zarządzającym, w definiowanych odstępach czasu, w przypadku wystąpienia predefiniowanego zdarzenia lub błędu systemowego </w:t>
            </w:r>
          </w:p>
          <w:p w14:paraId="6666FF88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(tzw. platform event) oraz na żądanie użytkownika z poziomu BIOS;</w:t>
            </w:r>
          </w:p>
          <w:p w14:paraId="1865FD45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wbudowany sprzętowo log operacji zdalnego zarządzania, możliwy do kasowania tylko przez upoważnionego użytkownika systemu sprzętowego zarządzania zdalnego.</w:t>
            </w:r>
          </w:p>
          <w:p w14:paraId="1BB1F305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       zdalne przejecie pełnej konsoli graficznej systemu tzw. KVM Redirection (Keyboard, Video, Mouse) bez udziału systemu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operacyjnego ani dodatkowych programów, również w przypadku braku lub uszkodzenia systemu operacyjnego do rozdzielczości 1920x1080 włącznie</w:t>
            </w:r>
          </w:p>
        </w:tc>
        <w:tc>
          <w:tcPr>
            <w:tcW w:w="540" w:type="pct"/>
          </w:tcPr>
          <w:p w14:paraId="54D2283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7CC23CB0" w14:textId="1D5E57C5" w:rsidTr="006F43F2">
        <w:trPr>
          <w:trHeight w:val="284"/>
        </w:trPr>
        <w:tc>
          <w:tcPr>
            <w:tcW w:w="236" w:type="pct"/>
          </w:tcPr>
          <w:p w14:paraId="5D227EC6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0F6663E6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355" w:type="pct"/>
          </w:tcPr>
          <w:p w14:paraId="66132C98" w14:textId="77777777" w:rsidR="006F43F2" w:rsidRPr="00970809" w:rsidRDefault="006F43F2" w:rsidP="00EF27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Certyfikat ISO 9001 dla producenta sprzętu (załączyć dokument potwierdzający spełnianie wymogu)</w:t>
            </w:r>
          </w:p>
          <w:p w14:paraId="08A2AC59" w14:textId="77777777" w:rsidR="006F43F2" w:rsidRPr="00970809" w:rsidRDefault="006F43F2" w:rsidP="00EF27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Deklaracja zgodności CE (załączyć do oferty)</w:t>
            </w:r>
          </w:p>
          <w:p w14:paraId="63BA7FBD" w14:textId="77777777" w:rsidR="006F43F2" w:rsidRPr="00970809" w:rsidRDefault="006F43F2" w:rsidP="00EF27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musi spełniać wymogi normy Energy Star 8.0</w:t>
            </w:r>
          </w:p>
          <w:p w14:paraId="04C3525A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Wymagany certyfikat lub wpis dotyczący oferowanego modelu komputera w internetowym katalogu </w:t>
            </w:r>
            <w:hyperlink r:id="rId10" w:history="1">
              <w:r w:rsidRPr="00970809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http://www.energystar.gov</w:t>
              </w:r>
            </w:hyperlink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   – dopuszcza się wydruk ze strony internetowej</w:t>
            </w:r>
          </w:p>
          <w:p w14:paraId="543AEE42" w14:textId="77777777" w:rsidR="006F43F2" w:rsidRPr="00970809" w:rsidRDefault="006F43F2" w:rsidP="00EF27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Komputer musi spełniać wymogi normy EPEAT 2019 na poziomie min GOLD</w:t>
            </w:r>
            <w:r w:rsidRPr="00970809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dla Polski</w:t>
            </w:r>
          </w:p>
          <w:p w14:paraId="73D33037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Wymagany certyfikat lub wpis dotyczący oferowanego modelu komputera w internetowym katalogu </w:t>
            </w:r>
            <w:hyperlink r:id="rId11" w:history="1">
              <w:r w:rsidRPr="00970809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http://www.epeat.net</w:t>
              </w:r>
            </w:hyperlink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 – wymaga się wydruku ze strony internetowej</w:t>
            </w:r>
          </w:p>
          <w:p w14:paraId="07EDB0CF" w14:textId="77777777" w:rsidR="006F43F2" w:rsidRPr="00970809" w:rsidRDefault="006F43F2" w:rsidP="00EF27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  <w:lang w:val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Komputer musi spełniać wymogi: TCO Certified All-in-One PCs 9 oraz TCO Certified Edge All-in-One PCs</w:t>
            </w:r>
          </w:p>
          <w:p w14:paraId="44A4AE5F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Wymagany certyfikat lub wpis dotyczący oferowanego modelu komputera w internetowym katalogu </w:t>
            </w:r>
            <w:hyperlink r:id="rId12" w:history="1">
              <w:r w:rsidRPr="009708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https://tcocertified.com/</w:t>
              </w:r>
            </w:hyperlink>
            <w:r w:rsidRPr="00970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– dopuszcza się wydruk ze strony internetowej</w:t>
            </w:r>
          </w:p>
        </w:tc>
        <w:tc>
          <w:tcPr>
            <w:tcW w:w="540" w:type="pct"/>
          </w:tcPr>
          <w:p w14:paraId="4759EF77" w14:textId="77777777" w:rsidR="006F43F2" w:rsidRPr="00970809" w:rsidRDefault="006F43F2" w:rsidP="00360DB6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54E36FF2" w14:textId="60448C55" w:rsidTr="006F43F2">
        <w:trPr>
          <w:trHeight w:val="284"/>
        </w:trPr>
        <w:tc>
          <w:tcPr>
            <w:tcW w:w="236" w:type="pct"/>
          </w:tcPr>
          <w:p w14:paraId="429F2565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6E6A7E76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Ergonomia</w:t>
            </w:r>
          </w:p>
        </w:tc>
        <w:tc>
          <w:tcPr>
            <w:tcW w:w="3355" w:type="pct"/>
          </w:tcPr>
          <w:p w14:paraId="06826ED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Maksymalnie 15.4 dB z pozycji operatora w trybie IDLE, pomiar zgodny z normą ISO 9296 / ISO 7779; wymaga się dostarczenia odpowiedniego certyfikatu lub deklaracji producenta – grafika zintegrowana</w:t>
            </w:r>
          </w:p>
        </w:tc>
        <w:tc>
          <w:tcPr>
            <w:tcW w:w="540" w:type="pct"/>
          </w:tcPr>
          <w:p w14:paraId="40C88C7E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39AF4544" w14:textId="68C2A206" w:rsidTr="006F43F2">
        <w:trPr>
          <w:trHeight w:val="284"/>
        </w:trPr>
        <w:tc>
          <w:tcPr>
            <w:tcW w:w="236" w:type="pct"/>
          </w:tcPr>
          <w:p w14:paraId="344A6D15" w14:textId="77777777" w:rsidR="006F43F2" w:rsidRPr="00970809" w:rsidRDefault="006F43F2" w:rsidP="00EF27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14:paraId="26479420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3355" w:type="pct"/>
          </w:tcPr>
          <w:p w14:paraId="230A4CC5" w14:textId="78C03E22" w:rsidR="006F43F2" w:rsidRPr="00970809" w:rsidRDefault="00724BC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</w:t>
            </w:r>
            <w:r w:rsidR="006F43F2" w:rsidRPr="00970809">
              <w:rPr>
                <w:rFonts w:ascii="Times New Roman" w:hAnsi="Times New Roman"/>
                <w:bCs/>
                <w:iCs/>
                <w:sz w:val="24"/>
                <w:szCs w:val="24"/>
              </w:rPr>
              <w:t>oczna</w:t>
            </w:r>
            <w:r w:rsidR="006F43F2" w:rsidRPr="00970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43F2"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gwarancja producenta świadczona na miejscu u klienta </w:t>
            </w:r>
          </w:p>
          <w:p w14:paraId="5D2FDD6F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104ECA30" w14:textId="6C2F4EE3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Oświadczenie producenta komputera, że w przypadku niewywiązywania</w:t>
            </w:r>
            <w:r w:rsidR="00724B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się z obowiązków gwarancyjnych oferenta lub firmy serwisującej, przejmie na siebie wszelkie zobowiązania związane z serwisem.</w:t>
            </w:r>
          </w:p>
        </w:tc>
        <w:tc>
          <w:tcPr>
            <w:tcW w:w="540" w:type="pct"/>
          </w:tcPr>
          <w:p w14:paraId="0DCEC1BC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43F2" w:rsidRPr="00970809" w14:paraId="7E7A0E2F" w14:textId="4FEAFEF2" w:rsidTr="006F43F2">
        <w:tc>
          <w:tcPr>
            <w:tcW w:w="236" w:type="pct"/>
          </w:tcPr>
          <w:p w14:paraId="1401138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68" w:type="pct"/>
          </w:tcPr>
          <w:p w14:paraId="0856E302" w14:textId="77777777" w:rsidR="006F43F2" w:rsidRPr="00970809" w:rsidRDefault="006F43F2" w:rsidP="006F43F2">
            <w:pPr>
              <w:tabs>
                <w:tab w:val="left" w:pos="213"/>
              </w:tabs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355" w:type="pct"/>
          </w:tcPr>
          <w:p w14:paraId="084F89B7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14:paraId="6E62D79E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14:paraId="60F6B3B2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ab/>
              <w:t>czasu obowiązywania i typ udzielonej gwarancji</w:t>
            </w:r>
          </w:p>
          <w:p w14:paraId="735891B2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27DA584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540" w:type="pct"/>
          </w:tcPr>
          <w:p w14:paraId="054365DB" w14:textId="77777777" w:rsidR="006F43F2" w:rsidRPr="00970809" w:rsidRDefault="006F43F2" w:rsidP="00EF27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17CF059B" w14:textId="05A7312B" w:rsidTr="006F43F2">
        <w:tc>
          <w:tcPr>
            <w:tcW w:w="236" w:type="pct"/>
          </w:tcPr>
          <w:p w14:paraId="2B7F1238" w14:textId="77777777" w:rsidR="006F43F2" w:rsidRPr="00970809" w:rsidRDefault="006F43F2" w:rsidP="00EF27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8" w:type="pct"/>
          </w:tcPr>
          <w:p w14:paraId="44EAAC9C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3355" w:type="pct"/>
          </w:tcPr>
          <w:p w14:paraId="79ECB456" w14:textId="77777777" w:rsidR="006F43F2" w:rsidRPr="00970809" w:rsidRDefault="006F43F2" w:rsidP="00CB3F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Zainstalowany system operacyjny </w:t>
            </w:r>
            <w:r w:rsidRPr="00970809">
              <w:rPr>
                <w:rFonts w:ascii="Times New Roman" w:hAnsi="Times New Roman"/>
                <w:bCs/>
                <w:iCs/>
                <w:sz w:val="24"/>
                <w:szCs w:val="24"/>
              </w:rPr>
              <w:t>Windows 11 Pro</w:t>
            </w:r>
            <w:r w:rsidRPr="009708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lub system równoważny – przez równoważność rozumie się pełną funkcjonalność, jaką oferuje wymagany w SIWZ system operacyjny</w:t>
            </w:r>
          </w:p>
          <w:p w14:paraId="08CF3504" w14:textId="77777777" w:rsidR="006F43F2" w:rsidRPr="00970809" w:rsidRDefault="006F43F2" w:rsidP="00CB3F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Wbudowane porty i złącza:</w:t>
            </w:r>
          </w:p>
          <w:p w14:paraId="103191FA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porty wideo z tyłu ekranu, min.: 1 szt Display Port 1.4 z Dual-Mode (DP++) oraz 1 szt HDMI-in 1.4</w:t>
            </w:r>
          </w:p>
          <w:p w14:paraId="58B9EE26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- 7 portów USB w tym:</w:t>
            </w:r>
          </w:p>
          <w:p w14:paraId="6FF208D6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min. 4 x USB typ-A z tyłu obudowy w tym min 2x USB o szybkości 10Gb</w:t>
            </w:r>
          </w:p>
          <w:p w14:paraId="3349DC33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min. 1 x USB typ-C 10Gb z ładowaniem zewnętrznych urządzeń do 15W z tyłu obudowy</w:t>
            </w:r>
          </w:p>
          <w:p w14:paraId="33915E14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min. 1 x USB typ-C 10Gb z ładowaniem zewnętrznych urządzeń do 5V/3A + 1 x USB typ-A 10 Gb z ładowaniem zewnętrznych urządzeń do 5V/3A – oba porty usytuowane na prawej krawędzi ekranu matrycy</w:t>
            </w:r>
          </w:p>
          <w:p w14:paraId="6AD2FF07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port sieciowy RJ-45</w:t>
            </w:r>
          </w:p>
          <w:p w14:paraId="3B8EA09C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- porty audio: wyjście liniowe – COMBO jack na lewej krawędzi ekranu matrycy</w:t>
            </w:r>
          </w:p>
          <w:p w14:paraId="69B45E41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70809">
              <w:rPr>
                <w:rFonts w:ascii="Times New Roman" w:hAnsi="Times New Roman"/>
                <w:sz w:val="24"/>
                <w:szCs w:val="24"/>
              </w:rPr>
              <w:t>Kamera internetowa 5 MPx z wbudowanym układem dwóch mikrofonów cyfrowych</w:t>
            </w:r>
          </w:p>
          <w:p w14:paraId="4790DECC" w14:textId="77777777" w:rsidR="006F43F2" w:rsidRPr="00970809" w:rsidRDefault="006F43F2" w:rsidP="00EF275E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Wymagana ilość i rozmieszczenie (na zewnątrz obudowy komputera) portów USB nie może być osiągnięta w wyniku stosowania konwerterów, przejściówek, adapterów itp.</w:t>
            </w:r>
          </w:p>
          <w:p w14:paraId="1BC00344" w14:textId="77777777" w:rsidR="006F43F2" w:rsidRPr="00970809" w:rsidRDefault="006F43F2" w:rsidP="00CB3F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sieciowa 10/100/1000 Ethernet RJ 45 (zintegrowana) z obsługą PXE, WoL,</w:t>
            </w:r>
          </w:p>
          <w:p w14:paraId="304A024C" w14:textId="77777777" w:rsidR="006F43F2" w:rsidRPr="00970809" w:rsidRDefault="006F43F2" w:rsidP="00CB3FCF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 xml:space="preserve">Klawiatura bezprzewodowa w układzie polski programisty </w:t>
            </w:r>
          </w:p>
          <w:p w14:paraId="2246F919" w14:textId="77777777" w:rsidR="006F43F2" w:rsidRPr="00970809" w:rsidRDefault="006F43F2" w:rsidP="00CB3F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Mysz bezprzewodowa o rozdzielczości do 4000 dpi z min dwoma klawiszami oraz rolką (scroll)</w:t>
            </w:r>
          </w:p>
        </w:tc>
        <w:tc>
          <w:tcPr>
            <w:tcW w:w="540" w:type="pct"/>
          </w:tcPr>
          <w:p w14:paraId="7A15F158" w14:textId="77777777" w:rsidR="006F43F2" w:rsidRPr="00970809" w:rsidRDefault="006F43F2" w:rsidP="00360DB6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3F2" w:rsidRPr="00970809" w14:paraId="0A4B73DF" w14:textId="36D8BC0C" w:rsidTr="006F43F2">
        <w:tc>
          <w:tcPr>
            <w:tcW w:w="236" w:type="pct"/>
          </w:tcPr>
          <w:p w14:paraId="7C16D6C2" w14:textId="77777777" w:rsidR="006F43F2" w:rsidRPr="00970809" w:rsidRDefault="006F43F2" w:rsidP="00EF27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68" w:type="pct"/>
          </w:tcPr>
          <w:p w14:paraId="1339CD4F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  <w:p w14:paraId="2B861ADB" w14:textId="77777777" w:rsidR="006F43F2" w:rsidRPr="00970809" w:rsidRDefault="006F43F2" w:rsidP="006F4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14:paraId="52C0FE27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Oprogramowanie biurowe Zintegrowany pakiet oprogramowania biurowego o parametrach minimum:</w:t>
            </w:r>
          </w:p>
          <w:p w14:paraId="50E2F9A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(w ofercie wymagane jest podanie producenta pakietu oraz pełnej nazwy pakietu oraz jego wersji.</w:t>
            </w:r>
          </w:p>
          <w:p w14:paraId="2E90738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 polskiej wersji językowej zawierający edytor tekstu, arkusz kalkulacyjny, program do tworzenia prezentacji, aplikację służącą do obsługi poczty elektronicznej i organizacji czasu, (dostarczenie produktów pochodzących od różnych producentów nie będzie uznane za ofertę</w:t>
            </w:r>
          </w:p>
          <w:p w14:paraId="76ADDA0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zintegrowanego pakietu, pakiet biurowy musi spełniać wymagania poprzez wbudowane mechanizmy, bez użycia dodatkowych aplikacji),</w:t>
            </w:r>
          </w:p>
          <w:p w14:paraId="0692881B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całkowicie zlokalizowany w języku polskim system komunikatów, interfejsu użytkownika i podręcznej pomocy technicznej,</w:t>
            </w:r>
          </w:p>
          <w:p w14:paraId="3E7C189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prostota i intuicyjność obsługi, pozwalająca na pracę osobom nieposiadającym umiejętności technicznych,</w:t>
            </w:r>
          </w:p>
          <w:p w14:paraId="39C8868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ze względu na wdrożoną u Zamawiającego usługę katalogową Active Directory dostarczone oprogramowanie musi mieć możliwość zarządzania</w:t>
            </w:r>
          </w:p>
          <w:p w14:paraId="5CDE379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ustawieniami poprzez polisy GPO oraz umożliwiać centralne zarządzanie i dystrybuowanie aktualizacji,</w:t>
            </w:r>
          </w:p>
          <w:p w14:paraId="5408A04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dostępność pakietu w wersjach 32-bit oraz 64-bit umożliwiającej wykorzystanie ponad 2 GB przestrzeni adresowej</w:t>
            </w:r>
          </w:p>
          <w:p w14:paraId="69F9DBF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lastRenderedPageBreak/>
              <w:t>- pakiet musi umożliwiać tworzenie i edycję dokumentów elektronicznych ustalonym formacie, który spełnia następujące warunki:</w:t>
            </w:r>
          </w:p>
          <w:p w14:paraId="3178B5E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a) posiada kompletny i publicznie dostępny opis formatu,</w:t>
            </w:r>
          </w:p>
          <w:p w14:paraId="7EE8101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b) ma zdefiniowany układ informacji w postaci XML zgodnie z Załącznikiem 2 Rozporządzenia Rady Ministrów z dnia 12 kwietnia 2012 r.</w:t>
            </w:r>
          </w:p>
          <w:p w14:paraId="27BE887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w sprawie Krajowych Ram Interoperacyjności, minimalnych wymagań dla rejestrów publicznych i wymiany informacji w postaci elektronicznej oraz</w:t>
            </w:r>
          </w:p>
          <w:p w14:paraId="538620F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minimalnych wymagań dla systemów teleinformatycznych (Dz.U. 2012, poz. 526),</w:t>
            </w:r>
          </w:p>
          <w:p w14:paraId="5BAB4E2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c) pozwala zapisywać dokumenty w formacie XML.</w:t>
            </w:r>
          </w:p>
          <w:p w14:paraId="55E18D9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pakiet musi umożliwiać dostosowanie dokumentów i szablonów do potrzeb instytucji.</w:t>
            </w:r>
          </w:p>
          <w:p w14:paraId="490119B7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do pakietu musi być dostępna pełna dokumentacja w języku polskim.</w:t>
            </w:r>
          </w:p>
          <w:p w14:paraId="4A446F1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 skład oprogramowania muszą wchodzić narzędzia programistyczne umożliwiające automatyzację pracy i wymianę danych pomiędzy</w:t>
            </w:r>
          </w:p>
          <w:p w14:paraId="3E670852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dokumentami i aplikacjami (język makropoleceń, język skryptowy),</w:t>
            </w:r>
          </w:p>
          <w:p w14:paraId="11B6FD6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umożliwiający pracę grupową na dokumentach stworzonych w MS Office w wersji co najmniej 2007, w pełni obsługujący wszystkie istniejące</w:t>
            </w:r>
          </w:p>
          <w:p w14:paraId="3423C9B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dokumenty Zamawiającego (utworzone przy pomocy Microsoft Word, Excel, PowerPoint w wersjach 2007, 2010, 2013, 2016, 2019, 2021 z</w:t>
            </w:r>
          </w:p>
          <w:p w14:paraId="5BFEF40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zapewnieniem niezawodnej konwersji wszystkich elementów i atrybutów dokumentów - wspierający formaty plików .doc, .docx, .xls, .xlsx, .ppt,</w:t>
            </w:r>
          </w:p>
          <w:p w14:paraId="5EE5B73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.pptx) oraz w pełni kompatybilny z posiadanym oprogramowaniem Zamawiającego wykorzystującym międzysystemową wymianę danych, bezutraty jakichkolwiek ich parametrów i cech użytkowych (korespondencja seryjna, wielokolumnowe arkusze kalkulacyjne zawierające makra i formularze, itp.) bez potrzeby stosowania dodatkowych narzędzi konwertujących,</w:t>
            </w:r>
          </w:p>
          <w:p w14:paraId="2DB2BC0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wydruk musi wyglądać identycznie bez konieczności dodatkowej jego edycji, wszystkie funkcje oraz makra muszą działać poprawnie a ich wynik musi być identyczny jak w przypadku MS Office 2016 PL bez konieczności dodatkowej edycji dokumentu,</w:t>
            </w:r>
          </w:p>
          <w:p w14:paraId="3CE44CD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pełna wersja produktu, oprogramowanie nie może posiadać ograniczeń czasowych oraz funkcjonalnych (bezterminowa licencja na użytkowanie),</w:t>
            </w:r>
          </w:p>
          <w:p w14:paraId="1D645DA0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oprogramowanie powinno być w wersji oficjalnej, niedopuszczalne jest dostarczenie w wersji typu alpha, beta, Community Preview (CP) lub innej,</w:t>
            </w:r>
          </w:p>
          <w:p w14:paraId="2E68793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która zabrania używania oprogramowania przez urząd administracji publicznej,</w:t>
            </w:r>
          </w:p>
          <w:p w14:paraId="78FF5F1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licencja – bezterminowa, musi umożliwiać bezpłatną aktualizację produktu w całym okresie wsparcia technicznego i pozostawania w ofercie</w:t>
            </w:r>
          </w:p>
          <w:p w14:paraId="77EFD7F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rynkowej, Edytor tekstów musi umożliwiać:</w:t>
            </w:r>
          </w:p>
          <w:p w14:paraId="473CD3B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lastRenderedPageBreak/>
              <w:t>- edycję i formatowanie tekstu w języku polskim wraz z obsługą języka polskiego w zakresie sprawdzania pisowni i poprawności gramatycznej</w:t>
            </w:r>
          </w:p>
          <w:p w14:paraId="03928A6B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oraz funkcjonalnością słownika wyrazów bliskoznacznych i autokorekty</w:t>
            </w:r>
          </w:p>
          <w:p w14:paraId="27D4DF2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wstawianie oraz formatowanie tabel</w:t>
            </w:r>
          </w:p>
          <w:p w14:paraId="2C826C9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wstawianie oraz formatowanie obiektów graficznych</w:t>
            </w:r>
          </w:p>
          <w:p w14:paraId="228C628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wstawianie wykresów i tabel z arkusza kalkulacyjnego (wliczając tabele przestawne)</w:t>
            </w:r>
          </w:p>
          <w:p w14:paraId="7EAD8D9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automatyczne numerowanie rozdziałów, punktów, akapitów, tabel i</w:t>
            </w:r>
          </w:p>
          <w:p w14:paraId="631CE56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rysunków</w:t>
            </w:r>
          </w:p>
          <w:p w14:paraId="669A098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automatyczne tworzenie spisów treści</w:t>
            </w:r>
          </w:p>
          <w:p w14:paraId="3E6C106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formatowanie nagłówków i stopek stron</w:t>
            </w:r>
          </w:p>
          <w:p w14:paraId="52BD23A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sprawdzanie pisowni w języku polskim</w:t>
            </w:r>
          </w:p>
          <w:p w14:paraId="3D0D329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śledzenie i porównywanie zmian wprowadzonych przez użytkowników</w:t>
            </w:r>
          </w:p>
          <w:p w14:paraId="3E5A361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nagrywanie, tworzenie i edycję makr automatyzujących wykonywanie czynności</w:t>
            </w:r>
          </w:p>
          <w:p w14:paraId="25DA513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określenie układu strony (pionowa/pozioma)</w:t>
            </w:r>
          </w:p>
          <w:p w14:paraId="436AC00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wydruk dokumentów</w:t>
            </w:r>
          </w:p>
          <w:p w14:paraId="715517C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automatyczne wypisywanie hyperlinków</w:t>
            </w:r>
          </w:p>
          <w:p w14:paraId="687EA56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wykonywanie korespondencji seryjnej bazując na danych adresowych pochodzących z arkusza kalkulacyjnego i z narzędzia do zarządzania</w:t>
            </w:r>
          </w:p>
          <w:p w14:paraId="5D9B63F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informacją prywatną</w:t>
            </w:r>
          </w:p>
          <w:p w14:paraId="2D56B98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pracę na dokumentach utworzonych przy pomocy Microsoft Word 2010, 2013, 2016, 2019, 2021 z zapewnieniem bezproblemowej konwersji</w:t>
            </w:r>
          </w:p>
          <w:p w14:paraId="7318056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wszystkich elementów i atrybutów dokumentu</w:t>
            </w:r>
          </w:p>
          <w:p w14:paraId="7B93EAF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zabezpieczenie dokumentów hasłem przed odczytem oraz przed wprowadzaniem modyfikacji</w:t>
            </w:r>
          </w:p>
          <w:p w14:paraId="74AA5940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</w:t>
            </w:r>
          </w:p>
          <w:p w14:paraId="462EE3C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wymagana jest dostępność do oferowanego edytora tekstu bezpłatnych narzędzi (kontrolki) umożliwiających podpisanie podpisem elektronicznym</w:t>
            </w:r>
          </w:p>
          <w:p w14:paraId="0FE47EE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pliku z zapisanym dokumentem przy pomocy certyfikatu kwalifikowanego</w:t>
            </w:r>
          </w:p>
          <w:p w14:paraId="4BE4BC8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zgodnie z wymaganiami obowiązującego w Polsce prawa</w:t>
            </w:r>
          </w:p>
          <w:p w14:paraId="21208C3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wymagana jest dostępność do oferowanego edytora tekstu bezpłatnych narzędzi umożliwiających wykorzystanie go, jako środowiska udostępniającego formularze i pozwalające zapisać plik wynikowy w</w:t>
            </w:r>
          </w:p>
          <w:p w14:paraId="78B0BEC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zgodzie z Rozporządzeniem o Aktach Normatywnych i Prawnych.</w:t>
            </w:r>
          </w:p>
          <w:p w14:paraId="2F94929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Arkusz kalkulacyjny musi umożliwiać:</w:t>
            </w:r>
          </w:p>
          <w:p w14:paraId="71C990A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raportów tabelarycznych</w:t>
            </w:r>
          </w:p>
          <w:p w14:paraId="5CBEA3D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wykresów liniowych (wraz linią trendu), słupkowych, kołowych</w:t>
            </w:r>
          </w:p>
          <w:p w14:paraId="18A14FC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lastRenderedPageBreak/>
              <w:t>- 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7F7EF7E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raportów z zewnętrznych źródeł danych (inne arkusze kalkulacyjne, bazy danych zgodne z ODBC, pliki tekstowe, pliki XML,</w:t>
            </w:r>
          </w:p>
          <w:p w14:paraId="44F9855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webservice )</w:t>
            </w:r>
          </w:p>
          <w:p w14:paraId="337CBFB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raportów tabeli przestawnych umożliwiających dynamiczną zmianę wymiarów oraz wykresów bazujących na danych z tabeli</w:t>
            </w:r>
          </w:p>
          <w:p w14:paraId="53D35493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przestawnych</w:t>
            </w:r>
          </w:p>
          <w:p w14:paraId="6D6072B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wyszukiwanie i zamianę danych</w:t>
            </w:r>
          </w:p>
          <w:p w14:paraId="281E35EB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wykonywanie analiz danych przy użyciu formatowania warunkowego</w:t>
            </w:r>
          </w:p>
          <w:p w14:paraId="2A07450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nazywanie komórek arkusza i odwoływanie się w formułach po takiej nazwie</w:t>
            </w:r>
          </w:p>
          <w:p w14:paraId="73EFCA0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nagrywanie, tworzenie i edycję makr automatyzujących wykonywanie czynności</w:t>
            </w:r>
          </w:p>
          <w:p w14:paraId="51272A8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formatowanie czasu, daty i wartości finansowych zgodnie z polskim formatem</w:t>
            </w:r>
          </w:p>
          <w:p w14:paraId="6696E30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zapis wielu arkuszy kalkulacyjnych w jednym pliku.</w:t>
            </w:r>
          </w:p>
          <w:p w14:paraId="4590F5B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zachowanie pełnej zgodności z formatami plików utworzonych za pomocą oprogramowania Microsoft Excel 2010, 2013, 2016, 2019, 2021 z</w:t>
            </w:r>
          </w:p>
          <w:p w14:paraId="652F235A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uwzględnieniem poprawnej realizacji użytych w nich funkcji specjalnych i makropoleceń</w:t>
            </w:r>
          </w:p>
          <w:p w14:paraId="5C6C248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zabezpieczenie dokumentów hasłem przed odczytem oraz przed wprowadzaniem modyfikacji</w:t>
            </w:r>
          </w:p>
          <w:p w14:paraId="3BC28AB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Narzędzie do przygotowywania i prowadzenia prezentacji musi umożliwiać:</w:t>
            </w:r>
          </w:p>
          <w:p w14:paraId="31514EE0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przygotowywanie prezentacji multimedialnych, które będą prezentowanie przy użyciu projektora multimedialnego</w:t>
            </w:r>
          </w:p>
          <w:p w14:paraId="174BB587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drukowanie w formacie umożliwiającym robienie notatek</w:t>
            </w:r>
          </w:p>
          <w:p w14:paraId="4E7FC0D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zapisanie jako prezentacja tylko do odczytu.</w:t>
            </w:r>
          </w:p>
          <w:p w14:paraId="1615551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nagrywanie narracji i dołączanie jej do prezentacji</w:t>
            </w:r>
          </w:p>
          <w:p w14:paraId="4B6F1A0B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opatrywanie slajdów notatkami dla prezentera</w:t>
            </w:r>
          </w:p>
          <w:p w14:paraId="0046F00B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umieszczanie i formatowanie tekstów, obiektów graficznych, tabel, nagrań dźwiękowych i wideo</w:t>
            </w:r>
          </w:p>
          <w:p w14:paraId="3C73738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umieszczanie tabel i wykresów pochodzących z arkusza kalkulacyjnego</w:t>
            </w:r>
          </w:p>
          <w:p w14:paraId="34237E8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odświeżenie wykresu znajdującego się w prezentacji po zmianie danych w źródłowym arkuszu kalkulacyjnym</w:t>
            </w:r>
          </w:p>
          <w:p w14:paraId="50B9AE4D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możliwość tworzenia animacji obiektów i całych slajdów</w:t>
            </w:r>
          </w:p>
          <w:p w14:paraId="7E608EB8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prowadzenie prezentacji w trybie prezentera, gdzie slajdy są widoczne na jednym monitorze lub projektorze, a na drugim widoczne są slajdy i notatki prezentera</w:t>
            </w:r>
          </w:p>
          <w:p w14:paraId="59502560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pełna zgodność z formatami plików utworzonych za pomocą oprogramowania MS PowerPoint 2010, 2013, 2016, 2019, 2021</w:t>
            </w:r>
          </w:p>
          <w:p w14:paraId="72B6A98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Narzędzie do zarządzania informacją prywatną (pocztą elektroniczną,</w:t>
            </w:r>
          </w:p>
          <w:p w14:paraId="64921E65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kalendarzem, kontaktami i zadaniami) musi umożliwiać:</w:t>
            </w:r>
          </w:p>
          <w:p w14:paraId="54A4E2D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pobieranie i wysyłanie poczty elektronicznej z serwera pocztowego</w:t>
            </w:r>
          </w:p>
          <w:p w14:paraId="549ECC8F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lastRenderedPageBreak/>
              <w:t>- filtrowanie niechcianej poczty elektronicznej (SPAM) oraz określanie listy zablokowanych i bezpiecznych nadawców</w:t>
            </w:r>
          </w:p>
          <w:p w14:paraId="6B1A7937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katalogów, pozwalających katalogować pocztę elektroniczną</w:t>
            </w:r>
          </w:p>
          <w:p w14:paraId="71A9291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automatyczne grupowanie poczty o tym samym tytule</w:t>
            </w:r>
          </w:p>
          <w:p w14:paraId="01995536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tworzenie reguł przenoszących automatycznie nową pocztę elektroniczną do określonych katalogów bazując na słowach zawartych w tytule, adresie nadawcy i odbiorcy</w:t>
            </w:r>
          </w:p>
          <w:p w14:paraId="7266989C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oflagowanie poczty elektronicznej z określeniem terminu przypomnienia</w:t>
            </w:r>
          </w:p>
          <w:p w14:paraId="64F9880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zarządzanie kalendarzem</w:t>
            </w:r>
          </w:p>
          <w:p w14:paraId="53E3E3AF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udostępnianie kalendarza innym użytkownikom</w:t>
            </w:r>
          </w:p>
          <w:p w14:paraId="68A28F6E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zarządzanie listą zadań</w:t>
            </w:r>
          </w:p>
          <w:p w14:paraId="3F656D84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zlecanie zadań innym użytkownikom</w:t>
            </w:r>
          </w:p>
          <w:p w14:paraId="312732C7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zarządzanie listą kontaktów</w:t>
            </w:r>
          </w:p>
          <w:p w14:paraId="47D3BD41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- możliwość przesyłania kontaktów innym użytkowników</w:t>
            </w:r>
          </w:p>
          <w:p w14:paraId="211052F6" w14:textId="77777777" w:rsidR="006F43F2" w:rsidRPr="00970809" w:rsidRDefault="006F43F2" w:rsidP="00EF275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  <w:tc>
          <w:tcPr>
            <w:tcW w:w="540" w:type="pct"/>
          </w:tcPr>
          <w:p w14:paraId="33B2F499" w14:textId="77777777" w:rsidR="006F43F2" w:rsidRPr="00970809" w:rsidRDefault="006F43F2" w:rsidP="00EF2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8F6F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6C167FF2" w14:textId="77777777" w:rsidR="00CB3FCF" w:rsidRPr="00970809" w:rsidRDefault="00CB3FCF" w:rsidP="00CB3FCF">
      <w:pPr>
        <w:rPr>
          <w:rFonts w:ascii="Times New Roman" w:hAnsi="Times New Roman"/>
          <w:b/>
          <w:bCs/>
          <w:sz w:val="24"/>
          <w:szCs w:val="24"/>
        </w:rPr>
      </w:pPr>
      <w:r w:rsidRPr="00970809">
        <w:rPr>
          <w:rFonts w:ascii="Times New Roman" w:hAnsi="Times New Roman"/>
          <w:b/>
          <w:bCs/>
          <w:sz w:val="24"/>
          <w:szCs w:val="24"/>
        </w:rPr>
        <w:t>Opis równoważności dla systemu operacyjnego:</w:t>
      </w:r>
    </w:p>
    <w:p w14:paraId="063F5E71" w14:textId="60FC1209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1. System operacyjny ma pozwalać na uruchomienie i pracę z aplikacjami użytkowanymi</w:t>
      </w:r>
      <w:r w:rsidR="00360DB6">
        <w:rPr>
          <w:rFonts w:ascii="Times New Roman" w:hAnsi="Times New Roman"/>
          <w:sz w:val="24"/>
          <w:szCs w:val="24"/>
        </w:rPr>
        <w:t xml:space="preserve"> </w:t>
      </w:r>
      <w:r w:rsidRPr="00970809">
        <w:rPr>
          <w:rFonts w:ascii="Times New Roman" w:hAnsi="Times New Roman"/>
          <w:sz w:val="24"/>
          <w:szCs w:val="24"/>
        </w:rPr>
        <w:t>przez Zamawiającego, w szczególności: MS Office 2013, 2016, 2019, 2021</w:t>
      </w:r>
    </w:p>
    <w:p w14:paraId="4816B977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2. System ma udostępniać dwa rodzaje graficznego interfejsu użytkownika:</w:t>
      </w:r>
    </w:p>
    <w:p w14:paraId="2AD5EEB6" w14:textId="743443E0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Klasyczny, umożliwiający obsługę przy pomocy klawiatury i myszy,</w:t>
      </w:r>
    </w:p>
    <w:p w14:paraId="6C3385D8" w14:textId="30DA4C8E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Dotykowy umożliwiający sterowanie dotykiem na urządzeniach typu tablet lub monitorach dotykowych,</w:t>
      </w:r>
    </w:p>
    <w:p w14:paraId="0FA2A57C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3. Interfejsy użytkownika dostępne w wielu językach do wyboru – w tym Polskim i Angielskim,</w:t>
      </w:r>
    </w:p>
    <w:p w14:paraId="6DB33CD1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4. Zlokalizowane w języku polskim, co najmniej następujące elementy: menu, odtwarzacz multimediów, pomoc, komunikaty systemowe,</w:t>
      </w:r>
    </w:p>
    <w:p w14:paraId="103115A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5. Wbudowany system pomocy w języku polskim,</w:t>
      </w:r>
    </w:p>
    <w:p w14:paraId="4618D86C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6. Graficzne środowisko instalacji i konfiguracji dostępne w języku polskim,</w:t>
      </w:r>
    </w:p>
    <w:p w14:paraId="423393E1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7.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FBD071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8. Możliwość dokonywania aktualizacji i poprawek systemu poprzez mechanizm</w:t>
      </w:r>
    </w:p>
    <w:p w14:paraId="21C6BE5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zarządzany przez administratora systemu Zamawiającego,</w:t>
      </w:r>
    </w:p>
    <w:p w14:paraId="60813BD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9. Dostępność bezpłatnych biuletynów bezpieczeństwa związanych z działaniem systemu operacyjnego,</w:t>
      </w:r>
    </w:p>
    <w:p w14:paraId="58E27DD4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10. Wbudowana zapora internetowa (firewall) dla ochrony połączeń internetowych; zintegrowana z systemem konsola do zarządzania ustawieniami zapory i regułami IP v4 i v6;</w:t>
      </w:r>
    </w:p>
    <w:p w14:paraId="0402011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11. Wbudowane mechanizmy ochrony antywirusowej i przeciw złośliwemu oprogramowaniu z zapewnionymi bezpłatnymi aktualizacjami,</w:t>
      </w:r>
    </w:p>
    <w:p w14:paraId="5BF179DE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12. Wsparcie dla większości powszechnie używanych urządzeń peryferyjnych (drukarek, urządzeń sieciowych, standardów USB, Plug&amp;amp;Play, Wi-Fi),</w:t>
      </w:r>
    </w:p>
    <w:p w14:paraId="59DD2CA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lastRenderedPageBreak/>
        <w:t>13. Funkcjonalność automatycznej zmiany domyślnej drukarki w zależności od sieci, do której podłączony jest komputer,</w:t>
      </w:r>
    </w:p>
    <w:p w14:paraId="150748A2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14. Możliwość zarządzania stacją roboczą poprzez polityki grupowe – przez politykę rozumiemy zestaw reguł definiujących lub ograniczających funkcjonalność systemu lub aplikacji,</w:t>
      </w:r>
    </w:p>
    <w:p w14:paraId="537A1E48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15. Rozbudowane, definiowalne polityki bezpieczeństwa – polityki dla systemu</w:t>
      </w:r>
    </w:p>
    <w:p w14:paraId="0EE8892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operacyjnego i dla wskazanych aplikacji,</w:t>
      </w:r>
    </w:p>
    <w:p w14:paraId="09E32EBC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16. Możliwość zdalnej automatycznej instalacji, konfiguracji, administrowania oraz aktualizowania systemu, zgodnie z określonymi uprawnieniami poprzez polityki grupowe,</w:t>
      </w:r>
    </w:p>
    <w:p w14:paraId="6B849C4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17. Zabezpieczony hasłem hierarchiczny dostęp do systemu, konta i profile użytkowników zarządzane zdalnie; praca systemu w trybie ochrony kont użytkowników.</w:t>
      </w:r>
    </w:p>
    <w:p w14:paraId="596CB359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18. Zintegrowany z systemem moduł wyszukiwania informacji (plików różnego typu, tekstów,metadanych) dostępny z kilku poziomów:</w:t>
      </w:r>
    </w:p>
    <w:p w14:paraId="3A294FE6" w14:textId="3FDF7C4C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poziom menu, poziom otwartego okna systemu operacyjnego; system wyszukiwania oparty na konfigurowalnym przez użytkownika module indeksacji zasobów lokalnych,</w:t>
      </w:r>
    </w:p>
    <w:p w14:paraId="5DEAF9F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19. Zintegrowany z systemem operacyjnym moduł synchronizacji komputera z urządzeniami zewnętrznymi.</w:t>
      </w:r>
    </w:p>
    <w:p w14:paraId="1A84DA58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20. Możliwość przystosowania stanowiska dla osób niepełnosprawnych (np. słabo widzących);</w:t>
      </w:r>
    </w:p>
    <w:p w14:paraId="75B9125F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21. Wsparcie dla IPSEC oparte na politykach – wdrażanie IPSEC oparte na zestawach reguł definiujących ustawienia zarządzanych w sposób centralny;</w:t>
      </w:r>
    </w:p>
    <w:p w14:paraId="5802AD6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22. Mechanizmy logowania do domeny w oparciu o:</w:t>
      </w:r>
    </w:p>
    <w:p w14:paraId="79C297F0" w14:textId="34DEF3DF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Login i hasło,</w:t>
      </w:r>
    </w:p>
    <w:p w14:paraId="394BBE62" w14:textId="4384F07D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Karty z certyfikatami (smartcard),</w:t>
      </w:r>
    </w:p>
    <w:p w14:paraId="29D39A88" w14:textId="38565C2B" w:rsidR="00CB3FCF" w:rsidRPr="00970809" w:rsidRDefault="00E761B6" w:rsidP="00E761B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FCF" w:rsidRPr="00970809">
        <w:rPr>
          <w:rFonts w:ascii="Times New Roman" w:hAnsi="Times New Roman"/>
          <w:sz w:val="24"/>
          <w:szCs w:val="24"/>
        </w:rPr>
        <w:t>Wirtualne karty (logowanie w oparciu o certyfikat chroniony poprzez moduł TPM),</w:t>
      </w:r>
    </w:p>
    <w:p w14:paraId="35DC2095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23. Wsparcie do uwierzytelnienia urządzenia na bazie certyfikatu,</w:t>
      </w:r>
    </w:p>
    <w:p w14:paraId="58DAD16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24. Wsparcie wbudowanej zapory ogniowej dla Internet Key Exchange v. 2 (IKEv2) dla warstwy transportowej IPsec, 28. Wbudowane narzędzia służące do administracji, do wykonywania kopii zapasowych polityk i ich odtwarzania oraz generowania raportów z ustawień polityk;</w:t>
      </w:r>
    </w:p>
    <w:p w14:paraId="5DA0AED1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25. Wsparcie dla środowisk Java i .NET Framework 4.x – możliwość uruchomienia aplikacji działających we wskazanych środowiskach,</w:t>
      </w:r>
    </w:p>
    <w:p w14:paraId="785F638F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26. Wsparcie dla JScript i VBScript – możliwość uruchamiania interpretera poleceń,</w:t>
      </w:r>
    </w:p>
    <w:p w14:paraId="7E7B6AC5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27. Zdalna pomoc i współdzielenie aplikacji – możliwość zdalnego przejęcia sesji</w:t>
      </w:r>
    </w:p>
    <w:p w14:paraId="5FBBF14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zalogowanego użytkownika celem rozwiązania problemu z komputerem,</w:t>
      </w:r>
    </w:p>
    <w:p w14:paraId="4824891C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28.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3CACE039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29. Rozwiązanie ma umożliwiające wdrożenie nowego obrazu poprzez zdalną instalację,</w:t>
      </w:r>
    </w:p>
    <w:p w14:paraId="4F22B782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30. Transakcyjny system plików pozwalający na stosowanie przydziałów (ang. quota) na dysku dla użytkowników oraz zapewniający większą niezawodność i pozwalający tworzyć kopie zapasowe,</w:t>
      </w:r>
    </w:p>
    <w:p w14:paraId="01E6D70A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0FD441D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lastRenderedPageBreak/>
        <w:t>31. Zarządzanie kontami użytkowników sieci oraz urządzeniami sieciowymi tj. drukarki, modemy, woluminy dyskowe, usługi katalogowe.</w:t>
      </w:r>
    </w:p>
    <w:p w14:paraId="5CEDEF0E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32. Oprogramowanie dla tworzenia kopii zapasowych (Backup); automatyczne wykonywanie kopii plików z możliwością automatycznego przywrócenia wersji wcześniejszej,</w:t>
      </w:r>
    </w:p>
    <w:p w14:paraId="2EF8CDC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33. Możliwość przywracania obrazu plików systemowych do uprzednio zapisanej postaci,</w:t>
      </w:r>
    </w:p>
    <w:p w14:paraId="19FBB931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34.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68FC5B79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35. Możliwość blokowania lub dopuszczania dowolnych urządzeń peryferyjnych za pomocą polityk grupowych (np. przy użyciu numerów identyfikacyjnych sprzętu),</w:t>
      </w:r>
    </w:p>
    <w:p w14:paraId="344E2685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36. Wbudowany mechanizm wirtualizacji typu hypervisor, umożliwiający, zgodnie z uprawnieniami licencyjnymi, uruchomienie do 4 maszyn wirtualnych,</w:t>
      </w:r>
    </w:p>
    <w:p w14:paraId="352895EE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37. Mechanizm szyfrowania dysków wewnętrznych i zewnętrznych z możliwością szyfrowania ograniczonego do danych użytkownika,</w:t>
      </w:r>
    </w:p>
    <w:p w14:paraId="710CAE97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38. 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0E92BC9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39. Wbudowane w system narzędzie do szyfrowania dysków przenośnych, z możliwością centralnego zarządzania poprzez polityki grupowe, pozwalające na wymuszenie szyfrowania dysków przenośnych</w:t>
      </w:r>
    </w:p>
    <w:p w14:paraId="2E5A79ED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40. Możliwość tworzenia i przechowywania kopii zapasowych kluczy odzyskiwania do szyfrowania partycji w usługach katalogowych.</w:t>
      </w:r>
    </w:p>
    <w:p w14:paraId="3029CBF8" w14:textId="77777777" w:rsidR="00137920" w:rsidRDefault="00CB3FCF" w:rsidP="00137920">
      <w:pPr>
        <w:rPr>
          <w:rFonts w:ascii="Times New Roman" w:hAnsi="Times New Roman"/>
          <w:sz w:val="24"/>
          <w:szCs w:val="24"/>
        </w:rPr>
      </w:pPr>
      <w:r w:rsidRPr="00970809">
        <w:rPr>
          <w:rFonts w:ascii="Times New Roman" w:hAnsi="Times New Roman"/>
          <w:sz w:val="24"/>
          <w:szCs w:val="24"/>
        </w:rPr>
        <w:t>41. Możliwość instalowania dodatkowych języków interfejsu systemu operacyjnego oraz możliwość zmiany języka bez konieczności reinstalacji systemu.</w:t>
      </w:r>
    </w:p>
    <w:p w14:paraId="7BEE9956" w14:textId="2B170176" w:rsidR="00137920" w:rsidRPr="00137920" w:rsidRDefault="00137920" w:rsidP="00137920">
      <w:pPr>
        <w:pStyle w:val="Nagwek1"/>
        <w:numPr>
          <w:ilvl w:val="0"/>
          <w:numId w:val="0"/>
        </w:numPr>
      </w:pPr>
      <w:bookmarkStart w:id="6" w:name="_Toc153271816"/>
      <w:r>
        <w:lastRenderedPageBreak/>
        <w:t xml:space="preserve">5. </w:t>
      </w:r>
      <w:r w:rsidRPr="00137920">
        <w:t>Czas realizacji dostawy. Warunki dostawy:</w:t>
      </w:r>
      <w:bookmarkEnd w:id="6"/>
    </w:p>
    <w:p w14:paraId="26A7EE1D" w14:textId="77777777" w:rsidR="00137920" w:rsidRDefault="00137920" w:rsidP="00137920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B7D675D" w14:textId="106FA8B5" w:rsidR="00137920" w:rsidRDefault="00137920" w:rsidP="0013792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E660D1">
        <w:rPr>
          <w:rFonts w:ascii="Times New Roman" w:hAnsi="Times New Roman"/>
        </w:rPr>
        <w:t>czas realizacji</w:t>
      </w:r>
      <w:r>
        <w:rPr>
          <w:rFonts w:ascii="Times New Roman" w:hAnsi="Times New Roman"/>
          <w:b/>
          <w:bCs/>
        </w:rPr>
        <w:t xml:space="preserve">: </w:t>
      </w:r>
      <w:r w:rsidRPr="00E660D1">
        <w:rPr>
          <w:rFonts w:ascii="Times New Roman" w:hAnsi="Times New Roman"/>
        </w:rPr>
        <w:t xml:space="preserve">30 dni od </w:t>
      </w:r>
      <w:r>
        <w:rPr>
          <w:rFonts w:ascii="Times New Roman" w:hAnsi="Times New Roman"/>
        </w:rPr>
        <w:t xml:space="preserve">daty </w:t>
      </w:r>
      <w:r w:rsidRPr="00E660D1">
        <w:rPr>
          <w:rFonts w:ascii="Times New Roman" w:hAnsi="Times New Roman"/>
        </w:rPr>
        <w:t>podpisania umowy</w:t>
      </w:r>
      <w:r>
        <w:rPr>
          <w:rFonts w:ascii="Times New Roman" w:hAnsi="Times New Roman"/>
        </w:rPr>
        <w:t>.</w:t>
      </w:r>
    </w:p>
    <w:p w14:paraId="40658117" w14:textId="64F31CA5" w:rsidR="00CB3FCF" w:rsidRPr="00970809" w:rsidRDefault="00137920" w:rsidP="00137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</w:rPr>
        <w:t xml:space="preserve"> Wykonawca dostarczy przedmiot zamówienia na koszt własny do siedziby Zamawiającego tj. Rynek 1, 37-500 Jarosław, III piętro pok. 39 i dokona jego rozładunku.</w:t>
      </w:r>
    </w:p>
    <w:p w14:paraId="11162826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1A0EF6A6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4B1904A9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19D4B6BE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1073475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3185279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5C4D2BF7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179C8796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6B0A4BB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0506F370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76B5C841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36D06B2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74AAEB90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5C1BE8F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35C4930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5148A0AC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6A48C45E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04A23AD8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5EB82B23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5A5BC02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0CE82564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p w14:paraId="40EF12CB" w14:textId="77777777" w:rsidR="00CB3FCF" w:rsidRPr="00970809" w:rsidRDefault="00CB3FCF" w:rsidP="00CB3FCF">
      <w:pPr>
        <w:rPr>
          <w:rFonts w:ascii="Times New Roman" w:hAnsi="Times New Roman"/>
          <w:sz w:val="24"/>
          <w:szCs w:val="24"/>
        </w:rPr>
      </w:pPr>
    </w:p>
    <w:sectPr w:rsidR="00CB3FCF" w:rsidRPr="0097080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E21C" w14:textId="77777777" w:rsidR="00C12BC9" w:rsidRDefault="00C12BC9" w:rsidP="00970809">
      <w:r>
        <w:separator/>
      </w:r>
    </w:p>
  </w:endnote>
  <w:endnote w:type="continuationSeparator" w:id="0">
    <w:p w14:paraId="58F86F03" w14:textId="77777777" w:rsidR="00C12BC9" w:rsidRDefault="00C12BC9" w:rsidP="009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99202167"/>
      <w:docPartObj>
        <w:docPartGallery w:val="Page Numbers (Bottom of Page)"/>
        <w:docPartUnique/>
      </w:docPartObj>
    </w:sdtPr>
    <w:sdtEndPr/>
    <w:sdtContent>
      <w:p w14:paraId="3108225B" w14:textId="2A2FCF8F" w:rsidR="00970809" w:rsidRDefault="009708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Cs w:val="22"/>
          </w:rPr>
          <w:fldChar w:fldCharType="separate"/>
        </w:r>
        <w:r w:rsidR="00495BAF" w:rsidRPr="00495BA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049E6C" w14:textId="77777777" w:rsidR="00970809" w:rsidRDefault="00970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C4F3" w14:textId="77777777" w:rsidR="00C12BC9" w:rsidRDefault="00C12BC9" w:rsidP="00970809">
      <w:r>
        <w:separator/>
      </w:r>
    </w:p>
  </w:footnote>
  <w:footnote w:type="continuationSeparator" w:id="0">
    <w:p w14:paraId="7870D1A3" w14:textId="77777777" w:rsidR="00C12BC9" w:rsidRDefault="00C12BC9" w:rsidP="0097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C8A5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color w:val="auto"/>
        <w:lang w:val="pl-PL"/>
      </w:rPr>
    </w:lvl>
  </w:abstractNum>
  <w:abstractNum w:abstractNumId="1" w15:restartNumberingAfterBreak="0">
    <w:nsid w:val="0000000B"/>
    <w:multiLevelType w:val="singleLevel"/>
    <w:tmpl w:val="F822EB8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lang w:val="pl-PL"/>
      </w:rPr>
    </w:lvl>
  </w:abstractNum>
  <w:abstractNum w:abstractNumId="2" w15:restartNumberingAfterBreak="0">
    <w:nsid w:val="0000000D"/>
    <w:multiLevelType w:val="multilevel"/>
    <w:tmpl w:val="5DDE94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0463"/>
    <w:multiLevelType w:val="multilevel"/>
    <w:tmpl w:val="F82AEE5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744785"/>
    <w:multiLevelType w:val="hybridMultilevel"/>
    <w:tmpl w:val="E544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12CAF"/>
    <w:multiLevelType w:val="hybridMultilevel"/>
    <w:tmpl w:val="7E201E0C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EC15F1"/>
    <w:multiLevelType w:val="hybridMultilevel"/>
    <w:tmpl w:val="AA68D36C"/>
    <w:lvl w:ilvl="0" w:tplc="4CC479B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F"/>
    <w:rsid w:val="000C284E"/>
    <w:rsid w:val="000E3FAB"/>
    <w:rsid w:val="00137920"/>
    <w:rsid w:val="001831DE"/>
    <w:rsid w:val="00323E1E"/>
    <w:rsid w:val="00360DB6"/>
    <w:rsid w:val="004868E7"/>
    <w:rsid w:val="00495BAF"/>
    <w:rsid w:val="00507552"/>
    <w:rsid w:val="006F43F2"/>
    <w:rsid w:val="00724BC2"/>
    <w:rsid w:val="00734D08"/>
    <w:rsid w:val="008604A0"/>
    <w:rsid w:val="00970809"/>
    <w:rsid w:val="00A42A45"/>
    <w:rsid w:val="00AC65EF"/>
    <w:rsid w:val="00C12BC9"/>
    <w:rsid w:val="00CB3FCF"/>
    <w:rsid w:val="00CB498C"/>
    <w:rsid w:val="00E761B6"/>
    <w:rsid w:val="00E93737"/>
    <w:rsid w:val="00F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0C00"/>
  <w15:chartTrackingRefBased/>
  <w15:docId w15:val="{A8E1975A-4E5A-42DD-A77F-E6DD986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CF"/>
    <w:pPr>
      <w:spacing w:after="0" w:line="240" w:lineRule="auto"/>
    </w:pPr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70809"/>
    <w:pPr>
      <w:keepNext/>
      <w:keepLines/>
      <w:pageBreakBefore/>
      <w:numPr>
        <w:numId w:val="10"/>
      </w:numPr>
      <w:jc w:val="both"/>
      <w:outlineLvl w:val="0"/>
    </w:pPr>
    <w:rPr>
      <w:rFonts w:ascii="Times New Roman" w:eastAsiaTheme="majorEastAsia" w:hAnsi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809"/>
    <w:rPr>
      <w:rFonts w:ascii="Times New Roman" w:eastAsiaTheme="majorEastAsia" w:hAnsi="Times New Roman" w:cs="Times New Roman"/>
      <w:b/>
      <w:bCs/>
      <w:color w:val="000000"/>
      <w:kern w:val="0"/>
      <w:sz w:val="28"/>
      <w:szCs w:val="28"/>
      <w:lang w:eastAsia="pl-PL"/>
      <w14:ligatures w14:val="none"/>
    </w:rPr>
  </w:style>
  <w:style w:type="paragraph" w:customStyle="1" w:styleId="Tabelapozycja">
    <w:name w:val="Tabela pozycja"/>
    <w:basedOn w:val="Normalny"/>
    <w:rsid w:val="00CB3FCF"/>
    <w:rPr>
      <w:rFonts w:ascii="Arial" w:eastAsia="MS Outlook" w:hAnsi="Arial"/>
    </w:rPr>
  </w:style>
  <w:style w:type="character" w:styleId="Hipercze">
    <w:name w:val="Hyperlink"/>
    <w:uiPriority w:val="99"/>
    <w:rsid w:val="00CB3F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3FC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B3FCF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B3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09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0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09"/>
    <w:rPr>
      <w:rFonts w:ascii="Arial Narrow" w:eastAsia="Times New Roman" w:hAnsi="Arial Narrow" w:cs="Times New Roman"/>
      <w:kern w:val="0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0809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70809"/>
    <w:pPr>
      <w:spacing w:after="100"/>
    </w:pPr>
  </w:style>
  <w:style w:type="character" w:styleId="UyteHipercze">
    <w:name w:val="FollowedHyperlink"/>
    <w:basedOn w:val="Domylnaczcionkaakapitu"/>
    <w:uiPriority w:val="99"/>
    <w:semiHidden/>
    <w:unhideWhenUsed/>
    <w:rsid w:val="00360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ocertifie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C5B6-5903-43E0-AB9F-12700DF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4633</Words>
  <Characters>27801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dcterms:created xsi:type="dcterms:W3CDTF">2024-01-15T12:32:00Z</dcterms:created>
  <dcterms:modified xsi:type="dcterms:W3CDTF">2024-01-15T12:32:00Z</dcterms:modified>
</cp:coreProperties>
</file>