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9F84" w14:textId="77777777" w:rsidR="006116A0" w:rsidRPr="00F93129" w:rsidRDefault="00CD4735">
      <w:pPr>
        <w:pStyle w:val="Podtytu"/>
        <w:jc w:val="left"/>
        <w:rPr>
          <w:rFonts w:ascii="Times New Roman" w:hAnsi="Times New Roman" w:cs="Times New Roman"/>
          <w:sz w:val="24"/>
          <w:szCs w:val="24"/>
        </w:rPr>
      </w:pPr>
      <w:r w:rsidRPr="00F93129">
        <w:rPr>
          <w:rFonts w:ascii="Times New Roman" w:hAnsi="Times New Roman" w:cs="Times New Roman"/>
          <w:sz w:val="24"/>
          <w:szCs w:val="24"/>
        </w:rPr>
        <w:t>Numer sprawy:</w:t>
      </w:r>
      <w:r w:rsidR="003472E4" w:rsidRPr="00F93129">
        <w:rPr>
          <w:rFonts w:ascii="Times New Roman" w:hAnsi="Times New Roman" w:cs="Times New Roman"/>
          <w:sz w:val="24"/>
          <w:szCs w:val="24"/>
        </w:rPr>
        <w:t xml:space="preserve"> </w:t>
      </w:r>
      <w:r w:rsidR="00BA3C15" w:rsidRPr="00F93129">
        <w:rPr>
          <w:rFonts w:ascii="Times New Roman" w:hAnsi="Times New Roman" w:cs="Times New Roman"/>
          <w:sz w:val="24"/>
          <w:szCs w:val="24"/>
        </w:rPr>
        <w:t>ZP.271.2.</w:t>
      </w:r>
      <w:r w:rsidR="00F93129" w:rsidRPr="00F93129">
        <w:rPr>
          <w:rFonts w:ascii="Times New Roman" w:hAnsi="Times New Roman" w:cs="Times New Roman"/>
          <w:sz w:val="24"/>
          <w:szCs w:val="24"/>
        </w:rPr>
        <w:t xml:space="preserve">47.2020 </w:t>
      </w:r>
    </w:p>
    <w:p w14:paraId="66143223" w14:textId="77777777" w:rsidR="00FD6666" w:rsidRPr="00FB0A32" w:rsidRDefault="00FD6666">
      <w:pPr>
        <w:pStyle w:val="Tekstpodstawowy"/>
        <w:rPr>
          <w:lang w:val="pl-PL"/>
        </w:rPr>
      </w:pPr>
    </w:p>
    <w:p w14:paraId="2FD468D8" w14:textId="77777777" w:rsidR="006116A0" w:rsidRPr="00FB0A32" w:rsidRDefault="00CD4735">
      <w:pPr>
        <w:spacing w:line="360" w:lineRule="auto"/>
        <w:jc w:val="center"/>
        <w:rPr>
          <w:rFonts w:ascii="Times New Roman" w:hAnsi="Times New Roman"/>
          <w:b/>
          <w:sz w:val="28"/>
          <w:szCs w:val="28"/>
        </w:rPr>
      </w:pPr>
      <w:r w:rsidRPr="00FB0A32">
        <w:rPr>
          <w:rFonts w:ascii="Times New Roman" w:hAnsi="Times New Roman"/>
          <w:b/>
          <w:sz w:val="28"/>
          <w:szCs w:val="28"/>
        </w:rPr>
        <w:t>SPECYFIKACJA</w:t>
      </w:r>
      <w:r w:rsidR="00580797">
        <w:rPr>
          <w:rFonts w:ascii="Times New Roman" w:hAnsi="Times New Roman"/>
          <w:b/>
          <w:sz w:val="28"/>
          <w:szCs w:val="28"/>
        </w:rPr>
        <w:t>.</w:t>
      </w:r>
      <w:r w:rsidRPr="00FB0A32">
        <w:rPr>
          <w:rFonts w:ascii="Times New Roman" w:hAnsi="Times New Roman"/>
          <w:b/>
          <w:sz w:val="28"/>
          <w:szCs w:val="28"/>
        </w:rPr>
        <w:t xml:space="preserve"> ISTOTNYCH WARUNKÓW ZAMÓWIENIA</w:t>
      </w:r>
    </w:p>
    <w:p w14:paraId="02C6F12D" w14:textId="77777777" w:rsidR="006116A0" w:rsidRPr="00FB0A32" w:rsidRDefault="00CD4735">
      <w:pPr>
        <w:spacing w:line="360" w:lineRule="auto"/>
        <w:jc w:val="center"/>
        <w:rPr>
          <w:rFonts w:ascii="Times New Roman" w:hAnsi="Times New Roman"/>
          <w:sz w:val="28"/>
          <w:szCs w:val="28"/>
        </w:rPr>
      </w:pPr>
      <w:r w:rsidRPr="00FB0A32">
        <w:rPr>
          <w:rFonts w:ascii="Times New Roman" w:hAnsi="Times New Roman"/>
          <w:sz w:val="28"/>
          <w:szCs w:val="28"/>
        </w:rPr>
        <w:t>(dalej: SIWZ)</w:t>
      </w:r>
    </w:p>
    <w:p w14:paraId="251F027F" w14:textId="77777777" w:rsidR="006116A0" w:rsidRPr="00FB0A32" w:rsidRDefault="00CD4735">
      <w:pPr>
        <w:spacing w:line="264" w:lineRule="auto"/>
        <w:jc w:val="center"/>
        <w:rPr>
          <w:rFonts w:ascii="Times New Roman" w:hAnsi="Times New Roman"/>
          <w:sz w:val="24"/>
          <w:szCs w:val="28"/>
        </w:rPr>
      </w:pPr>
      <w:r w:rsidRPr="00FB0A32">
        <w:rPr>
          <w:rFonts w:ascii="Times New Roman" w:hAnsi="Times New Roman"/>
          <w:sz w:val="24"/>
          <w:szCs w:val="28"/>
        </w:rPr>
        <w:t>dotycząca postępowania o udzielenie zamówienia publicznego prowadzonego w trybie przetargu nieograniczonego p.n.:</w:t>
      </w:r>
    </w:p>
    <w:p w14:paraId="31AF8FFE" w14:textId="77777777" w:rsidR="006116A0" w:rsidRPr="00FB0A32" w:rsidRDefault="006116A0">
      <w:pPr>
        <w:spacing w:line="264" w:lineRule="auto"/>
        <w:rPr>
          <w:rFonts w:ascii="Times New Roman" w:hAnsi="Times New Roman"/>
          <w:sz w:val="28"/>
          <w:szCs w:val="28"/>
        </w:rPr>
      </w:pPr>
    </w:p>
    <w:p w14:paraId="3733C330" w14:textId="77777777" w:rsidR="00260ACA" w:rsidRPr="00261179" w:rsidRDefault="00B72CD2" w:rsidP="0028645B">
      <w:pPr>
        <w:pStyle w:val="Nagwek"/>
        <w:tabs>
          <w:tab w:val="left" w:pos="708"/>
        </w:tabs>
        <w:jc w:val="center"/>
        <w:rPr>
          <w:rFonts w:ascii="Times New Roman" w:eastAsia="Times New Roman" w:hAnsi="Times New Roman" w:cs="Times New Roman"/>
          <w:b/>
          <w:bCs/>
          <w:sz w:val="28"/>
          <w:szCs w:val="28"/>
        </w:rPr>
      </w:pPr>
      <w:r w:rsidRPr="00B72CD2">
        <w:rPr>
          <w:rFonts w:ascii="Times New Roman" w:eastAsia="Times New Roman" w:hAnsi="Times New Roman" w:cs="Times New Roman"/>
          <w:b/>
          <w:bCs/>
          <w:sz w:val="28"/>
          <w:szCs w:val="28"/>
        </w:rPr>
        <w:t xml:space="preserve">„Dostawa energii elektrycznej na potrzeby Gminy Jarosław oraz Gminy Przeworsk wraz jednostkami organizacyjnymi </w:t>
      </w:r>
      <w:r>
        <w:rPr>
          <w:rFonts w:ascii="Times New Roman" w:eastAsia="Times New Roman" w:hAnsi="Times New Roman" w:cs="Times New Roman"/>
          <w:b/>
          <w:bCs/>
          <w:sz w:val="28"/>
          <w:szCs w:val="28"/>
        </w:rPr>
        <w:t>na okres od 01.01.2021 do 31.12.2022 r.</w:t>
      </w:r>
      <w:r w:rsidRPr="00B72CD2">
        <w:rPr>
          <w:rFonts w:ascii="Times New Roman" w:eastAsia="Times New Roman" w:hAnsi="Times New Roman" w:cs="Times New Roman"/>
          <w:b/>
          <w:bCs/>
          <w:sz w:val="28"/>
          <w:szCs w:val="28"/>
        </w:rPr>
        <w:t>”</w:t>
      </w:r>
    </w:p>
    <w:p w14:paraId="57D3DFF4" w14:textId="77777777" w:rsidR="00F86CB7" w:rsidRPr="009C25F7" w:rsidRDefault="00F86CB7" w:rsidP="00F86CB7">
      <w:pPr>
        <w:pStyle w:val="Nagwek"/>
        <w:tabs>
          <w:tab w:val="left" w:pos="708"/>
        </w:tabs>
        <w:jc w:val="center"/>
        <w:rPr>
          <w:rFonts w:ascii="Times New Roman" w:eastAsia="Times New Roman" w:hAnsi="Times New Roman" w:cs="Times New Roman"/>
          <w:b/>
          <w:bCs/>
          <w:color w:val="000000"/>
          <w:sz w:val="28"/>
          <w:szCs w:val="28"/>
        </w:rPr>
      </w:pPr>
    </w:p>
    <w:p w14:paraId="76437379" w14:textId="77777777" w:rsidR="006116A0" w:rsidRPr="009C25F7" w:rsidRDefault="006116A0">
      <w:pPr>
        <w:pStyle w:val="Nagwek"/>
        <w:tabs>
          <w:tab w:val="left" w:pos="708"/>
        </w:tabs>
        <w:jc w:val="center"/>
        <w:rPr>
          <w:rFonts w:ascii="Times New Roman" w:hAnsi="Times New Roman" w:cs="Times New Roman"/>
          <w:b/>
          <w:bCs/>
          <w:color w:val="000000"/>
          <w:sz w:val="28"/>
          <w:szCs w:val="28"/>
        </w:rPr>
      </w:pPr>
    </w:p>
    <w:p w14:paraId="14B1CF03" w14:textId="77777777" w:rsidR="006116A0" w:rsidRDefault="00CD4735">
      <w:pPr>
        <w:pStyle w:val="Nagwek"/>
        <w:tabs>
          <w:tab w:val="left" w:pos="708"/>
        </w:tabs>
        <w:jc w:val="center"/>
        <w:rPr>
          <w:rFonts w:ascii="Times New Roman" w:hAnsi="Times New Roman" w:cs="Times New Roman"/>
          <w:b/>
          <w:bCs/>
          <w:color w:val="000000"/>
          <w:sz w:val="28"/>
          <w:szCs w:val="28"/>
        </w:rPr>
      </w:pPr>
      <w:r w:rsidRPr="009C25F7">
        <w:rPr>
          <w:rFonts w:ascii="Times New Roman" w:hAnsi="Times New Roman" w:cs="Times New Roman"/>
          <w:b/>
          <w:bCs/>
          <w:color w:val="000000"/>
          <w:sz w:val="28"/>
          <w:szCs w:val="28"/>
        </w:rPr>
        <w:t>Wartość zamówienia przekracza równowart</w:t>
      </w:r>
      <w:r w:rsidRPr="009C25F7">
        <w:rPr>
          <w:rFonts w:ascii="Times New Roman" w:hAnsi="Times New Roman" w:cs="Times New Roman"/>
          <w:b/>
          <w:bCs/>
          <w:sz w:val="28"/>
          <w:szCs w:val="28"/>
        </w:rPr>
        <w:t xml:space="preserve">ość </w:t>
      </w:r>
      <w:r w:rsidR="00576C51" w:rsidRPr="009C25F7">
        <w:rPr>
          <w:rFonts w:ascii="Times New Roman" w:hAnsi="Times New Roman" w:cs="Times New Roman"/>
          <w:b/>
          <w:bCs/>
          <w:sz w:val="28"/>
          <w:szCs w:val="28"/>
        </w:rPr>
        <w:t>214</w:t>
      </w:r>
      <w:r w:rsidRPr="009C25F7">
        <w:rPr>
          <w:rFonts w:ascii="Times New Roman" w:hAnsi="Times New Roman" w:cs="Times New Roman"/>
          <w:b/>
          <w:bCs/>
          <w:sz w:val="28"/>
          <w:szCs w:val="28"/>
        </w:rPr>
        <w:t> 000 euro</w:t>
      </w:r>
      <w:r w:rsidRPr="009C25F7">
        <w:rPr>
          <w:rFonts w:ascii="Times New Roman" w:hAnsi="Times New Roman" w:cs="Times New Roman"/>
          <w:b/>
          <w:bCs/>
          <w:color w:val="000000"/>
          <w:sz w:val="28"/>
          <w:szCs w:val="28"/>
        </w:rPr>
        <w:t>.</w:t>
      </w:r>
    </w:p>
    <w:p w14:paraId="045F68DB" w14:textId="77777777" w:rsidR="006116A0" w:rsidRDefault="006116A0">
      <w:pPr>
        <w:spacing w:line="312" w:lineRule="auto"/>
        <w:ind w:left="4678" w:hanging="4678"/>
        <w:rPr>
          <w:rFonts w:ascii="Times New Roman" w:eastAsia="Times New Roman" w:hAnsi="Times New Roman" w:cs="Times New Roman"/>
          <w:b/>
          <w:color w:val="0000FF"/>
          <w:sz w:val="24"/>
          <w:szCs w:val="24"/>
          <w:u w:val="single"/>
        </w:rPr>
      </w:pPr>
    </w:p>
    <w:p w14:paraId="5B4646F7" w14:textId="77777777" w:rsidR="00B72CD2" w:rsidRDefault="00B72CD2">
      <w:pPr>
        <w:spacing w:line="312" w:lineRule="auto"/>
        <w:ind w:left="4678" w:hanging="4678"/>
        <w:rPr>
          <w:rFonts w:ascii="Times New Roman" w:eastAsia="Times New Roman" w:hAnsi="Times New Roman" w:cs="Times New Roman"/>
          <w:b/>
          <w:color w:val="000000" w:themeColor="text1"/>
          <w:sz w:val="24"/>
          <w:szCs w:val="24"/>
        </w:rPr>
      </w:pPr>
    </w:p>
    <w:p w14:paraId="321D4E6B" w14:textId="77777777" w:rsidR="00606BD4" w:rsidRDefault="00606BD4">
      <w:pPr>
        <w:spacing w:line="312" w:lineRule="auto"/>
        <w:ind w:left="4678" w:hanging="4678"/>
        <w:rPr>
          <w:rFonts w:ascii="Times New Roman" w:eastAsia="Times New Roman" w:hAnsi="Times New Roman" w:cs="Times New Roman"/>
          <w:b/>
          <w:color w:val="000000" w:themeColor="text1"/>
          <w:sz w:val="24"/>
          <w:szCs w:val="24"/>
        </w:rPr>
      </w:pPr>
      <w:r w:rsidRPr="00606BD4">
        <w:rPr>
          <w:rFonts w:ascii="Times New Roman" w:eastAsia="Times New Roman" w:hAnsi="Times New Roman" w:cs="Times New Roman"/>
          <w:b/>
          <w:color w:val="000000" w:themeColor="text1"/>
          <w:sz w:val="24"/>
          <w:szCs w:val="24"/>
        </w:rPr>
        <w:t>ZAMAWIAJĄCY:</w:t>
      </w:r>
      <w:r>
        <w:rPr>
          <w:rFonts w:ascii="Times New Roman" w:eastAsia="Times New Roman" w:hAnsi="Times New Roman" w:cs="Times New Roman"/>
          <w:b/>
          <w:color w:val="000000" w:themeColor="text1"/>
          <w:sz w:val="24"/>
          <w:szCs w:val="24"/>
        </w:rPr>
        <w:t xml:space="preserve"> </w:t>
      </w:r>
    </w:p>
    <w:p w14:paraId="29562CCC" w14:textId="77777777" w:rsidR="00C32ADC" w:rsidRDefault="00C32ADC" w:rsidP="00C32ADC">
      <w:pPr>
        <w:tabs>
          <w:tab w:val="left" w:pos="3210"/>
          <w:tab w:val="center" w:pos="4678"/>
        </w:tabs>
        <w:suppressAutoHyphens/>
        <w:spacing w:line="264" w:lineRule="auto"/>
        <w:ind w:left="4678"/>
        <w:contextualSpacing/>
        <w:jc w:val="both"/>
        <w:rPr>
          <w:rFonts w:ascii="Times New Roman" w:eastAsia="Calibri" w:hAnsi="Times New Roman" w:cs="Times New Roman"/>
          <w:b/>
          <w:sz w:val="24"/>
          <w:szCs w:val="24"/>
        </w:rPr>
      </w:pPr>
      <w:r w:rsidRPr="00C32ADC">
        <w:rPr>
          <w:rFonts w:ascii="Times New Roman" w:eastAsia="Calibri" w:hAnsi="Times New Roman" w:cs="Times New Roman"/>
          <w:b/>
          <w:sz w:val="24"/>
          <w:szCs w:val="24"/>
        </w:rPr>
        <w:t>Gmina Miejska Jarosław</w:t>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r>
    </w:p>
    <w:p w14:paraId="6A016459" w14:textId="77777777" w:rsidR="00C32ADC" w:rsidRPr="00C32ADC" w:rsidRDefault="00C32ADC" w:rsidP="00C32ADC">
      <w:pPr>
        <w:tabs>
          <w:tab w:val="left" w:pos="3210"/>
          <w:tab w:val="center" w:pos="4678"/>
        </w:tabs>
        <w:suppressAutoHyphens/>
        <w:spacing w:line="264" w:lineRule="auto"/>
        <w:ind w:left="4678"/>
        <w:contextualSpacing/>
        <w:jc w:val="both"/>
        <w:rPr>
          <w:rFonts w:ascii="Times New Roman" w:eastAsia="Calibri" w:hAnsi="Times New Roman" w:cs="Times New Roman"/>
          <w:b/>
          <w:sz w:val="24"/>
          <w:szCs w:val="24"/>
        </w:rPr>
      </w:pPr>
      <w:r w:rsidRPr="00C32ADC">
        <w:rPr>
          <w:rFonts w:ascii="Times New Roman" w:eastAsia="Calibri" w:hAnsi="Times New Roman" w:cs="Times New Roman"/>
          <w:b/>
          <w:sz w:val="24"/>
          <w:szCs w:val="24"/>
        </w:rPr>
        <w:t>ul. Rynek 1</w:t>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t xml:space="preserve">                               37-500 Jarosław</w:t>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r>
      <w:r w:rsidRPr="00C32ADC">
        <w:rPr>
          <w:rFonts w:ascii="Times New Roman" w:eastAsia="Calibri" w:hAnsi="Times New Roman" w:cs="Times New Roman"/>
          <w:b/>
          <w:sz w:val="24"/>
          <w:szCs w:val="24"/>
        </w:rPr>
        <w:tab/>
        <w:t xml:space="preserve">                        </w:t>
      </w:r>
    </w:p>
    <w:p w14:paraId="5273AD28" w14:textId="77777777" w:rsidR="00C32ADC" w:rsidRPr="00C32ADC" w:rsidRDefault="00C32ADC" w:rsidP="00C32ADC">
      <w:pPr>
        <w:tabs>
          <w:tab w:val="left" w:pos="3210"/>
          <w:tab w:val="center" w:pos="4678"/>
        </w:tabs>
        <w:suppressAutoHyphens/>
        <w:spacing w:line="264" w:lineRule="auto"/>
        <w:ind w:left="4678"/>
        <w:contextualSpacing/>
        <w:jc w:val="both"/>
        <w:rPr>
          <w:rFonts w:ascii="Times New Roman" w:eastAsia="Calibri" w:hAnsi="Times New Roman" w:cs="Times New Roman"/>
          <w:b/>
          <w:sz w:val="24"/>
          <w:szCs w:val="24"/>
        </w:rPr>
      </w:pPr>
      <w:r w:rsidRPr="00C32ADC">
        <w:rPr>
          <w:rFonts w:ascii="Times New Roman" w:eastAsia="Calibri" w:hAnsi="Times New Roman" w:cs="Times New Roman"/>
          <w:b/>
          <w:sz w:val="24"/>
          <w:szCs w:val="24"/>
        </w:rPr>
        <w:t>NIP 792-20-31-550</w:t>
      </w:r>
    </w:p>
    <w:p w14:paraId="3AC6B6EA" w14:textId="77777777" w:rsidR="00C32ADC" w:rsidRDefault="00C32ADC" w:rsidP="00C32ADC">
      <w:pPr>
        <w:spacing w:line="264" w:lineRule="auto"/>
        <w:ind w:left="4678"/>
        <w:jc w:val="both"/>
        <w:rPr>
          <w:rFonts w:ascii="Times New Roman" w:eastAsia="Times New Roman" w:hAnsi="Times New Roman" w:cs="Times New Roman"/>
          <w:b/>
          <w:sz w:val="24"/>
          <w:szCs w:val="24"/>
        </w:rPr>
      </w:pPr>
      <w:r w:rsidRPr="00C32ADC">
        <w:rPr>
          <w:rFonts w:ascii="Times New Roman" w:eastAsia="Times New Roman" w:hAnsi="Times New Roman" w:cs="Times New Roman"/>
          <w:b/>
          <w:sz w:val="24"/>
          <w:szCs w:val="24"/>
        </w:rPr>
        <w:t>Adres strony internetowej:</w:t>
      </w:r>
    </w:p>
    <w:p w14:paraId="7464119C" w14:textId="77777777" w:rsidR="00F93129" w:rsidRDefault="00F93129" w:rsidP="00C32ADC">
      <w:pPr>
        <w:spacing w:line="264" w:lineRule="auto"/>
        <w:ind w:left="467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http://bip.jaroslaw.um.gov.pl/</w:t>
      </w:r>
    </w:p>
    <w:p w14:paraId="3E048F60" w14:textId="77777777" w:rsidR="00C32ADC" w:rsidRDefault="00C32ADC">
      <w:pPr>
        <w:spacing w:line="312" w:lineRule="auto"/>
        <w:ind w:left="4678" w:hanging="4678"/>
        <w:rPr>
          <w:rFonts w:ascii="Times New Roman" w:eastAsia="Times New Roman" w:hAnsi="Times New Roman" w:cs="Times New Roman"/>
          <w:b/>
          <w:sz w:val="24"/>
          <w:szCs w:val="24"/>
        </w:rPr>
      </w:pPr>
    </w:p>
    <w:p w14:paraId="4FFD1989"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PEŁNOMOCNIK ZAMAWIAJ</w:t>
      </w:r>
      <w:r w:rsidR="00D85285">
        <w:rPr>
          <w:rFonts w:ascii="Times New Roman" w:eastAsia="Times New Roman" w:hAnsi="Times New Roman" w:cs="Times New Roman"/>
          <w:b/>
          <w:sz w:val="24"/>
          <w:szCs w:val="24"/>
        </w:rPr>
        <w:t>ĄCEGO</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14:paraId="3BC9776F" w14:textId="77777777" w:rsidR="00C32ADC" w:rsidRDefault="00576C51" w:rsidP="00C32ADC">
      <w:pPr>
        <w:tabs>
          <w:tab w:val="left" w:pos="3210"/>
          <w:tab w:val="center" w:pos="4536"/>
        </w:tabs>
        <w:spacing w:line="312" w:lineRule="auto"/>
        <w:ind w:left="4678"/>
        <w:contextualSpacing/>
        <w:rPr>
          <w:rFonts w:ascii="Times New Roman" w:eastAsia="Times New Roman" w:hAnsi="Times New Roman"/>
          <w:b/>
          <w:sz w:val="24"/>
          <w:szCs w:val="28"/>
          <w:lang w:eastAsia="pl-PL"/>
        </w:rPr>
      </w:pPr>
      <w:bookmarkStart w:id="0" w:name="_Hlk520997217"/>
      <w:r w:rsidRPr="004B7782">
        <w:rPr>
          <w:rFonts w:ascii="Times New Roman" w:eastAsia="Times New Roman" w:hAnsi="Times New Roman"/>
          <w:b/>
          <w:sz w:val="24"/>
          <w:szCs w:val="28"/>
          <w:lang w:eastAsia="pl-PL"/>
        </w:rPr>
        <w:t>Enmedia Aleksandra Adamska</w:t>
      </w:r>
    </w:p>
    <w:p w14:paraId="3AF7AEEC" w14:textId="77777777" w:rsidR="00576C51" w:rsidRPr="004B7782" w:rsidRDefault="00576C51" w:rsidP="00C32ADC">
      <w:pPr>
        <w:tabs>
          <w:tab w:val="left" w:pos="3210"/>
          <w:tab w:val="center" w:pos="4536"/>
        </w:tabs>
        <w:spacing w:line="312" w:lineRule="auto"/>
        <w:ind w:left="4678"/>
        <w:contextualSpacing/>
        <w:rPr>
          <w:rFonts w:ascii="Times New Roman" w:eastAsia="Times New Roman" w:hAnsi="Times New Roman"/>
          <w:b/>
          <w:sz w:val="24"/>
          <w:szCs w:val="28"/>
          <w:lang w:eastAsia="pl-PL"/>
        </w:rPr>
      </w:pPr>
      <w:r w:rsidRPr="004B7782">
        <w:rPr>
          <w:rFonts w:ascii="Times New Roman" w:eastAsia="Times New Roman" w:hAnsi="Times New Roman"/>
          <w:b/>
          <w:sz w:val="24"/>
          <w:szCs w:val="28"/>
          <w:lang w:eastAsia="pl-PL"/>
        </w:rPr>
        <w:t>ul. Hetmańska 26/3</w:t>
      </w:r>
    </w:p>
    <w:p w14:paraId="4AFE6628" w14:textId="77777777" w:rsidR="00576C51" w:rsidRPr="004B7782" w:rsidRDefault="00576C51" w:rsidP="00C32ADC">
      <w:pPr>
        <w:tabs>
          <w:tab w:val="left" w:pos="3210"/>
          <w:tab w:val="center" w:pos="4536"/>
        </w:tabs>
        <w:spacing w:line="312" w:lineRule="auto"/>
        <w:ind w:left="4678"/>
        <w:contextualSpacing/>
        <w:rPr>
          <w:rFonts w:ascii="Times New Roman" w:eastAsia="Times New Roman" w:hAnsi="Times New Roman"/>
          <w:b/>
          <w:sz w:val="24"/>
          <w:szCs w:val="28"/>
          <w:lang w:eastAsia="pl-PL"/>
        </w:rPr>
      </w:pPr>
      <w:r w:rsidRPr="004B7782">
        <w:rPr>
          <w:rFonts w:ascii="Times New Roman" w:eastAsia="Times New Roman" w:hAnsi="Times New Roman"/>
          <w:b/>
          <w:sz w:val="24"/>
          <w:szCs w:val="28"/>
          <w:lang w:eastAsia="pl-PL"/>
        </w:rPr>
        <w:t>60-252 Poznań</w:t>
      </w:r>
    </w:p>
    <w:p w14:paraId="1CA1DEE1" w14:textId="77777777" w:rsidR="00576C51" w:rsidRPr="004B7782" w:rsidRDefault="00576C51" w:rsidP="00C32ADC">
      <w:pPr>
        <w:tabs>
          <w:tab w:val="left" w:pos="3210"/>
          <w:tab w:val="center" w:pos="4536"/>
        </w:tabs>
        <w:spacing w:line="312" w:lineRule="auto"/>
        <w:ind w:left="4678"/>
        <w:contextualSpacing/>
        <w:rPr>
          <w:rFonts w:ascii="Times New Roman" w:eastAsia="Times New Roman" w:hAnsi="Times New Roman"/>
          <w:b/>
          <w:sz w:val="24"/>
          <w:szCs w:val="28"/>
          <w:lang w:eastAsia="pl-PL"/>
        </w:rPr>
      </w:pPr>
      <w:r w:rsidRPr="004B7782">
        <w:rPr>
          <w:rFonts w:ascii="Times New Roman" w:eastAsia="Times New Roman" w:hAnsi="Times New Roman"/>
          <w:b/>
          <w:sz w:val="24"/>
          <w:szCs w:val="28"/>
          <w:lang w:eastAsia="pl-PL"/>
        </w:rPr>
        <w:t xml:space="preserve">NIP </w:t>
      </w:r>
      <w:bookmarkStart w:id="1" w:name="_Hlk42693142"/>
      <w:r w:rsidRPr="004B7782">
        <w:rPr>
          <w:rFonts w:ascii="Times New Roman" w:eastAsia="Times New Roman" w:hAnsi="Times New Roman"/>
          <w:b/>
          <w:sz w:val="24"/>
          <w:szCs w:val="28"/>
          <w:lang w:eastAsia="pl-PL"/>
        </w:rPr>
        <w:t>7</w:t>
      </w:r>
      <w:bookmarkEnd w:id="0"/>
      <w:r w:rsidRPr="004B7782">
        <w:rPr>
          <w:rFonts w:ascii="Times New Roman" w:eastAsia="Times New Roman" w:hAnsi="Times New Roman"/>
          <w:b/>
          <w:sz w:val="24"/>
          <w:szCs w:val="28"/>
          <w:lang w:eastAsia="pl-PL"/>
        </w:rPr>
        <w:t>82 101 65 14</w:t>
      </w:r>
      <w:bookmarkEnd w:id="1"/>
    </w:p>
    <w:p w14:paraId="08F0291F" w14:textId="77777777" w:rsidR="00135519" w:rsidRDefault="00135519">
      <w:pPr>
        <w:pStyle w:val="Default"/>
        <w:spacing w:line="264" w:lineRule="auto"/>
      </w:pPr>
    </w:p>
    <w:p w14:paraId="00663367" w14:textId="77777777" w:rsidR="006116A0" w:rsidRPr="006E4DE8" w:rsidRDefault="006116A0">
      <w:pPr>
        <w:pStyle w:val="Default"/>
        <w:spacing w:line="264" w:lineRule="auto"/>
      </w:pPr>
    </w:p>
    <w:p w14:paraId="6BCE9F2D" w14:textId="77777777" w:rsidR="000F4CE9" w:rsidRDefault="00CD4735">
      <w:pPr>
        <w:spacing w:line="26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135519">
        <w:rPr>
          <w:rFonts w:ascii="Times New Roman" w:eastAsia="Times New Roman" w:hAnsi="Times New Roman" w:cs="Times New Roman"/>
          <w:color w:val="000000"/>
        </w:rPr>
        <w:tab/>
      </w:r>
      <w:r w:rsidR="00135519">
        <w:rPr>
          <w:rFonts w:ascii="Times New Roman" w:eastAsia="Times New Roman" w:hAnsi="Times New Roman" w:cs="Times New Roman"/>
          <w:color w:val="000000"/>
        </w:rPr>
        <w:tab/>
      </w:r>
    </w:p>
    <w:p w14:paraId="70BD7A5B" w14:textId="77777777" w:rsidR="00B72CD2" w:rsidRDefault="00B72CD2" w:rsidP="00F834E1">
      <w:pPr>
        <w:spacing w:line="264" w:lineRule="auto"/>
        <w:ind w:left="2124" w:firstLine="708"/>
        <w:jc w:val="both"/>
        <w:rPr>
          <w:rFonts w:ascii="Times New Roman" w:eastAsia="Times New Roman" w:hAnsi="Times New Roman" w:cs="Times New Roman"/>
          <w:color w:val="000000"/>
          <w:sz w:val="24"/>
          <w:szCs w:val="24"/>
        </w:rPr>
      </w:pPr>
    </w:p>
    <w:p w14:paraId="300BEAC6" w14:textId="77777777" w:rsidR="00B72CD2" w:rsidRDefault="00B72CD2" w:rsidP="00F834E1">
      <w:pPr>
        <w:spacing w:line="264" w:lineRule="auto"/>
        <w:ind w:left="2124" w:firstLine="708"/>
        <w:jc w:val="both"/>
        <w:rPr>
          <w:rFonts w:ascii="Times New Roman" w:eastAsia="Times New Roman" w:hAnsi="Times New Roman" w:cs="Times New Roman"/>
          <w:color w:val="000000"/>
          <w:sz w:val="24"/>
          <w:szCs w:val="24"/>
        </w:rPr>
      </w:pPr>
    </w:p>
    <w:p w14:paraId="543A6F31" w14:textId="77777777" w:rsidR="00B72CD2" w:rsidRDefault="00B72CD2" w:rsidP="00F834E1">
      <w:pPr>
        <w:spacing w:line="264" w:lineRule="auto"/>
        <w:ind w:left="2124" w:firstLine="708"/>
        <w:jc w:val="both"/>
        <w:rPr>
          <w:rFonts w:ascii="Times New Roman" w:eastAsia="Times New Roman" w:hAnsi="Times New Roman" w:cs="Times New Roman"/>
          <w:color w:val="000000"/>
          <w:sz w:val="24"/>
          <w:szCs w:val="24"/>
        </w:rPr>
      </w:pPr>
    </w:p>
    <w:p w14:paraId="60C88CA8" w14:textId="77777777" w:rsidR="00C32ADC" w:rsidRDefault="00C32ADC" w:rsidP="00F834E1">
      <w:pPr>
        <w:spacing w:line="264" w:lineRule="auto"/>
        <w:ind w:left="2124" w:firstLine="708"/>
        <w:jc w:val="both"/>
        <w:rPr>
          <w:rFonts w:ascii="Times New Roman" w:eastAsia="Times New Roman" w:hAnsi="Times New Roman" w:cs="Times New Roman"/>
          <w:color w:val="000000"/>
          <w:sz w:val="24"/>
          <w:szCs w:val="24"/>
        </w:rPr>
      </w:pPr>
    </w:p>
    <w:p w14:paraId="08C8EB6A" w14:textId="77777777" w:rsidR="006116A0" w:rsidRDefault="00CD4735" w:rsidP="00F834E1">
      <w:pPr>
        <w:spacing w:line="264" w:lineRule="auto"/>
        <w:ind w:left="212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Zatwierdzam, dnia </w:t>
      </w:r>
      <w:r w:rsidR="00F93129" w:rsidRPr="00F93129">
        <w:rPr>
          <w:rFonts w:ascii="Times New Roman" w:eastAsia="Times New Roman" w:hAnsi="Times New Roman" w:cs="Times New Roman"/>
          <w:b/>
          <w:sz w:val="24"/>
          <w:szCs w:val="24"/>
        </w:rPr>
        <w:t>01 wrzesień</w:t>
      </w:r>
      <w:r w:rsidR="0039498A" w:rsidRPr="00F93129">
        <w:rPr>
          <w:rFonts w:ascii="Times New Roman" w:eastAsia="Times New Roman" w:hAnsi="Times New Roman" w:cs="Times New Roman"/>
          <w:b/>
          <w:sz w:val="24"/>
          <w:szCs w:val="24"/>
        </w:rPr>
        <w:t xml:space="preserve"> 2020 r.</w:t>
      </w:r>
      <w:r w:rsidR="0039498A">
        <w:rPr>
          <w:rFonts w:ascii="Times New Roman" w:eastAsia="Times New Roman" w:hAnsi="Times New Roman" w:cs="Times New Roman"/>
          <w:color w:val="000000"/>
          <w:sz w:val="24"/>
          <w:szCs w:val="24"/>
        </w:rPr>
        <w:t xml:space="preserve"> </w:t>
      </w:r>
      <w:r w:rsidR="00576C51">
        <w:rPr>
          <w:rFonts w:ascii="Times New Roman" w:eastAsia="Times New Roman" w:hAnsi="Times New Roman" w:cs="Times New Roman"/>
          <w:color w:val="000000"/>
          <w:sz w:val="24"/>
          <w:szCs w:val="24"/>
        </w:rPr>
        <w:t xml:space="preserve"> </w:t>
      </w:r>
    </w:p>
    <w:p w14:paraId="1EFC07F1" w14:textId="77777777" w:rsidR="00D35552" w:rsidRDefault="00D35552" w:rsidP="00D35552">
      <w:pPr>
        <w:spacing w:line="264" w:lineRule="auto"/>
        <w:jc w:val="center"/>
        <w:rPr>
          <w:rFonts w:ascii="Times New Roman" w:eastAsia="Times New Roman" w:hAnsi="Times New Roman" w:cs="Times New Roman"/>
          <w:color w:val="000000"/>
          <w:sz w:val="24"/>
          <w:szCs w:val="24"/>
        </w:rPr>
      </w:pPr>
    </w:p>
    <w:p w14:paraId="45C97880" w14:textId="77777777" w:rsidR="00576C51" w:rsidRDefault="0027409A" w:rsidP="0027409A">
      <w:pPr>
        <w:spacing w:line="264" w:lineRule="auto"/>
        <w:ind w:left="283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Burmistrz Gminy</w:t>
      </w:r>
    </w:p>
    <w:p w14:paraId="5D209912" w14:textId="77777777" w:rsidR="0028645B" w:rsidRDefault="0027409A" w:rsidP="00F93129">
      <w:pPr>
        <w:spacing w:line="264" w:lineRule="auto"/>
        <w:jc w:val="center"/>
        <w:rPr>
          <w:rFonts w:ascii="Times New Roman" w:eastAsia="Times New Roman" w:hAnsi="Times New Roman" w:cs="Times New Roman"/>
          <w:color w:val="000000"/>
          <w:sz w:val="24"/>
          <w:szCs w:val="24"/>
        </w:rPr>
      </w:pPr>
      <w:r w:rsidRPr="0027409A">
        <w:rPr>
          <w:rFonts w:ascii="Times New Roman" w:eastAsia="Times New Roman" w:hAnsi="Times New Roman" w:cs="Times New Roman"/>
          <w:color w:val="000000"/>
          <w:sz w:val="24"/>
          <w:szCs w:val="24"/>
        </w:rPr>
        <w:t>WALDEMAR PALUCH</w:t>
      </w:r>
    </w:p>
    <w:p w14:paraId="469D27D2" w14:textId="77777777" w:rsidR="00CD41CB" w:rsidRDefault="00CD4735" w:rsidP="0015195A">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p>
    <w:p w14:paraId="160D8CCA" w14:textId="77777777" w:rsidR="00B66D45" w:rsidRDefault="00B66D45">
      <w:pPr>
        <w:spacing w:line="264" w:lineRule="auto"/>
        <w:jc w:val="both"/>
        <w:rPr>
          <w:rFonts w:ascii="Times New Roman" w:eastAsia="Times New Roman" w:hAnsi="Times New Roman" w:cs="Times New Roman"/>
          <w:color w:val="000000"/>
          <w:sz w:val="24"/>
          <w:szCs w:val="24"/>
        </w:rPr>
      </w:pPr>
    </w:p>
    <w:p w14:paraId="20DEF1A2" w14:textId="77777777" w:rsidR="00576C51" w:rsidRDefault="0015195A">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Działającego na</w:t>
      </w:r>
      <w:r w:rsidR="00524C8F">
        <w:rPr>
          <w:rFonts w:ascii="Times New Roman" w:eastAsia="Times New Roman" w:hAnsi="Times New Roman" w:cs="Times New Roman"/>
          <w:color w:val="000000"/>
          <w:sz w:val="24"/>
          <w:szCs w:val="24"/>
        </w:rPr>
        <w:t xml:space="preserve"> podstawie porozumienia zawartego w celu wspólnego przeprowadzenia postępowania i udzielenia zamówienia, działając zgodnie z </w:t>
      </w:r>
      <w:r w:rsidR="00C32ADC">
        <w:rPr>
          <w:rFonts w:ascii="Times New Roman" w:eastAsia="Times New Roman" w:hAnsi="Times New Roman" w:cs="Times New Roman"/>
          <w:color w:val="000000"/>
          <w:sz w:val="24"/>
          <w:szCs w:val="24"/>
        </w:rPr>
        <w:t>art</w:t>
      </w:r>
      <w:r w:rsidR="00524C8F">
        <w:rPr>
          <w:rFonts w:ascii="Times New Roman" w:eastAsia="Times New Roman" w:hAnsi="Times New Roman" w:cs="Times New Roman"/>
          <w:color w:val="000000"/>
          <w:sz w:val="24"/>
          <w:szCs w:val="24"/>
        </w:rPr>
        <w:t>. 16 ust. 1 ustawy Prawo Zamówień Publicznych.</w:t>
      </w:r>
    </w:p>
    <w:p w14:paraId="23E89BEF" w14:textId="77777777" w:rsidR="00B66D45" w:rsidRDefault="00B66D45">
      <w:pPr>
        <w:spacing w:line="264" w:lineRule="auto"/>
        <w:jc w:val="both"/>
        <w:rPr>
          <w:rFonts w:ascii="Times New Roman" w:eastAsia="Times New Roman" w:hAnsi="Times New Roman" w:cs="Times New Roman"/>
          <w:color w:val="000000"/>
          <w:sz w:val="24"/>
          <w:szCs w:val="24"/>
        </w:rPr>
      </w:pPr>
    </w:p>
    <w:p w14:paraId="2DB2EFA0" w14:textId="77777777" w:rsidR="00524C8F" w:rsidRDefault="00524C8F">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nazywamy wolumen energii elektrycznej podpisze odrębnie każdy uczestnik</w:t>
      </w:r>
      <w:r w:rsidR="00B66D45">
        <w:rPr>
          <w:rFonts w:ascii="Times New Roman" w:eastAsia="Times New Roman" w:hAnsi="Times New Roman" w:cs="Times New Roman"/>
          <w:color w:val="000000"/>
          <w:sz w:val="24"/>
          <w:szCs w:val="24"/>
        </w:rPr>
        <w:t xml:space="preserve"> postępowania.</w:t>
      </w:r>
    </w:p>
    <w:p w14:paraId="449F91C2" w14:textId="77777777" w:rsidR="00B66D45" w:rsidRDefault="00B66D45" w:rsidP="00D85285">
      <w:pPr>
        <w:spacing w:line="264" w:lineRule="auto"/>
        <w:jc w:val="both"/>
        <w:rPr>
          <w:rFonts w:ascii="Times New Roman" w:eastAsia="Calibri" w:hAnsi="Times New Roman" w:cs="Times New Roman"/>
          <w:sz w:val="24"/>
          <w:szCs w:val="24"/>
        </w:rPr>
      </w:pPr>
    </w:p>
    <w:p w14:paraId="38A7A801" w14:textId="77777777" w:rsidR="00F9055E" w:rsidRPr="009C25F7" w:rsidRDefault="00580797" w:rsidP="00580797">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Z</w:t>
      </w:r>
      <w:r w:rsidRPr="00E952B0">
        <w:rPr>
          <w:rFonts w:ascii="Times New Roman" w:hAnsi="Times New Roman"/>
          <w:color w:val="000000"/>
          <w:sz w:val="24"/>
          <w:szCs w:val="24"/>
        </w:rPr>
        <w:t>amawiający działa w imieniu własnym i na</w:t>
      </w:r>
      <w:r>
        <w:rPr>
          <w:rFonts w:ascii="Times New Roman" w:hAnsi="Times New Roman"/>
          <w:color w:val="000000"/>
          <w:sz w:val="24"/>
          <w:szCs w:val="24"/>
        </w:rPr>
        <w:t xml:space="preserve"> swoją rzecz oraz w imieniu swoich jednostek organizacyjnych:</w:t>
      </w:r>
    </w:p>
    <w:tbl>
      <w:tblPr>
        <w:tblW w:w="9209" w:type="dxa"/>
        <w:tblCellMar>
          <w:left w:w="70" w:type="dxa"/>
          <w:right w:w="70" w:type="dxa"/>
        </w:tblCellMar>
        <w:tblLook w:val="04A0" w:firstRow="1" w:lastRow="0" w:firstColumn="1" w:lastColumn="0" w:noHBand="0" w:noVBand="1"/>
      </w:tblPr>
      <w:tblGrid>
        <w:gridCol w:w="9209"/>
      </w:tblGrid>
      <w:tr w:rsidR="0066261A" w:rsidRPr="008E05E5" w14:paraId="73F4CD0A" w14:textId="77777777" w:rsidTr="00150460">
        <w:trPr>
          <w:trHeight w:val="840"/>
        </w:trPr>
        <w:tc>
          <w:tcPr>
            <w:tcW w:w="9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4F0C1" w14:textId="77777777" w:rsidR="0066261A" w:rsidRPr="008E05E5" w:rsidRDefault="0066261A" w:rsidP="0015046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Zamawiających</w:t>
            </w:r>
          </w:p>
        </w:tc>
      </w:tr>
      <w:tr w:rsidR="0066261A" w:rsidRPr="008E05E5" w14:paraId="4D9CF526" w14:textId="77777777" w:rsidTr="00150460">
        <w:trPr>
          <w:trHeight w:val="269"/>
        </w:trPr>
        <w:tc>
          <w:tcPr>
            <w:tcW w:w="92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AE9ED" w14:textId="77777777" w:rsidR="0066261A" w:rsidRPr="008E05E5" w:rsidRDefault="0066261A" w:rsidP="00150460">
            <w:pPr>
              <w:rPr>
                <w:rFonts w:ascii="Times New Roman" w:eastAsia="Times New Roman" w:hAnsi="Times New Roman" w:cs="Times New Roman"/>
                <w:sz w:val="20"/>
                <w:szCs w:val="20"/>
                <w:lang w:eastAsia="pl-PL"/>
              </w:rPr>
            </w:pPr>
          </w:p>
        </w:tc>
      </w:tr>
      <w:tr w:rsidR="006E3BCD" w:rsidRPr="008E05E5" w14:paraId="4FBAEF6E" w14:textId="77777777" w:rsidTr="00D82E8B">
        <w:trPr>
          <w:trHeight w:val="300"/>
        </w:trPr>
        <w:tc>
          <w:tcPr>
            <w:tcW w:w="9209" w:type="dxa"/>
            <w:tcBorders>
              <w:top w:val="nil"/>
              <w:left w:val="single" w:sz="4" w:space="0" w:color="auto"/>
              <w:bottom w:val="single" w:sz="4" w:space="0" w:color="auto"/>
              <w:right w:val="single" w:sz="4" w:space="0" w:color="auto"/>
            </w:tcBorders>
            <w:shd w:val="clear" w:color="auto" w:fill="auto"/>
            <w:noWrap/>
            <w:hideMark/>
          </w:tcPr>
          <w:p w14:paraId="19759AA8"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Gmina Miejska Jarosław, ul. Rynek 1, 37-500 Jarosław</w:t>
            </w:r>
          </w:p>
        </w:tc>
      </w:tr>
      <w:tr w:rsidR="006E3BCD" w:rsidRPr="008E05E5" w14:paraId="3C1778BE" w14:textId="77777777" w:rsidTr="00D82E8B">
        <w:trPr>
          <w:trHeight w:val="362"/>
        </w:trPr>
        <w:tc>
          <w:tcPr>
            <w:tcW w:w="9209" w:type="dxa"/>
            <w:tcBorders>
              <w:top w:val="nil"/>
              <w:left w:val="single" w:sz="4" w:space="0" w:color="auto"/>
              <w:bottom w:val="single" w:sz="4" w:space="0" w:color="auto"/>
              <w:right w:val="single" w:sz="4" w:space="0" w:color="auto"/>
            </w:tcBorders>
            <w:shd w:val="clear" w:color="auto" w:fill="auto"/>
            <w:hideMark/>
          </w:tcPr>
          <w:p w14:paraId="518024FA"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Przedsiębiorstwo Gospodarki Komunalnej i Mieszkaniowej w Jarosławiu Sp. z o. o., ul. Przemyska 15, 37-500 Jarosław</w:t>
            </w:r>
          </w:p>
        </w:tc>
      </w:tr>
      <w:tr w:rsidR="006E3BCD" w:rsidRPr="008E05E5" w14:paraId="22513544" w14:textId="77777777" w:rsidTr="0027409A">
        <w:trPr>
          <w:trHeight w:val="362"/>
        </w:trPr>
        <w:tc>
          <w:tcPr>
            <w:tcW w:w="9209" w:type="dxa"/>
            <w:tcBorders>
              <w:top w:val="nil"/>
              <w:left w:val="single" w:sz="4" w:space="0" w:color="auto"/>
              <w:bottom w:val="single" w:sz="4" w:space="0" w:color="auto"/>
              <w:right w:val="single" w:sz="4" w:space="0" w:color="auto"/>
            </w:tcBorders>
            <w:shd w:val="clear" w:color="auto" w:fill="auto"/>
          </w:tcPr>
          <w:p w14:paraId="6B7FD668"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Centrum Kultury i Promocji w Jarosławiu, ul. Rynek 5, 37-500 Jarosław</w:t>
            </w:r>
          </w:p>
        </w:tc>
      </w:tr>
      <w:tr w:rsidR="006E3BCD" w:rsidRPr="008E05E5" w14:paraId="4AF1D26F" w14:textId="77777777" w:rsidTr="00D82E8B">
        <w:trPr>
          <w:trHeight w:val="271"/>
        </w:trPr>
        <w:tc>
          <w:tcPr>
            <w:tcW w:w="9209" w:type="dxa"/>
            <w:tcBorders>
              <w:top w:val="nil"/>
              <w:left w:val="single" w:sz="4" w:space="0" w:color="auto"/>
              <w:bottom w:val="single" w:sz="4" w:space="0" w:color="auto"/>
              <w:right w:val="single" w:sz="4" w:space="0" w:color="auto"/>
            </w:tcBorders>
            <w:shd w:val="clear" w:color="auto" w:fill="auto"/>
            <w:hideMark/>
          </w:tcPr>
          <w:p w14:paraId="20753152"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 xml:space="preserve">Miejski Ośrodek Sportu i Rekreacji Im. Burmistrza Adolfa </w:t>
            </w:r>
            <w:proofErr w:type="spellStart"/>
            <w:r w:rsidRPr="003832CB">
              <w:t>Dietziusa</w:t>
            </w:r>
            <w:proofErr w:type="spellEnd"/>
            <w:r w:rsidRPr="003832CB">
              <w:t>, ul. Sikorskiego 5, 37-500 Jarosław</w:t>
            </w:r>
          </w:p>
        </w:tc>
      </w:tr>
      <w:tr w:rsidR="006E3BCD" w:rsidRPr="008E05E5" w14:paraId="60B7A658" w14:textId="77777777" w:rsidTr="00D82E8B">
        <w:trPr>
          <w:trHeight w:val="316"/>
        </w:trPr>
        <w:tc>
          <w:tcPr>
            <w:tcW w:w="9209" w:type="dxa"/>
            <w:tcBorders>
              <w:top w:val="nil"/>
              <w:left w:val="single" w:sz="4" w:space="0" w:color="auto"/>
              <w:bottom w:val="single" w:sz="4" w:space="0" w:color="auto"/>
              <w:right w:val="single" w:sz="4" w:space="0" w:color="auto"/>
            </w:tcBorders>
            <w:shd w:val="clear" w:color="auto" w:fill="auto"/>
            <w:hideMark/>
          </w:tcPr>
          <w:p w14:paraId="3A22B647"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Miejska Biblioteka Publiczna Im. A. Fredry, ul. Ks. Jakuba Makary 1, 37-500 Jarosław</w:t>
            </w:r>
          </w:p>
        </w:tc>
      </w:tr>
      <w:tr w:rsidR="006E3BCD" w:rsidRPr="008E05E5" w14:paraId="35177F6F" w14:textId="77777777" w:rsidTr="00D82E8B">
        <w:trPr>
          <w:trHeight w:val="224"/>
        </w:trPr>
        <w:tc>
          <w:tcPr>
            <w:tcW w:w="9209" w:type="dxa"/>
            <w:tcBorders>
              <w:top w:val="nil"/>
              <w:left w:val="single" w:sz="4" w:space="0" w:color="auto"/>
              <w:bottom w:val="single" w:sz="4" w:space="0" w:color="auto"/>
              <w:right w:val="single" w:sz="4" w:space="0" w:color="auto"/>
            </w:tcBorders>
            <w:shd w:val="clear" w:color="auto" w:fill="auto"/>
            <w:hideMark/>
          </w:tcPr>
          <w:p w14:paraId="00757509"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5 im. Baśki Puzon, ul. Romualda Traugutta 15, 37-500 Jarosław</w:t>
            </w:r>
          </w:p>
        </w:tc>
      </w:tr>
      <w:tr w:rsidR="006E3BCD" w:rsidRPr="008E05E5" w14:paraId="1EF0E53A" w14:textId="77777777" w:rsidTr="00D82E8B">
        <w:trPr>
          <w:trHeight w:val="272"/>
        </w:trPr>
        <w:tc>
          <w:tcPr>
            <w:tcW w:w="9209" w:type="dxa"/>
            <w:tcBorders>
              <w:top w:val="nil"/>
              <w:left w:val="single" w:sz="4" w:space="0" w:color="auto"/>
              <w:bottom w:val="single" w:sz="4" w:space="0" w:color="auto"/>
              <w:right w:val="single" w:sz="4" w:space="0" w:color="auto"/>
            </w:tcBorders>
            <w:shd w:val="clear" w:color="auto" w:fill="auto"/>
            <w:hideMark/>
          </w:tcPr>
          <w:p w14:paraId="6180A2C2"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 xml:space="preserve">Szkoła Podstawowa Nr 7 im. Ks. Piotra Skargi, ul. </w:t>
            </w:r>
            <w:proofErr w:type="spellStart"/>
            <w:r w:rsidRPr="003832CB">
              <w:t>Dolnolezajska</w:t>
            </w:r>
            <w:proofErr w:type="spellEnd"/>
            <w:r w:rsidRPr="003832CB">
              <w:t xml:space="preserve"> 16, 37-500 Jarosław</w:t>
            </w:r>
          </w:p>
        </w:tc>
      </w:tr>
      <w:tr w:rsidR="006E3BCD" w:rsidRPr="008E05E5" w14:paraId="1F2D3F70" w14:textId="77777777" w:rsidTr="00D82E8B">
        <w:trPr>
          <w:trHeight w:val="278"/>
        </w:trPr>
        <w:tc>
          <w:tcPr>
            <w:tcW w:w="9209" w:type="dxa"/>
            <w:tcBorders>
              <w:top w:val="nil"/>
              <w:left w:val="single" w:sz="4" w:space="0" w:color="auto"/>
              <w:bottom w:val="single" w:sz="4" w:space="0" w:color="auto"/>
              <w:right w:val="single" w:sz="4" w:space="0" w:color="auto"/>
            </w:tcBorders>
            <w:shd w:val="clear" w:color="auto" w:fill="auto"/>
            <w:hideMark/>
          </w:tcPr>
          <w:p w14:paraId="1A969DB7"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10 Im. Wojska Polskiego, os. słoneczne 6, 37-500 Jarosław</w:t>
            </w:r>
          </w:p>
        </w:tc>
      </w:tr>
      <w:tr w:rsidR="006E3BCD" w:rsidRPr="008E05E5" w14:paraId="39D5AD70" w14:textId="77777777" w:rsidTr="00D82E8B">
        <w:trPr>
          <w:trHeight w:val="270"/>
        </w:trPr>
        <w:tc>
          <w:tcPr>
            <w:tcW w:w="9209" w:type="dxa"/>
            <w:tcBorders>
              <w:top w:val="nil"/>
              <w:left w:val="single" w:sz="4" w:space="0" w:color="auto"/>
              <w:bottom w:val="single" w:sz="4" w:space="0" w:color="auto"/>
              <w:right w:val="single" w:sz="4" w:space="0" w:color="auto"/>
            </w:tcBorders>
            <w:shd w:val="clear" w:color="auto" w:fill="auto"/>
            <w:hideMark/>
          </w:tcPr>
          <w:p w14:paraId="25E769E1"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1 im. Królowej Jadwigi, ul. 3-go Maja 30, 37-500 Jarosław</w:t>
            </w:r>
          </w:p>
        </w:tc>
      </w:tr>
      <w:tr w:rsidR="006E3BCD" w:rsidRPr="008E05E5" w14:paraId="1549B46B" w14:textId="77777777" w:rsidTr="00D82E8B">
        <w:trPr>
          <w:trHeight w:val="288"/>
        </w:trPr>
        <w:tc>
          <w:tcPr>
            <w:tcW w:w="9209" w:type="dxa"/>
            <w:tcBorders>
              <w:top w:val="nil"/>
              <w:left w:val="single" w:sz="4" w:space="0" w:color="auto"/>
              <w:bottom w:val="single" w:sz="4" w:space="0" w:color="auto"/>
              <w:right w:val="single" w:sz="4" w:space="0" w:color="auto"/>
            </w:tcBorders>
            <w:shd w:val="clear" w:color="auto" w:fill="auto"/>
            <w:hideMark/>
          </w:tcPr>
          <w:p w14:paraId="556B6D37"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11 z Oddziałami Integracyjnymi Im. Adama Mickiewicza w Jarosławiu</w:t>
            </w:r>
          </w:p>
        </w:tc>
      </w:tr>
      <w:tr w:rsidR="006E3BCD" w:rsidRPr="008E05E5" w14:paraId="281D4683" w14:textId="77777777" w:rsidTr="00D82E8B">
        <w:trPr>
          <w:trHeight w:val="134"/>
        </w:trPr>
        <w:tc>
          <w:tcPr>
            <w:tcW w:w="9209" w:type="dxa"/>
            <w:tcBorders>
              <w:top w:val="nil"/>
              <w:left w:val="single" w:sz="4" w:space="0" w:color="auto"/>
              <w:bottom w:val="single" w:sz="4" w:space="0" w:color="auto"/>
              <w:right w:val="single" w:sz="4" w:space="0" w:color="auto"/>
            </w:tcBorders>
            <w:shd w:val="clear" w:color="auto" w:fill="auto"/>
            <w:hideMark/>
          </w:tcPr>
          <w:p w14:paraId="479B33C1"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6 im. Piotra Skargi, ul. Sytka 2, 37-500 Jarosław</w:t>
            </w:r>
          </w:p>
        </w:tc>
      </w:tr>
      <w:tr w:rsidR="006E3BCD" w:rsidRPr="008E05E5" w14:paraId="190A89DC" w14:textId="77777777" w:rsidTr="00D82E8B">
        <w:trPr>
          <w:trHeight w:val="124"/>
        </w:trPr>
        <w:tc>
          <w:tcPr>
            <w:tcW w:w="9209" w:type="dxa"/>
            <w:tcBorders>
              <w:top w:val="nil"/>
              <w:left w:val="single" w:sz="4" w:space="0" w:color="auto"/>
              <w:bottom w:val="single" w:sz="4" w:space="0" w:color="auto"/>
              <w:right w:val="single" w:sz="4" w:space="0" w:color="auto"/>
            </w:tcBorders>
            <w:shd w:val="clear" w:color="auto" w:fill="auto"/>
            <w:hideMark/>
          </w:tcPr>
          <w:p w14:paraId="0626C970" w14:textId="2F293075"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9 im.  Tadeusza Koś</w:t>
            </w:r>
            <w:r w:rsidR="002928D2">
              <w:t>c</w:t>
            </w:r>
            <w:r w:rsidRPr="003832CB">
              <w:t xml:space="preserve">iuszki, ul. </w:t>
            </w:r>
            <w:r w:rsidR="002928D2">
              <w:t>Ł</w:t>
            </w:r>
            <w:r w:rsidRPr="003832CB">
              <w:t xml:space="preserve">azy </w:t>
            </w:r>
            <w:proofErr w:type="spellStart"/>
            <w:r w:rsidRPr="003832CB">
              <w:t>Kostkowskie</w:t>
            </w:r>
            <w:proofErr w:type="spellEnd"/>
            <w:r w:rsidRPr="003832CB">
              <w:t xml:space="preserve"> 14, 37-500 Jarosław</w:t>
            </w:r>
          </w:p>
        </w:tc>
      </w:tr>
      <w:tr w:rsidR="006E3BCD" w:rsidRPr="008E05E5" w14:paraId="68ADF42A" w14:textId="77777777" w:rsidTr="00D82E8B">
        <w:trPr>
          <w:trHeight w:val="465"/>
        </w:trPr>
        <w:tc>
          <w:tcPr>
            <w:tcW w:w="9209" w:type="dxa"/>
            <w:tcBorders>
              <w:top w:val="nil"/>
              <w:left w:val="single" w:sz="4" w:space="0" w:color="auto"/>
              <w:bottom w:val="single" w:sz="4" w:space="0" w:color="auto"/>
              <w:right w:val="single" w:sz="4" w:space="0" w:color="auto"/>
            </w:tcBorders>
            <w:shd w:val="clear" w:color="auto" w:fill="auto"/>
            <w:hideMark/>
          </w:tcPr>
          <w:p w14:paraId="44576AEE"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11 z Oddziałami Integracyjnymi Im. Adama Mickiewicza w Jarosławiu, ul. Kraszewskiego 39,37-500 Jarosław</w:t>
            </w:r>
          </w:p>
        </w:tc>
      </w:tr>
      <w:tr w:rsidR="006E3BCD" w:rsidRPr="008E05E5" w14:paraId="77013ECA" w14:textId="77777777" w:rsidTr="00D82E8B">
        <w:trPr>
          <w:trHeight w:val="124"/>
        </w:trPr>
        <w:tc>
          <w:tcPr>
            <w:tcW w:w="9209" w:type="dxa"/>
            <w:tcBorders>
              <w:top w:val="nil"/>
              <w:left w:val="single" w:sz="4" w:space="0" w:color="auto"/>
              <w:bottom w:val="single" w:sz="4" w:space="0" w:color="auto"/>
              <w:right w:val="single" w:sz="4" w:space="0" w:color="auto"/>
            </w:tcBorders>
            <w:shd w:val="clear" w:color="auto" w:fill="auto"/>
            <w:hideMark/>
          </w:tcPr>
          <w:p w14:paraId="747CE8F0"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Miejskie Przedszkole nr 1, os. Armii Krajowej 9, 37-500 Jarosław</w:t>
            </w:r>
          </w:p>
        </w:tc>
      </w:tr>
      <w:tr w:rsidR="006E3BCD" w:rsidRPr="008E05E5" w14:paraId="7F07B735" w14:textId="77777777" w:rsidTr="004B23F3">
        <w:trPr>
          <w:trHeight w:val="156"/>
        </w:trPr>
        <w:tc>
          <w:tcPr>
            <w:tcW w:w="9209" w:type="dxa"/>
            <w:tcBorders>
              <w:top w:val="nil"/>
              <w:left w:val="single" w:sz="4" w:space="0" w:color="auto"/>
              <w:bottom w:val="single" w:sz="4" w:space="0" w:color="auto"/>
              <w:right w:val="single" w:sz="4" w:space="0" w:color="auto"/>
            </w:tcBorders>
            <w:shd w:val="clear" w:color="auto" w:fill="auto"/>
            <w:hideMark/>
          </w:tcPr>
          <w:p w14:paraId="05D2B21D"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Miejskie Przedszkole nr 3 im. Marii Kownackiej, ul. Legionów 11, 37-500 Jarosław</w:t>
            </w:r>
          </w:p>
        </w:tc>
      </w:tr>
      <w:tr w:rsidR="006E3BCD" w:rsidRPr="008E05E5" w14:paraId="03E64AA2" w14:textId="77777777" w:rsidTr="004B23F3">
        <w:trPr>
          <w:trHeight w:val="202"/>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660C60B1"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Miejskie Przedszkole nr 4,  ul. Grottgera 32, 37-500 Jarosław</w:t>
            </w:r>
          </w:p>
        </w:tc>
      </w:tr>
      <w:tr w:rsidR="006E3BCD" w:rsidRPr="008E05E5" w14:paraId="405565D5" w14:textId="77777777" w:rsidTr="004B23F3">
        <w:trPr>
          <w:trHeight w:val="248"/>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34C9E4A5"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Miejskie Przedszkole nr 10,  ul. Kombatantów 22, 37-500 Jarosław</w:t>
            </w:r>
          </w:p>
        </w:tc>
      </w:tr>
      <w:tr w:rsidR="006E3BCD" w:rsidRPr="008E05E5" w14:paraId="0992EFC0" w14:textId="77777777" w:rsidTr="004B23F3">
        <w:trPr>
          <w:trHeight w:val="138"/>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273078B1" w14:textId="1424A56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 xml:space="preserve">Miejskie Przedszkole nr 12,  ul. </w:t>
            </w:r>
            <w:r w:rsidR="002928D2">
              <w:t>S</w:t>
            </w:r>
            <w:r w:rsidRPr="003832CB">
              <w:t>zczepańskiego 2, 37-500 Jarosław</w:t>
            </w:r>
          </w:p>
        </w:tc>
      </w:tr>
      <w:tr w:rsidR="006E3BCD" w:rsidRPr="008E05E5" w14:paraId="7379A162" w14:textId="77777777" w:rsidTr="004B23F3">
        <w:trPr>
          <w:trHeight w:val="184"/>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65045D3C"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Przedszkole Miejskie nr 8  Marii MONTESSORI, os. Słoneczna 6, 37-500 Jarosław</w:t>
            </w:r>
          </w:p>
        </w:tc>
      </w:tr>
      <w:tr w:rsidR="006E3BCD" w:rsidRPr="008E05E5" w14:paraId="234926C3" w14:textId="77777777" w:rsidTr="004B23F3">
        <w:trPr>
          <w:trHeight w:val="75"/>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1C311D99"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2 im. Ks. Stanisława Konarskiego, ul. Jana Pawła II 26, 37-500 Jarosław</w:t>
            </w:r>
          </w:p>
        </w:tc>
      </w:tr>
      <w:tr w:rsidR="006E3BCD" w:rsidRPr="008E05E5" w14:paraId="466A7276" w14:textId="77777777" w:rsidTr="00D82E8B">
        <w:trPr>
          <w:trHeight w:val="120"/>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4860D8D0"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Miejskie Przedszkole nr 9 im. Jana Brzechwy, ul. Wyspiańskiego 3, 37-500 Jarosław</w:t>
            </w:r>
          </w:p>
        </w:tc>
      </w:tr>
      <w:tr w:rsidR="006E3BCD" w:rsidRPr="008E05E5" w14:paraId="6CB6A9B5" w14:textId="77777777" w:rsidTr="00D82E8B">
        <w:trPr>
          <w:trHeight w:val="70"/>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7CB5FCF8"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Miejski Zakład Komunikacji Sp. z o.o., ul. Zamkowa 1, 37-500 Jarosław</w:t>
            </w:r>
          </w:p>
        </w:tc>
      </w:tr>
      <w:tr w:rsidR="006E3BCD" w:rsidRPr="008E05E5" w14:paraId="36612CDC" w14:textId="77777777" w:rsidTr="00D82E8B">
        <w:trPr>
          <w:trHeight w:val="212"/>
        </w:trPr>
        <w:tc>
          <w:tcPr>
            <w:tcW w:w="9209" w:type="dxa"/>
            <w:tcBorders>
              <w:top w:val="nil"/>
              <w:left w:val="single" w:sz="4" w:space="0" w:color="auto"/>
              <w:bottom w:val="single" w:sz="4" w:space="0" w:color="auto"/>
              <w:right w:val="single" w:sz="4" w:space="0" w:color="auto"/>
            </w:tcBorders>
            <w:shd w:val="clear" w:color="auto" w:fill="auto"/>
            <w:hideMark/>
          </w:tcPr>
          <w:p w14:paraId="36996915" w14:textId="77777777" w:rsidR="006E3BCD" w:rsidRPr="00586619" w:rsidRDefault="006E3BCD" w:rsidP="00D24D7B">
            <w:pPr>
              <w:pStyle w:val="Akapitzlist"/>
              <w:numPr>
                <w:ilvl w:val="0"/>
                <w:numId w:val="40"/>
              </w:numPr>
              <w:rPr>
                <w:rFonts w:ascii="Times New Roman" w:eastAsia="Times New Roman" w:hAnsi="Times New Roman" w:cs="Times New Roman"/>
                <w:color w:val="000000"/>
                <w:sz w:val="20"/>
                <w:szCs w:val="20"/>
                <w:lang w:eastAsia="pl-PL"/>
              </w:rPr>
            </w:pPr>
            <w:r w:rsidRPr="003832CB">
              <w:t>Szkoła Podstawowa nr 4, ul. Żeromskiego 4, 37-500 Jarosław</w:t>
            </w:r>
          </w:p>
        </w:tc>
      </w:tr>
      <w:tr w:rsidR="006E3BCD" w:rsidRPr="008E05E5" w14:paraId="0C5D1ADA" w14:textId="77777777" w:rsidTr="00EE346C">
        <w:trPr>
          <w:trHeight w:val="258"/>
        </w:trPr>
        <w:tc>
          <w:tcPr>
            <w:tcW w:w="9209" w:type="dxa"/>
            <w:tcBorders>
              <w:top w:val="nil"/>
              <w:left w:val="single" w:sz="4" w:space="0" w:color="auto"/>
              <w:bottom w:val="single" w:sz="4" w:space="0" w:color="auto"/>
              <w:right w:val="single" w:sz="4" w:space="0" w:color="auto"/>
            </w:tcBorders>
            <w:shd w:val="clear" w:color="auto" w:fill="auto"/>
            <w:hideMark/>
          </w:tcPr>
          <w:p w14:paraId="4902D2C8"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Miejski Ośrodek Pomocy Społecznej, ul. Słowackiego 34, 37-500 Jarosław</w:t>
            </w:r>
          </w:p>
        </w:tc>
      </w:tr>
      <w:tr w:rsidR="006E3BCD" w:rsidRPr="008E05E5" w14:paraId="0CAD95FF" w14:textId="77777777" w:rsidTr="00EE346C">
        <w:trPr>
          <w:trHeight w:val="262"/>
        </w:trPr>
        <w:tc>
          <w:tcPr>
            <w:tcW w:w="9209" w:type="dxa"/>
            <w:tcBorders>
              <w:top w:val="nil"/>
              <w:left w:val="single" w:sz="4" w:space="0" w:color="auto"/>
              <w:bottom w:val="single" w:sz="4" w:space="0" w:color="auto"/>
              <w:right w:val="single" w:sz="4" w:space="0" w:color="auto"/>
            </w:tcBorders>
            <w:shd w:val="clear" w:color="auto" w:fill="auto"/>
            <w:hideMark/>
          </w:tcPr>
          <w:p w14:paraId="6ADBC8A7"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Jarosławski Ośrodek Kultury i Sztuki, ul. Pl. Mickiewicza 6, 37-500 Jarosław</w:t>
            </w:r>
          </w:p>
        </w:tc>
      </w:tr>
      <w:tr w:rsidR="006E3BCD" w:rsidRPr="008E05E5" w14:paraId="54600922" w14:textId="77777777" w:rsidTr="00EE346C">
        <w:trPr>
          <w:trHeight w:val="280"/>
        </w:trPr>
        <w:tc>
          <w:tcPr>
            <w:tcW w:w="9209" w:type="dxa"/>
            <w:tcBorders>
              <w:top w:val="nil"/>
              <w:left w:val="single" w:sz="4" w:space="0" w:color="auto"/>
              <w:bottom w:val="single" w:sz="4" w:space="0" w:color="auto"/>
              <w:right w:val="single" w:sz="4" w:space="0" w:color="auto"/>
            </w:tcBorders>
            <w:shd w:val="clear" w:color="auto" w:fill="auto"/>
            <w:hideMark/>
          </w:tcPr>
          <w:p w14:paraId="7A601DB1"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Gmina Miejska Jarosław, ul. Rynek 1, 37-500 Jarosław</w:t>
            </w:r>
          </w:p>
        </w:tc>
      </w:tr>
      <w:tr w:rsidR="006E3BCD" w:rsidRPr="008E05E5" w14:paraId="79968D31" w14:textId="77777777" w:rsidTr="00D82E8B">
        <w:trPr>
          <w:trHeight w:val="142"/>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034B44AF" w14:textId="7D75F2B6"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Miejski Ośrodek Sportu i  Rekreacji  ul.</w:t>
            </w:r>
            <w:r w:rsidR="002928D2">
              <w:t xml:space="preserve"> </w:t>
            </w:r>
            <w:r w:rsidRPr="003832CB">
              <w:t>Budowlanych 9, 37-200 Przeworsk</w:t>
            </w:r>
          </w:p>
        </w:tc>
      </w:tr>
      <w:tr w:rsidR="006E3BCD" w:rsidRPr="008E05E5" w14:paraId="44CF130F" w14:textId="77777777" w:rsidTr="00D82E8B">
        <w:trPr>
          <w:trHeight w:val="188"/>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1FB383AC" w14:textId="6605896C"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Gmina Miejska Przeworsk ul.</w:t>
            </w:r>
            <w:r w:rsidR="002928D2">
              <w:t xml:space="preserve"> </w:t>
            </w:r>
            <w:r w:rsidRPr="003832CB">
              <w:t>Jagiellońska 10 , 37-200 Przeworsk</w:t>
            </w:r>
          </w:p>
        </w:tc>
      </w:tr>
      <w:tr w:rsidR="006E3BCD" w:rsidRPr="008E05E5" w14:paraId="412C10F6" w14:textId="77777777" w:rsidTr="00D82E8B">
        <w:trPr>
          <w:trHeight w:val="221"/>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571AFB6B"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Dzienny Dom "Senior+" ul. Wiejska 68 37-200 Przeworsk</w:t>
            </w:r>
          </w:p>
        </w:tc>
      </w:tr>
      <w:tr w:rsidR="006E3BCD" w:rsidRPr="008E05E5" w14:paraId="008BAFDF" w14:textId="77777777" w:rsidTr="00D82E8B">
        <w:trPr>
          <w:trHeight w:val="124"/>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52938615" w14:textId="78E67AFF"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lastRenderedPageBreak/>
              <w:t>Miejska Biblioteka w Przeworsku  ul.</w:t>
            </w:r>
            <w:r w:rsidR="002928D2">
              <w:t xml:space="preserve"> </w:t>
            </w:r>
            <w:r w:rsidRPr="003832CB">
              <w:t>Piłsudskiego 8 , 37-200 Przeworsk</w:t>
            </w:r>
          </w:p>
        </w:tc>
      </w:tr>
      <w:tr w:rsidR="006E3BCD" w:rsidRPr="008E05E5" w14:paraId="6FE69498" w14:textId="77777777" w:rsidTr="00D82E8B">
        <w:trPr>
          <w:trHeight w:val="142"/>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09E6A221" w14:textId="394DCE0C"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Miejski Ośrodek Kultury ul.</w:t>
            </w:r>
            <w:r w:rsidR="002928D2">
              <w:t xml:space="preserve"> </w:t>
            </w:r>
            <w:r w:rsidRPr="003832CB">
              <w:t>Jagiellońska 10 A , 37-200 Przeworsk</w:t>
            </w:r>
          </w:p>
        </w:tc>
      </w:tr>
      <w:tr w:rsidR="006E3BCD" w:rsidRPr="008E05E5" w14:paraId="45FC5DA9" w14:textId="77777777" w:rsidTr="00D82E8B">
        <w:trPr>
          <w:trHeight w:val="188"/>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BDF70EE" w14:textId="45B3457E"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Mie</w:t>
            </w:r>
            <w:r w:rsidR="002928D2">
              <w:t>js</w:t>
            </w:r>
            <w:r w:rsidRPr="003832CB">
              <w:t>ki Ośrodek Pomocy Społecznej w Przeworsku ul.</w:t>
            </w:r>
            <w:r w:rsidR="002928D2">
              <w:t xml:space="preserve"> </w:t>
            </w:r>
            <w:r w:rsidRPr="003832CB">
              <w:t>Krakowska 30 , 37-200 Przeworsk</w:t>
            </w:r>
          </w:p>
        </w:tc>
      </w:tr>
      <w:tr w:rsidR="006E3BCD" w:rsidRPr="008E05E5" w14:paraId="49C0A9D9" w14:textId="77777777" w:rsidTr="00D82E8B">
        <w:trPr>
          <w:trHeight w:val="234"/>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DA1F854"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Środowiskowy Dom Pomocy Społecznej ul. Niepodległości 8 , 37-200 Przeworsk</w:t>
            </w:r>
          </w:p>
        </w:tc>
      </w:tr>
      <w:tr w:rsidR="006E3BCD" w:rsidRPr="008E05E5" w14:paraId="72887030" w14:textId="77777777" w:rsidTr="00D82E8B">
        <w:trPr>
          <w:trHeight w:val="110"/>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F40C311" w14:textId="312419D1"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Szkoła Podstawowa nr 1 ul. M.</w:t>
            </w:r>
            <w:r w:rsidR="002928D2">
              <w:t xml:space="preserve"> </w:t>
            </w:r>
            <w:r w:rsidRPr="003832CB">
              <w:t>Konopnickiej 5 , 37-200 Przeworsk</w:t>
            </w:r>
          </w:p>
        </w:tc>
      </w:tr>
      <w:tr w:rsidR="006E3BCD" w:rsidRPr="008E05E5" w14:paraId="27B6AC28" w14:textId="77777777" w:rsidTr="00D82E8B">
        <w:trPr>
          <w:trHeight w:val="156"/>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744DBF1"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Szkoła Podstawowa nr 2 ul. Lwowska 110 , 37-200 Przeworsk</w:t>
            </w:r>
          </w:p>
        </w:tc>
      </w:tr>
      <w:tr w:rsidR="006E3BCD" w:rsidRPr="008E05E5" w14:paraId="189B3E28" w14:textId="77777777" w:rsidTr="00D82E8B">
        <w:trPr>
          <w:trHeight w:val="203"/>
        </w:trPr>
        <w:tc>
          <w:tcPr>
            <w:tcW w:w="9209" w:type="dxa"/>
            <w:tcBorders>
              <w:top w:val="nil"/>
              <w:left w:val="single" w:sz="4" w:space="0" w:color="auto"/>
              <w:bottom w:val="single" w:sz="4" w:space="0" w:color="auto"/>
              <w:right w:val="single" w:sz="4" w:space="0" w:color="auto"/>
            </w:tcBorders>
            <w:shd w:val="clear" w:color="auto" w:fill="F2F2F2" w:themeFill="background1" w:themeFillShade="F2"/>
            <w:hideMark/>
          </w:tcPr>
          <w:p w14:paraId="25F73AE6"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 xml:space="preserve">Szkoła Podstawowa nr 3 ul. </w:t>
            </w:r>
            <w:proofErr w:type="spellStart"/>
            <w:r w:rsidRPr="003832CB">
              <w:t>Gorliczyńska</w:t>
            </w:r>
            <w:proofErr w:type="spellEnd"/>
            <w:r w:rsidRPr="003832CB">
              <w:t xml:space="preserve"> 148 , 37-200 Przeworsk</w:t>
            </w:r>
          </w:p>
        </w:tc>
      </w:tr>
      <w:tr w:rsidR="006E3BCD" w:rsidRPr="008E05E5" w14:paraId="6ADE9483" w14:textId="77777777" w:rsidTr="00D82E8B">
        <w:trPr>
          <w:trHeight w:val="203"/>
        </w:trPr>
        <w:tc>
          <w:tcPr>
            <w:tcW w:w="9209" w:type="dxa"/>
            <w:tcBorders>
              <w:top w:val="nil"/>
              <w:left w:val="single" w:sz="4" w:space="0" w:color="auto"/>
              <w:bottom w:val="single" w:sz="4" w:space="0" w:color="auto"/>
              <w:right w:val="single" w:sz="4" w:space="0" w:color="auto"/>
            </w:tcBorders>
            <w:shd w:val="clear" w:color="auto" w:fill="F2F2F2" w:themeFill="background1" w:themeFillShade="F2"/>
          </w:tcPr>
          <w:p w14:paraId="16AC4BA4" w14:textId="77777777" w:rsidR="006E3BCD" w:rsidRPr="00586619" w:rsidRDefault="006E3BCD" w:rsidP="00D24D7B">
            <w:pPr>
              <w:pStyle w:val="Akapitzlist"/>
              <w:numPr>
                <w:ilvl w:val="0"/>
                <w:numId w:val="40"/>
              </w:numPr>
              <w:rPr>
                <w:rFonts w:ascii="Times New Roman" w:eastAsia="Times New Roman" w:hAnsi="Times New Roman" w:cs="Times New Roman"/>
                <w:sz w:val="20"/>
                <w:szCs w:val="20"/>
                <w:lang w:eastAsia="pl-PL"/>
              </w:rPr>
            </w:pPr>
            <w:r w:rsidRPr="003832CB">
              <w:t>Przedszkole Miejskie nr 2 ul. Konopnickiej 21 A, 37-200 Przeworsk</w:t>
            </w:r>
          </w:p>
        </w:tc>
      </w:tr>
      <w:tr w:rsidR="006E3BCD" w:rsidRPr="008E05E5" w14:paraId="750BF8D6" w14:textId="77777777" w:rsidTr="00D82E8B">
        <w:trPr>
          <w:trHeight w:val="300"/>
        </w:trPr>
        <w:tc>
          <w:tcPr>
            <w:tcW w:w="9209" w:type="dxa"/>
            <w:tcBorders>
              <w:top w:val="nil"/>
              <w:left w:val="nil"/>
              <w:bottom w:val="nil"/>
              <w:right w:val="nil"/>
            </w:tcBorders>
            <w:shd w:val="clear" w:color="auto" w:fill="auto"/>
            <w:noWrap/>
            <w:hideMark/>
          </w:tcPr>
          <w:p w14:paraId="77F45FCB" w14:textId="77777777" w:rsidR="006E3BCD" w:rsidRPr="008E05E5" w:rsidRDefault="006E3BCD" w:rsidP="006E3BCD">
            <w:pPr>
              <w:jc w:val="center"/>
              <w:rPr>
                <w:rFonts w:ascii="Times New Roman" w:eastAsia="Times New Roman" w:hAnsi="Times New Roman" w:cs="Times New Roman"/>
                <w:sz w:val="20"/>
                <w:szCs w:val="20"/>
                <w:lang w:eastAsia="pl-PL"/>
              </w:rPr>
            </w:pPr>
          </w:p>
        </w:tc>
      </w:tr>
    </w:tbl>
    <w:p w14:paraId="675620F3" w14:textId="374F5B5C" w:rsidR="00B94CF5" w:rsidRDefault="00B94CF5" w:rsidP="00B94CF5">
      <w:pPr>
        <w:spacing w:line="264" w:lineRule="auto"/>
        <w:jc w:val="both"/>
        <w:rPr>
          <w:rFonts w:ascii="Times New Roman" w:eastAsia="Times New Roman" w:hAnsi="Times New Roman" w:cs="Times New Roman"/>
          <w:sz w:val="24"/>
          <w:szCs w:val="24"/>
        </w:rPr>
      </w:pPr>
      <w:r w:rsidRPr="00B94CF5">
        <w:rPr>
          <w:rFonts w:ascii="Times New Roman" w:eastAsia="Times New Roman" w:hAnsi="Times New Roman" w:cs="Times New Roman"/>
          <w:color w:val="000000"/>
          <w:sz w:val="24"/>
          <w:szCs w:val="24"/>
        </w:rPr>
        <w:t xml:space="preserve">Postępowanie będzie prowadzone za pośrednictwem środków komunikacji elektronicznej przez platformę zakupową zwaną również platformą pod adresem: </w:t>
      </w:r>
      <w:hyperlink r:id="rId8" w:history="1">
        <w:r w:rsidRPr="00B94CF5">
          <w:rPr>
            <w:rStyle w:val="Hipercze"/>
            <w:rFonts w:ascii="Times New Roman" w:eastAsia="Times New Roman" w:hAnsi="Times New Roman" w:cs="Times New Roman"/>
            <w:sz w:val="24"/>
            <w:szCs w:val="24"/>
          </w:rPr>
          <w:t>https://platformazakupowa.pl/</w:t>
        </w:r>
      </w:hyperlink>
      <w:r w:rsidRPr="00B94CF5">
        <w:rPr>
          <w:rFonts w:ascii="Times New Roman" w:eastAsia="Times New Roman" w:hAnsi="Times New Roman" w:cs="Times New Roman"/>
          <w:color w:val="000000"/>
          <w:sz w:val="24"/>
          <w:szCs w:val="24"/>
        </w:rPr>
        <w:t xml:space="preserve"> link do postępowania: </w:t>
      </w:r>
      <w:bookmarkStart w:id="2" w:name="_Hlk49930328"/>
      <w:r w:rsidR="00976ABB">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B94CF5">
        <w:rPr>
          <w:rFonts w:ascii="Times New Roman" w:eastAsia="Times New Roman" w:hAnsi="Times New Roman" w:cs="Times New Roman"/>
          <w:sz w:val="24"/>
          <w:szCs w:val="24"/>
        </w:rPr>
        <w:instrText>https://platformazakupowa.pl/transakcja/........</w:instrText>
      </w:r>
      <w:r>
        <w:rPr>
          <w:rFonts w:ascii="Times New Roman" w:eastAsia="Times New Roman" w:hAnsi="Times New Roman" w:cs="Times New Roman"/>
          <w:sz w:val="24"/>
          <w:szCs w:val="24"/>
        </w:rPr>
        <w:instrText xml:space="preserve">" </w:instrText>
      </w:r>
      <w:r w:rsidR="00976ABB">
        <w:rPr>
          <w:rFonts w:ascii="Times New Roman" w:eastAsia="Times New Roman" w:hAnsi="Times New Roman" w:cs="Times New Roman"/>
          <w:sz w:val="24"/>
          <w:szCs w:val="24"/>
        </w:rPr>
        <w:fldChar w:fldCharType="separate"/>
      </w:r>
      <w:r w:rsidRPr="004B3226">
        <w:rPr>
          <w:rStyle w:val="Hipercze"/>
          <w:rFonts w:ascii="Times New Roman" w:eastAsia="Times New Roman" w:hAnsi="Times New Roman" w:cs="Times New Roman"/>
          <w:sz w:val="24"/>
          <w:szCs w:val="24"/>
        </w:rPr>
        <w:t>https://platformazakupowa.pl/transakcja/</w:t>
      </w:r>
      <w:r w:rsidR="0095278E" w:rsidRPr="0095278E">
        <w:rPr>
          <w:rStyle w:val="Hipercze"/>
          <w:rFonts w:ascii="Times New Roman" w:eastAsia="Times New Roman" w:hAnsi="Times New Roman" w:cs="Times New Roman"/>
          <w:sz w:val="24"/>
          <w:szCs w:val="24"/>
        </w:rPr>
        <w:t>374135</w:t>
      </w:r>
      <w:r w:rsidR="00976ABB">
        <w:rPr>
          <w:rFonts w:ascii="Times New Roman" w:eastAsia="Times New Roman" w:hAnsi="Times New Roman" w:cs="Times New Roman"/>
          <w:sz w:val="24"/>
          <w:szCs w:val="24"/>
        </w:rPr>
        <w:fldChar w:fldCharType="end"/>
      </w:r>
      <w:bookmarkEnd w:id="2"/>
    </w:p>
    <w:p w14:paraId="6E3B0A2D" w14:textId="77777777" w:rsidR="00B94CF5" w:rsidRDefault="00B94CF5" w:rsidP="00B94CF5">
      <w:pPr>
        <w:spacing w:line="264" w:lineRule="auto"/>
        <w:jc w:val="both"/>
        <w:rPr>
          <w:rFonts w:ascii="Times New Roman" w:eastAsia="Times New Roman" w:hAnsi="Times New Roman" w:cs="Times New Roman"/>
          <w:sz w:val="24"/>
          <w:szCs w:val="24"/>
        </w:rPr>
      </w:pPr>
    </w:p>
    <w:p w14:paraId="6A0262DF" w14:textId="77777777" w:rsidR="00C32ADC" w:rsidRDefault="00B94CF5" w:rsidP="00B94CF5">
      <w:pPr>
        <w:spacing w:line="264" w:lineRule="auto"/>
        <w:jc w:val="both"/>
        <w:rPr>
          <w:rFonts w:ascii="Times New Roman" w:eastAsia="Times New Roman" w:hAnsi="Times New Roman" w:cs="Times New Roman"/>
          <w:color w:val="000000"/>
          <w:sz w:val="24"/>
          <w:szCs w:val="24"/>
        </w:rPr>
      </w:pPr>
      <w:r w:rsidRPr="00B94CF5">
        <w:rPr>
          <w:rFonts w:ascii="Times New Roman" w:eastAsia="Times New Roman" w:hAnsi="Times New Roman" w:cs="Times New Roman"/>
          <w:color w:val="000000"/>
          <w:sz w:val="24"/>
          <w:szCs w:val="24"/>
        </w:rPr>
        <w:t xml:space="preserve">Biuro Pełnomocnika Zamawiającego czynne w godzinach od </w:t>
      </w:r>
      <w:r>
        <w:rPr>
          <w:rFonts w:ascii="Times New Roman" w:eastAsia="Times New Roman" w:hAnsi="Times New Roman" w:cs="Times New Roman"/>
          <w:color w:val="000000"/>
          <w:sz w:val="24"/>
          <w:szCs w:val="24"/>
        </w:rPr>
        <w:t>7</w:t>
      </w:r>
      <w:r w:rsidRPr="00B94C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B94CF5">
        <w:rPr>
          <w:rFonts w:ascii="Times New Roman" w:eastAsia="Times New Roman" w:hAnsi="Times New Roman" w:cs="Times New Roman"/>
          <w:color w:val="000000"/>
          <w:sz w:val="24"/>
          <w:szCs w:val="24"/>
        </w:rPr>
        <w:t>0 do 15.</w:t>
      </w:r>
      <w:r>
        <w:rPr>
          <w:rFonts w:ascii="Times New Roman" w:eastAsia="Times New Roman" w:hAnsi="Times New Roman" w:cs="Times New Roman"/>
          <w:color w:val="000000"/>
          <w:sz w:val="24"/>
          <w:szCs w:val="24"/>
        </w:rPr>
        <w:t>3</w:t>
      </w:r>
      <w:r w:rsidRPr="00B94CF5">
        <w:rPr>
          <w:rFonts w:ascii="Times New Roman" w:eastAsia="Times New Roman" w:hAnsi="Times New Roman" w:cs="Times New Roman"/>
          <w:color w:val="000000"/>
          <w:sz w:val="24"/>
          <w:szCs w:val="24"/>
        </w:rPr>
        <w:t>0 do poniedziałku do piątku.</w:t>
      </w:r>
    </w:p>
    <w:p w14:paraId="7897EF08" w14:textId="77777777" w:rsidR="00B94CF5" w:rsidRDefault="00B94CF5" w:rsidP="00B94CF5">
      <w:pPr>
        <w:spacing w:line="264" w:lineRule="auto"/>
        <w:jc w:val="both"/>
        <w:rPr>
          <w:rFonts w:ascii="Times New Roman" w:hAnsi="Times New Roman"/>
          <w:sz w:val="24"/>
          <w:szCs w:val="24"/>
        </w:rPr>
      </w:pPr>
    </w:p>
    <w:p w14:paraId="77BA06EE" w14:textId="77777777" w:rsidR="00580797" w:rsidRPr="0022233D" w:rsidRDefault="00580797" w:rsidP="00580797">
      <w:pPr>
        <w:pBdr>
          <w:top w:val="nil"/>
          <w:left w:val="nil"/>
          <w:bottom w:val="nil"/>
          <w:right w:val="nil"/>
          <w:between w:val="nil"/>
        </w:pBdr>
        <w:spacing w:after="120" w:line="264" w:lineRule="auto"/>
        <w:jc w:val="both"/>
        <w:rPr>
          <w:rFonts w:ascii="Times New Roman" w:hAnsi="Times New Roman"/>
          <w:sz w:val="24"/>
          <w:szCs w:val="24"/>
        </w:rPr>
      </w:pPr>
      <w:r w:rsidRPr="0022233D">
        <w:rPr>
          <w:rFonts w:ascii="Times New Roman" w:hAnsi="Times New Roman"/>
          <w:sz w:val="24"/>
          <w:szCs w:val="24"/>
        </w:rPr>
        <w:t xml:space="preserve">Zamawiający podpisze </w:t>
      </w:r>
      <w:r w:rsidR="00C32ADC">
        <w:rPr>
          <w:rFonts w:ascii="Times New Roman" w:hAnsi="Times New Roman"/>
          <w:sz w:val="24"/>
          <w:szCs w:val="24"/>
        </w:rPr>
        <w:t xml:space="preserve">kilkadziesiąt </w:t>
      </w:r>
      <w:r w:rsidRPr="0022233D">
        <w:rPr>
          <w:rFonts w:ascii="Times New Roman" w:hAnsi="Times New Roman"/>
          <w:sz w:val="24"/>
          <w:szCs w:val="24"/>
        </w:rPr>
        <w:t>umów sprzedaży</w:t>
      </w:r>
      <w:r w:rsidR="00C32ADC">
        <w:rPr>
          <w:rFonts w:ascii="Times New Roman" w:hAnsi="Times New Roman"/>
          <w:sz w:val="24"/>
          <w:szCs w:val="24"/>
        </w:rPr>
        <w:t xml:space="preserve"> energii elektrycznej</w:t>
      </w:r>
      <w:r w:rsidRPr="0022233D">
        <w:rPr>
          <w:rFonts w:ascii="Times New Roman" w:hAnsi="Times New Roman"/>
          <w:sz w:val="24"/>
          <w:szCs w:val="24"/>
        </w:rPr>
        <w:t xml:space="preserve"> z wyłonionym w niniejszym postępowaniu Wykonawcą</w:t>
      </w:r>
      <w:r w:rsidR="00C32ADC">
        <w:rPr>
          <w:rFonts w:ascii="Times New Roman" w:hAnsi="Times New Roman"/>
          <w:sz w:val="24"/>
          <w:szCs w:val="24"/>
        </w:rPr>
        <w:t xml:space="preserve"> – wg Odbiorców wymienionych w </w:t>
      </w:r>
      <w:r w:rsidR="00C32ADC" w:rsidRPr="00C32ADC">
        <w:rPr>
          <w:rFonts w:ascii="Times New Roman" w:hAnsi="Times New Roman"/>
          <w:b/>
          <w:bCs/>
          <w:sz w:val="24"/>
          <w:szCs w:val="24"/>
        </w:rPr>
        <w:t>Załączniku nr 1</w:t>
      </w:r>
      <w:r w:rsidR="00C32ADC">
        <w:rPr>
          <w:rFonts w:ascii="Times New Roman" w:hAnsi="Times New Roman"/>
          <w:sz w:val="24"/>
          <w:szCs w:val="24"/>
        </w:rPr>
        <w:t xml:space="preserve"> </w:t>
      </w:r>
      <w:r w:rsidR="00C32ADC" w:rsidRPr="00C32ADC">
        <w:rPr>
          <w:rFonts w:ascii="Times New Roman" w:hAnsi="Times New Roman"/>
          <w:b/>
          <w:bCs/>
          <w:sz w:val="24"/>
          <w:szCs w:val="24"/>
        </w:rPr>
        <w:t>do SIWZ</w:t>
      </w:r>
      <w:r w:rsidR="00C32ADC">
        <w:rPr>
          <w:rFonts w:ascii="Times New Roman" w:hAnsi="Times New Roman"/>
          <w:sz w:val="24"/>
          <w:szCs w:val="24"/>
        </w:rPr>
        <w:t xml:space="preserve">. </w:t>
      </w:r>
      <w:r w:rsidRPr="0022233D">
        <w:rPr>
          <w:rFonts w:ascii="Times New Roman" w:hAnsi="Times New Roman"/>
          <w:sz w:val="24"/>
          <w:szCs w:val="24"/>
        </w:rPr>
        <w:t>Umowy sprzedaży z wyłonionym Wykonawcą zostaną podpisane drogą korespondencyjną.</w:t>
      </w:r>
    </w:p>
    <w:p w14:paraId="36A8D092" w14:textId="77777777" w:rsidR="00580797" w:rsidRDefault="00580797">
      <w:pPr>
        <w:pStyle w:val="Default"/>
        <w:spacing w:line="264" w:lineRule="auto"/>
        <w:jc w:val="both"/>
      </w:pPr>
    </w:p>
    <w:p w14:paraId="0556517A" w14:textId="77777777" w:rsidR="006116A0" w:rsidRPr="009C25F7" w:rsidRDefault="00CD4735">
      <w:pPr>
        <w:pStyle w:val="Default"/>
        <w:spacing w:line="264" w:lineRule="auto"/>
        <w:jc w:val="both"/>
      </w:pPr>
      <w:r w:rsidRPr="009C25F7">
        <w:t>Postępowanie o udzielenie zamówienia publicznego prowadzone jest w trybie przetargu nieograniczonego na podstawie przepisów ustawy z dnia 29 stycznia 2004 r. - Prawo zamówień publicznych, zwanej dalej „ustawą Pzp” lub „Pzp” oraz aktów wykonawczych wydanych na jej podstawie.</w:t>
      </w:r>
    </w:p>
    <w:p w14:paraId="5B806007" w14:textId="77777777" w:rsidR="006116A0" w:rsidRPr="009C25F7" w:rsidRDefault="006116A0">
      <w:pPr>
        <w:pStyle w:val="Default"/>
        <w:spacing w:line="264" w:lineRule="auto"/>
        <w:jc w:val="both"/>
      </w:pPr>
    </w:p>
    <w:p w14:paraId="66F0DAE9" w14:textId="77777777" w:rsidR="006116A0" w:rsidRPr="009C25F7" w:rsidRDefault="00CD4735">
      <w:pPr>
        <w:pStyle w:val="Default"/>
        <w:spacing w:line="264" w:lineRule="auto"/>
        <w:jc w:val="both"/>
      </w:pPr>
      <w:r w:rsidRPr="009C25F7">
        <w:t xml:space="preserve">Przetarg nieograniczony na wykonanie dostaw o wartości zamówienia </w:t>
      </w:r>
      <w:r w:rsidRPr="009C25F7">
        <w:rPr>
          <w:b/>
        </w:rPr>
        <w:t>powyżej</w:t>
      </w:r>
      <w:r w:rsidRPr="009C25F7">
        <w:t xml:space="preserve"> kwoty określonej w przepisach wydanych na podstawie art. 11 ust. 8 ustawy Pzp.</w:t>
      </w:r>
    </w:p>
    <w:p w14:paraId="410B0BD7" w14:textId="77777777" w:rsidR="006116A0" w:rsidRPr="009C25F7" w:rsidRDefault="006116A0">
      <w:pPr>
        <w:pStyle w:val="Default"/>
        <w:spacing w:line="264" w:lineRule="auto"/>
        <w:jc w:val="both"/>
      </w:pPr>
    </w:p>
    <w:p w14:paraId="5FD1FFDC" w14:textId="77777777" w:rsidR="006116A0" w:rsidRPr="009C25F7" w:rsidRDefault="00CD4735">
      <w:pPr>
        <w:spacing w:line="264" w:lineRule="auto"/>
        <w:jc w:val="both"/>
        <w:rPr>
          <w:rFonts w:ascii="Times New Roman" w:hAnsi="Times New Roman" w:cs="Times New Roman"/>
          <w:b/>
          <w:sz w:val="24"/>
          <w:szCs w:val="24"/>
        </w:rPr>
      </w:pPr>
      <w:r w:rsidRPr="009C25F7">
        <w:rPr>
          <w:rFonts w:ascii="Times New Roman" w:hAnsi="Times New Roman" w:cs="Times New Roman"/>
          <w:b/>
          <w:sz w:val="24"/>
          <w:szCs w:val="24"/>
        </w:rPr>
        <w:t xml:space="preserve">Postępowanie jest prowadzone zgodnie z zasadami przewidzianymi dla tzw. „procedury odwróconej”, o której mowa w art. 24aa ust. 1 i 2 Pzp, co oznacza, że </w:t>
      </w:r>
      <w:r w:rsidR="00916CBF" w:rsidRPr="009C25F7">
        <w:rPr>
          <w:rFonts w:ascii="Times New Roman" w:hAnsi="Times New Roman" w:cs="Times New Roman"/>
          <w:b/>
          <w:color w:val="000000" w:themeColor="text1"/>
          <w:sz w:val="24"/>
          <w:szCs w:val="24"/>
        </w:rPr>
        <w:t>Zamawiając</w:t>
      </w:r>
      <w:r w:rsidR="00AF680F">
        <w:rPr>
          <w:rFonts w:ascii="Times New Roman" w:hAnsi="Times New Roman" w:cs="Times New Roman"/>
          <w:b/>
          <w:color w:val="000000" w:themeColor="text1"/>
          <w:sz w:val="24"/>
          <w:szCs w:val="24"/>
        </w:rPr>
        <w:t>y</w:t>
      </w:r>
      <w:r w:rsidRPr="009C25F7">
        <w:rPr>
          <w:rFonts w:ascii="Times New Roman" w:hAnsi="Times New Roman" w:cs="Times New Roman"/>
          <w:b/>
          <w:sz w:val="24"/>
          <w:szCs w:val="24"/>
        </w:rPr>
        <w:t xml:space="preserve"> najpierw dokona oceny ofert, a następnie zbada, czy Wykonawca, którego oferta została oceniona jako najkorzystniejsza, nie podlega wykluczeniu oraz spełnia warunki udziału w postępowaniu.</w:t>
      </w:r>
    </w:p>
    <w:p w14:paraId="16518313" w14:textId="77777777" w:rsidR="006116A0" w:rsidRPr="009C25F7" w:rsidRDefault="00CD4735" w:rsidP="00F46F31">
      <w:pPr>
        <w:pStyle w:val="Akapitzlist"/>
        <w:numPr>
          <w:ilvl w:val="0"/>
          <w:numId w:val="4"/>
        </w:numPr>
        <w:shd w:val="clear" w:color="auto" w:fill="BFBFBF" w:themeFill="background1" w:themeFillShade="BF"/>
        <w:tabs>
          <w:tab w:val="left" w:pos="2835"/>
        </w:tabs>
        <w:spacing w:before="400" w:after="300" w:line="264" w:lineRule="auto"/>
        <w:ind w:left="567" w:hanging="567"/>
        <w:rPr>
          <w:rFonts w:ascii="Times New Roman" w:hAnsi="Times New Roman" w:cs="Times New Roman"/>
          <w:b/>
          <w:sz w:val="24"/>
          <w:szCs w:val="24"/>
        </w:rPr>
      </w:pPr>
      <w:r w:rsidRPr="009C25F7">
        <w:rPr>
          <w:rFonts w:ascii="Times New Roman" w:hAnsi="Times New Roman" w:cs="Times New Roman"/>
          <w:b/>
          <w:sz w:val="24"/>
          <w:szCs w:val="24"/>
        </w:rPr>
        <w:t>OPIS PRZEDMIOTU ZAMÓWIENIA</w:t>
      </w:r>
    </w:p>
    <w:p w14:paraId="501E35CF" w14:textId="77777777" w:rsidR="006116A0" w:rsidRPr="00822D33" w:rsidRDefault="00CD4735" w:rsidP="00D24D7B">
      <w:pPr>
        <w:pStyle w:val="Akapitzlist"/>
        <w:numPr>
          <w:ilvl w:val="1"/>
          <w:numId w:val="18"/>
        </w:numPr>
        <w:suppressAutoHyphens/>
        <w:spacing w:line="264" w:lineRule="auto"/>
        <w:ind w:left="567" w:hanging="567"/>
        <w:jc w:val="both"/>
        <w:rPr>
          <w:rFonts w:ascii="Times New Roman" w:hAnsi="Times New Roman"/>
          <w:color w:val="000000" w:themeColor="text1"/>
          <w:sz w:val="24"/>
          <w:szCs w:val="24"/>
        </w:rPr>
      </w:pPr>
      <w:r w:rsidRPr="00822D33">
        <w:rPr>
          <w:rFonts w:ascii="Times New Roman" w:hAnsi="Times New Roman"/>
          <w:color w:val="000000" w:themeColor="text1"/>
          <w:sz w:val="24"/>
          <w:szCs w:val="24"/>
        </w:rPr>
        <w:t xml:space="preserve">Przedmiotem niniejszego zamówienia jest dostawa energii elektrycznej do obiektów wymienionych w </w:t>
      </w:r>
      <w:r w:rsidRPr="00822D33">
        <w:rPr>
          <w:rFonts w:ascii="Times New Roman" w:hAnsi="Times New Roman"/>
          <w:b/>
          <w:color w:val="000000" w:themeColor="text1"/>
          <w:sz w:val="24"/>
          <w:szCs w:val="24"/>
        </w:rPr>
        <w:t xml:space="preserve">Załączniku nr </w:t>
      </w:r>
      <w:r w:rsidR="00F86CB7" w:rsidRPr="00822D33">
        <w:rPr>
          <w:rFonts w:ascii="Times New Roman" w:hAnsi="Times New Roman"/>
          <w:b/>
          <w:color w:val="000000" w:themeColor="text1"/>
          <w:sz w:val="24"/>
          <w:szCs w:val="24"/>
        </w:rPr>
        <w:t>1</w:t>
      </w:r>
      <w:r w:rsidR="00AE4FE0" w:rsidRPr="00822D33">
        <w:rPr>
          <w:rFonts w:ascii="Times New Roman" w:hAnsi="Times New Roman"/>
          <w:b/>
          <w:color w:val="000000" w:themeColor="text1"/>
          <w:sz w:val="24"/>
          <w:szCs w:val="24"/>
        </w:rPr>
        <w:t>A, 1B</w:t>
      </w:r>
      <w:r w:rsidR="00F86CB7" w:rsidRPr="00822D33">
        <w:rPr>
          <w:rFonts w:ascii="Times New Roman" w:hAnsi="Times New Roman"/>
          <w:b/>
          <w:color w:val="000000" w:themeColor="text1"/>
          <w:sz w:val="24"/>
          <w:szCs w:val="24"/>
        </w:rPr>
        <w:t xml:space="preserve"> </w:t>
      </w:r>
      <w:r w:rsidRPr="00822D33">
        <w:rPr>
          <w:rFonts w:ascii="Times New Roman" w:hAnsi="Times New Roman"/>
          <w:b/>
          <w:color w:val="000000" w:themeColor="text1"/>
          <w:sz w:val="24"/>
          <w:szCs w:val="24"/>
        </w:rPr>
        <w:t>do SIWZ</w:t>
      </w:r>
      <w:r w:rsidRPr="00822D33">
        <w:rPr>
          <w:rFonts w:ascii="Times New Roman" w:hAnsi="Times New Roman"/>
          <w:color w:val="000000" w:themeColor="text1"/>
          <w:sz w:val="24"/>
          <w:szCs w:val="24"/>
        </w:rPr>
        <w:t xml:space="preserve"> – </w:t>
      </w:r>
      <w:r w:rsidRPr="00822D33">
        <w:rPr>
          <w:rFonts w:ascii="Times New Roman" w:hAnsi="Times New Roman"/>
          <w:b/>
          <w:color w:val="000000" w:themeColor="text1"/>
          <w:sz w:val="24"/>
          <w:szCs w:val="24"/>
        </w:rPr>
        <w:t xml:space="preserve">opis przedmiotu zamówienia </w:t>
      </w:r>
      <w:r w:rsidR="00D63930" w:rsidRPr="00822D33">
        <w:rPr>
          <w:rFonts w:ascii="Times New Roman" w:hAnsi="Times New Roman"/>
          <w:b/>
          <w:sz w:val="24"/>
          <w:szCs w:val="24"/>
        </w:rPr>
        <w:t xml:space="preserve">w </w:t>
      </w:r>
      <w:r w:rsidR="001572BE" w:rsidRPr="00822D33">
        <w:rPr>
          <w:rFonts w:ascii="Times New Roman" w:hAnsi="Times New Roman"/>
          <w:b/>
          <w:sz w:val="24"/>
          <w:szCs w:val="24"/>
        </w:rPr>
        <w:t>podziale na dwie części zamówienia. Zapotrzebowanie energii elektrycznej w okres</w:t>
      </w:r>
      <w:r w:rsidR="001572BE" w:rsidRPr="00822D33">
        <w:rPr>
          <w:rFonts w:ascii="Times New Roman" w:hAnsi="Times New Roman"/>
          <w:b/>
          <w:color w:val="000000" w:themeColor="text1"/>
          <w:sz w:val="24"/>
          <w:szCs w:val="24"/>
        </w:rPr>
        <w:t xml:space="preserve">ie od </w:t>
      </w:r>
      <w:r w:rsidR="00C32ADC">
        <w:rPr>
          <w:rFonts w:ascii="Times New Roman" w:hAnsi="Times New Roman"/>
          <w:b/>
          <w:color w:val="000000" w:themeColor="text1"/>
          <w:sz w:val="24"/>
          <w:szCs w:val="24"/>
        </w:rPr>
        <w:t>01.01.2021</w:t>
      </w:r>
      <w:r w:rsidR="001572BE" w:rsidRPr="00822D33">
        <w:rPr>
          <w:rFonts w:ascii="Times New Roman" w:hAnsi="Times New Roman"/>
          <w:b/>
          <w:color w:val="000000" w:themeColor="text1"/>
          <w:sz w:val="24"/>
          <w:szCs w:val="24"/>
        </w:rPr>
        <w:t xml:space="preserve"> r. do </w:t>
      </w:r>
      <w:r w:rsidR="00C32ADC">
        <w:rPr>
          <w:rFonts w:ascii="Times New Roman" w:hAnsi="Times New Roman"/>
          <w:b/>
          <w:color w:val="000000" w:themeColor="text1"/>
          <w:sz w:val="24"/>
          <w:szCs w:val="24"/>
        </w:rPr>
        <w:t>31.12.2022</w:t>
      </w:r>
      <w:r w:rsidR="001572BE" w:rsidRPr="00822D33">
        <w:rPr>
          <w:rFonts w:ascii="Times New Roman" w:hAnsi="Times New Roman"/>
          <w:b/>
          <w:color w:val="000000" w:themeColor="text1"/>
          <w:sz w:val="24"/>
          <w:szCs w:val="24"/>
        </w:rPr>
        <w:t xml:space="preserve"> r. w poszczególnych częściach wynosi:</w:t>
      </w:r>
    </w:p>
    <w:p w14:paraId="32033219" w14:textId="77777777" w:rsidR="001572BE" w:rsidRPr="00822D33" w:rsidRDefault="001572BE" w:rsidP="00D24D7B">
      <w:pPr>
        <w:pStyle w:val="Akapitzlist"/>
        <w:numPr>
          <w:ilvl w:val="2"/>
          <w:numId w:val="18"/>
        </w:numPr>
        <w:suppressAutoHyphens/>
        <w:spacing w:line="264" w:lineRule="auto"/>
        <w:ind w:left="1276" w:hanging="709"/>
        <w:jc w:val="both"/>
      </w:pPr>
      <w:r w:rsidRPr="00C32ADC">
        <w:rPr>
          <w:rFonts w:ascii="Times New Roman" w:hAnsi="Times New Roman" w:cs="Times New Roman"/>
          <w:b/>
          <w:sz w:val="24"/>
          <w:szCs w:val="24"/>
        </w:rPr>
        <w:t xml:space="preserve">I   część   zamówienia  - oświetlenie uliczne: </w:t>
      </w:r>
      <w:r w:rsidRPr="00C32ADC">
        <w:rPr>
          <w:rFonts w:ascii="Times New Roman" w:hAnsi="Times New Roman" w:cs="Times New Roman"/>
          <w:sz w:val="24"/>
          <w:szCs w:val="24"/>
        </w:rPr>
        <w:t xml:space="preserve">  </w:t>
      </w:r>
      <w:r w:rsidR="006E3BCD">
        <w:rPr>
          <w:rFonts w:ascii="Times New Roman" w:hAnsi="Times New Roman" w:cs="Times New Roman"/>
          <w:b/>
          <w:bCs/>
          <w:sz w:val="24"/>
          <w:szCs w:val="24"/>
        </w:rPr>
        <w:t>6 642 480</w:t>
      </w:r>
      <w:r w:rsidR="00F9055E" w:rsidRPr="00C32ADC">
        <w:rPr>
          <w:rFonts w:ascii="Times New Roman" w:hAnsi="Times New Roman" w:cs="Times New Roman"/>
          <w:b/>
          <w:bCs/>
          <w:sz w:val="24"/>
          <w:szCs w:val="24"/>
        </w:rPr>
        <w:t xml:space="preserve"> </w:t>
      </w:r>
      <w:r w:rsidRPr="00C32ADC">
        <w:rPr>
          <w:rFonts w:ascii="Times New Roman" w:hAnsi="Times New Roman" w:cs="Times New Roman"/>
          <w:sz w:val="24"/>
          <w:szCs w:val="24"/>
        </w:rPr>
        <w:t xml:space="preserve">kWh  (zamówienie </w:t>
      </w:r>
      <w:r w:rsidR="00C32ADC" w:rsidRPr="00C32ADC">
        <w:rPr>
          <w:rFonts w:ascii="Times New Roman" w:hAnsi="Times New Roman" w:cs="Times New Roman"/>
          <w:sz w:val="24"/>
          <w:szCs w:val="24"/>
        </w:rPr>
        <w:t>planowane</w:t>
      </w:r>
      <w:r w:rsidRPr="00C32ADC">
        <w:rPr>
          <w:rFonts w:ascii="Times New Roman" w:hAnsi="Times New Roman" w:cs="Times New Roman"/>
          <w:sz w:val="24"/>
          <w:szCs w:val="24"/>
        </w:rPr>
        <w:t>)</w:t>
      </w:r>
      <w:r w:rsidR="00C32ADC" w:rsidRPr="00C32ADC">
        <w:rPr>
          <w:rFonts w:ascii="Times New Roman" w:hAnsi="Times New Roman" w:cs="Times New Roman"/>
          <w:sz w:val="24"/>
          <w:szCs w:val="24"/>
        </w:rPr>
        <w:t>.</w:t>
      </w:r>
      <w:r w:rsidRPr="00C32ADC">
        <w:rPr>
          <w:rFonts w:ascii="Times New Roman" w:hAnsi="Times New Roman" w:cs="Times New Roman"/>
          <w:sz w:val="24"/>
          <w:szCs w:val="24"/>
        </w:rPr>
        <w:t xml:space="preserve"> </w:t>
      </w:r>
    </w:p>
    <w:p w14:paraId="3FA5B223" w14:textId="77777777" w:rsidR="00C32ADC" w:rsidRPr="00822D33" w:rsidRDefault="001572BE" w:rsidP="00D24D7B">
      <w:pPr>
        <w:pStyle w:val="Akapitzlist"/>
        <w:numPr>
          <w:ilvl w:val="2"/>
          <w:numId w:val="18"/>
        </w:numPr>
        <w:suppressAutoHyphens/>
        <w:spacing w:line="264" w:lineRule="auto"/>
        <w:ind w:left="1276" w:hanging="709"/>
        <w:jc w:val="both"/>
      </w:pPr>
      <w:r w:rsidRPr="00C32ADC">
        <w:rPr>
          <w:rFonts w:ascii="Times New Roman" w:hAnsi="Times New Roman" w:cs="Times New Roman"/>
          <w:b/>
          <w:sz w:val="24"/>
          <w:szCs w:val="24"/>
        </w:rPr>
        <w:t>II   część   zamówienia  - pozostałe obiekty:</w:t>
      </w:r>
      <w:r w:rsidRPr="00C32ADC">
        <w:rPr>
          <w:rFonts w:ascii="Times New Roman" w:hAnsi="Times New Roman" w:cs="Times New Roman"/>
          <w:sz w:val="24"/>
          <w:szCs w:val="24"/>
        </w:rPr>
        <w:t xml:space="preserve"> </w:t>
      </w:r>
      <w:r w:rsidR="00F9055E" w:rsidRPr="00C32ADC">
        <w:rPr>
          <w:rFonts w:ascii="Times New Roman" w:hAnsi="Times New Roman" w:cs="Times New Roman"/>
          <w:b/>
          <w:bCs/>
          <w:sz w:val="24"/>
          <w:szCs w:val="24"/>
        </w:rPr>
        <w:t xml:space="preserve"> </w:t>
      </w:r>
      <w:r w:rsidR="006E3BCD">
        <w:rPr>
          <w:rFonts w:ascii="Times New Roman" w:hAnsi="Times New Roman" w:cs="Times New Roman"/>
          <w:b/>
          <w:bCs/>
          <w:sz w:val="24"/>
          <w:szCs w:val="24"/>
        </w:rPr>
        <w:t>4 723 637</w:t>
      </w:r>
      <w:r w:rsidR="00C32ADC" w:rsidRPr="00C32ADC">
        <w:rPr>
          <w:rFonts w:ascii="Times New Roman" w:hAnsi="Times New Roman" w:cs="Times New Roman"/>
          <w:b/>
          <w:bCs/>
          <w:sz w:val="24"/>
          <w:szCs w:val="24"/>
        </w:rPr>
        <w:t xml:space="preserve"> </w:t>
      </w:r>
      <w:r w:rsidR="00C32ADC" w:rsidRPr="00C32ADC">
        <w:rPr>
          <w:rFonts w:ascii="Times New Roman" w:hAnsi="Times New Roman" w:cs="Times New Roman"/>
          <w:sz w:val="24"/>
          <w:szCs w:val="24"/>
        </w:rPr>
        <w:t>kWh  (zamówienie planowane</w:t>
      </w:r>
      <w:r w:rsidR="00150460">
        <w:rPr>
          <w:rFonts w:ascii="Times New Roman" w:hAnsi="Times New Roman" w:cs="Times New Roman"/>
          <w:sz w:val="24"/>
          <w:szCs w:val="24"/>
        </w:rPr>
        <w:t>)</w:t>
      </w:r>
      <w:r w:rsidR="00C32ADC">
        <w:rPr>
          <w:rFonts w:ascii="Times New Roman" w:hAnsi="Times New Roman" w:cs="Times New Roman"/>
          <w:sz w:val="24"/>
          <w:szCs w:val="24"/>
        </w:rPr>
        <w:t>.</w:t>
      </w:r>
    </w:p>
    <w:p w14:paraId="52AFC660" w14:textId="77777777" w:rsidR="001572BE" w:rsidRPr="00C32ADC" w:rsidRDefault="001572BE" w:rsidP="00C32ADC">
      <w:pPr>
        <w:pStyle w:val="Akapitzlist"/>
        <w:suppressAutoHyphens/>
        <w:spacing w:line="264" w:lineRule="auto"/>
        <w:ind w:left="567"/>
        <w:jc w:val="both"/>
        <w:rPr>
          <w:rFonts w:ascii="Times New Roman" w:hAnsi="Times New Roman"/>
          <w:color w:val="000000" w:themeColor="text1"/>
          <w:sz w:val="24"/>
          <w:szCs w:val="24"/>
        </w:rPr>
      </w:pPr>
    </w:p>
    <w:p w14:paraId="3C5A2CAA" w14:textId="77777777" w:rsidR="001572BE" w:rsidRPr="00822D33" w:rsidRDefault="001572BE" w:rsidP="00D24D7B">
      <w:pPr>
        <w:pStyle w:val="Akapitzlist"/>
        <w:numPr>
          <w:ilvl w:val="1"/>
          <w:numId w:val="18"/>
        </w:numPr>
        <w:spacing w:line="264" w:lineRule="auto"/>
        <w:ind w:left="567" w:hanging="567"/>
        <w:jc w:val="both"/>
        <w:rPr>
          <w:rFonts w:ascii="Times New Roman" w:hAnsi="Times New Roman"/>
          <w:color w:val="000000" w:themeColor="text1"/>
          <w:sz w:val="24"/>
          <w:szCs w:val="24"/>
        </w:rPr>
      </w:pPr>
      <w:r w:rsidRPr="00822D33">
        <w:rPr>
          <w:rFonts w:ascii="Times New Roman" w:hAnsi="Times New Roman"/>
          <w:color w:val="000000" w:themeColor="text1"/>
          <w:sz w:val="24"/>
          <w:szCs w:val="24"/>
        </w:rPr>
        <w:lastRenderedPageBreak/>
        <w:t xml:space="preserve">Każdy z Wykonawców może złożyć ofertę na dowolną ilość części zamówienia, przy czym dla jednej części może być złożona tylko jedna oferta. </w:t>
      </w:r>
    </w:p>
    <w:p w14:paraId="6A703CCA" w14:textId="77777777" w:rsidR="001572BE" w:rsidRPr="00822D33" w:rsidRDefault="001572BE" w:rsidP="005126B4">
      <w:pPr>
        <w:pStyle w:val="Akapitzlist"/>
        <w:spacing w:line="264" w:lineRule="auto"/>
        <w:ind w:left="1080"/>
        <w:rPr>
          <w:rFonts w:ascii="Times New Roman" w:hAnsi="Times New Roman"/>
          <w:color w:val="000000" w:themeColor="text1"/>
          <w:sz w:val="24"/>
          <w:szCs w:val="24"/>
        </w:rPr>
      </w:pPr>
    </w:p>
    <w:p w14:paraId="6ED8F2B6" w14:textId="77777777" w:rsidR="006116A0" w:rsidRPr="00822D33" w:rsidRDefault="00CD4735" w:rsidP="00D24D7B">
      <w:pPr>
        <w:pStyle w:val="Akapitzlist"/>
        <w:numPr>
          <w:ilvl w:val="1"/>
          <w:numId w:val="18"/>
        </w:numPr>
        <w:spacing w:line="264" w:lineRule="auto"/>
        <w:ind w:left="567" w:hanging="567"/>
        <w:jc w:val="both"/>
        <w:rPr>
          <w:rFonts w:ascii="Times New Roman" w:hAnsi="Times New Roman"/>
          <w:color w:val="000000" w:themeColor="text1"/>
          <w:sz w:val="24"/>
          <w:szCs w:val="24"/>
        </w:rPr>
      </w:pPr>
      <w:r w:rsidRPr="00822D33">
        <w:rPr>
          <w:rFonts w:ascii="Times New Roman" w:hAnsi="Times New Roman"/>
          <w:color w:val="000000" w:themeColor="text1"/>
          <w:sz w:val="24"/>
          <w:szCs w:val="24"/>
        </w:rPr>
        <w:t xml:space="preserve">Szczegółowy zakres zamówienia został określony w </w:t>
      </w:r>
      <w:r w:rsidRPr="00822D33">
        <w:rPr>
          <w:rFonts w:ascii="Times New Roman" w:hAnsi="Times New Roman"/>
          <w:b/>
          <w:color w:val="000000" w:themeColor="text1"/>
          <w:sz w:val="24"/>
          <w:szCs w:val="24"/>
        </w:rPr>
        <w:t xml:space="preserve">Załączniku nr </w:t>
      </w:r>
      <w:r w:rsidR="00F86CB7" w:rsidRPr="00822D33">
        <w:rPr>
          <w:rFonts w:ascii="Times New Roman" w:hAnsi="Times New Roman"/>
          <w:b/>
          <w:color w:val="000000" w:themeColor="text1"/>
          <w:sz w:val="24"/>
          <w:szCs w:val="24"/>
        </w:rPr>
        <w:t>1</w:t>
      </w:r>
      <w:r w:rsidR="001572BE" w:rsidRPr="00822D33">
        <w:rPr>
          <w:rFonts w:ascii="Times New Roman" w:hAnsi="Times New Roman"/>
          <w:b/>
          <w:color w:val="000000" w:themeColor="text1"/>
          <w:sz w:val="24"/>
          <w:szCs w:val="24"/>
        </w:rPr>
        <w:t>A i 1B</w:t>
      </w:r>
      <w:r w:rsidRPr="00822D33">
        <w:rPr>
          <w:rFonts w:ascii="Times New Roman" w:hAnsi="Times New Roman"/>
          <w:b/>
          <w:color w:val="000000" w:themeColor="text1"/>
          <w:sz w:val="24"/>
          <w:szCs w:val="24"/>
        </w:rPr>
        <w:t xml:space="preserve"> do SIWZ</w:t>
      </w:r>
      <w:r w:rsidRPr="00822D33">
        <w:rPr>
          <w:rFonts w:ascii="Times New Roman" w:hAnsi="Times New Roman"/>
          <w:color w:val="000000" w:themeColor="text1"/>
          <w:sz w:val="24"/>
          <w:szCs w:val="24"/>
        </w:rPr>
        <w:t xml:space="preserve">, zgodnie z przepisami ustawy z dnia 10 kwietnia 1997 r. Prawo energetyczne. Pozostałe warunki dotyczące realizacji zamówienia określone zostały w projekcie umowy sprzedaży energii elektrycznej – </w:t>
      </w:r>
      <w:r w:rsidRPr="00822D33">
        <w:rPr>
          <w:rFonts w:ascii="Times New Roman" w:hAnsi="Times New Roman"/>
          <w:b/>
          <w:color w:val="000000" w:themeColor="text1"/>
          <w:sz w:val="24"/>
          <w:szCs w:val="24"/>
        </w:rPr>
        <w:t xml:space="preserve">Załącznik nr </w:t>
      </w:r>
      <w:r w:rsidR="00F86CB7" w:rsidRPr="00822D33">
        <w:rPr>
          <w:rFonts w:ascii="Times New Roman" w:hAnsi="Times New Roman"/>
          <w:b/>
          <w:color w:val="000000" w:themeColor="text1"/>
          <w:sz w:val="24"/>
          <w:szCs w:val="24"/>
        </w:rPr>
        <w:t>2</w:t>
      </w:r>
      <w:r w:rsidR="001572BE" w:rsidRPr="00822D33">
        <w:rPr>
          <w:rFonts w:ascii="Times New Roman" w:hAnsi="Times New Roman"/>
          <w:b/>
          <w:color w:val="000000" w:themeColor="text1"/>
          <w:sz w:val="24"/>
          <w:szCs w:val="24"/>
        </w:rPr>
        <w:t>A</w:t>
      </w:r>
      <w:r w:rsidR="009116E2">
        <w:rPr>
          <w:rFonts w:ascii="Times New Roman" w:hAnsi="Times New Roman"/>
          <w:b/>
          <w:color w:val="000000" w:themeColor="text1"/>
          <w:sz w:val="24"/>
          <w:szCs w:val="24"/>
        </w:rPr>
        <w:t xml:space="preserve"> (oświetlenie uliczne)</w:t>
      </w:r>
      <w:r w:rsidR="001572BE" w:rsidRPr="00822D33">
        <w:rPr>
          <w:rFonts w:ascii="Times New Roman" w:hAnsi="Times New Roman"/>
          <w:b/>
          <w:color w:val="000000" w:themeColor="text1"/>
          <w:sz w:val="24"/>
          <w:szCs w:val="24"/>
        </w:rPr>
        <w:t>, 2B</w:t>
      </w:r>
      <w:r w:rsidR="009116E2">
        <w:rPr>
          <w:rFonts w:ascii="Times New Roman" w:hAnsi="Times New Roman"/>
          <w:b/>
          <w:color w:val="000000" w:themeColor="text1"/>
          <w:sz w:val="24"/>
          <w:szCs w:val="24"/>
        </w:rPr>
        <w:t xml:space="preserve"> (pozostałe obiekty)</w:t>
      </w:r>
      <w:r w:rsidRPr="00822D33">
        <w:rPr>
          <w:rFonts w:ascii="Times New Roman" w:hAnsi="Times New Roman"/>
          <w:b/>
          <w:color w:val="000000" w:themeColor="text1"/>
          <w:sz w:val="24"/>
          <w:szCs w:val="24"/>
        </w:rPr>
        <w:t xml:space="preserve"> do SIWZ.</w:t>
      </w:r>
    </w:p>
    <w:p w14:paraId="13E42E73" w14:textId="77777777" w:rsidR="006116A0" w:rsidRPr="00822D33" w:rsidRDefault="006116A0" w:rsidP="005126B4">
      <w:pPr>
        <w:pStyle w:val="Akapitzlist"/>
        <w:spacing w:line="264" w:lineRule="auto"/>
        <w:ind w:left="567" w:hanging="567"/>
        <w:jc w:val="both"/>
        <w:rPr>
          <w:rFonts w:ascii="Times New Roman" w:hAnsi="Times New Roman"/>
          <w:color w:val="000000" w:themeColor="text1"/>
          <w:sz w:val="24"/>
          <w:szCs w:val="24"/>
        </w:rPr>
      </w:pPr>
    </w:p>
    <w:p w14:paraId="33D6AED8" w14:textId="77777777" w:rsidR="006116A0" w:rsidRPr="00822D33" w:rsidRDefault="00CD4735" w:rsidP="00D24D7B">
      <w:pPr>
        <w:pStyle w:val="Akapitzlist"/>
        <w:numPr>
          <w:ilvl w:val="1"/>
          <w:numId w:val="18"/>
        </w:numPr>
        <w:spacing w:line="264" w:lineRule="auto"/>
        <w:ind w:left="567" w:hanging="567"/>
        <w:jc w:val="both"/>
        <w:rPr>
          <w:rFonts w:ascii="Times New Roman" w:hAnsi="Times New Roman"/>
          <w:sz w:val="24"/>
          <w:szCs w:val="24"/>
        </w:rPr>
      </w:pPr>
      <w:r w:rsidRPr="00822D33">
        <w:rPr>
          <w:rFonts w:ascii="Times New Roman" w:hAnsi="Times New Roman"/>
          <w:sz w:val="24"/>
          <w:szCs w:val="24"/>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4DFE6FBB" w14:textId="77777777" w:rsidR="006116A0" w:rsidRPr="00822D33" w:rsidRDefault="006116A0" w:rsidP="005126B4">
      <w:pPr>
        <w:pStyle w:val="Akapitzlist"/>
        <w:suppressAutoHyphens/>
        <w:spacing w:line="264" w:lineRule="auto"/>
        <w:ind w:left="709" w:hanging="709"/>
        <w:jc w:val="both"/>
        <w:rPr>
          <w:rFonts w:ascii="Times New Roman" w:hAnsi="Times New Roman"/>
          <w:color w:val="000000" w:themeColor="text1"/>
          <w:sz w:val="24"/>
          <w:szCs w:val="24"/>
        </w:rPr>
      </w:pPr>
    </w:p>
    <w:p w14:paraId="35113BEA" w14:textId="77777777" w:rsidR="006116A0" w:rsidRPr="00822D33" w:rsidRDefault="00CD4735" w:rsidP="00D24D7B">
      <w:pPr>
        <w:pStyle w:val="Akapitzlist"/>
        <w:numPr>
          <w:ilvl w:val="1"/>
          <w:numId w:val="18"/>
        </w:numPr>
        <w:suppressAutoHyphens/>
        <w:spacing w:line="264" w:lineRule="auto"/>
        <w:ind w:left="567" w:hanging="567"/>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 xml:space="preserve">Usługi dystrybucyjne będą świadczone na podstawie odrębnej umowy zawartej przez Zamawiającego z właściwym Operatorem Systemu Dystrybucyjnego (zwany OSD) – dane  OSD zawarte są w </w:t>
      </w:r>
      <w:r w:rsidRPr="00822D33">
        <w:rPr>
          <w:rFonts w:ascii="Times New Roman" w:hAnsi="Times New Roman" w:cs="Times New Roman"/>
          <w:b/>
          <w:color w:val="000000" w:themeColor="text1"/>
          <w:sz w:val="24"/>
          <w:szCs w:val="24"/>
        </w:rPr>
        <w:t xml:space="preserve">Załączniku nr </w:t>
      </w:r>
      <w:r w:rsidR="00F86CB7" w:rsidRPr="00822D33">
        <w:rPr>
          <w:rFonts w:ascii="Times New Roman" w:hAnsi="Times New Roman" w:cs="Times New Roman"/>
          <w:b/>
          <w:color w:val="000000" w:themeColor="text1"/>
          <w:sz w:val="24"/>
          <w:szCs w:val="24"/>
        </w:rPr>
        <w:t>2</w:t>
      </w:r>
      <w:r w:rsidR="001572BE" w:rsidRPr="00822D33">
        <w:rPr>
          <w:rFonts w:ascii="Times New Roman" w:hAnsi="Times New Roman" w:cs="Times New Roman"/>
          <w:b/>
          <w:color w:val="000000" w:themeColor="text1"/>
          <w:sz w:val="24"/>
          <w:szCs w:val="24"/>
        </w:rPr>
        <w:t>A, 2B</w:t>
      </w:r>
      <w:r w:rsidRPr="00822D33">
        <w:rPr>
          <w:rFonts w:ascii="Times New Roman" w:hAnsi="Times New Roman" w:cs="Times New Roman"/>
          <w:b/>
          <w:color w:val="000000" w:themeColor="text1"/>
          <w:sz w:val="24"/>
          <w:szCs w:val="24"/>
        </w:rPr>
        <w:t xml:space="preserve"> do SIWZ. </w:t>
      </w:r>
      <w:r w:rsidRPr="00822D33">
        <w:rPr>
          <w:rFonts w:ascii="Times New Roman" w:hAnsi="Times New Roman" w:cs="Times New Roman"/>
          <w:color w:val="000000" w:themeColor="text1"/>
          <w:sz w:val="24"/>
          <w:szCs w:val="24"/>
        </w:rPr>
        <w:t>Sprzedawcą rezerwowym jest</w:t>
      </w:r>
      <w:r w:rsidR="005C7C26" w:rsidRPr="00822D33">
        <w:rPr>
          <w:rFonts w:ascii="Times New Roman" w:hAnsi="Times New Roman" w:cs="Times New Roman"/>
          <w:color w:val="000000" w:themeColor="text1"/>
          <w:sz w:val="24"/>
          <w:szCs w:val="24"/>
        </w:rPr>
        <w:t xml:space="preserve"> </w:t>
      </w:r>
      <w:r w:rsidR="00F4035D" w:rsidRPr="00F4035D">
        <w:rPr>
          <w:rFonts w:ascii="Times New Roman" w:hAnsi="Times New Roman" w:cs="Times New Roman"/>
          <w:color w:val="000000" w:themeColor="text1"/>
          <w:sz w:val="24"/>
          <w:szCs w:val="24"/>
        </w:rPr>
        <w:t>PGE Obrót S.A.</w:t>
      </w:r>
    </w:p>
    <w:p w14:paraId="713457D2" w14:textId="77777777" w:rsidR="006116A0" w:rsidRPr="00822D33" w:rsidRDefault="006116A0" w:rsidP="005126B4">
      <w:pPr>
        <w:pStyle w:val="Akapitzlist"/>
        <w:suppressAutoHyphens/>
        <w:spacing w:line="264" w:lineRule="auto"/>
        <w:ind w:left="709"/>
        <w:jc w:val="both"/>
        <w:rPr>
          <w:rFonts w:ascii="Times New Roman" w:hAnsi="Times New Roman"/>
          <w:color w:val="000000" w:themeColor="text1"/>
          <w:sz w:val="24"/>
          <w:szCs w:val="24"/>
        </w:rPr>
      </w:pPr>
    </w:p>
    <w:p w14:paraId="001A0F00" w14:textId="77777777" w:rsidR="006116A0" w:rsidRPr="00822D33" w:rsidRDefault="00CD4735" w:rsidP="00D24D7B">
      <w:pPr>
        <w:pStyle w:val="Akapitzlist"/>
        <w:numPr>
          <w:ilvl w:val="1"/>
          <w:numId w:val="18"/>
        </w:numPr>
        <w:suppressAutoHyphens/>
        <w:spacing w:line="264" w:lineRule="auto"/>
        <w:ind w:left="567" w:hanging="567"/>
        <w:jc w:val="both"/>
        <w:rPr>
          <w:rFonts w:ascii="Times New Roman" w:hAnsi="Times New Roman"/>
          <w:color w:val="000000" w:themeColor="text1"/>
          <w:sz w:val="24"/>
          <w:szCs w:val="24"/>
        </w:rPr>
      </w:pPr>
      <w:r w:rsidRPr="00822D33">
        <w:rPr>
          <w:rFonts w:ascii="Times New Roman" w:hAnsi="Times New Roman"/>
          <w:color w:val="000000" w:themeColor="text1"/>
          <w:sz w:val="24"/>
          <w:szCs w:val="24"/>
        </w:rPr>
        <w:t xml:space="preserve">Wymagania stawiane Wykonawcy, opisane zostały w projekcie umowy sprzedaży stanowiący </w:t>
      </w:r>
      <w:r w:rsidR="00F83339" w:rsidRPr="00822D33">
        <w:rPr>
          <w:rFonts w:ascii="Times New Roman" w:hAnsi="Times New Roman"/>
          <w:b/>
          <w:bCs/>
          <w:color w:val="000000" w:themeColor="text1"/>
          <w:sz w:val="24"/>
          <w:szCs w:val="24"/>
        </w:rPr>
        <w:t>Z</w:t>
      </w:r>
      <w:r w:rsidRPr="00822D33">
        <w:rPr>
          <w:rFonts w:ascii="Times New Roman" w:hAnsi="Times New Roman"/>
          <w:b/>
          <w:bCs/>
          <w:color w:val="000000" w:themeColor="text1"/>
          <w:sz w:val="24"/>
          <w:szCs w:val="24"/>
        </w:rPr>
        <w:t xml:space="preserve">ałącznik nr </w:t>
      </w:r>
      <w:r w:rsidR="00F86CB7" w:rsidRPr="00822D33">
        <w:rPr>
          <w:rFonts w:ascii="Times New Roman" w:hAnsi="Times New Roman"/>
          <w:b/>
          <w:bCs/>
          <w:color w:val="000000" w:themeColor="text1"/>
          <w:sz w:val="24"/>
          <w:szCs w:val="24"/>
        </w:rPr>
        <w:t>2</w:t>
      </w:r>
      <w:r w:rsidR="001572BE" w:rsidRPr="00822D33">
        <w:rPr>
          <w:rFonts w:ascii="Times New Roman" w:hAnsi="Times New Roman"/>
          <w:b/>
          <w:bCs/>
          <w:color w:val="000000" w:themeColor="text1"/>
          <w:sz w:val="24"/>
          <w:szCs w:val="24"/>
        </w:rPr>
        <w:t>A, 2B</w:t>
      </w:r>
      <w:r w:rsidRPr="00822D33">
        <w:rPr>
          <w:rFonts w:ascii="Times New Roman" w:hAnsi="Times New Roman"/>
          <w:b/>
          <w:color w:val="000000" w:themeColor="text1"/>
          <w:sz w:val="24"/>
          <w:szCs w:val="24"/>
        </w:rPr>
        <w:t xml:space="preserve"> do SIWZ</w:t>
      </w:r>
      <w:r w:rsidRPr="00822D33">
        <w:rPr>
          <w:rFonts w:ascii="Times New Roman" w:hAnsi="Times New Roman"/>
          <w:color w:val="000000" w:themeColor="text1"/>
          <w:sz w:val="24"/>
          <w:szCs w:val="24"/>
        </w:rPr>
        <w:t>. Wykonanie czynności wynikających z pełnomocnictwa, stanowiącego Załącznik nr 2 do Umowy sprzedaży energii elektrycznej, zwanej dalej Umową. Zamawiający udzieli wyłonionemu w postępowaniu Wykonawcy pełnomocnictwa do:</w:t>
      </w:r>
    </w:p>
    <w:p w14:paraId="02BE2249" w14:textId="77777777" w:rsidR="006116A0" w:rsidRPr="00822D33" w:rsidRDefault="00CD4735" w:rsidP="00D24D7B">
      <w:pPr>
        <w:pStyle w:val="Akapitzlist"/>
        <w:numPr>
          <w:ilvl w:val="2"/>
          <w:numId w:val="18"/>
        </w:numPr>
        <w:suppressAutoHyphens/>
        <w:spacing w:line="264" w:lineRule="auto"/>
        <w:ind w:left="1276" w:hanging="709"/>
        <w:jc w:val="both"/>
        <w:rPr>
          <w:rFonts w:ascii="Times New Roman" w:hAnsi="Times New Roman"/>
          <w:sz w:val="24"/>
          <w:szCs w:val="24"/>
        </w:rPr>
      </w:pPr>
      <w:r w:rsidRPr="00822D33">
        <w:rPr>
          <w:rFonts w:ascii="Times New Roman" w:hAnsi="Times New Roman"/>
          <w:sz w:val="24"/>
          <w:szCs w:val="24"/>
        </w:rPr>
        <w:t>Powiadomienia właściwego Operatora Systemu Dystrybucyjnego o zawarciu umowy sprzedaży energii elektrycznej oraz o planowanym terminie rozpoczęcia sprzedaży energii elektrycznej.</w:t>
      </w:r>
    </w:p>
    <w:p w14:paraId="5335EF3C" w14:textId="77777777" w:rsidR="006116A0" w:rsidRPr="00822D33" w:rsidRDefault="00CD4735" w:rsidP="00D24D7B">
      <w:pPr>
        <w:pStyle w:val="Akapitzlist"/>
        <w:numPr>
          <w:ilvl w:val="2"/>
          <w:numId w:val="18"/>
        </w:numPr>
        <w:suppressAutoHyphens/>
        <w:spacing w:line="264" w:lineRule="auto"/>
        <w:ind w:left="1276" w:hanging="709"/>
        <w:jc w:val="both"/>
        <w:rPr>
          <w:rFonts w:ascii="Times New Roman" w:hAnsi="Times New Roman"/>
          <w:sz w:val="24"/>
          <w:szCs w:val="24"/>
        </w:rPr>
      </w:pPr>
      <w:r w:rsidRPr="00822D33">
        <w:rPr>
          <w:rFonts w:ascii="Times New Roman" w:hAnsi="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w:t>
      </w:r>
      <w:r w:rsidR="00754E48" w:rsidRPr="00822D33">
        <w:rPr>
          <w:rFonts w:ascii="Times New Roman" w:hAnsi="Times New Roman"/>
          <w:sz w:val="24"/>
          <w:szCs w:val="24"/>
        </w:rPr>
        <w:t xml:space="preserve"> oraz nowych punktów poboru</w:t>
      </w:r>
      <w:r w:rsidR="00F86CB7" w:rsidRPr="00822D33">
        <w:rPr>
          <w:rFonts w:ascii="Times New Roman" w:hAnsi="Times New Roman"/>
          <w:b/>
          <w:sz w:val="24"/>
          <w:szCs w:val="24"/>
        </w:rPr>
        <w:t xml:space="preserve">, </w:t>
      </w:r>
      <w:r w:rsidRPr="00822D33">
        <w:rPr>
          <w:rFonts w:ascii="Times New Roman" w:hAnsi="Times New Roman"/>
          <w:sz w:val="24"/>
          <w:szCs w:val="24"/>
        </w:rPr>
        <w:t>zgodnie z harmonogramem wypowiadania umów zawartym w załączniku nr 1 do umowy</w:t>
      </w:r>
      <w:r w:rsidRPr="00822D33">
        <w:rPr>
          <w:rFonts w:ascii="Times New Roman" w:hAnsi="Times New Roman"/>
          <w:b/>
          <w:sz w:val="24"/>
          <w:szCs w:val="24"/>
        </w:rPr>
        <w:t xml:space="preserve"> (Załącznik nr </w:t>
      </w:r>
      <w:r w:rsidR="00F86CB7" w:rsidRPr="00822D33">
        <w:rPr>
          <w:rFonts w:ascii="Times New Roman" w:hAnsi="Times New Roman"/>
          <w:b/>
          <w:sz w:val="24"/>
          <w:szCs w:val="24"/>
        </w:rPr>
        <w:t>1</w:t>
      </w:r>
      <w:r w:rsidR="001572BE" w:rsidRPr="00822D33">
        <w:rPr>
          <w:rFonts w:ascii="Times New Roman" w:hAnsi="Times New Roman"/>
          <w:b/>
          <w:sz w:val="24"/>
          <w:szCs w:val="24"/>
        </w:rPr>
        <w:t>A, 1B</w:t>
      </w:r>
      <w:r w:rsidRPr="00822D33">
        <w:rPr>
          <w:rFonts w:ascii="Times New Roman" w:hAnsi="Times New Roman"/>
          <w:b/>
          <w:sz w:val="24"/>
          <w:szCs w:val="24"/>
        </w:rPr>
        <w:t xml:space="preserve"> do SIWZ)</w:t>
      </w:r>
      <w:r w:rsidRPr="00822D33">
        <w:rPr>
          <w:rFonts w:ascii="Times New Roman" w:hAnsi="Times New Roman"/>
          <w:sz w:val="24"/>
          <w:szCs w:val="24"/>
        </w:rPr>
        <w:t>.</w:t>
      </w:r>
    </w:p>
    <w:p w14:paraId="5727B929" w14:textId="77777777" w:rsidR="006116A0" w:rsidRPr="00822D33" w:rsidRDefault="00CD4735" w:rsidP="00D24D7B">
      <w:pPr>
        <w:pStyle w:val="Akapitzlist"/>
        <w:numPr>
          <w:ilvl w:val="2"/>
          <w:numId w:val="18"/>
        </w:numPr>
        <w:spacing w:line="264" w:lineRule="auto"/>
        <w:ind w:left="1276" w:hanging="709"/>
        <w:jc w:val="both"/>
        <w:rPr>
          <w:rFonts w:ascii="Times New Roman" w:hAnsi="Times New Roman"/>
          <w:sz w:val="24"/>
          <w:szCs w:val="24"/>
        </w:rPr>
      </w:pPr>
      <w:r w:rsidRPr="00822D33">
        <w:rPr>
          <w:rFonts w:ascii="Times New Roman" w:hAnsi="Times New Roman"/>
          <w:sz w:val="24"/>
          <w:szCs w:val="24"/>
        </w:rPr>
        <w:t xml:space="preserve">Reprezentowania Zamawiającego przed właściwym Operatorem Systemu Dystrybucyjnego podczas procesu zawierania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w:t>
      </w:r>
      <w:r w:rsidRPr="00822D33">
        <w:rPr>
          <w:rFonts w:ascii="Times New Roman" w:hAnsi="Times New Roman"/>
          <w:sz w:val="24"/>
          <w:szCs w:val="24"/>
        </w:rPr>
        <w:lastRenderedPageBreak/>
        <w:t>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bookmarkStart w:id="3" w:name="_Hlk5697791"/>
      <w:bookmarkEnd w:id="3"/>
    </w:p>
    <w:p w14:paraId="29F734C9" w14:textId="77777777" w:rsidR="006116A0" w:rsidRPr="00822D33" w:rsidRDefault="00CD4735" w:rsidP="00D24D7B">
      <w:pPr>
        <w:pStyle w:val="Akapitzlist"/>
        <w:numPr>
          <w:ilvl w:val="2"/>
          <w:numId w:val="18"/>
        </w:numPr>
        <w:suppressAutoHyphens/>
        <w:spacing w:line="264" w:lineRule="auto"/>
        <w:ind w:left="1276" w:hanging="709"/>
        <w:jc w:val="both"/>
        <w:rPr>
          <w:rFonts w:ascii="Times New Roman" w:hAnsi="Times New Roman"/>
          <w:color w:val="000000" w:themeColor="text1"/>
          <w:sz w:val="24"/>
          <w:szCs w:val="24"/>
        </w:rPr>
      </w:pPr>
      <w:r w:rsidRPr="00822D33">
        <w:rPr>
          <w:rFonts w:ascii="Times New Roman" w:hAnsi="Times New Roman"/>
          <w:sz w:val="24"/>
          <w:szCs w:val="24"/>
        </w:rPr>
        <w:t xml:space="preserve">Reprezentowania Zamawiającego w kontaktach z dotychczasowym </w:t>
      </w:r>
      <w:r w:rsidRPr="00822D33">
        <w:rPr>
          <w:rFonts w:ascii="Times New Roman" w:hAnsi="Times New Roman"/>
          <w:color w:val="000000" w:themeColor="text1"/>
          <w:sz w:val="24"/>
          <w:szCs w:val="24"/>
        </w:rPr>
        <w:t xml:space="preserve">Sprzedawcą energii elektrycznej lub Operatorem Systemu Dystrybucji w sprawach związanych z procesem zmiany Sprzedawcy dotyczy punktów poboru zamieszczonych w załączniku nr 1 do umowy </w:t>
      </w:r>
      <w:r w:rsidRPr="00822D33">
        <w:rPr>
          <w:rFonts w:ascii="Times New Roman" w:hAnsi="Times New Roman"/>
          <w:b/>
          <w:color w:val="000000" w:themeColor="text1"/>
          <w:sz w:val="24"/>
          <w:szCs w:val="24"/>
        </w:rPr>
        <w:t xml:space="preserve">(Załącznik nr </w:t>
      </w:r>
      <w:r w:rsidR="00F86CB7" w:rsidRPr="00822D33">
        <w:rPr>
          <w:rFonts w:ascii="Times New Roman" w:hAnsi="Times New Roman"/>
          <w:b/>
          <w:color w:val="000000" w:themeColor="text1"/>
          <w:sz w:val="24"/>
          <w:szCs w:val="24"/>
        </w:rPr>
        <w:t>1</w:t>
      </w:r>
      <w:r w:rsidR="001572BE" w:rsidRPr="00822D33">
        <w:rPr>
          <w:rFonts w:ascii="Times New Roman" w:hAnsi="Times New Roman"/>
          <w:b/>
          <w:color w:val="000000" w:themeColor="text1"/>
          <w:sz w:val="24"/>
          <w:szCs w:val="24"/>
        </w:rPr>
        <w:t>A, 1B</w:t>
      </w:r>
      <w:r w:rsidRPr="00822D33">
        <w:rPr>
          <w:rFonts w:ascii="Times New Roman" w:hAnsi="Times New Roman"/>
          <w:b/>
          <w:color w:val="000000" w:themeColor="text1"/>
          <w:sz w:val="24"/>
          <w:szCs w:val="24"/>
        </w:rPr>
        <w:t xml:space="preserve"> do SIWZ).</w:t>
      </w:r>
    </w:p>
    <w:p w14:paraId="0BB0C329" w14:textId="77777777" w:rsidR="006116A0" w:rsidRPr="00822D33" w:rsidRDefault="006116A0" w:rsidP="005126B4">
      <w:pPr>
        <w:pStyle w:val="Akapitzlist"/>
        <w:suppressAutoHyphens/>
        <w:spacing w:line="264" w:lineRule="auto"/>
        <w:ind w:left="1276" w:hanging="709"/>
        <w:jc w:val="both"/>
        <w:rPr>
          <w:rFonts w:ascii="Times New Roman" w:hAnsi="Times New Roman"/>
          <w:color w:val="000000" w:themeColor="text1"/>
          <w:sz w:val="24"/>
          <w:szCs w:val="24"/>
        </w:rPr>
      </w:pPr>
    </w:p>
    <w:p w14:paraId="173BC1F5" w14:textId="77777777" w:rsidR="006116A0" w:rsidRPr="00822D33" w:rsidRDefault="00CD4735" w:rsidP="00D24D7B">
      <w:pPr>
        <w:pStyle w:val="Akapitzlist"/>
        <w:numPr>
          <w:ilvl w:val="1"/>
          <w:numId w:val="18"/>
        </w:numPr>
        <w:spacing w:line="264" w:lineRule="auto"/>
        <w:ind w:left="567" w:hanging="567"/>
        <w:jc w:val="both"/>
        <w:rPr>
          <w:rFonts w:ascii="Times New Roman" w:hAnsi="Times New Roman"/>
          <w:sz w:val="24"/>
          <w:szCs w:val="24"/>
        </w:rPr>
      </w:pPr>
      <w:r w:rsidRPr="00822D33">
        <w:rPr>
          <w:rFonts w:ascii="Times New Roman" w:hAnsi="Times New Roman"/>
          <w:sz w:val="24"/>
          <w:szCs w:val="24"/>
        </w:rPr>
        <w:t xml:space="preserve">Obowiązujące umowy sprzedaży energii elektrycznej z dotychczasowymi sprzedawcami energii elektrycznej dla punktów poboru energii elektrycznej zawartych w </w:t>
      </w:r>
      <w:r w:rsidRPr="00822D33">
        <w:rPr>
          <w:rFonts w:ascii="Times New Roman" w:hAnsi="Times New Roman"/>
          <w:b/>
          <w:sz w:val="24"/>
          <w:szCs w:val="24"/>
        </w:rPr>
        <w:t xml:space="preserve">Załączniku nr </w:t>
      </w:r>
      <w:r w:rsidR="00F86CB7" w:rsidRPr="00822D33">
        <w:rPr>
          <w:rFonts w:ascii="Times New Roman" w:hAnsi="Times New Roman"/>
          <w:b/>
          <w:sz w:val="24"/>
          <w:szCs w:val="24"/>
        </w:rPr>
        <w:t>1</w:t>
      </w:r>
      <w:r w:rsidR="001572BE" w:rsidRPr="00822D33">
        <w:rPr>
          <w:rFonts w:ascii="Times New Roman" w:hAnsi="Times New Roman"/>
          <w:b/>
          <w:sz w:val="24"/>
          <w:szCs w:val="24"/>
        </w:rPr>
        <w:t>A, 1B</w:t>
      </w:r>
      <w:r w:rsidRPr="00822D33">
        <w:rPr>
          <w:rFonts w:ascii="Times New Roman" w:hAnsi="Times New Roman"/>
          <w:b/>
          <w:sz w:val="24"/>
          <w:szCs w:val="24"/>
        </w:rPr>
        <w:t xml:space="preserve"> do SIWZ</w:t>
      </w:r>
      <w:r w:rsidRPr="00822D33">
        <w:rPr>
          <w:rFonts w:ascii="Times New Roman" w:hAnsi="Times New Roman"/>
          <w:sz w:val="24"/>
          <w:szCs w:val="24"/>
        </w:rPr>
        <w:t xml:space="preserve"> zawarte są na czas określony i nieokreślony, a dokładny opis dla każdego z punktów PPE znajduje się w kolumnie o nazwie „Okres obowiązywania umowy/ okres wypowiedzenia”.</w:t>
      </w:r>
    </w:p>
    <w:p w14:paraId="6A8C811C" w14:textId="77777777" w:rsidR="006116A0" w:rsidRPr="00822D33" w:rsidRDefault="006116A0" w:rsidP="005126B4">
      <w:pPr>
        <w:pStyle w:val="Akapitzlist"/>
        <w:suppressAutoHyphens/>
        <w:spacing w:line="264" w:lineRule="auto"/>
        <w:ind w:left="567"/>
        <w:jc w:val="both"/>
        <w:rPr>
          <w:rFonts w:ascii="Times New Roman" w:hAnsi="Times New Roman"/>
          <w:color w:val="000000" w:themeColor="text1"/>
          <w:sz w:val="24"/>
          <w:szCs w:val="24"/>
        </w:rPr>
      </w:pPr>
    </w:p>
    <w:p w14:paraId="2B41F65A" w14:textId="77777777" w:rsidR="006116A0" w:rsidRPr="00822D33" w:rsidRDefault="00CD4735" w:rsidP="00D24D7B">
      <w:pPr>
        <w:pStyle w:val="Akapitzlist"/>
        <w:numPr>
          <w:ilvl w:val="1"/>
          <w:numId w:val="18"/>
        </w:numPr>
        <w:suppressAutoHyphens/>
        <w:spacing w:line="264" w:lineRule="auto"/>
        <w:ind w:left="567" w:hanging="567"/>
        <w:jc w:val="both"/>
        <w:rPr>
          <w:rFonts w:ascii="Times New Roman" w:hAnsi="Times New Roman"/>
          <w:color w:val="000000" w:themeColor="text1"/>
          <w:sz w:val="24"/>
          <w:szCs w:val="24"/>
        </w:rPr>
      </w:pPr>
      <w:r w:rsidRPr="00822D33">
        <w:rPr>
          <w:rFonts w:ascii="Times New Roman" w:hAnsi="Times New Roman"/>
          <w:color w:val="000000" w:themeColor="text1"/>
          <w:sz w:val="24"/>
          <w:szCs w:val="24"/>
        </w:rPr>
        <w:t xml:space="preserve">W </w:t>
      </w:r>
      <w:r w:rsidRPr="00822D33">
        <w:rPr>
          <w:rFonts w:ascii="Times New Roman" w:hAnsi="Times New Roman"/>
          <w:b/>
          <w:color w:val="000000" w:themeColor="text1"/>
          <w:sz w:val="24"/>
          <w:szCs w:val="24"/>
        </w:rPr>
        <w:t xml:space="preserve">Załączniku nr </w:t>
      </w:r>
      <w:r w:rsidR="00F86CB7" w:rsidRPr="00822D33">
        <w:rPr>
          <w:rFonts w:ascii="Times New Roman" w:hAnsi="Times New Roman"/>
          <w:b/>
          <w:color w:val="000000" w:themeColor="text1"/>
          <w:sz w:val="24"/>
          <w:szCs w:val="24"/>
        </w:rPr>
        <w:t>1</w:t>
      </w:r>
      <w:r w:rsidR="001572BE" w:rsidRPr="00822D33">
        <w:rPr>
          <w:rFonts w:ascii="Times New Roman" w:hAnsi="Times New Roman"/>
          <w:b/>
          <w:color w:val="000000" w:themeColor="text1"/>
          <w:sz w:val="24"/>
          <w:szCs w:val="24"/>
        </w:rPr>
        <w:t>A, 1B</w:t>
      </w:r>
      <w:r w:rsidRPr="00822D33">
        <w:rPr>
          <w:rFonts w:ascii="Times New Roman" w:hAnsi="Times New Roman"/>
          <w:b/>
          <w:color w:val="000000" w:themeColor="text1"/>
          <w:sz w:val="24"/>
          <w:szCs w:val="24"/>
        </w:rPr>
        <w:t xml:space="preserve"> do SIWZ</w:t>
      </w:r>
      <w:r w:rsidRPr="00822D33">
        <w:rPr>
          <w:rFonts w:ascii="Times New Roman" w:hAnsi="Times New Roman"/>
          <w:color w:val="000000" w:themeColor="text1"/>
          <w:sz w:val="24"/>
          <w:szCs w:val="24"/>
        </w:rPr>
        <w:t xml:space="preserve"> informacyjnie wskazano parametry (grupa taryfowa</w:t>
      </w:r>
      <w:r w:rsidR="00E12170">
        <w:rPr>
          <w:rFonts w:ascii="Times New Roman" w:hAnsi="Times New Roman"/>
          <w:color w:val="000000" w:themeColor="text1"/>
          <w:sz w:val="24"/>
          <w:szCs w:val="24"/>
        </w:rPr>
        <w:t xml:space="preserve"> i/lub</w:t>
      </w:r>
      <w:r w:rsidR="009116E2">
        <w:rPr>
          <w:rFonts w:ascii="Times New Roman" w:hAnsi="Times New Roman"/>
          <w:color w:val="000000" w:themeColor="text1"/>
          <w:sz w:val="24"/>
          <w:szCs w:val="24"/>
        </w:rPr>
        <w:t xml:space="preserve"> moce</w:t>
      </w:r>
      <w:r w:rsidRPr="00822D33">
        <w:rPr>
          <w:rFonts w:ascii="Times New Roman" w:hAnsi="Times New Roman"/>
          <w:color w:val="000000" w:themeColor="text1"/>
          <w:sz w:val="24"/>
          <w:szCs w:val="24"/>
        </w:rPr>
        <w:t>), które różnić się mogą od aktualnie obowiązujących lub mogą podlegać zmianie w trakcie trwania umowy energii elektrycznej.</w:t>
      </w:r>
    </w:p>
    <w:p w14:paraId="1C9492BF" w14:textId="77777777" w:rsidR="006116A0" w:rsidRPr="00822D33" w:rsidRDefault="006116A0" w:rsidP="005126B4">
      <w:pPr>
        <w:pStyle w:val="Akapitzlist"/>
        <w:suppressAutoHyphens/>
        <w:spacing w:line="264" w:lineRule="auto"/>
        <w:ind w:left="567"/>
        <w:jc w:val="both"/>
        <w:rPr>
          <w:rFonts w:ascii="Times New Roman" w:hAnsi="Times New Roman"/>
          <w:color w:val="000000" w:themeColor="text1"/>
          <w:sz w:val="24"/>
          <w:szCs w:val="24"/>
        </w:rPr>
      </w:pPr>
    </w:p>
    <w:p w14:paraId="0ACE57C5" w14:textId="77777777" w:rsidR="009116E2" w:rsidRDefault="009116E2" w:rsidP="00D24D7B">
      <w:pPr>
        <w:pStyle w:val="Textbody"/>
        <w:widowControl/>
        <w:numPr>
          <w:ilvl w:val="1"/>
          <w:numId w:val="18"/>
        </w:numPr>
        <w:spacing w:after="0" w:line="264" w:lineRule="auto"/>
        <w:ind w:left="567" w:right="40" w:hanging="567"/>
        <w:jc w:val="both"/>
        <w:rPr>
          <w:rFonts w:ascii="Times New Roman" w:hAnsi="Times New Roman"/>
          <w:sz w:val="24"/>
          <w:szCs w:val="24"/>
        </w:rPr>
      </w:pPr>
      <w:r w:rsidRPr="00566363">
        <w:rPr>
          <w:rFonts w:ascii="Times New Roman" w:hAnsi="Times New Roman"/>
          <w:sz w:val="24"/>
          <w:szCs w:val="24"/>
          <w:lang w:val="pl-PL"/>
        </w:rPr>
        <w:t>W toku realizacji Umowy Zamawiaj</w:t>
      </w:r>
      <w:r w:rsidRPr="00566363">
        <w:rPr>
          <w:rFonts w:ascii="Times New Roman" w:hAnsi="Times New Roman" w:hint="cs"/>
          <w:sz w:val="24"/>
          <w:szCs w:val="24"/>
          <w:lang w:val="pl-PL"/>
        </w:rPr>
        <w:t>ą</w:t>
      </w:r>
      <w:r w:rsidRPr="00566363">
        <w:rPr>
          <w:rFonts w:ascii="Times New Roman" w:hAnsi="Times New Roman"/>
          <w:sz w:val="24"/>
          <w:szCs w:val="24"/>
          <w:lang w:val="pl-PL"/>
        </w:rPr>
        <w:t>cy zastrzega sobie prawo do zmniejszenia lub zwi</w:t>
      </w:r>
      <w:r w:rsidRPr="00566363">
        <w:rPr>
          <w:rFonts w:ascii="Times New Roman" w:hAnsi="Times New Roman" w:hint="cs"/>
          <w:sz w:val="24"/>
          <w:szCs w:val="24"/>
          <w:lang w:val="pl-PL"/>
        </w:rPr>
        <w:t>ę</w:t>
      </w:r>
      <w:r w:rsidRPr="00566363">
        <w:rPr>
          <w:rFonts w:ascii="Times New Roman" w:hAnsi="Times New Roman"/>
          <w:sz w:val="24"/>
          <w:szCs w:val="24"/>
          <w:lang w:val="pl-PL"/>
        </w:rPr>
        <w:t xml:space="preserve">kszenia </w:t>
      </w:r>
      <w:r w:rsidRPr="00566363">
        <w:rPr>
          <w:rFonts w:ascii="Times New Roman" w:hAnsi="Times New Roman" w:hint="cs"/>
          <w:sz w:val="24"/>
          <w:szCs w:val="24"/>
          <w:lang w:val="pl-PL"/>
        </w:rPr>
        <w:t>łą</w:t>
      </w:r>
      <w:r w:rsidRPr="00566363">
        <w:rPr>
          <w:rFonts w:ascii="Times New Roman" w:hAnsi="Times New Roman"/>
          <w:sz w:val="24"/>
          <w:szCs w:val="24"/>
          <w:lang w:val="pl-PL"/>
        </w:rPr>
        <w:t>cznej ilo</w:t>
      </w:r>
      <w:r w:rsidRPr="00566363">
        <w:rPr>
          <w:rFonts w:ascii="Times New Roman" w:hAnsi="Times New Roman" w:hint="cs"/>
          <w:sz w:val="24"/>
          <w:szCs w:val="24"/>
          <w:lang w:val="pl-PL"/>
        </w:rPr>
        <w:t>ś</w:t>
      </w:r>
      <w:r w:rsidRPr="00566363">
        <w:rPr>
          <w:rFonts w:ascii="Times New Roman" w:hAnsi="Times New Roman"/>
          <w:sz w:val="24"/>
          <w:szCs w:val="24"/>
          <w:lang w:val="pl-PL"/>
        </w:rPr>
        <w:t xml:space="preserve">ci zakupionej energii w zakresie do </w:t>
      </w:r>
      <w:r w:rsidRPr="00566363">
        <w:rPr>
          <w:rFonts w:ascii="Times New Roman" w:hAnsi="Times New Roman" w:hint="eastAsia"/>
          <w:sz w:val="24"/>
          <w:szCs w:val="24"/>
          <w:lang w:val="pl-PL"/>
        </w:rPr>
        <w:t>±</w:t>
      </w:r>
      <w:r w:rsidRPr="00566363">
        <w:rPr>
          <w:rFonts w:ascii="Times New Roman" w:hAnsi="Times New Roman"/>
          <w:sz w:val="24"/>
          <w:szCs w:val="24"/>
          <w:lang w:val="pl-PL"/>
        </w:rPr>
        <w:t xml:space="preserve"> 20% tj. </w:t>
      </w:r>
      <w:r>
        <w:rPr>
          <w:rFonts w:ascii="Times New Roman" w:hAnsi="Times New Roman"/>
          <w:sz w:val="24"/>
          <w:szCs w:val="24"/>
          <w:lang w:val="pl-PL"/>
        </w:rPr>
        <w:t xml:space="preserve">dla oświetlenia ulicznego do </w:t>
      </w:r>
      <w:r w:rsidRPr="00566363">
        <w:rPr>
          <w:rFonts w:ascii="Times New Roman" w:hAnsi="Times New Roman" w:hint="eastAsia"/>
          <w:sz w:val="24"/>
          <w:szCs w:val="24"/>
          <w:lang w:val="pl-PL"/>
        </w:rPr>
        <w:t>±</w:t>
      </w:r>
      <w:r w:rsidRPr="00566363">
        <w:rPr>
          <w:rFonts w:ascii="Times New Roman" w:hAnsi="Times New Roman"/>
          <w:sz w:val="24"/>
          <w:szCs w:val="24"/>
          <w:lang w:val="pl-PL"/>
        </w:rPr>
        <w:t xml:space="preserve"> </w:t>
      </w:r>
      <w:r w:rsidR="006E3BCD">
        <w:rPr>
          <w:rFonts w:ascii="Times New Roman" w:hAnsi="Times New Roman"/>
          <w:sz w:val="24"/>
          <w:szCs w:val="24"/>
          <w:lang w:val="pl-PL"/>
        </w:rPr>
        <w:t xml:space="preserve"> 1 328 496 </w:t>
      </w:r>
      <w:r w:rsidRPr="00566363">
        <w:rPr>
          <w:rFonts w:ascii="Times New Roman" w:hAnsi="Times New Roman"/>
          <w:sz w:val="24"/>
          <w:szCs w:val="24"/>
          <w:lang w:val="pl-PL"/>
        </w:rPr>
        <w:t>kWh</w:t>
      </w:r>
      <w:r>
        <w:rPr>
          <w:rFonts w:ascii="Times New Roman" w:hAnsi="Times New Roman"/>
          <w:sz w:val="24"/>
          <w:szCs w:val="24"/>
          <w:lang w:val="pl-PL"/>
        </w:rPr>
        <w:t xml:space="preserve"> dla pozostałych obiektów do </w:t>
      </w:r>
      <w:r w:rsidRPr="00566363">
        <w:rPr>
          <w:rFonts w:ascii="Times New Roman" w:hAnsi="Times New Roman" w:hint="eastAsia"/>
          <w:sz w:val="24"/>
          <w:szCs w:val="24"/>
          <w:lang w:val="pl-PL"/>
        </w:rPr>
        <w:t>±</w:t>
      </w:r>
      <w:r w:rsidRPr="00566363">
        <w:rPr>
          <w:rFonts w:ascii="Times New Roman" w:hAnsi="Times New Roman"/>
          <w:sz w:val="24"/>
          <w:szCs w:val="24"/>
          <w:lang w:val="pl-PL"/>
        </w:rPr>
        <w:t xml:space="preserve"> </w:t>
      </w:r>
      <w:r w:rsidR="006E3BCD">
        <w:rPr>
          <w:rFonts w:ascii="Times New Roman" w:hAnsi="Times New Roman"/>
          <w:sz w:val="24"/>
          <w:szCs w:val="24"/>
          <w:lang w:val="pl-PL"/>
        </w:rPr>
        <w:t xml:space="preserve">944 729 </w:t>
      </w:r>
      <w:r>
        <w:rPr>
          <w:rFonts w:ascii="Times New Roman" w:hAnsi="Times New Roman"/>
          <w:sz w:val="24"/>
          <w:szCs w:val="24"/>
          <w:lang w:val="pl-PL"/>
        </w:rPr>
        <w:t>kWh</w:t>
      </w:r>
      <w:r w:rsidRPr="00566363">
        <w:rPr>
          <w:rFonts w:ascii="Times New Roman" w:hAnsi="Times New Roman"/>
          <w:sz w:val="24"/>
          <w:szCs w:val="24"/>
          <w:lang w:val="pl-PL"/>
        </w:rPr>
        <w:t>, wzgl</w:t>
      </w:r>
      <w:r w:rsidRPr="00566363">
        <w:rPr>
          <w:rFonts w:ascii="Times New Roman" w:hAnsi="Times New Roman" w:hint="cs"/>
          <w:sz w:val="24"/>
          <w:szCs w:val="24"/>
          <w:lang w:val="pl-PL"/>
        </w:rPr>
        <w:t>ę</w:t>
      </w:r>
      <w:r w:rsidRPr="00566363">
        <w:rPr>
          <w:rFonts w:ascii="Times New Roman" w:hAnsi="Times New Roman"/>
          <w:sz w:val="24"/>
          <w:szCs w:val="24"/>
          <w:lang w:val="pl-PL"/>
        </w:rPr>
        <w:t>dem zu</w:t>
      </w:r>
      <w:r w:rsidRPr="00566363">
        <w:rPr>
          <w:rFonts w:ascii="Times New Roman" w:hAnsi="Times New Roman" w:hint="cs"/>
          <w:sz w:val="24"/>
          <w:szCs w:val="24"/>
          <w:lang w:val="pl-PL"/>
        </w:rPr>
        <w:t>ż</w:t>
      </w:r>
      <w:r w:rsidRPr="00566363">
        <w:rPr>
          <w:rFonts w:ascii="Times New Roman" w:hAnsi="Times New Roman"/>
          <w:sz w:val="24"/>
          <w:szCs w:val="24"/>
          <w:lang w:val="pl-PL"/>
        </w:rPr>
        <w:t xml:space="preserve">ycia energii elektrycznej w </w:t>
      </w:r>
      <w:r>
        <w:rPr>
          <w:rFonts w:ascii="Times New Roman" w:hAnsi="Times New Roman"/>
          <w:sz w:val="24"/>
          <w:szCs w:val="24"/>
          <w:lang w:val="pl-PL"/>
        </w:rPr>
        <w:t xml:space="preserve">pkt 1.1. </w:t>
      </w:r>
      <w:r w:rsidRPr="00566363">
        <w:rPr>
          <w:rFonts w:ascii="Times New Roman" w:hAnsi="Times New Roman"/>
          <w:sz w:val="24"/>
          <w:szCs w:val="24"/>
          <w:lang w:val="pl-PL"/>
        </w:rPr>
        <w:t>powyżej</w:t>
      </w:r>
      <w:r w:rsidR="008975BF">
        <w:rPr>
          <w:rFonts w:ascii="Times New Roman" w:hAnsi="Times New Roman"/>
          <w:sz w:val="24"/>
          <w:szCs w:val="24"/>
          <w:lang w:val="pl-PL"/>
        </w:rPr>
        <w:t xml:space="preserve"> – </w:t>
      </w:r>
      <w:r w:rsidR="008975BF" w:rsidRPr="008975BF">
        <w:rPr>
          <w:rFonts w:ascii="Times New Roman" w:hAnsi="Times New Roman"/>
          <w:b/>
          <w:bCs/>
          <w:sz w:val="24"/>
          <w:szCs w:val="24"/>
          <w:lang w:val="pl-PL"/>
        </w:rPr>
        <w:t>wg Załącznika nr 1</w:t>
      </w:r>
      <w:r w:rsidR="008975BF">
        <w:rPr>
          <w:rFonts w:ascii="Times New Roman" w:hAnsi="Times New Roman"/>
          <w:b/>
          <w:bCs/>
          <w:sz w:val="24"/>
          <w:szCs w:val="24"/>
          <w:lang w:val="pl-PL"/>
        </w:rPr>
        <w:t>A i 1B</w:t>
      </w:r>
      <w:r w:rsidR="008975BF" w:rsidRPr="008975BF">
        <w:rPr>
          <w:rFonts w:ascii="Times New Roman" w:hAnsi="Times New Roman"/>
          <w:b/>
          <w:bCs/>
          <w:sz w:val="24"/>
          <w:szCs w:val="24"/>
          <w:lang w:val="pl-PL"/>
        </w:rPr>
        <w:t xml:space="preserve"> do SIWZ</w:t>
      </w:r>
      <w:r w:rsidRPr="00566363">
        <w:rPr>
          <w:rFonts w:ascii="Times New Roman" w:hAnsi="Times New Roman"/>
          <w:sz w:val="24"/>
          <w:szCs w:val="24"/>
          <w:lang w:val="pl-PL"/>
        </w:rPr>
        <w:t>. Zaistnienie okoliczno</w:t>
      </w:r>
      <w:r w:rsidRPr="00566363">
        <w:rPr>
          <w:rFonts w:ascii="Times New Roman" w:hAnsi="Times New Roman" w:hint="cs"/>
          <w:sz w:val="24"/>
          <w:szCs w:val="24"/>
          <w:lang w:val="pl-PL"/>
        </w:rPr>
        <w:t>ś</w:t>
      </w:r>
      <w:r w:rsidRPr="00566363">
        <w:rPr>
          <w:rFonts w:ascii="Times New Roman" w:hAnsi="Times New Roman"/>
          <w:sz w:val="24"/>
          <w:szCs w:val="24"/>
          <w:lang w:val="pl-PL"/>
        </w:rPr>
        <w:t>ci, o kt</w:t>
      </w:r>
      <w:r w:rsidRPr="00566363">
        <w:rPr>
          <w:rFonts w:ascii="Times New Roman" w:hAnsi="Times New Roman" w:hint="eastAsia"/>
          <w:sz w:val="24"/>
          <w:szCs w:val="24"/>
          <w:lang w:val="pl-PL"/>
        </w:rPr>
        <w:t>ó</w:t>
      </w:r>
      <w:r w:rsidRPr="00566363">
        <w:rPr>
          <w:rFonts w:ascii="Times New Roman" w:hAnsi="Times New Roman"/>
          <w:sz w:val="24"/>
          <w:szCs w:val="24"/>
          <w:lang w:val="pl-PL"/>
        </w:rPr>
        <w:t>rej mowa powy</w:t>
      </w:r>
      <w:r w:rsidRPr="00566363">
        <w:rPr>
          <w:rFonts w:ascii="Times New Roman" w:hAnsi="Times New Roman" w:hint="cs"/>
          <w:sz w:val="24"/>
          <w:szCs w:val="24"/>
          <w:lang w:val="pl-PL"/>
        </w:rPr>
        <w:t>ż</w:t>
      </w:r>
      <w:r w:rsidRPr="00566363">
        <w:rPr>
          <w:rFonts w:ascii="Times New Roman" w:hAnsi="Times New Roman"/>
          <w:sz w:val="24"/>
          <w:szCs w:val="24"/>
          <w:lang w:val="pl-PL"/>
        </w:rPr>
        <w:t>ej, spowoduje odpowiednio zmniejszenie lub zwi</w:t>
      </w:r>
      <w:r w:rsidRPr="00566363">
        <w:rPr>
          <w:rFonts w:ascii="Times New Roman" w:hAnsi="Times New Roman" w:hint="cs"/>
          <w:sz w:val="24"/>
          <w:szCs w:val="24"/>
          <w:lang w:val="pl-PL"/>
        </w:rPr>
        <w:t>ę</w:t>
      </w:r>
      <w:r w:rsidRPr="00566363">
        <w:rPr>
          <w:rFonts w:ascii="Times New Roman" w:hAnsi="Times New Roman"/>
          <w:sz w:val="24"/>
          <w:szCs w:val="24"/>
          <w:lang w:val="pl-PL"/>
        </w:rPr>
        <w:t>kszenie wynagrodzenia nale</w:t>
      </w:r>
      <w:r w:rsidRPr="00566363">
        <w:rPr>
          <w:rFonts w:ascii="Times New Roman" w:hAnsi="Times New Roman" w:hint="cs"/>
          <w:sz w:val="24"/>
          <w:szCs w:val="24"/>
          <w:lang w:val="pl-PL"/>
        </w:rPr>
        <w:t>ż</w:t>
      </w:r>
      <w:r w:rsidRPr="00566363">
        <w:rPr>
          <w:rFonts w:ascii="Times New Roman" w:hAnsi="Times New Roman"/>
          <w:sz w:val="24"/>
          <w:szCs w:val="24"/>
          <w:lang w:val="pl-PL"/>
        </w:rPr>
        <w:t>nego Wykonawcy z tytu</w:t>
      </w:r>
      <w:r w:rsidRPr="00566363">
        <w:rPr>
          <w:rFonts w:ascii="Times New Roman" w:hAnsi="Times New Roman" w:hint="cs"/>
          <w:sz w:val="24"/>
          <w:szCs w:val="24"/>
          <w:lang w:val="pl-PL"/>
        </w:rPr>
        <w:t>ł</w:t>
      </w:r>
      <w:r w:rsidRPr="00566363">
        <w:rPr>
          <w:rFonts w:ascii="Times New Roman" w:hAnsi="Times New Roman"/>
          <w:sz w:val="24"/>
          <w:szCs w:val="24"/>
          <w:lang w:val="pl-PL"/>
        </w:rPr>
        <w:t>u niniejszej Umowy. Zwi</w:t>
      </w:r>
      <w:r w:rsidRPr="00566363">
        <w:rPr>
          <w:rFonts w:ascii="Times New Roman" w:hAnsi="Times New Roman" w:hint="cs"/>
          <w:sz w:val="24"/>
          <w:szCs w:val="24"/>
          <w:lang w:val="pl-PL"/>
        </w:rPr>
        <w:t>ę</w:t>
      </w:r>
      <w:r w:rsidRPr="00566363">
        <w:rPr>
          <w:rFonts w:ascii="Times New Roman" w:hAnsi="Times New Roman"/>
          <w:sz w:val="24"/>
          <w:szCs w:val="24"/>
          <w:lang w:val="pl-PL"/>
        </w:rPr>
        <w:t>kszenie lub zmniejszenie ilo</w:t>
      </w:r>
      <w:r w:rsidRPr="00566363">
        <w:rPr>
          <w:rFonts w:ascii="Times New Roman" w:hAnsi="Times New Roman" w:hint="cs"/>
          <w:sz w:val="24"/>
          <w:szCs w:val="24"/>
          <w:lang w:val="pl-PL"/>
        </w:rPr>
        <w:t>ś</w:t>
      </w:r>
      <w:r w:rsidRPr="00566363">
        <w:rPr>
          <w:rFonts w:ascii="Times New Roman" w:hAnsi="Times New Roman"/>
          <w:sz w:val="24"/>
          <w:szCs w:val="24"/>
          <w:lang w:val="pl-PL"/>
        </w:rPr>
        <w:t>ci energii elektrycznej nie stanowi podstawy do jakichkolwiek roszcze</w:t>
      </w:r>
      <w:r w:rsidRPr="00566363">
        <w:rPr>
          <w:rFonts w:ascii="Times New Roman" w:hAnsi="Times New Roman" w:hint="eastAsia"/>
          <w:sz w:val="24"/>
          <w:szCs w:val="24"/>
          <w:lang w:val="pl-PL"/>
        </w:rPr>
        <w:t>ń</w:t>
      </w:r>
      <w:r w:rsidRPr="00566363">
        <w:rPr>
          <w:rFonts w:ascii="Times New Roman" w:hAnsi="Times New Roman"/>
          <w:sz w:val="24"/>
          <w:szCs w:val="24"/>
          <w:lang w:val="pl-PL"/>
        </w:rPr>
        <w:t xml:space="preserve"> ze strony Wykonawcy. </w:t>
      </w:r>
      <w:proofErr w:type="spellStart"/>
      <w:r w:rsidRPr="00566363">
        <w:rPr>
          <w:rFonts w:ascii="Times New Roman" w:hAnsi="Times New Roman"/>
          <w:sz w:val="24"/>
          <w:szCs w:val="24"/>
        </w:rPr>
        <w:t>Zakres</w:t>
      </w:r>
      <w:proofErr w:type="spellEnd"/>
      <w:r w:rsidRPr="00566363">
        <w:rPr>
          <w:rFonts w:ascii="Times New Roman" w:hAnsi="Times New Roman"/>
          <w:sz w:val="24"/>
          <w:szCs w:val="24"/>
        </w:rPr>
        <w:t xml:space="preserve"> i </w:t>
      </w:r>
      <w:proofErr w:type="spellStart"/>
      <w:r w:rsidRPr="00566363">
        <w:rPr>
          <w:rFonts w:ascii="Times New Roman" w:hAnsi="Times New Roman"/>
          <w:sz w:val="24"/>
          <w:szCs w:val="24"/>
        </w:rPr>
        <w:t>zasady</w:t>
      </w:r>
      <w:proofErr w:type="spellEnd"/>
      <w:r w:rsidRPr="00566363">
        <w:rPr>
          <w:rFonts w:ascii="Times New Roman" w:hAnsi="Times New Roman"/>
          <w:sz w:val="24"/>
          <w:szCs w:val="24"/>
        </w:rPr>
        <w:t xml:space="preserve"> </w:t>
      </w:r>
      <w:proofErr w:type="spellStart"/>
      <w:r w:rsidRPr="00566363">
        <w:rPr>
          <w:rFonts w:ascii="Times New Roman" w:hAnsi="Times New Roman"/>
          <w:sz w:val="24"/>
          <w:szCs w:val="24"/>
        </w:rPr>
        <w:t>dok</w:t>
      </w:r>
      <w:r w:rsidRPr="00566363">
        <w:rPr>
          <w:rFonts w:ascii="Times New Roman" w:hAnsi="Times New Roman" w:hint="eastAsia"/>
          <w:sz w:val="24"/>
          <w:szCs w:val="24"/>
        </w:rPr>
        <w:t>onania</w:t>
      </w:r>
      <w:proofErr w:type="spellEnd"/>
      <w:r w:rsidRPr="00566363">
        <w:rPr>
          <w:rFonts w:ascii="Times New Roman" w:hAnsi="Times New Roman" w:hint="eastAsia"/>
          <w:sz w:val="24"/>
          <w:szCs w:val="24"/>
        </w:rPr>
        <w:t xml:space="preserve"> </w:t>
      </w:r>
      <w:proofErr w:type="spellStart"/>
      <w:r w:rsidRPr="00566363">
        <w:rPr>
          <w:rFonts w:ascii="Times New Roman" w:hAnsi="Times New Roman" w:hint="eastAsia"/>
          <w:sz w:val="24"/>
          <w:szCs w:val="24"/>
        </w:rPr>
        <w:t>zmian</w:t>
      </w:r>
      <w:proofErr w:type="spellEnd"/>
      <w:r w:rsidRPr="00566363">
        <w:rPr>
          <w:rFonts w:ascii="Times New Roman" w:hAnsi="Times New Roman" w:hint="eastAsia"/>
          <w:sz w:val="24"/>
          <w:szCs w:val="24"/>
        </w:rPr>
        <w:t>:</w:t>
      </w:r>
    </w:p>
    <w:p w14:paraId="2909E4C1" w14:textId="77777777" w:rsidR="009116E2" w:rsidRPr="009116E2" w:rsidRDefault="009116E2" w:rsidP="00D24D7B">
      <w:pPr>
        <w:pStyle w:val="Akapitzlist"/>
        <w:numPr>
          <w:ilvl w:val="2"/>
          <w:numId w:val="18"/>
        </w:numPr>
        <w:suppressAutoHyphens/>
        <w:spacing w:line="264" w:lineRule="auto"/>
        <w:ind w:left="1276"/>
        <w:jc w:val="both"/>
        <w:rPr>
          <w:rFonts w:ascii="Times New Roman" w:hAnsi="Times New Roman"/>
          <w:sz w:val="24"/>
          <w:szCs w:val="24"/>
        </w:rPr>
      </w:pPr>
      <w:r w:rsidRPr="009116E2">
        <w:rPr>
          <w:rFonts w:ascii="Times New Roman" w:hAnsi="Times New Roman"/>
          <w:sz w:val="24"/>
          <w:szCs w:val="24"/>
        </w:rPr>
        <w:t xml:space="preserve">zmiana ilości energii elektrycznej wynikająca ze zużycia energii wg bieżących odczytów z licznika, której będzie różna od ilości energii elektrycznej wskazania w ust. 1 powyżej – nie wymaga aneksu, odbywa się automatycznie,  na podstawie bieżącego zużycia energii elektrycznej na wystawianych fakturach, </w:t>
      </w:r>
    </w:p>
    <w:p w14:paraId="7B997ED3" w14:textId="77777777" w:rsidR="009116E2" w:rsidRPr="009116E2" w:rsidRDefault="009116E2" w:rsidP="00D24D7B">
      <w:pPr>
        <w:pStyle w:val="Akapitzlist"/>
        <w:numPr>
          <w:ilvl w:val="2"/>
          <w:numId w:val="18"/>
        </w:numPr>
        <w:suppressAutoHyphens/>
        <w:spacing w:line="264" w:lineRule="auto"/>
        <w:ind w:left="1276"/>
        <w:jc w:val="both"/>
        <w:rPr>
          <w:rFonts w:ascii="Times New Roman" w:hAnsi="Times New Roman"/>
          <w:strike/>
          <w:sz w:val="24"/>
          <w:szCs w:val="24"/>
        </w:rPr>
      </w:pPr>
      <w:r w:rsidRPr="009116E2">
        <w:rPr>
          <w:rFonts w:ascii="Times New Roman" w:hAnsi="Times New Roman"/>
          <w:sz w:val="24"/>
          <w:szCs w:val="24"/>
        </w:rPr>
        <w:lastRenderedPageBreak/>
        <w:t>zwiększenie/zmniejszenie (</w:t>
      </w:r>
      <w:r w:rsidR="00E12170">
        <w:rPr>
          <w:rFonts w:ascii="Times New Roman" w:hAnsi="Times New Roman"/>
          <w:sz w:val="24"/>
          <w:szCs w:val="24"/>
        </w:rPr>
        <w:t>dodanie/odjęcie</w:t>
      </w:r>
      <w:r w:rsidRPr="009116E2">
        <w:rPr>
          <w:rFonts w:ascii="Times New Roman" w:hAnsi="Times New Roman"/>
          <w:sz w:val="24"/>
          <w:szCs w:val="24"/>
        </w:rPr>
        <w:t xml:space="preserve">) ilości </w:t>
      </w:r>
      <w:r w:rsidR="00150460">
        <w:rPr>
          <w:rFonts w:ascii="Times New Roman" w:hAnsi="Times New Roman"/>
          <w:sz w:val="24"/>
          <w:szCs w:val="24"/>
        </w:rPr>
        <w:t>punktów poboru energii elektrycznej (dalej PPE)</w:t>
      </w:r>
      <w:r w:rsidRPr="009116E2">
        <w:rPr>
          <w:rFonts w:ascii="Times New Roman" w:hAnsi="Times New Roman"/>
          <w:sz w:val="24"/>
          <w:szCs w:val="24"/>
        </w:rPr>
        <w:t xml:space="preserv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r w:rsidRPr="009116E2">
        <w:rPr>
          <w:rFonts w:ascii="Times New Roman" w:hAnsi="Times New Roman"/>
          <w:strike/>
          <w:sz w:val="24"/>
          <w:szCs w:val="24"/>
        </w:rPr>
        <w:t>.</w:t>
      </w:r>
    </w:p>
    <w:p w14:paraId="4AA36621" w14:textId="77777777" w:rsidR="009116E2" w:rsidRPr="009116E2" w:rsidRDefault="009116E2" w:rsidP="009116E2">
      <w:pPr>
        <w:pStyle w:val="Akapitzlist"/>
        <w:rPr>
          <w:rFonts w:ascii="Times New Roman" w:hAnsi="Times New Roman"/>
          <w:strike/>
          <w:sz w:val="24"/>
          <w:szCs w:val="24"/>
        </w:rPr>
      </w:pPr>
    </w:p>
    <w:p w14:paraId="7991D507" w14:textId="77777777" w:rsidR="009116E2" w:rsidRPr="009116E2" w:rsidRDefault="009116E2" w:rsidP="00D24D7B">
      <w:pPr>
        <w:pStyle w:val="Akapitzlist"/>
        <w:numPr>
          <w:ilvl w:val="1"/>
          <w:numId w:val="18"/>
        </w:numPr>
        <w:spacing w:line="264" w:lineRule="auto"/>
        <w:ind w:left="567" w:hanging="567"/>
        <w:jc w:val="both"/>
        <w:rPr>
          <w:rFonts w:ascii="Times New Roman" w:hAnsi="Times New Roman"/>
          <w:sz w:val="24"/>
          <w:szCs w:val="24"/>
        </w:rPr>
      </w:pPr>
      <w:r w:rsidRPr="009116E2">
        <w:rPr>
          <w:rFonts w:ascii="Times New Roman" w:hAnsi="Times New Roman"/>
          <w:sz w:val="24"/>
          <w:szCs w:val="24"/>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następować będą na pisemne zgłoszenie przez Zamawiającego do Wykonawcy począwszy od dnia zainstalowania nowego układu pomiarowego lub od dnia następnego po dniu skutecznego rozwiązania umowy kompleksowej lub od dnia dokonania tych zmian. Powyższe zmiany będą przeprowadzone na zasadach określonych w taryfie operatora systemu dystrybucyjnego odpowiedniego dla Zamawiającego i będą dotyczyły, w szczególności zapewnienia danemu obiektowi poprawnego funkcjonowani</w:t>
      </w:r>
      <w:r w:rsidR="00150460">
        <w:rPr>
          <w:rFonts w:ascii="Times New Roman" w:hAnsi="Times New Roman"/>
          <w:sz w:val="24"/>
          <w:szCs w:val="24"/>
        </w:rPr>
        <w:t>a</w:t>
      </w:r>
      <w:r w:rsidRPr="009116E2">
        <w:rPr>
          <w:rFonts w:ascii="Times New Roman" w:hAnsi="Times New Roman"/>
          <w:sz w:val="24"/>
          <w:szCs w:val="24"/>
        </w:rPr>
        <w:t xml:space="preserve"> (zgodne z jego przeznaczeniem) i/lub obniżenie kosztów na usłudze dystrybucji.</w:t>
      </w:r>
    </w:p>
    <w:p w14:paraId="6AA673F6" w14:textId="77777777" w:rsidR="009116E2" w:rsidRDefault="009116E2" w:rsidP="009116E2">
      <w:pPr>
        <w:pStyle w:val="Akapitzlist"/>
        <w:suppressAutoHyphens/>
        <w:spacing w:line="264" w:lineRule="auto"/>
        <w:ind w:left="567"/>
        <w:jc w:val="both"/>
        <w:rPr>
          <w:rFonts w:ascii="Times New Roman" w:hAnsi="Times New Roman"/>
          <w:strike/>
          <w:sz w:val="24"/>
          <w:szCs w:val="24"/>
        </w:rPr>
      </w:pPr>
    </w:p>
    <w:p w14:paraId="0EBB9F7A" w14:textId="77777777" w:rsidR="006116A0" w:rsidRPr="00822D33" w:rsidRDefault="00CD4735" w:rsidP="00D24D7B">
      <w:pPr>
        <w:pStyle w:val="Akapitzlist"/>
        <w:numPr>
          <w:ilvl w:val="1"/>
          <w:numId w:val="18"/>
        </w:numPr>
        <w:suppressAutoHyphens/>
        <w:spacing w:line="264" w:lineRule="auto"/>
        <w:ind w:left="567" w:hanging="567"/>
        <w:jc w:val="both"/>
        <w:rPr>
          <w:rFonts w:ascii="Times New Roman" w:hAnsi="Times New Roman"/>
          <w:sz w:val="24"/>
          <w:szCs w:val="24"/>
        </w:rPr>
      </w:pPr>
      <w:r w:rsidRPr="00822D33">
        <w:rPr>
          <w:rFonts w:ascii="Times New Roman" w:hAnsi="Times New Roman"/>
          <w:sz w:val="24"/>
          <w:szCs w:val="24"/>
        </w:rPr>
        <w:t>Nazwy i kody dotyczące przedmiotu zamówienia określone we Wspólnym Słowniku Zamówień Publicznych (CPV):</w:t>
      </w:r>
    </w:p>
    <w:p w14:paraId="4EE1CF81" w14:textId="77777777" w:rsidR="006116A0" w:rsidRPr="00822D33" w:rsidRDefault="00CD4735" w:rsidP="005126B4">
      <w:pPr>
        <w:pStyle w:val="Akapitzlist"/>
        <w:suppressAutoHyphens/>
        <w:spacing w:line="264" w:lineRule="auto"/>
        <w:ind w:left="567"/>
        <w:rPr>
          <w:rFonts w:ascii="Times New Roman" w:hAnsi="Times New Roman"/>
          <w:sz w:val="24"/>
          <w:szCs w:val="24"/>
        </w:rPr>
      </w:pPr>
      <w:r w:rsidRPr="00822D33">
        <w:rPr>
          <w:rFonts w:ascii="Times New Roman" w:hAnsi="Times New Roman"/>
          <w:sz w:val="24"/>
          <w:szCs w:val="24"/>
        </w:rPr>
        <w:t>09.00.00.00 - 3 – produkty naftowe, paliwo, energia elektryczna i inne źródła energii</w:t>
      </w:r>
    </w:p>
    <w:p w14:paraId="47E26CF1" w14:textId="77777777" w:rsidR="006116A0" w:rsidRPr="00822D33" w:rsidRDefault="00CD4735" w:rsidP="005126B4">
      <w:pPr>
        <w:pStyle w:val="Akapitzlist"/>
        <w:suppressAutoHyphens/>
        <w:spacing w:line="264" w:lineRule="auto"/>
        <w:ind w:left="567"/>
        <w:rPr>
          <w:rFonts w:ascii="Times New Roman" w:hAnsi="Times New Roman"/>
          <w:sz w:val="24"/>
          <w:szCs w:val="24"/>
        </w:rPr>
      </w:pPr>
      <w:r w:rsidRPr="00822D33">
        <w:rPr>
          <w:rFonts w:ascii="Times New Roman" w:hAnsi="Times New Roman"/>
          <w:sz w:val="24"/>
          <w:szCs w:val="24"/>
        </w:rPr>
        <w:t>09.30.00.00 - 2 – energia elektryczna, cieplna, słoneczna i jądrowa</w:t>
      </w:r>
    </w:p>
    <w:p w14:paraId="547A34AA" w14:textId="77777777" w:rsidR="006116A0" w:rsidRPr="009C25F7" w:rsidRDefault="00CD4735" w:rsidP="005126B4">
      <w:pPr>
        <w:pStyle w:val="Akapitzlist"/>
        <w:suppressAutoHyphens/>
        <w:spacing w:line="264" w:lineRule="auto"/>
        <w:ind w:left="567"/>
        <w:rPr>
          <w:rFonts w:ascii="Times New Roman" w:hAnsi="Times New Roman"/>
          <w:sz w:val="24"/>
          <w:szCs w:val="24"/>
        </w:rPr>
      </w:pPr>
      <w:r w:rsidRPr="00822D33">
        <w:rPr>
          <w:rFonts w:ascii="Times New Roman" w:hAnsi="Times New Roman"/>
          <w:sz w:val="24"/>
          <w:szCs w:val="24"/>
        </w:rPr>
        <w:t>09.31.00.00 - 5 – elektryczność.</w:t>
      </w:r>
    </w:p>
    <w:p w14:paraId="6F4332CD" w14:textId="77777777" w:rsidR="006116A0" w:rsidRPr="009C25F7" w:rsidRDefault="006116A0" w:rsidP="005126B4">
      <w:pPr>
        <w:pStyle w:val="Akapitzlist"/>
        <w:suppressAutoHyphens/>
        <w:spacing w:line="264" w:lineRule="auto"/>
        <w:ind w:left="567"/>
        <w:rPr>
          <w:rFonts w:ascii="Times New Roman" w:hAnsi="Times New Roman"/>
          <w:sz w:val="24"/>
          <w:szCs w:val="24"/>
        </w:rPr>
      </w:pPr>
    </w:p>
    <w:p w14:paraId="0000C289" w14:textId="77777777" w:rsidR="006116A0" w:rsidRDefault="00CD4735" w:rsidP="00D24D7B">
      <w:pPr>
        <w:pStyle w:val="Akapitzlist"/>
        <w:numPr>
          <w:ilvl w:val="1"/>
          <w:numId w:val="18"/>
        </w:numPr>
        <w:suppressAutoHyphens/>
        <w:spacing w:line="264" w:lineRule="auto"/>
        <w:ind w:left="567" w:hanging="567"/>
        <w:jc w:val="both"/>
        <w:rPr>
          <w:rFonts w:ascii="Times New Roman" w:hAnsi="Times New Roman"/>
          <w:sz w:val="24"/>
          <w:szCs w:val="24"/>
        </w:rPr>
      </w:pPr>
      <w:r w:rsidRPr="009C25F7">
        <w:rPr>
          <w:rFonts w:ascii="Times New Roman" w:hAnsi="Times New Roman"/>
          <w:sz w:val="24"/>
          <w:szCs w:val="24"/>
        </w:rPr>
        <w:t>Zamawiający przekaże Wykonawcy wyłonionemu w niniejszym postępowaniu niezbędne dane i dokumenty do przeprowadzenia procedury zmiany sprzedawcy, niezwłocznie po podpisaniu umowy.</w:t>
      </w:r>
    </w:p>
    <w:p w14:paraId="3833B027" w14:textId="77777777" w:rsidR="006116A0" w:rsidRPr="009C25F7" w:rsidRDefault="006116A0">
      <w:pPr>
        <w:pStyle w:val="Akapitzlist"/>
        <w:suppressAutoHyphens/>
        <w:spacing w:line="264" w:lineRule="auto"/>
        <w:ind w:left="567"/>
        <w:jc w:val="both"/>
        <w:rPr>
          <w:rFonts w:ascii="Times New Roman" w:hAnsi="Times New Roman"/>
          <w:sz w:val="24"/>
          <w:szCs w:val="24"/>
        </w:rPr>
      </w:pPr>
    </w:p>
    <w:p w14:paraId="31F98C5B" w14:textId="77777777" w:rsidR="006116A0" w:rsidRPr="009C25F7" w:rsidRDefault="00CD4735" w:rsidP="00F46F31">
      <w:pPr>
        <w:pStyle w:val="Akapitzlist"/>
        <w:numPr>
          <w:ilvl w:val="0"/>
          <w:numId w:val="5"/>
        </w:numPr>
        <w:shd w:val="clear" w:color="auto" w:fill="BFBFBF" w:themeFill="background1" w:themeFillShade="BF"/>
        <w:tabs>
          <w:tab w:val="left" w:pos="2835"/>
        </w:tabs>
        <w:spacing w:line="264" w:lineRule="auto"/>
        <w:ind w:left="567" w:hanging="567"/>
        <w:jc w:val="both"/>
        <w:rPr>
          <w:rFonts w:ascii="Times New Roman" w:hAnsi="Times New Roman" w:cs="Times New Roman"/>
          <w:b/>
          <w:sz w:val="24"/>
          <w:szCs w:val="24"/>
        </w:rPr>
      </w:pPr>
      <w:r w:rsidRPr="009C25F7">
        <w:rPr>
          <w:rFonts w:ascii="Times New Roman" w:hAnsi="Times New Roman" w:cs="Times New Roman"/>
          <w:b/>
          <w:sz w:val="24"/>
          <w:szCs w:val="24"/>
        </w:rPr>
        <w:t>TERMIN WYKONANIA ZAMÓWIENIA</w:t>
      </w:r>
    </w:p>
    <w:p w14:paraId="4D8A4B8F" w14:textId="77777777" w:rsidR="008975BF" w:rsidRDefault="008975BF" w:rsidP="00D24D7B">
      <w:pPr>
        <w:pStyle w:val="Akapitzlist"/>
        <w:numPr>
          <w:ilvl w:val="1"/>
          <w:numId w:val="38"/>
        </w:numPr>
        <w:suppressAutoHyphens/>
        <w:spacing w:line="264" w:lineRule="auto"/>
        <w:ind w:left="567" w:hanging="567"/>
        <w:jc w:val="both"/>
        <w:rPr>
          <w:rFonts w:ascii="Times New Roman" w:hAnsi="Times New Roman"/>
          <w:sz w:val="24"/>
          <w:szCs w:val="24"/>
        </w:rPr>
      </w:pPr>
      <w:r w:rsidRPr="00DF0D0E">
        <w:rPr>
          <w:rFonts w:ascii="Times New Roman" w:hAnsi="Times New Roman"/>
          <w:sz w:val="24"/>
          <w:szCs w:val="24"/>
        </w:rPr>
        <w:t xml:space="preserve">Umowa będzie obowiązywać od dnia jej </w:t>
      </w:r>
      <w:r w:rsidRPr="008975BF">
        <w:rPr>
          <w:rFonts w:ascii="Times New Roman" w:hAnsi="Times New Roman"/>
          <w:sz w:val="24"/>
          <w:szCs w:val="24"/>
        </w:rPr>
        <w:t>zawarcia</w:t>
      </w:r>
      <w:r w:rsidRPr="00DF0D0E">
        <w:rPr>
          <w:rFonts w:ascii="Times New Roman" w:hAnsi="Times New Roman"/>
          <w:sz w:val="24"/>
          <w:szCs w:val="24"/>
        </w:rPr>
        <w:t xml:space="preserve"> do dnia </w:t>
      </w:r>
      <w:r>
        <w:rPr>
          <w:rFonts w:ascii="Times New Roman" w:hAnsi="Times New Roman"/>
          <w:sz w:val="24"/>
          <w:szCs w:val="24"/>
        </w:rPr>
        <w:t>31.12.</w:t>
      </w:r>
      <w:r w:rsidRPr="00DF0D0E">
        <w:rPr>
          <w:rFonts w:ascii="Times New Roman" w:hAnsi="Times New Roman"/>
          <w:sz w:val="24"/>
          <w:szCs w:val="24"/>
        </w:rPr>
        <w:t xml:space="preserve">2022 r., jednakże sprzedaż energii elektrycznej będzie realizowana nie wcześniej niż od dnia wskazanego w </w:t>
      </w:r>
      <w:r w:rsidRPr="00DF0D0E">
        <w:rPr>
          <w:rFonts w:ascii="Times New Roman" w:hAnsi="Times New Roman"/>
          <w:b/>
          <w:sz w:val="24"/>
          <w:szCs w:val="24"/>
        </w:rPr>
        <w:t>Załączniku nr 1</w:t>
      </w:r>
      <w:r>
        <w:rPr>
          <w:rFonts w:ascii="Times New Roman" w:hAnsi="Times New Roman"/>
          <w:b/>
          <w:sz w:val="24"/>
          <w:szCs w:val="24"/>
        </w:rPr>
        <w:t>A, 1B</w:t>
      </w:r>
      <w:r w:rsidRPr="00DF0D0E">
        <w:rPr>
          <w:rFonts w:ascii="Times New Roman" w:hAnsi="Times New Roman"/>
          <w:b/>
          <w:sz w:val="24"/>
          <w:szCs w:val="24"/>
        </w:rPr>
        <w:t xml:space="preserve"> do SIWZ</w:t>
      </w:r>
      <w:r w:rsidRPr="00DF0D0E">
        <w:rPr>
          <w:rFonts w:ascii="Times New Roman" w:hAnsi="Times New Roman"/>
          <w:sz w:val="24"/>
          <w:szCs w:val="24"/>
        </w:rPr>
        <w:t xml:space="preserve"> dla każdego </w:t>
      </w:r>
      <w:r>
        <w:rPr>
          <w:rFonts w:ascii="Times New Roman" w:hAnsi="Times New Roman"/>
          <w:sz w:val="24"/>
          <w:szCs w:val="24"/>
        </w:rPr>
        <w:t>PPE</w:t>
      </w:r>
      <w:r w:rsidRPr="00DF0D0E">
        <w:rPr>
          <w:rFonts w:ascii="Times New Roman" w:hAnsi="Times New Roman"/>
          <w:sz w:val="24"/>
          <w:szCs w:val="24"/>
        </w:rPr>
        <w:t xml:space="preserve"> oddzielnie</w:t>
      </w:r>
      <w:r>
        <w:rPr>
          <w:rFonts w:ascii="Times New Roman" w:hAnsi="Times New Roman"/>
          <w:sz w:val="24"/>
          <w:szCs w:val="24"/>
        </w:rPr>
        <w:t>,</w:t>
      </w:r>
      <w:r w:rsidRPr="00DF0D0E">
        <w:rPr>
          <w:rFonts w:ascii="Times New Roman" w:hAnsi="Times New Roman"/>
          <w:sz w:val="24"/>
          <w:szCs w:val="24"/>
        </w:rPr>
        <w:t xml:space="preserve"> po rozwiązaniu obecnie obowiązujących umów</w:t>
      </w:r>
      <w:r>
        <w:rPr>
          <w:rFonts w:ascii="Times New Roman" w:hAnsi="Times New Roman"/>
          <w:sz w:val="24"/>
          <w:szCs w:val="24"/>
        </w:rPr>
        <w:t>,</w:t>
      </w:r>
      <w:r w:rsidRPr="00DF0D0E">
        <w:rPr>
          <w:rFonts w:ascii="Times New Roman" w:hAnsi="Times New Roman"/>
          <w:sz w:val="24"/>
          <w:szCs w:val="24"/>
        </w:rPr>
        <w:t xml:space="preserve"> zawarciu umów dystrybucyjnych, przyjęciu Umowy do realizacji przez OSD i po pozytywnie przeprowadzonej procedurze zmiany sprzedawcy</w:t>
      </w:r>
      <w:r>
        <w:rPr>
          <w:rFonts w:ascii="Times New Roman" w:hAnsi="Times New Roman"/>
          <w:sz w:val="24"/>
          <w:szCs w:val="24"/>
        </w:rPr>
        <w:t>.</w:t>
      </w:r>
    </w:p>
    <w:p w14:paraId="4D81983F" w14:textId="77777777" w:rsidR="008975BF" w:rsidRDefault="008975BF" w:rsidP="008975BF">
      <w:pPr>
        <w:pStyle w:val="Akapitzlist"/>
        <w:suppressAutoHyphens/>
        <w:spacing w:line="264" w:lineRule="auto"/>
        <w:ind w:left="567"/>
        <w:jc w:val="both"/>
        <w:rPr>
          <w:rFonts w:ascii="Times New Roman" w:hAnsi="Times New Roman"/>
          <w:sz w:val="24"/>
          <w:szCs w:val="24"/>
        </w:rPr>
      </w:pPr>
    </w:p>
    <w:p w14:paraId="7FBA86EB" w14:textId="77777777" w:rsidR="008975BF" w:rsidRPr="008975BF" w:rsidRDefault="008975BF" w:rsidP="00D24D7B">
      <w:pPr>
        <w:pStyle w:val="Akapitzlist"/>
        <w:numPr>
          <w:ilvl w:val="1"/>
          <w:numId w:val="38"/>
        </w:numPr>
        <w:suppressAutoHyphens/>
        <w:spacing w:line="264" w:lineRule="auto"/>
        <w:ind w:left="567" w:hanging="567"/>
        <w:jc w:val="both"/>
        <w:rPr>
          <w:rFonts w:ascii="Times New Roman" w:hAnsi="Times New Roman"/>
          <w:sz w:val="32"/>
          <w:szCs w:val="32"/>
        </w:rPr>
      </w:pPr>
      <w:r w:rsidRPr="008975BF">
        <w:rPr>
          <w:rFonts w:ascii="Times New Roman" w:hAnsi="Times New Roman" w:cs="Times New Roman"/>
          <w:sz w:val="24"/>
          <w:szCs w:val="24"/>
        </w:rPr>
        <w:t>Zmiana terminu rozpocz</w:t>
      </w:r>
      <w:r w:rsidRPr="008975BF">
        <w:rPr>
          <w:rFonts w:ascii="Times New Roman" w:hAnsi="Times New Roman" w:cs="Times New Roman" w:hint="cs"/>
          <w:sz w:val="24"/>
          <w:szCs w:val="24"/>
        </w:rPr>
        <w:t>ę</w:t>
      </w:r>
      <w:r w:rsidRPr="008975BF">
        <w:rPr>
          <w:rFonts w:ascii="Times New Roman" w:hAnsi="Times New Roman" w:cs="Times New Roman"/>
          <w:sz w:val="24"/>
          <w:szCs w:val="24"/>
        </w:rPr>
        <w:t>cia sprzedaży energii elektrycznej do poszczególnych PPE może ulec zmianie, je</w:t>
      </w:r>
      <w:r w:rsidRPr="008975BF">
        <w:rPr>
          <w:rFonts w:ascii="Times New Roman" w:hAnsi="Times New Roman" w:cs="Times New Roman" w:hint="cs"/>
          <w:sz w:val="24"/>
          <w:szCs w:val="24"/>
        </w:rPr>
        <w:t>ż</w:t>
      </w:r>
      <w:r w:rsidRPr="008975BF">
        <w:rPr>
          <w:rFonts w:ascii="Times New Roman" w:hAnsi="Times New Roman" w:cs="Times New Roman"/>
          <w:sz w:val="24"/>
          <w:szCs w:val="24"/>
        </w:rPr>
        <w:t>eli zmiana ta wynika z okoliczno</w:t>
      </w:r>
      <w:r w:rsidRPr="008975BF">
        <w:rPr>
          <w:rFonts w:ascii="Times New Roman" w:hAnsi="Times New Roman" w:cs="Times New Roman" w:hint="cs"/>
          <w:sz w:val="24"/>
          <w:szCs w:val="24"/>
        </w:rPr>
        <w:t>ś</w:t>
      </w:r>
      <w:r w:rsidRPr="008975BF">
        <w:rPr>
          <w:rFonts w:ascii="Times New Roman" w:hAnsi="Times New Roman" w:cs="Times New Roman"/>
          <w:sz w:val="24"/>
          <w:szCs w:val="24"/>
        </w:rPr>
        <w:t>ci niezale</w:t>
      </w:r>
      <w:r w:rsidRPr="008975BF">
        <w:rPr>
          <w:rFonts w:ascii="Times New Roman" w:hAnsi="Times New Roman" w:cs="Times New Roman" w:hint="cs"/>
          <w:sz w:val="24"/>
          <w:szCs w:val="24"/>
        </w:rPr>
        <w:t>ż</w:t>
      </w:r>
      <w:r w:rsidRPr="008975BF">
        <w:rPr>
          <w:rFonts w:ascii="Times New Roman" w:hAnsi="Times New Roman" w:cs="Times New Roman"/>
          <w:sz w:val="24"/>
          <w:szCs w:val="24"/>
        </w:rPr>
        <w:t>nych od Stron, w szczególno</w:t>
      </w:r>
      <w:r w:rsidRPr="008975BF">
        <w:rPr>
          <w:rFonts w:ascii="Times New Roman" w:hAnsi="Times New Roman" w:cs="Times New Roman" w:hint="cs"/>
          <w:sz w:val="24"/>
          <w:szCs w:val="24"/>
        </w:rPr>
        <w:t>ś</w:t>
      </w:r>
      <w:r w:rsidRPr="008975BF">
        <w:rPr>
          <w:rFonts w:ascii="Times New Roman" w:hAnsi="Times New Roman" w:cs="Times New Roman"/>
          <w:sz w:val="24"/>
          <w:szCs w:val="24"/>
        </w:rPr>
        <w:t>ci z przed</w:t>
      </w:r>
      <w:r w:rsidRPr="008975BF">
        <w:rPr>
          <w:rFonts w:ascii="Times New Roman" w:hAnsi="Times New Roman" w:cs="Times New Roman" w:hint="cs"/>
          <w:sz w:val="24"/>
          <w:szCs w:val="24"/>
        </w:rPr>
        <w:t>ł</w:t>
      </w:r>
      <w:r w:rsidRPr="008975BF">
        <w:rPr>
          <w:rFonts w:ascii="Times New Roman" w:hAnsi="Times New Roman" w:cs="Times New Roman"/>
          <w:sz w:val="24"/>
          <w:szCs w:val="24"/>
        </w:rPr>
        <w:t>u</w:t>
      </w:r>
      <w:r w:rsidRPr="008975BF">
        <w:rPr>
          <w:rFonts w:ascii="Times New Roman" w:hAnsi="Times New Roman" w:cs="Times New Roman" w:hint="cs"/>
          <w:sz w:val="24"/>
          <w:szCs w:val="24"/>
        </w:rPr>
        <w:t>ż</w:t>
      </w:r>
      <w:r w:rsidRPr="008975BF">
        <w:rPr>
          <w:rFonts w:ascii="Times New Roman" w:hAnsi="Times New Roman" w:cs="Times New Roman"/>
          <w:sz w:val="24"/>
          <w:szCs w:val="24"/>
        </w:rPr>
        <w:t>aj</w:t>
      </w:r>
      <w:r w:rsidRPr="008975BF">
        <w:rPr>
          <w:rFonts w:ascii="Times New Roman" w:hAnsi="Times New Roman" w:cs="Times New Roman" w:hint="cs"/>
          <w:sz w:val="24"/>
          <w:szCs w:val="24"/>
        </w:rPr>
        <w:t>ą</w:t>
      </w:r>
      <w:r w:rsidRPr="008975BF">
        <w:rPr>
          <w:rFonts w:ascii="Times New Roman" w:hAnsi="Times New Roman" w:cs="Times New Roman"/>
          <w:sz w:val="24"/>
          <w:szCs w:val="24"/>
        </w:rPr>
        <w:t>cej si</w:t>
      </w:r>
      <w:r w:rsidRPr="008975BF">
        <w:rPr>
          <w:rFonts w:ascii="Times New Roman" w:hAnsi="Times New Roman" w:cs="Times New Roman" w:hint="cs"/>
          <w:sz w:val="24"/>
          <w:szCs w:val="24"/>
        </w:rPr>
        <w:t>ę</w:t>
      </w:r>
      <w:r w:rsidRPr="008975BF">
        <w:rPr>
          <w:rFonts w:ascii="Times New Roman" w:hAnsi="Times New Roman" w:cs="Times New Roman"/>
          <w:sz w:val="24"/>
          <w:szCs w:val="24"/>
        </w:rPr>
        <w:t xml:space="preserve"> procedury zmiany sprzedawcy, przed</w:t>
      </w:r>
      <w:r w:rsidRPr="008975BF">
        <w:rPr>
          <w:rFonts w:ascii="Times New Roman" w:hAnsi="Times New Roman" w:cs="Times New Roman" w:hint="cs"/>
          <w:sz w:val="24"/>
          <w:szCs w:val="24"/>
        </w:rPr>
        <w:t>ł</w:t>
      </w:r>
      <w:r w:rsidRPr="008975BF">
        <w:rPr>
          <w:rFonts w:ascii="Times New Roman" w:hAnsi="Times New Roman" w:cs="Times New Roman"/>
          <w:sz w:val="24"/>
          <w:szCs w:val="24"/>
        </w:rPr>
        <w:t>u</w:t>
      </w:r>
      <w:r w:rsidRPr="008975BF">
        <w:rPr>
          <w:rFonts w:ascii="Times New Roman" w:hAnsi="Times New Roman" w:cs="Times New Roman" w:hint="cs"/>
          <w:sz w:val="24"/>
          <w:szCs w:val="24"/>
        </w:rPr>
        <w:t>ż</w:t>
      </w:r>
      <w:r w:rsidRPr="008975BF">
        <w:rPr>
          <w:rFonts w:ascii="Times New Roman" w:hAnsi="Times New Roman" w:cs="Times New Roman"/>
          <w:sz w:val="24"/>
          <w:szCs w:val="24"/>
        </w:rPr>
        <w:t>aj</w:t>
      </w:r>
      <w:r w:rsidRPr="008975BF">
        <w:rPr>
          <w:rFonts w:ascii="Times New Roman" w:hAnsi="Times New Roman" w:cs="Times New Roman" w:hint="cs"/>
          <w:sz w:val="24"/>
          <w:szCs w:val="24"/>
        </w:rPr>
        <w:t>ą</w:t>
      </w:r>
      <w:r w:rsidRPr="008975BF">
        <w:rPr>
          <w:rFonts w:ascii="Times New Roman" w:hAnsi="Times New Roman" w:cs="Times New Roman"/>
          <w:sz w:val="24"/>
          <w:szCs w:val="24"/>
        </w:rPr>
        <w:t>cego si</w:t>
      </w:r>
      <w:r w:rsidRPr="008975BF">
        <w:rPr>
          <w:rFonts w:ascii="Times New Roman" w:hAnsi="Times New Roman" w:cs="Times New Roman" w:hint="cs"/>
          <w:sz w:val="24"/>
          <w:szCs w:val="24"/>
        </w:rPr>
        <w:t>ę</w:t>
      </w:r>
      <w:r w:rsidRPr="008975BF">
        <w:rPr>
          <w:rFonts w:ascii="Times New Roman" w:hAnsi="Times New Roman" w:cs="Times New Roman"/>
          <w:sz w:val="24"/>
          <w:szCs w:val="24"/>
        </w:rPr>
        <w:t xml:space="preserve"> procesu rozwi</w:t>
      </w:r>
      <w:r w:rsidRPr="008975BF">
        <w:rPr>
          <w:rFonts w:ascii="Times New Roman" w:hAnsi="Times New Roman" w:cs="Times New Roman" w:hint="cs"/>
          <w:sz w:val="24"/>
          <w:szCs w:val="24"/>
        </w:rPr>
        <w:t>ą</w:t>
      </w:r>
      <w:r w:rsidRPr="008975BF">
        <w:rPr>
          <w:rFonts w:ascii="Times New Roman" w:hAnsi="Times New Roman" w:cs="Times New Roman"/>
          <w:sz w:val="24"/>
          <w:szCs w:val="24"/>
        </w:rPr>
        <w:t>zania dotychczasowych umów kompleksowych/sprzeda</w:t>
      </w:r>
      <w:r w:rsidRPr="008975BF">
        <w:rPr>
          <w:rFonts w:ascii="Times New Roman" w:hAnsi="Times New Roman" w:cs="Times New Roman" w:hint="cs"/>
          <w:sz w:val="24"/>
          <w:szCs w:val="24"/>
        </w:rPr>
        <w:t>ż</w:t>
      </w:r>
      <w:r w:rsidRPr="008975BF">
        <w:rPr>
          <w:rFonts w:ascii="Times New Roman" w:hAnsi="Times New Roman" w:cs="Times New Roman"/>
          <w:sz w:val="24"/>
          <w:szCs w:val="24"/>
        </w:rPr>
        <w:t xml:space="preserve">y, o czas trwania </w:t>
      </w:r>
      <w:r w:rsidRPr="008975BF">
        <w:rPr>
          <w:rFonts w:ascii="Times New Roman" w:hAnsi="Times New Roman" w:cs="Times New Roman"/>
          <w:sz w:val="24"/>
          <w:szCs w:val="24"/>
        </w:rPr>
        <w:lastRenderedPageBreak/>
        <w:t>przeszkody. Zmiana następuje automatycznie, nie wymaga złożenia oświadczenia woli przez Zamawiającego.</w:t>
      </w:r>
    </w:p>
    <w:p w14:paraId="31D6E400" w14:textId="77777777" w:rsidR="006116A0" w:rsidRPr="009C25F7" w:rsidRDefault="006116A0">
      <w:pPr>
        <w:spacing w:line="264" w:lineRule="auto"/>
        <w:jc w:val="both"/>
        <w:rPr>
          <w:rFonts w:ascii="Times New Roman" w:hAnsi="Times New Roman" w:cs="Times New Roman"/>
          <w:sz w:val="24"/>
          <w:szCs w:val="24"/>
        </w:rPr>
      </w:pPr>
    </w:p>
    <w:p w14:paraId="1BF5ACF1" w14:textId="77777777" w:rsidR="006116A0" w:rsidRPr="009C25F7" w:rsidRDefault="00CD4735" w:rsidP="00D24D7B">
      <w:pPr>
        <w:pStyle w:val="Akapitzlist"/>
        <w:numPr>
          <w:ilvl w:val="0"/>
          <w:numId w:val="38"/>
        </w:numPr>
        <w:shd w:val="clear" w:color="auto" w:fill="BFBFBF" w:themeFill="background1" w:themeFillShade="BF"/>
        <w:tabs>
          <w:tab w:val="left" w:pos="567"/>
        </w:tabs>
        <w:spacing w:line="264" w:lineRule="auto"/>
        <w:ind w:left="567" w:hanging="567"/>
        <w:jc w:val="both"/>
        <w:rPr>
          <w:rFonts w:ascii="Times New Roman" w:hAnsi="Times New Roman" w:cs="Times New Roman"/>
          <w:b/>
          <w:sz w:val="24"/>
          <w:szCs w:val="24"/>
        </w:rPr>
      </w:pPr>
      <w:r w:rsidRPr="009C25F7">
        <w:rPr>
          <w:rFonts w:ascii="Times New Roman" w:hAnsi="Times New Roman" w:cs="Times New Roman"/>
          <w:b/>
          <w:sz w:val="24"/>
          <w:szCs w:val="24"/>
        </w:rPr>
        <w:t xml:space="preserve">WARUNKI UDZIAŁU W POSTĘPOWANIU, </w:t>
      </w:r>
      <w:r w:rsidRPr="009C25F7">
        <w:rPr>
          <w:rFonts w:ascii="Times New Roman" w:hAnsi="Times New Roman" w:cs="Times New Roman"/>
          <w:b/>
          <w:sz w:val="24"/>
          <w:szCs w:val="24"/>
        </w:rPr>
        <w:tab/>
        <w:t xml:space="preserve">PODSTAWY WYKLUCZENIA ORAZ OPIS SPOSOBU DOKONYWANIA OCENY SPEŁNIENIA TYCH WARUNKÓW. </w:t>
      </w:r>
    </w:p>
    <w:p w14:paraId="3AF86454" w14:textId="77777777" w:rsidR="006116A0" w:rsidRPr="009C25F7" w:rsidRDefault="00916CBF" w:rsidP="004870B7">
      <w:pPr>
        <w:pStyle w:val="Akapitzlist"/>
        <w:numPr>
          <w:ilvl w:val="1"/>
          <w:numId w:val="1"/>
        </w:numPr>
        <w:spacing w:line="264" w:lineRule="auto"/>
        <w:ind w:left="567" w:hanging="567"/>
        <w:jc w:val="both"/>
        <w:rPr>
          <w:rFonts w:ascii="Times New Roman" w:hAnsi="Times New Roman" w:cs="Times New Roman"/>
          <w:bCs/>
          <w:sz w:val="24"/>
          <w:szCs w:val="24"/>
        </w:rPr>
      </w:pPr>
      <w:r w:rsidRPr="009C25F7">
        <w:rPr>
          <w:rFonts w:ascii="Times New Roman" w:hAnsi="Times New Roman" w:cs="Times New Roman"/>
          <w:bCs/>
          <w:sz w:val="24"/>
          <w:szCs w:val="24"/>
        </w:rPr>
        <w:t>Zamawiającego</w:t>
      </w:r>
      <w:r w:rsidR="00CD4735" w:rsidRPr="009C25F7">
        <w:rPr>
          <w:rFonts w:ascii="Times New Roman" w:hAnsi="Times New Roman" w:cs="Times New Roman"/>
          <w:bCs/>
          <w:sz w:val="24"/>
          <w:szCs w:val="24"/>
        </w:rPr>
        <w:t xml:space="preserve"> wymaga wykazania spełniania następujących warunków określonych w art. 22 ust. 1b ustawy Pzp, dotyczących:</w:t>
      </w:r>
    </w:p>
    <w:p w14:paraId="662DCEFE" w14:textId="77777777" w:rsidR="006116A0" w:rsidRPr="00822D33" w:rsidRDefault="00CD4735" w:rsidP="00F46F31">
      <w:pPr>
        <w:pStyle w:val="Akapitzlist"/>
        <w:numPr>
          <w:ilvl w:val="2"/>
          <w:numId w:val="7"/>
        </w:numPr>
        <w:spacing w:after="200" w:line="264" w:lineRule="auto"/>
        <w:ind w:left="1276" w:hanging="709"/>
        <w:jc w:val="both"/>
        <w:rPr>
          <w:rFonts w:ascii="Times New Roman" w:hAnsi="Times New Roman" w:cs="Times New Roman"/>
          <w:b/>
          <w:bCs/>
          <w:sz w:val="24"/>
          <w:szCs w:val="24"/>
        </w:rPr>
      </w:pPr>
      <w:r w:rsidRPr="00822D33">
        <w:rPr>
          <w:rFonts w:ascii="Times New Roman" w:hAnsi="Times New Roman" w:cs="Times New Roman"/>
          <w:b/>
          <w:bCs/>
          <w:sz w:val="24"/>
          <w:szCs w:val="24"/>
        </w:rPr>
        <w:t xml:space="preserve">Kompetencji lub uprawnień do prowadzenia określonej działalności zawodowej, o ile wynika to z odrębnych przepisów. </w:t>
      </w:r>
    </w:p>
    <w:p w14:paraId="066AD65F" w14:textId="77777777" w:rsidR="006116A0" w:rsidRPr="00822D33" w:rsidRDefault="00CD4735">
      <w:pPr>
        <w:spacing w:after="200" w:line="264" w:lineRule="auto"/>
        <w:ind w:left="1276"/>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r w:rsidR="006E5D7E">
        <w:rPr>
          <w:rFonts w:ascii="Times New Roman" w:hAnsi="Times New Roman" w:cs="Times New Roman"/>
          <w:color w:val="000000" w:themeColor="text1"/>
          <w:sz w:val="24"/>
          <w:szCs w:val="24"/>
        </w:rPr>
        <w:t xml:space="preserve"> – </w:t>
      </w:r>
      <w:r w:rsidR="006E5D7E" w:rsidRPr="006E5D7E">
        <w:rPr>
          <w:rFonts w:ascii="Times New Roman" w:hAnsi="Times New Roman" w:cs="Times New Roman"/>
          <w:color w:val="000000" w:themeColor="text1"/>
          <w:sz w:val="24"/>
          <w:szCs w:val="24"/>
        </w:rPr>
        <w:t>wymóg posiadania uprawnienia dotyczy wszystkich części zamówienia.</w:t>
      </w:r>
    </w:p>
    <w:p w14:paraId="4BAEA3CC" w14:textId="77777777" w:rsidR="006116A0" w:rsidRPr="00822D33" w:rsidRDefault="00CD4735" w:rsidP="00F46F31">
      <w:pPr>
        <w:pStyle w:val="Akapitzlist"/>
        <w:numPr>
          <w:ilvl w:val="2"/>
          <w:numId w:val="7"/>
        </w:numPr>
        <w:spacing w:after="200" w:line="264" w:lineRule="auto"/>
        <w:ind w:left="1276" w:hanging="709"/>
        <w:jc w:val="both"/>
        <w:rPr>
          <w:rFonts w:ascii="Times New Roman" w:hAnsi="Times New Roman" w:cs="Times New Roman"/>
          <w:b/>
          <w:bCs/>
          <w:color w:val="000000" w:themeColor="text1"/>
          <w:sz w:val="24"/>
          <w:szCs w:val="24"/>
        </w:rPr>
      </w:pPr>
      <w:r w:rsidRPr="00822D33">
        <w:rPr>
          <w:rFonts w:ascii="Times New Roman" w:hAnsi="Times New Roman" w:cs="Times New Roman"/>
          <w:b/>
          <w:bCs/>
          <w:color w:val="000000" w:themeColor="text1"/>
          <w:sz w:val="24"/>
          <w:szCs w:val="24"/>
        </w:rPr>
        <w:t>Sytuacji ekonomicznej i finansowej.</w:t>
      </w:r>
    </w:p>
    <w:p w14:paraId="05CEA62D" w14:textId="77777777" w:rsidR="006116A0" w:rsidRPr="00822D33" w:rsidRDefault="00CD4735">
      <w:pPr>
        <w:spacing w:line="264" w:lineRule="auto"/>
        <w:ind w:left="1276"/>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Wykonawca:</w:t>
      </w:r>
    </w:p>
    <w:p w14:paraId="63C9B063" w14:textId="77777777" w:rsidR="001572BE" w:rsidRPr="00822D33" w:rsidRDefault="00CD4735">
      <w:pPr>
        <w:spacing w:line="264" w:lineRule="auto"/>
        <w:ind w:left="1276"/>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posiada środki finansowe lub zdolność kredytową na kwotę równą lub co najmniej:</w:t>
      </w:r>
      <w:r w:rsidR="007A3987" w:rsidRPr="00822D33">
        <w:rPr>
          <w:rFonts w:ascii="Times New Roman" w:hAnsi="Times New Roman" w:cs="Times New Roman"/>
          <w:color w:val="000000" w:themeColor="text1"/>
          <w:sz w:val="24"/>
          <w:szCs w:val="24"/>
        </w:rPr>
        <w:t xml:space="preserve"> </w:t>
      </w:r>
    </w:p>
    <w:p w14:paraId="4B80ADF7" w14:textId="77777777" w:rsidR="006116A0" w:rsidRPr="00822D33" w:rsidRDefault="001572BE" w:rsidP="00D24D7B">
      <w:pPr>
        <w:pStyle w:val="Akapitzlist"/>
        <w:numPr>
          <w:ilvl w:val="0"/>
          <w:numId w:val="33"/>
        </w:numPr>
        <w:spacing w:line="264" w:lineRule="auto"/>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 xml:space="preserve">Dla części I zamówienia:    </w:t>
      </w:r>
      <w:r w:rsidR="00FF7660">
        <w:rPr>
          <w:rFonts w:ascii="Times New Roman" w:hAnsi="Times New Roman" w:cs="Times New Roman"/>
          <w:color w:val="000000" w:themeColor="text1"/>
          <w:sz w:val="24"/>
          <w:szCs w:val="24"/>
        </w:rPr>
        <w:t>600 000</w:t>
      </w:r>
      <w:r w:rsidR="00BA2DD3" w:rsidRPr="00822D33">
        <w:rPr>
          <w:rFonts w:ascii="Times New Roman" w:hAnsi="Times New Roman" w:cs="Times New Roman"/>
          <w:color w:val="000000" w:themeColor="text1"/>
          <w:sz w:val="24"/>
          <w:szCs w:val="24"/>
        </w:rPr>
        <w:t xml:space="preserve"> </w:t>
      </w:r>
      <w:r w:rsidR="007A3987" w:rsidRPr="00822D33">
        <w:rPr>
          <w:rFonts w:ascii="Times New Roman" w:hAnsi="Times New Roman" w:cs="Times New Roman"/>
          <w:color w:val="000000" w:themeColor="text1"/>
          <w:sz w:val="24"/>
          <w:szCs w:val="24"/>
        </w:rPr>
        <w:t>zł</w:t>
      </w:r>
      <w:r w:rsidRPr="00822D33">
        <w:rPr>
          <w:rFonts w:ascii="Times New Roman" w:hAnsi="Times New Roman" w:cs="Times New Roman"/>
          <w:color w:val="000000" w:themeColor="text1"/>
          <w:sz w:val="24"/>
          <w:szCs w:val="24"/>
        </w:rPr>
        <w:t>,</w:t>
      </w:r>
    </w:p>
    <w:p w14:paraId="229EBB11" w14:textId="77777777" w:rsidR="001572BE" w:rsidRPr="00822D33" w:rsidRDefault="001572BE" w:rsidP="00D24D7B">
      <w:pPr>
        <w:pStyle w:val="Akapitzlist"/>
        <w:numPr>
          <w:ilvl w:val="0"/>
          <w:numId w:val="33"/>
        </w:numPr>
        <w:spacing w:line="264" w:lineRule="auto"/>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 xml:space="preserve">Dla części II zamówienia: </w:t>
      </w:r>
      <w:r w:rsidR="00FA78FC" w:rsidRPr="00822D33">
        <w:rPr>
          <w:rFonts w:ascii="Times New Roman" w:hAnsi="Times New Roman" w:cs="Times New Roman"/>
          <w:color w:val="000000" w:themeColor="text1"/>
          <w:sz w:val="24"/>
          <w:szCs w:val="24"/>
        </w:rPr>
        <w:t xml:space="preserve">   </w:t>
      </w:r>
      <w:r w:rsidR="00FF7660">
        <w:rPr>
          <w:rFonts w:ascii="Times New Roman" w:hAnsi="Times New Roman" w:cs="Times New Roman"/>
          <w:color w:val="000000" w:themeColor="text1"/>
          <w:sz w:val="24"/>
          <w:szCs w:val="24"/>
        </w:rPr>
        <w:t>4</w:t>
      </w:r>
      <w:r w:rsidR="003637D1">
        <w:rPr>
          <w:rFonts w:ascii="Times New Roman" w:hAnsi="Times New Roman" w:cs="Times New Roman"/>
          <w:color w:val="000000" w:themeColor="text1"/>
          <w:sz w:val="24"/>
          <w:szCs w:val="24"/>
        </w:rPr>
        <w:t>5</w:t>
      </w:r>
      <w:r w:rsidR="00FF7660">
        <w:rPr>
          <w:rFonts w:ascii="Times New Roman" w:hAnsi="Times New Roman" w:cs="Times New Roman"/>
          <w:color w:val="000000" w:themeColor="text1"/>
          <w:sz w:val="24"/>
          <w:szCs w:val="24"/>
        </w:rPr>
        <w:t>0 000</w:t>
      </w:r>
      <w:r w:rsidRPr="00822D33">
        <w:rPr>
          <w:rFonts w:ascii="Times New Roman" w:hAnsi="Times New Roman" w:cs="Times New Roman"/>
          <w:color w:val="000000" w:themeColor="text1"/>
          <w:sz w:val="24"/>
          <w:szCs w:val="24"/>
        </w:rPr>
        <w:t xml:space="preserve"> zł.</w:t>
      </w:r>
    </w:p>
    <w:p w14:paraId="3E7B48F4" w14:textId="77777777" w:rsidR="008621C6" w:rsidRPr="00822D33" w:rsidRDefault="008621C6" w:rsidP="008621C6">
      <w:pPr>
        <w:spacing w:line="264" w:lineRule="auto"/>
        <w:ind w:left="1276"/>
        <w:jc w:val="both"/>
        <w:rPr>
          <w:rFonts w:ascii="Times New Roman" w:hAnsi="Times New Roman" w:cs="Times New Roman"/>
          <w:color w:val="000000" w:themeColor="text1"/>
          <w:sz w:val="24"/>
          <w:szCs w:val="24"/>
        </w:rPr>
      </w:pPr>
    </w:p>
    <w:p w14:paraId="1AAA80F3" w14:textId="77777777" w:rsidR="008621C6" w:rsidRPr="00822D33" w:rsidRDefault="008621C6" w:rsidP="008621C6">
      <w:pPr>
        <w:spacing w:line="264" w:lineRule="auto"/>
        <w:jc w:val="both"/>
        <w:rPr>
          <w:rFonts w:ascii="Times New Roman" w:hAnsi="Times New Roman" w:cs="Times New Roman"/>
          <w:sz w:val="24"/>
          <w:szCs w:val="24"/>
        </w:rPr>
      </w:pPr>
      <w:bookmarkStart w:id="4" w:name="_Hlk493686304"/>
      <w:bookmarkEnd w:id="4"/>
      <w:r w:rsidRPr="00822D33">
        <w:rPr>
          <w:rFonts w:ascii="Times New Roman" w:hAnsi="Times New Roman" w:cs="Times New Roman"/>
          <w:sz w:val="24"/>
          <w:szCs w:val="24"/>
        </w:rPr>
        <w:t>Jeżeli Wykonawca składa ofertę na poszczególne części zamówienia, musi wykazać, że posiada środki finansowe lub zdolność kredytową, których łączna wartość stanowić będzie sumę wartości dla tych poszczególnych części.</w:t>
      </w:r>
    </w:p>
    <w:p w14:paraId="1A21A89F" w14:textId="77777777" w:rsidR="006116A0" w:rsidRPr="00822D33" w:rsidRDefault="006116A0">
      <w:pPr>
        <w:spacing w:line="264" w:lineRule="auto"/>
        <w:jc w:val="both"/>
      </w:pPr>
    </w:p>
    <w:p w14:paraId="184E9409" w14:textId="77777777" w:rsidR="006116A0" w:rsidRPr="00822D33" w:rsidRDefault="00CD4735" w:rsidP="00F46F31">
      <w:pPr>
        <w:pStyle w:val="Akapitzlist"/>
        <w:numPr>
          <w:ilvl w:val="2"/>
          <w:numId w:val="7"/>
        </w:numPr>
        <w:spacing w:after="200" w:line="264" w:lineRule="auto"/>
        <w:ind w:left="1225" w:hanging="658"/>
        <w:jc w:val="both"/>
        <w:rPr>
          <w:rFonts w:ascii="Times New Roman" w:hAnsi="Times New Roman" w:cs="Times New Roman"/>
          <w:b/>
          <w:bCs/>
          <w:color w:val="000000" w:themeColor="text1"/>
          <w:sz w:val="24"/>
          <w:szCs w:val="24"/>
        </w:rPr>
      </w:pPr>
      <w:r w:rsidRPr="00822D33">
        <w:rPr>
          <w:rFonts w:ascii="Times New Roman" w:hAnsi="Times New Roman" w:cs="Times New Roman"/>
          <w:b/>
          <w:bCs/>
          <w:color w:val="000000" w:themeColor="text1"/>
          <w:sz w:val="24"/>
          <w:szCs w:val="24"/>
        </w:rPr>
        <w:t>Zdolności technicznej lub zawodowej.</w:t>
      </w:r>
    </w:p>
    <w:p w14:paraId="1991E08F" w14:textId="77777777" w:rsidR="00C11667" w:rsidRPr="00822D33" w:rsidRDefault="00C11667" w:rsidP="00033FF1">
      <w:pPr>
        <w:pStyle w:val="Akapitzlist"/>
        <w:autoSpaceDE w:val="0"/>
        <w:autoSpaceDN w:val="0"/>
        <w:adjustRightInd w:val="0"/>
        <w:spacing w:line="264" w:lineRule="auto"/>
        <w:ind w:left="1276"/>
        <w:jc w:val="both"/>
        <w:rPr>
          <w:rFonts w:ascii="Times New Roman" w:hAnsi="Times New Roman" w:cs="Times New Roman"/>
          <w:bCs/>
          <w:sz w:val="24"/>
          <w:szCs w:val="24"/>
        </w:rPr>
      </w:pPr>
    </w:p>
    <w:p w14:paraId="0C6085C6" w14:textId="77777777" w:rsidR="00033FF1" w:rsidRPr="00822D33" w:rsidRDefault="00033FF1" w:rsidP="00033FF1">
      <w:pPr>
        <w:pStyle w:val="Akapitzlist"/>
        <w:autoSpaceDE w:val="0"/>
        <w:autoSpaceDN w:val="0"/>
        <w:adjustRightInd w:val="0"/>
        <w:spacing w:line="264" w:lineRule="auto"/>
        <w:ind w:left="1276"/>
        <w:jc w:val="both"/>
        <w:rPr>
          <w:rFonts w:ascii="Times New Roman" w:hAnsi="Times New Roman" w:cs="Times New Roman"/>
          <w:sz w:val="24"/>
          <w:szCs w:val="24"/>
        </w:rPr>
      </w:pPr>
      <w:r w:rsidRPr="00822D33">
        <w:rPr>
          <w:rFonts w:ascii="Times New Roman" w:hAnsi="Times New Roman" w:cs="Times New Roman"/>
          <w:bCs/>
          <w:sz w:val="24"/>
          <w:szCs w:val="24"/>
        </w:rPr>
        <w:t xml:space="preserve">Wykonawca składając ofertę wykaże, że w okresie </w:t>
      </w:r>
      <w:r w:rsidRPr="00822D33">
        <w:rPr>
          <w:rFonts w:ascii="Times New Roman" w:hAnsi="Times New Roman" w:cs="Times New Roman"/>
          <w:sz w:val="24"/>
          <w:szCs w:val="24"/>
        </w:rPr>
        <w:t xml:space="preserve">ostatnich trzech lat przed upływem terminu składania ofert, a jeżeli okres prowadzenia działalności jest krótszy – w tym okresie, wykonał należycie co najmniej 1 dostawę energii elektrycznej  u </w:t>
      </w:r>
      <w:r w:rsidR="00EC0399">
        <w:rPr>
          <w:rFonts w:ascii="Times New Roman" w:hAnsi="Times New Roman" w:cs="Times New Roman"/>
          <w:sz w:val="24"/>
          <w:szCs w:val="24"/>
        </w:rPr>
        <w:t xml:space="preserve">jednego </w:t>
      </w:r>
      <w:r w:rsidR="00FF7660" w:rsidRPr="00FF7660">
        <w:rPr>
          <w:rFonts w:ascii="Times New Roman" w:hAnsi="Times New Roman" w:cs="Times New Roman"/>
          <w:sz w:val="24"/>
          <w:szCs w:val="24"/>
        </w:rPr>
        <w:t>O</w:t>
      </w:r>
      <w:r w:rsidRPr="00FF7660">
        <w:rPr>
          <w:rFonts w:ascii="Times New Roman" w:hAnsi="Times New Roman" w:cs="Times New Roman"/>
          <w:sz w:val="24"/>
          <w:szCs w:val="24"/>
        </w:rPr>
        <w:t>dbiorcy</w:t>
      </w:r>
      <w:r w:rsidR="00150460" w:rsidRPr="00FF7660">
        <w:rPr>
          <w:rFonts w:ascii="Times New Roman" w:hAnsi="Times New Roman" w:cs="Times New Roman"/>
          <w:sz w:val="24"/>
          <w:szCs w:val="24"/>
        </w:rPr>
        <w:t>/</w:t>
      </w:r>
      <w:r w:rsidR="006E5D7E" w:rsidRPr="00FF7660">
        <w:rPr>
          <w:rFonts w:ascii="Times New Roman" w:hAnsi="Times New Roman" w:cs="Times New Roman"/>
          <w:sz w:val="24"/>
          <w:szCs w:val="24"/>
        </w:rPr>
        <w:t>Zamawiającego</w:t>
      </w:r>
      <w:r w:rsidRPr="00FF7660">
        <w:rPr>
          <w:rFonts w:ascii="Times New Roman" w:hAnsi="Times New Roman" w:cs="Times New Roman"/>
          <w:sz w:val="24"/>
          <w:szCs w:val="24"/>
        </w:rPr>
        <w:t>,</w:t>
      </w:r>
      <w:r w:rsidRPr="00822D33">
        <w:rPr>
          <w:rFonts w:ascii="Times New Roman" w:hAnsi="Times New Roman" w:cs="Times New Roman"/>
          <w:sz w:val="24"/>
          <w:szCs w:val="24"/>
        </w:rPr>
        <w:t xml:space="preserve"> której wartość roczna nie była niższa niż:  </w:t>
      </w:r>
    </w:p>
    <w:p w14:paraId="6DF8BCC4" w14:textId="77777777" w:rsidR="00033FF1" w:rsidRPr="00822D33" w:rsidRDefault="00033FF1" w:rsidP="00D24D7B">
      <w:pPr>
        <w:pStyle w:val="Akapitzlist"/>
        <w:numPr>
          <w:ilvl w:val="0"/>
          <w:numId w:val="35"/>
        </w:numPr>
        <w:spacing w:line="264" w:lineRule="auto"/>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 xml:space="preserve">Dla części I zamówienia:     </w:t>
      </w:r>
      <w:r w:rsidR="00FF7660">
        <w:rPr>
          <w:rFonts w:ascii="Times New Roman" w:hAnsi="Times New Roman" w:cs="Times New Roman"/>
          <w:color w:val="000000" w:themeColor="text1"/>
          <w:sz w:val="24"/>
          <w:szCs w:val="24"/>
        </w:rPr>
        <w:t>2 000 000</w:t>
      </w:r>
      <w:r w:rsidRPr="00822D33">
        <w:rPr>
          <w:rFonts w:ascii="Times New Roman" w:hAnsi="Times New Roman" w:cs="Times New Roman"/>
          <w:color w:val="000000" w:themeColor="text1"/>
          <w:sz w:val="24"/>
          <w:szCs w:val="24"/>
        </w:rPr>
        <w:t xml:space="preserve"> kWh,</w:t>
      </w:r>
    </w:p>
    <w:p w14:paraId="7A6EA21C" w14:textId="77777777" w:rsidR="00033FF1" w:rsidRPr="00822D33" w:rsidRDefault="00033FF1" w:rsidP="00D24D7B">
      <w:pPr>
        <w:pStyle w:val="Akapitzlist"/>
        <w:numPr>
          <w:ilvl w:val="0"/>
          <w:numId w:val="35"/>
        </w:numPr>
        <w:spacing w:line="264" w:lineRule="auto"/>
        <w:jc w:val="both"/>
        <w:rPr>
          <w:rFonts w:ascii="Times New Roman" w:hAnsi="Times New Roman" w:cs="Times New Roman"/>
          <w:color w:val="000000" w:themeColor="text1"/>
          <w:sz w:val="24"/>
          <w:szCs w:val="24"/>
        </w:rPr>
      </w:pPr>
      <w:r w:rsidRPr="00822D33">
        <w:rPr>
          <w:rFonts w:ascii="Times New Roman" w:hAnsi="Times New Roman" w:cs="Times New Roman"/>
          <w:color w:val="000000" w:themeColor="text1"/>
          <w:sz w:val="24"/>
          <w:szCs w:val="24"/>
        </w:rPr>
        <w:t xml:space="preserve">Dla części II zamówienia:    </w:t>
      </w:r>
      <w:r w:rsidR="00843DA8">
        <w:rPr>
          <w:rFonts w:ascii="Times New Roman" w:hAnsi="Times New Roman" w:cs="Times New Roman"/>
          <w:color w:val="000000" w:themeColor="text1"/>
          <w:sz w:val="24"/>
          <w:szCs w:val="24"/>
        </w:rPr>
        <w:t xml:space="preserve">  </w:t>
      </w:r>
      <w:r w:rsidR="00FF7660">
        <w:rPr>
          <w:rFonts w:ascii="Times New Roman" w:hAnsi="Times New Roman" w:cs="Times New Roman"/>
          <w:color w:val="000000" w:themeColor="text1"/>
          <w:sz w:val="24"/>
          <w:szCs w:val="24"/>
        </w:rPr>
        <w:t>1 500 000</w:t>
      </w:r>
      <w:r w:rsidRPr="00822D33">
        <w:rPr>
          <w:rFonts w:ascii="Times New Roman" w:hAnsi="Times New Roman" w:cs="Times New Roman"/>
          <w:color w:val="000000" w:themeColor="text1"/>
          <w:sz w:val="24"/>
          <w:szCs w:val="24"/>
        </w:rPr>
        <w:t xml:space="preserve"> kWh.</w:t>
      </w:r>
    </w:p>
    <w:p w14:paraId="014E1692" w14:textId="77777777" w:rsidR="00033FF1" w:rsidRPr="00822D33" w:rsidRDefault="00033FF1" w:rsidP="00033FF1">
      <w:pPr>
        <w:spacing w:line="264" w:lineRule="auto"/>
        <w:ind w:left="1276"/>
        <w:jc w:val="both"/>
        <w:rPr>
          <w:rFonts w:ascii="Times New Roman" w:hAnsi="Times New Roman" w:cs="Times New Roman"/>
          <w:color w:val="000000" w:themeColor="text1"/>
          <w:sz w:val="24"/>
          <w:szCs w:val="24"/>
        </w:rPr>
      </w:pPr>
    </w:p>
    <w:p w14:paraId="2BC47F09" w14:textId="77777777" w:rsidR="00033FF1" w:rsidRPr="00822D33" w:rsidRDefault="00916CBF" w:rsidP="00B97B46">
      <w:pPr>
        <w:pStyle w:val="Akapitzlist"/>
        <w:autoSpaceDE w:val="0"/>
        <w:autoSpaceDN w:val="0"/>
        <w:adjustRightInd w:val="0"/>
        <w:spacing w:after="200" w:line="264" w:lineRule="auto"/>
        <w:ind w:left="0"/>
        <w:contextualSpacing w:val="0"/>
        <w:jc w:val="both"/>
        <w:rPr>
          <w:rFonts w:ascii="Times New Roman" w:hAnsi="Times New Roman" w:cs="Times New Roman"/>
          <w:b/>
          <w:sz w:val="24"/>
          <w:szCs w:val="24"/>
        </w:rPr>
      </w:pPr>
      <w:r w:rsidRPr="00822D33">
        <w:rPr>
          <w:rFonts w:ascii="Times New Roman" w:hAnsi="Times New Roman" w:cs="Times New Roman"/>
          <w:bCs/>
          <w:sz w:val="24"/>
          <w:szCs w:val="24"/>
        </w:rPr>
        <w:t>Zamawiając</w:t>
      </w:r>
      <w:r w:rsidR="00AF680F" w:rsidRPr="00822D33">
        <w:rPr>
          <w:rFonts w:ascii="Times New Roman" w:hAnsi="Times New Roman" w:cs="Times New Roman"/>
          <w:bCs/>
          <w:sz w:val="24"/>
          <w:szCs w:val="24"/>
        </w:rPr>
        <w:t>y</w:t>
      </w:r>
      <w:r w:rsidR="00033FF1" w:rsidRPr="00822D33">
        <w:rPr>
          <w:rFonts w:ascii="Times New Roman" w:hAnsi="Times New Roman" w:cs="Times New Roman"/>
          <w:sz w:val="24"/>
          <w:szCs w:val="24"/>
        </w:rPr>
        <w:t xml:space="preserve"> w przypadku, gdy przedmiotem zamówienia są świadczenia okresowe lub ciągłe, dopuszcza nie tylko zamówienia wykonane (zakończone), lecz także wykonywane. W takim przypadku część zamówienia już faktycznie wykonana musi spełniać wymogi określone przez </w:t>
      </w:r>
      <w:r w:rsidRPr="00822D33">
        <w:rPr>
          <w:rFonts w:ascii="Times New Roman" w:hAnsi="Times New Roman" w:cs="Times New Roman"/>
          <w:bCs/>
          <w:color w:val="000000" w:themeColor="text1"/>
          <w:sz w:val="24"/>
          <w:szCs w:val="24"/>
        </w:rPr>
        <w:t>Zamawiającego</w:t>
      </w:r>
      <w:r w:rsidR="00033FF1" w:rsidRPr="00822D33">
        <w:rPr>
          <w:rFonts w:ascii="Times New Roman" w:hAnsi="Times New Roman" w:cs="Times New Roman"/>
          <w:sz w:val="24"/>
          <w:szCs w:val="24"/>
        </w:rPr>
        <w:t xml:space="preserve"> powyżej w warunku w </w:t>
      </w:r>
      <w:proofErr w:type="spellStart"/>
      <w:r w:rsidR="00033FF1" w:rsidRPr="00822D33">
        <w:rPr>
          <w:rFonts w:ascii="Times New Roman" w:hAnsi="Times New Roman" w:cs="Times New Roman"/>
          <w:b/>
          <w:sz w:val="24"/>
          <w:szCs w:val="24"/>
        </w:rPr>
        <w:t>ppkt</w:t>
      </w:r>
      <w:proofErr w:type="spellEnd"/>
      <w:r w:rsidR="00033FF1" w:rsidRPr="00822D33">
        <w:rPr>
          <w:rFonts w:ascii="Times New Roman" w:hAnsi="Times New Roman" w:cs="Times New Roman"/>
          <w:b/>
          <w:sz w:val="24"/>
          <w:szCs w:val="24"/>
        </w:rPr>
        <w:t xml:space="preserve"> 3.1.3.</w:t>
      </w:r>
    </w:p>
    <w:p w14:paraId="2C4A4541" w14:textId="77777777" w:rsidR="006E5D7E" w:rsidRPr="006E5D7E" w:rsidRDefault="006E5D7E" w:rsidP="006E5D7E">
      <w:pPr>
        <w:autoSpaceDE w:val="0"/>
        <w:autoSpaceDN w:val="0"/>
        <w:adjustRightInd w:val="0"/>
        <w:spacing w:after="200" w:line="264" w:lineRule="auto"/>
        <w:jc w:val="both"/>
        <w:rPr>
          <w:rFonts w:ascii="Times New Roman" w:hAnsi="Times New Roman" w:cs="Times New Roman"/>
          <w:sz w:val="24"/>
          <w:szCs w:val="24"/>
        </w:rPr>
      </w:pPr>
      <w:r w:rsidRPr="006E5D7E">
        <w:rPr>
          <w:rFonts w:ascii="Times New Roman" w:hAnsi="Times New Roman" w:cs="Times New Roman"/>
          <w:sz w:val="24"/>
          <w:szCs w:val="24"/>
        </w:rPr>
        <w:t xml:space="preserve">W przypadku składania przez Wykonawcę oferty na dwie części, Wykonawca może się wykazać jedną dostawą na łączną wielkość odpowiadającą sumie rocznej wielkości dla części I </w:t>
      </w:r>
      <w:proofErr w:type="spellStart"/>
      <w:r w:rsidRPr="006E5D7E">
        <w:rPr>
          <w:rFonts w:ascii="Times New Roman" w:hAnsi="Times New Roman" w:cs="Times New Roman"/>
          <w:sz w:val="24"/>
          <w:szCs w:val="24"/>
        </w:rPr>
        <w:t>i</w:t>
      </w:r>
      <w:proofErr w:type="spellEnd"/>
      <w:r w:rsidRPr="006E5D7E">
        <w:rPr>
          <w:rFonts w:ascii="Times New Roman" w:hAnsi="Times New Roman" w:cs="Times New Roman"/>
          <w:sz w:val="24"/>
          <w:szCs w:val="24"/>
        </w:rPr>
        <w:t xml:space="preserve"> II, albo maksymalnie dwiema oddzielnymi dostawami na łączną wielkość roczną odpowiadającą co najmniej sumie wielkości rocznych dla poszczególnych części I </w:t>
      </w:r>
      <w:proofErr w:type="spellStart"/>
      <w:r w:rsidRPr="006E5D7E">
        <w:rPr>
          <w:rFonts w:ascii="Times New Roman" w:hAnsi="Times New Roman" w:cs="Times New Roman"/>
          <w:sz w:val="24"/>
          <w:szCs w:val="24"/>
        </w:rPr>
        <w:t>i</w:t>
      </w:r>
      <w:proofErr w:type="spellEnd"/>
      <w:r w:rsidRPr="006E5D7E">
        <w:rPr>
          <w:rFonts w:ascii="Times New Roman" w:hAnsi="Times New Roman" w:cs="Times New Roman"/>
          <w:sz w:val="24"/>
          <w:szCs w:val="24"/>
        </w:rPr>
        <w:t xml:space="preserve"> II, przy </w:t>
      </w:r>
      <w:r w:rsidRPr="006E5D7E">
        <w:rPr>
          <w:rFonts w:ascii="Times New Roman" w:hAnsi="Times New Roman" w:cs="Times New Roman"/>
          <w:sz w:val="24"/>
          <w:szCs w:val="24"/>
        </w:rPr>
        <w:lastRenderedPageBreak/>
        <w:t>czym jedna z nich ma odpowiadać wielkości rocznej dla części I zamówienia tj. min.</w:t>
      </w:r>
      <w:r w:rsidR="003637D1">
        <w:rPr>
          <w:rFonts w:ascii="Times New Roman" w:hAnsi="Times New Roman" w:cs="Times New Roman"/>
          <w:sz w:val="24"/>
          <w:szCs w:val="24"/>
        </w:rPr>
        <w:t xml:space="preserve"> 2 000 000</w:t>
      </w:r>
      <w:r w:rsidRPr="006E5D7E">
        <w:rPr>
          <w:rFonts w:ascii="Times New Roman" w:hAnsi="Times New Roman" w:cs="Times New Roman"/>
          <w:sz w:val="24"/>
          <w:szCs w:val="24"/>
        </w:rPr>
        <w:t xml:space="preserve"> kWh.</w:t>
      </w:r>
    </w:p>
    <w:p w14:paraId="384F8A72" w14:textId="77777777" w:rsidR="007A3987" w:rsidRPr="009C25F7" w:rsidRDefault="00CD4735" w:rsidP="00F46F31">
      <w:pPr>
        <w:pStyle w:val="Akapitzlist"/>
        <w:numPr>
          <w:ilvl w:val="1"/>
          <w:numId w:val="7"/>
        </w:numPr>
        <w:spacing w:after="200" w:line="264" w:lineRule="auto"/>
        <w:ind w:left="567" w:hanging="567"/>
        <w:jc w:val="both"/>
        <w:rPr>
          <w:rFonts w:ascii="Times New Roman" w:hAnsi="Times New Roman" w:cs="Times New Roman"/>
          <w:b/>
          <w:sz w:val="24"/>
          <w:szCs w:val="24"/>
        </w:rPr>
      </w:pPr>
      <w:r w:rsidRPr="00822D33">
        <w:rPr>
          <w:rFonts w:ascii="Times New Roman" w:hAnsi="Times New Roman" w:cs="Times New Roman"/>
          <w:b/>
          <w:sz w:val="24"/>
          <w:szCs w:val="24"/>
        </w:rPr>
        <w:t>W postępowaniu mogą wziąć udział Wykonawcy, którzy</w:t>
      </w:r>
      <w:r w:rsidRPr="009C25F7">
        <w:rPr>
          <w:rFonts w:ascii="Times New Roman" w:hAnsi="Times New Roman" w:cs="Times New Roman"/>
          <w:b/>
          <w:sz w:val="24"/>
          <w:szCs w:val="24"/>
        </w:rPr>
        <w:t xml:space="preserve"> spełniają warunek udziału w postępowaniu dotyczący braku podstaw do wykluczenia z postępowania o udzielenie zamówienia publicznego w okolicznościach, o których mowa w art. 24 ust. 1 i </w:t>
      </w:r>
      <w:r w:rsidRPr="009C25F7">
        <w:rPr>
          <w:rFonts w:ascii="Times New Roman" w:hAnsi="Times New Roman" w:cs="Times New Roman"/>
          <w:b/>
          <w:bCs/>
          <w:sz w:val="24"/>
          <w:szCs w:val="24"/>
        </w:rPr>
        <w:t>ust. 5 pkt 1) ustawy Pzp</w:t>
      </w:r>
      <w:r w:rsidR="007A3987" w:rsidRPr="009C25F7">
        <w:rPr>
          <w:rFonts w:ascii="Times New Roman" w:hAnsi="Times New Roman" w:cs="Times New Roman"/>
          <w:b/>
          <w:bCs/>
          <w:sz w:val="24"/>
          <w:szCs w:val="24"/>
        </w:rPr>
        <w:t>.</w:t>
      </w:r>
    </w:p>
    <w:p w14:paraId="5E7EFF9B" w14:textId="77777777" w:rsidR="007A3987" w:rsidRPr="009C25F7" w:rsidRDefault="007A3987" w:rsidP="007A3987">
      <w:pPr>
        <w:pStyle w:val="Akapitzlist"/>
        <w:spacing w:after="200" w:line="264" w:lineRule="auto"/>
        <w:ind w:left="567"/>
        <w:jc w:val="both"/>
        <w:rPr>
          <w:rFonts w:ascii="Times New Roman" w:hAnsi="Times New Roman" w:cs="Times New Roman"/>
          <w:b/>
          <w:sz w:val="24"/>
          <w:szCs w:val="24"/>
        </w:rPr>
      </w:pPr>
    </w:p>
    <w:p w14:paraId="4920CAB4" w14:textId="77777777" w:rsidR="006116A0" w:rsidRPr="009C25F7" w:rsidRDefault="00CD4735" w:rsidP="00F46F31">
      <w:pPr>
        <w:pStyle w:val="Akapitzlist"/>
        <w:numPr>
          <w:ilvl w:val="1"/>
          <w:numId w:val="7"/>
        </w:numPr>
        <w:spacing w:after="240" w:line="264" w:lineRule="auto"/>
        <w:ind w:left="567" w:hanging="567"/>
        <w:jc w:val="both"/>
        <w:rPr>
          <w:rFonts w:ascii="Times New Roman" w:eastAsia="Times New Roman" w:hAnsi="Times New Roman"/>
          <w:b/>
          <w:color w:val="000000" w:themeColor="text1"/>
          <w:sz w:val="24"/>
          <w:szCs w:val="24"/>
          <w:lang w:eastAsia="pl-PL"/>
        </w:rPr>
      </w:pPr>
      <w:r w:rsidRPr="009C25F7">
        <w:rPr>
          <w:rFonts w:ascii="Times New Roman" w:eastAsia="Times New Roman" w:hAnsi="Times New Roman"/>
          <w:b/>
          <w:color w:val="000000" w:themeColor="text1"/>
          <w:sz w:val="24"/>
          <w:szCs w:val="24"/>
          <w:lang w:eastAsia="pl-PL"/>
        </w:rPr>
        <w:t>Poleganie na zasobach innych podmiotów:</w:t>
      </w:r>
    </w:p>
    <w:p w14:paraId="0A0D3CBA" w14:textId="77777777" w:rsidR="00C11667" w:rsidRPr="009C25F7" w:rsidRDefault="00C11667" w:rsidP="00D24D7B">
      <w:pPr>
        <w:pStyle w:val="Akapitzlist"/>
        <w:numPr>
          <w:ilvl w:val="2"/>
          <w:numId w:val="36"/>
        </w:numPr>
        <w:autoSpaceDE w:val="0"/>
        <w:autoSpaceDN w:val="0"/>
        <w:adjustRightInd w:val="0"/>
        <w:spacing w:after="200" w:line="264" w:lineRule="auto"/>
        <w:ind w:left="1276" w:hanging="709"/>
        <w:jc w:val="both"/>
        <w:rPr>
          <w:rFonts w:ascii="Times New Roman" w:hAnsi="Times New Roman" w:cs="Times New Roman"/>
          <w:sz w:val="24"/>
          <w:szCs w:val="24"/>
        </w:rPr>
      </w:pPr>
      <w:r w:rsidRPr="009C25F7">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Pr="009C25F7">
        <w:rPr>
          <w:rFonts w:ascii="Times New Roman" w:hAnsi="Times New Roman" w:cs="Times New Roman"/>
          <w:sz w:val="24"/>
          <w:szCs w:val="24"/>
          <w:u w:val="single"/>
        </w:rPr>
        <w:t>polegać na zdolnościach technicznych lub zawodowych lub na sytuacji finansowej lub  ekonomicznej</w:t>
      </w:r>
      <w:r w:rsidRPr="009C25F7">
        <w:rPr>
          <w:rFonts w:ascii="Times New Roman" w:hAnsi="Times New Roman" w:cs="Times New Roman"/>
          <w:sz w:val="24"/>
          <w:szCs w:val="24"/>
        </w:rPr>
        <w:t xml:space="preserve"> innych podmiotów, niezależnie od charakteru prawnego łączących go z nim stosunków prawnych,</w:t>
      </w:r>
    </w:p>
    <w:p w14:paraId="38DF5D2C" w14:textId="77777777" w:rsidR="00C11667" w:rsidRPr="009C25F7" w:rsidRDefault="00C11667" w:rsidP="00D24D7B">
      <w:pPr>
        <w:pStyle w:val="Akapitzlist"/>
        <w:numPr>
          <w:ilvl w:val="2"/>
          <w:numId w:val="36"/>
        </w:numPr>
        <w:autoSpaceDE w:val="0"/>
        <w:autoSpaceDN w:val="0"/>
        <w:adjustRightInd w:val="0"/>
        <w:spacing w:after="200" w:line="264" w:lineRule="auto"/>
        <w:ind w:left="1276" w:hanging="709"/>
        <w:jc w:val="both"/>
        <w:rPr>
          <w:rFonts w:ascii="Times New Roman" w:hAnsi="Times New Roman" w:cs="Times New Roman"/>
          <w:sz w:val="24"/>
          <w:szCs w:val="24"/>
          <w:u w:val="single"/>
        </w:rPr>
      </w:pPr>
      <w:r w:rsidRPr="009C25F7">
        <w:rPr>
          <w:rFonts w:ascii="Times New Roman" w:hAnsi="Times New Roman" w:cs="Times New Roman"/>
          <w:sz w:val="24"/>
          <w:szCs w:val="24"/>
        </w:rPr>
        <w:t xml:space="preserve">Wykonawca, który polega na zdolnościach lub sytuacji innych podmiotów, musi udowodnić </w:t>
      </w:r>
      <w:r w:rsidR="00916CBF" w:rsidRPr="009C25F7">
        <w:rPr>
          <w:rFonts w:ascii="Times New Roman" w:hAnsi="Times New Roman" w:cs="Times New Roman"/>
          <w:bCs/>
          <w:sz w:val="24"/>
          <w:szCs w:val="24"/>
        </w:rPr>
        <w:t>Zamawiającego</w:t>
      </w:r>
      <w:r w:rsidRPr="009C25F7">
        <w:rPr>
          <w:rFonts w:ascii="Times New Roman" w:hAnsi="Times New Roman" w:cs="Times New Roman"/>
          <w:sz w:val="24"/>
          <w:szCs w:val="24"/>
        </w:rPr>
        <w:t xml:space="preserve">, że realizując zamówienie, będzie dysponował niezbędnymi zasobami tych podmiotów, w szczególności </w:t>
      </w:r>
      <w:r w:rsidRPr="009C25F7">
        <w:rPr>
          <w:rFonts w:ascii="Times New Roman" w:hAnsi="Times New Roman" w:cs="Times New Roman"/>
          <w:sz w:val="24"/>
          <w:szCs w:val="24"/>
          <w:u w:val="single"/>
        </w:rPr>
        <w:t>przedstawiając zobowiązanie tych podmiotów do oddania mu do dyspozycji niezbędnych zasobów na potrzeby realizacji zamówienia,</w:t>
      </w:r>
    </w:p>
    <w:p w14:paraId="6C064443" w14:textId="77777777" w:rsidR="00C11667" w:rsidRPr="009C25F7" w:rsidRDefault="00916CBF" w:rsidP="00D24D7B">
      <w:pPr>
        <w:pStyle w:val="Akapitzlist"/>
        <w:numPr>
          <w:ilvl w:val="2"/>
          <w:numId w:val="36"/>
        </w:numPr>
        <w:autoSpaceDE w:val="0"/>
        <w:autoSpaceDN w:val="0"/>
        <w:adjustRightInd w:val="0"/>
        <w:spacing w:after="200" w:line="264" w:lineRule="auto"/>
        <w:ind w:left="1276" w:hanging="709"/>
        <w:jc w:val="both"/>
        <w:rPr>
          <w:rFonts w:ascii="Times New Roman" w:hAnsi="Times New Roman" w:cs="Times New Roman"/>
          <w:sz w:val="24"/>
          <w:szCs w:val="24"/>
        </w:rPr>
      </w:pPr>
      <w:r w:rsidRPr="009C25F7">
        <w:rPr>
          <w:rFonts w:ascii="Times New Roman" w:hAnsi="Times New Roman" w:cs="Times New Roman"/>
          <w:bCs/>
          <w:color w:val="000000" w:themeColor="text1"/>
          <w:sz w:val="24"/>
          <w:szCs w:val="24"/>
        </w:rPr>
        <w:t>Zamawiając</w:t>
      </w:r>
      <w:r w:rsidR="00AF680F">
        <w:rPr>
          <w:rFonts w:ascii="Times New Roman" w:hAnsi="Times New Roman" w:cs="Times New Roman"/>
          <w:bCs/>
          <w:color w:val="000000" w:themeColor="text1"/>
          <w:sz w:val="24"/>
          <w:szCs w:val="24"/>
        </w:rPr>
        <w:t>y</w:t>
      </w:r>
      <w:r w:rsidR="00C11667" w:rsidRPr="009C25F7">
        <w:rPr>
          <w:rFonts w:ascii="Times New Roman" w:hAnsi="Times New Roman" w:cs="Times New Roman"/>
          <w:sz w:val="24"/>
          <w:szCs w:val="24"/>
        </w:rPr>
        <w:t xml:space="preserve"> oceni, czy zasoby udostępniane Wykonawcy przez inne podmioty zdolności techniczne lub zawodow</w:t>
      </w:r>
      <w:r w:rsidRPr="009C25F7">
        <w:rPr>
          <w:rFonts w:ascii="Times New Roman" w:hAnsi="Times New Roman" w:cs="Times New Roman"/>
          <w:sz w:val="24"/>
          <w:szCs w:val="24"/>
        </w:rPr>
        <w:t>e</w:t>
      </w:r>
      <w:r w:rsidR="00C11667" w:rsidRPr="009C25F7">
        <w:rPr>
          <w:rFonts w:ascii="Times New Roman" w:hAnsi="Times New Roman" w:cs="Times New Roman"/>
          <w:sz w:val="24"/>
          <w:szCs w:val="24"/>
        </w:rPr>
        <w:t xml:space="preserve"> lub ich sytuacja finansowa lub ekonomiczna pozwalają na wykazanie przez Wykonawcę spełniania warunków udziału w postępowaniu oraz zbada, czy nie zachodzą, wobec tego podmiotu podstawy wykluczenia, o których mowa w art. 24 ust. 1 pkt 13–22) i ust. 5 pkt 1) ustawy Pzp,</w:t>
      </w:r>
    </w:p>
    <w:p w14:paraId="4775B207" w14:textId="77777777" w:rsidR="00C11667" w:rsidRPr="009C25F7" w:rsidRDefault="00C11667" w:rsidP="00D24D7B">
      <w:pPr>
        <w:pStyle w:val="Akapitzlist"/>
        <w:numPr>
          <w:ilvl w:val="2"/>
          <w:numId w:val="36"/>
        </w:numPr>
        <w:autoSpaceDE w:val="0"/>
        <w:autoSpaceDN w:val="0"/>
        <w:adjustRightInd w:val="0"/>
        <w:spacing w:after="200" w:line="264" w:lineRule="auto"/>
        <w:ind w:left="1276" w:hanging="709"/>
        <w:jc w:val="both"/>
        <w:rPr>
          <w:rFonts w:ascii="Times New Roman" w:hAnsi="Times New Roman" w:cs="Times New Roman"/>
          <w:sz w:val="24"/>
          <w:szCs w:val="24"/>
        </w:rPr>
      </w:pPr>
      <w:r w:rsidRPr="009C25F7">
        <w:rPr>
          <w:rFonts w:ascii="Times New Roman" w:hAnsi="Times New Roman" w:cs="Times New Roman"/>
          <w:sz w:val="24"/>
          <w:szCs w:val="24"/>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3BA1C5" w14:textId="77777777" w:rsidR="00C11667" w:rsidRPr="009C25F7" w:rsidRDefault="00C11667" w:rsidP="00D24D7B">
      <w:pPr>
        <w:pStyle w:val="Akapitzlist"/>
        <w:numPr>
          <w:ilvl w:val="2"/>
          <w:numId w:val="36"/>
        </w:numPr>
        <w:autoSpaceDE w:val="0"/>
        <w:autoSpaceDN w:val="0"/>
        <w:adjustRightInd w:val="0"/>
        <w:spacing w:after="200" w:line="264" w:lineRule="auto"/>
        <w:ind w:left="1276" w:hanging="709"/>
        <w:jc w:val="both"/>
        <w:rPr>
          <w:rFonts w:ascii="Times New Roman" w:hAnsi="Times New Roman" w:cs="Times New Roman"/>
          <w:sz w:val="24"/>
          <w:szCs w:val="24"/>
        </w:rPr>
      </w:pPr>
      <w:r w:rsidRPr="009C25F7">
        <w:rPr>
          <w:rFonts w:ascii="Times New Roman" w:hAnsi="Times New Roman" w:cs="Times New Roman"/>
          <w:sz w:val="24"/>
          <w:szCs w:val="24"/>
        </w:rPr>
        <w:t xml:space="preserve">Jeżeli zdolności techniczne lub zawodowe lub sytuacja finansowa lub  ekonomiczna, o której mowa w </w:t>
      </w:r>
      <w:proofErr w:type="spellStart"/>
      <w:r w:rsidRPr="009C25F7">
        <w:rPr>
          <w:rFonts w:ascii="Times New Roman" w:hAnsi="Times New Roman" w:cs="Times New Roman"/>
          <w:b/>
          <w:sz w:val="24"/>
          <w:szCs w:val="24"/>
        </w:rPr>
        <w:t>ppkt</w:t>
      </w:r>
      <w:proofErr w:type="spellEnd"/>
      <w:r w:rsidRPr="009C25F7">
        <w:rPr>
          <w:rFonts w:ascii="Times New Roman" w:hAnsi="Times New Roman" w:cs="Times New Roman"/>
          <w:b/>
          <w:sz w:val="24"/>
          <w:szCs w:val="24"/>
        </w:rPr>
        <w:t xml:space="preserve"> 3.1.2 i 3.1.3.</w:t>
      </w:r>
      <w:r w:rsidRPr="009C25F7">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4FB9B345" w14:textId="77777777" w:rsidR="00C11667" w:rsidRPr="009C25F7" w:rsidRDefault="00C11667" w:rsidP="00D24D7B">
      <w:pPr>
        <w:pStyle w:val="Akapitzlist"/>
        <w:numPr>
          <w:ilvl w:val="0"/>
          <w:numId w:val="37"/>
        </w:numPr>
        <w:autoSpaceDE w:val="0"/>
        <w:autoSpaceDN w:val="0"/>
        <w:adjustRightInd w:val="0"/>
        <w:spacing w:after="200" w:line="264" w:lineRule="auto"/>
        <w:jc w:val="both"/>
        <w:rPr>
          <w:rFonts w:ascii="Times New Roman" w:hAnsi="Times New Roman" w:cs="Times New Roman"/>
          <w:b/>
          <w:sz w:val="24"/>
          <w:szCs w:val="24"/>
        </w:rPr>
      </w:pPr>
      <w:r w:rsidRPr="009C25F7">
        <w:rPr>
          <w:rFonts w:ascii="Times New Roman" w:hAnsi="Times New Roman" w:cs="Times New Roman"/>
          <w:sz w:val="24"/>
          <w:szCs w:val="24"/>
        </w:rPr>
        <w:t>zastąpił ten podmiot innym podmiotem lub podmiotami,</w:t>
      </w:r>
    </w:p>
    <w:p w14:paraId="221F3A75" w14:textId="77777777" w:rsidR="00C11667" w:rsidRPr="009C25F7" w:rsidRDefault="00C11667" w:rsidP="00D24D7B">
      <w:pPr>
        <w:pStyle w:val="Akapitzlist"/>
        <w:numPr>
          <w:ilvl w:val="0"/>
          <w:numId w:val="37"/>
        </w:numPr>
        <w:autoSpaceDE w:val="0"/>
        <w:autoSpaceDN w:val="0"/>
        <w:adjustRightInd w:val="0"/>
        <w:spacing w:after="200" w:line="264" w:lineRule="auto"/>
        <w:jc w:val="both"/>
        <w:rPr>
          <w:rFonts w:ascii="Times New Roman" w:hAnsi="Times New Roman" w:cs="Times New Roman"/>
          <w:b/>
          <w:sz w:val="24"/>
          <w:szCs w:val="24"/>
        </w:rPr>
      </w:pPr>
      <w:r w:rsidRPr="009C25F7">
        <w:rPr>
          <w:rFonts w:ascii="Times New Roman" w:hAnsi="Times New Roman" w:cs="Times New Roman"/>
          <w:sz w:val="24"/>
          <w:szCs w:val="24"/>
        </w:rPr>
        <w:t>zobowiązał się do osobistego wykonania odpowiedniej części zamówienia, jeżeli wykaże</w:t>
      </w:r>
      <w:r w:rsidRPr="009C25F7">
        <w:rPr>
          <w:rFonts w:ascii="Arial" w:hAnsi="Arial" w:cs="Arial"/>
        </w:rPr>
        <w:t xml:space="preserve"> </w:t>
      </w:r>
      <w:r w:rsidRPr="009C25F7">
        <w:rPr>
          <w:rFonts w:ascii="Times New Roman" w:hAnsi="Times New Roman" w:cs="Times New Roman"/>
          <w:sz w:val="24"/>
          <w:szCs w:val="24"/>
        </w:rPr>
        <w:t xml:space="preserve">zdolności techniczne lub zawodowe lub sytuację finansową lub ekonomiczną, o których mowa </w:t>
      </w:r>
      <w:proofErr w:type="spellStart"/>
      <w:r w:rsidRPr="009C25F7">
        <w:rPr>
          <w:rFonts w:ascii="Times New Roman" w:hAnsi="Times New Roman" w:cs="Times New Roman"/>
          <w:sz w:val="24"/>
          <w:szCs w:val="24"/>
        </w:rPr>
        <w:t>ppkt</w:t>
      </w:r>
      <w:proofErr w:type="spellEnd"/>
      <w:r w:rsidRPr="009C25F7">
        <w:rPr>
          <w:rFonts w:ascii="Times New Roman" w:hAnsi="Times New Roman" w:cs="Times New Roman"/>
          <w:sz w:val="24"/>
          <w:szCs w:val="24"/>
        </w:rPr>
        <w:t xml:space="preserve"> </w:t>
      </w:r>
      <w:r w:rsidRPr="009C25F7">
        <w:rPr>
          <w:rFonts w:ascii="Times New Roman" w:hAnsi="Times New Roman" w:cs="Times New Roman"/>
          <w:b/>
          <w:sz w:val="24"/>
          <w:szCs w:val="24"/>
        </w:rPr>
        <w:t>3.1.2.</w:t>
      </w:r>
      <w:r w:rsidRPr="009C25F7">
        <w:rPr>
          <w:rFonts w:ascii="Times New Roman" w:hAnsi="Times New Roman" w:cs="Times New Roman"/>
          <w:sz w:val="24"/>
          <w:szCs w:val="24"/>
        </w:rPr>
        <w:t xml:space="preserve"> i </w:t>
      </w:r>
      <w:r w:rsidRPr="009C25F7">
        <w:rPr>
          <w:rFonts w:ascii="Times New Roman" w:hAnsi="Times New Roman" w:cs="Times New Roman"/>
          <w:b/>
          <w:bCs/>
          <w:sz w:val="24"/>
          <w:szCs w:val="24"/>
        </w:rPr>
        <w:t>3.1.3.</w:t>
      </w:r>
      <w:r w:rsidRPr="009C25F7">
        <w:rPr>
          <w:rFonts w:ascii="Times New Roman" w:hAnsi="Times New Roman" w:cs="Times New Roman"/>
          <w:sz w:val="24"/>
          <w:szCs w:val="24"/>
        </w:rPr>
        <w:t xml:space="preserve"> SIWZ. </w:t>
      </w:r>
    </w:p>
    <w:p w14:paraId="23124C8F" w14:textId="77777777" w:rsidR="006116A0" w:rsidRPr="009C25F7" w:rsidRDefault="006116A0">
      <w:pPr>
        <w:pStyle w:val="Akapitzlist"/>
        <w:spacing w:line="264" w:lineRule="auto"/>
        <w:ind w:left="1701"/>
        <w:jc w:val="both"/>
        <w:rPr>
          <w:rFonts w:ascii="Times New Roman" w:eastAsia="Times New Roman" w:hAnsi="Times New Roman"/>
          <w:b/>
          <w:color w:val="000000" w:themeColor="text1"/>
          <w:sz w:val="24"/>
          <w:szCs w:val="24"/>
          <w:lang w:eastAsia="pl-PL"/>
        </w:rPr>
      </w:pPr>
    </w:p>
    <w:p w14:paraId="100FCA51" w14:textId="77777777" w:rsidR="006116A0" w:rsidRPr="009C25F7" w:rsidRDefault="00CD4735" w:rsidP="00F46F31">
      <w:pPr>
        <w:pStyle w:val="Akapitzlist"/>
        <w:numPr>
          <w:ilvl w:val="1"/>
          <w:numId w:val="7"/>
        </w:numPr>
        <w:spacing w:after="240" w:line="264" w:lineRule="auto"/>
        <w:ind w:left="567" w:hanging="567"/>
        <w:jc w:val="both"/>
        <w:rPr>
          <w:rFonts w:ascii="Times New Roman" w:eastAsia="Times New Roman" w:hAnsi="Times New Roman"/>
          <w:b/>
          <w:color w:val="000000" w:themeColor="text1"/>
          <w:sz w:val="24"/>
          <w:szCs w:val="24"/>
          <w:lang w:eastAsia="pl-PL"/>
        </w:rPr>
      </w:pPr>
      <w:r w:rsidRPr="009C25F7">
        <w:rPr>
          <w:rFonts w:ascii="Times New Roman" w:hAnsi="Times New Roman"/>
          <w:b/>
          <w:color w:val="000000" w:themeColor="text1"/>
          <w:sz w:val="24"/>
          <w:szCs w:val="24"/>
        </w:rPr>
        <w:t xml:space="preserve">Wykonawcy wspólnie </w:t>
      </w:r>
      <w:r w:rsidRPr="009C25F7">
        <w:rPr>
          <w:rFonts w:ascii="Times New Roman" w:eastAsia="Times New Roman" w:hAnsi="Times New Roman"/>
          <w:b/>
          <w:color w:val="000000" w:themeColor="text1"/>
          <w:sz w:val="24"/>
          <w:szCs w:val="24"/>
          <w:lang w:eastAsia="pl-PL"/>
        </w:rPr>
        <w:t xml:space="preserve"> ubiegający się o udzielenie zamówienia.</w:t>
      </w:r>
    </w:p>
    <w:p w14:paraId="48D13A06" w14:textId="77777777" w:rsidR="006116A0" w:rsidRPr="009C25F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9C25F7">
        <w:rPr>
          <w:rFonts w:ascii="Times New Roman" w:eastAsia="Times New Roman" w:hAnsi="Times New Roman"/>
          <w:color w:val="000000" w:themeColor="text1"/>
          <w:sz w:val="24"/>
          <w:szCs w:val="24"/>
          <w:lang w:eastAsia="pl-PL"/>
        </w:rPr>
        <w:t xml:space="preserve">Wykonawcy mogą wspólnie ubiegać się o udzielenie zamówienia, </w:t>
      </w:r>
    </w:p>
    <w:p w14:paraId="1DABE5A7" w14:textId="77777777" w:rsidR="006116A0" w:rsidRPr="009C25F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9C25F7">
        <w:rPr>
          <w:rFonts w:ascii="Times New Roman" w:eastAsia="Times New Roman" w:hAnsi="Times New Roman"/>
          <w:color w:val="000000" w:themeColor="text1"/>
          <w:sz w:val="24"/>
          <w:szCs w:val="24"/>
          <w:lang w:eastAsia="pl-PL"/>
        </w:rPr>
        <w:t xml:space="preserve">W przypadku, o którym mowa w </w:t>
      </w:r>
      <w:proofErr w:type="spellStart"/>
      <w:r w:rsidRPr="009C25F7">
        <w:rPr>
          <w:rFonts w:ascii="Times New Roman" w:eastAsia="Times New Roman" w:hAnsi="Times New Roman"/>
          <w:b/>
          <w:color w:val="000000" w:themeColor="text1"/>
          <w:sz w:val="24"/>
          <w:szCs w:val="24"/>
          <w:lang w:eastAsia="pl-PL"/>
        </w:rPr>
        <w:t>ppkt</w:t>
      </w:r>
      <w:proofErr w:type="spellEnd"/>
      <w:r w:rsidRPr="009C25F7">
        <w:rPr>
          <w:rFonts w:ascii="Times New Roman" w:eastAsia="Times New Roman" w:hAnsi="Times New Roman"/>
          <w:b/>
          <w:color w:val="000000" w:themeColor="text1"/>
          <w:sz w:val="24"/>
          <w:szCs w:val="24"/>
          <w:lang w:eastAsia="pl-PL"/>
        </w:rPr>
        <w:t xml:space="preserve"> 3.4.1.</w:t>
      </w:r>
      <w:r w:rsidRPr="009C25F7">
        <w:rPr>
          <w:rFonts w:ascii="Times New Roman" w:eastAsia="Times New Roman" w:hAnsi="Times New Roman"/>
          <w:color w:val="000000" w:themeColor="text1"/>
          <w:sz w:val="24"/>
          <w:szCs w:val="24"/>
          <w:lang w:eastAsia="pl-PL"/>
        </w:rPr>
        <w:t xml:space="preserve"> Wykonawcy ustanawiają pełnomocnika do reprezentowania w postępowaniu ich w postępowaniu o udzielenie zamówienia albo reprezentowania w postępowaniu i zawarcia umowy w sprawie zamówienia publicznego,</w:t>
      </w:r>
    </w:p>
    <w:p w14:paraId="6695F99A" w14:textId="77777777" w:rsidR="006116A0" w:rsidRPr="009C25F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b/>
          <w:color w:val="000000" w:themeColor="text1"/>
          <w:sz w:val="24"/>
          <w:szCs w:val="24"/>
          <w:lang w:eastAsia="pl-PL"/>
        </w:rPr>
      </w:pPr>
      <w:r w:rsidRPr="009C25F7">
        <w:rPr>
          <w:rFonts w:ascii="Times New Roman" w:eastAsia="Times New Roman" w:hAnsi="Times New Roman"/>
          <w:color w:val="000000" w:themeColor="text1"/>
          <w:sz w:val="24"/>
          <w:szCs w:val="24"/>
          <w:lang w:eastAsia="pl-PL"/>
        </w:rPr>
        <w:lastRenderedPageBreak/>
        <w:t xml:space="preserve">Przepisy dotyczące Wykonawcy stosuje się odpowiednio do Wykonawców, o których mowa w </w:t>
      </w:r>
      <w:proofErr w:type="spellStart"/>
      <w:r w:rsidRPr="009C25F7">
        <w:rPr>
          <w:rFonts w:ascii="Times New Roman" w:eastAsia="Times New Roman" w:hAnsi="Times New Roman"/>
          <w:b/>
          <w:color w:val="000000" w:themeColor="text1"/>
          <w:sz w:val="24"/>
          <w:szCs w:val="24"/>
          <w:lang w:eastAsia="pl-PL"/>
        </w:rPr>
        <w:t>ppkt</w:t>
      </w:r>
      <w:proofErr w:type="spellEnd"/>
      <w:r w:rsidRPr="009C25F7">
        <w:rPr>
          <w:rFonts w:ascii="Times New Roman" w:eastAsia="Times New Roman" w:hAnsi="Times New Roman"/>
          <w:b/>
          <w:color w:val="000000" w:themeColor="text1"/>
          <w:sz w:val="24"/>
          <w:szCs w:val="24"/>
          <w:lang w:eastAsia="pl-PL"/>
        </w:rPr>
        <w:t xml:space="preserve"> 3.4.1.,</w:t>
      </w:r>
    </w:p>
    <w:p w14:paraId="22958328" w14:textId="77777777" w:rsidR="006116A0" w:rsidRPr="009C25F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9C25F7">
        <w:rPr>
          <w:rFonts w:ascii="Times New Roman" w:eastAsia="Times New Roman" w:hAnsi="Times New Roman"/>
          <w:color w:val="000000" w:themeColor="text1"/>
          <w:sz w:val="24"/>
          <w:szCs w:val="24"/>
          <w:lang w:eastAsia="pl-PL"/>
        </w:rPr>
        <w:t xml:space="preserve">Jeżeli oferta Wykonawców, o których mowa w </w:t>
      </w:r>
      <w:proofErr w:type="spellStart"/>
      <w:r w:rsidRPr="009C25F7">
        <w:rPr>
          <w:rFonts w:ascii="Times New Roman" w:eastAsia="Times New Roman" w:hAnsi="Times New Roman"/>
          <w:b/>
          <w:color w:val="000000" w:themeColor="text1"/>
          <w:sz w:val="24"/>
          <w:szCs w:val="24"/>
          <w:lang w:eastAsia="pl-PL"/>
        </w:rPr>
        <w:t>ppkt</w:t>
      </w:r>
      <w:proofErr w:type="spellEnd"/>
      <w:r w:rsidRPr="009C25F7">
        <w:rPr>
          <w:rFonts w:ascii="Times New Roman" w:eastAsia="Times New Roman" w:hAnsi="Times New Roman"/>
          <w:b/>
          <w:color w:val="000000" w:themeColor="text1"/>
          <w:sz w:val="24"/>
          <w:szCs w:val="24"/>
          <w:lang w:eastAsia="pl-PL"/>
        </w:rPr>
        <w:t xml:space="preserve"> 3.4.1.</w:t>
      </w:r>
      <w:r w:rsidRPr="009C25F7">
        <w:rPr>
          <w:rFonts w:ascii="Times New Roman" w:eastAsia="Times New Roman" w:hAnsi="Times New Roman"/>
          <w:color w:val="000000" w:themeColor="text1"/>
          <w:sz w:val="24"/>
          <w:szCs w:val="24"/>
          <w:lang w:eastAsia="pl-PL"/>
        </w:rPr>
        <w:t xml:space="preserve"> została wybrana, </w:t>
      </w:r>
      <w:r w:rsidR="00916CBF" w:rsidRPr="009C25F7">
        <w:rPr>
          <w:rFonts w:ascii="Times New Roman" w:eastAsia="Times New Roman" w:hAnsi="Times New Roman"/>
          <w:bCs/>
          <w:color w:val="000000" w:themeColor="text1"/>
          <w:sz w:val="24"/>
          <w:szCs w:val="24"/>
          <w:lang w:eastAsia="pl-PL"/>
        </w:rPr>
        <w:t xml:space="preserve"> Zamawiając</w:t>
      </w:r>
      <w:r w:rsidR="00AF680F">
        <w:rPr>
          <w:rFonts w:ascii="Times New Roman" w:eastAsia="Times New Roman" w:hAnsi="Times New Roman"/>
          <w:bCs/>
          <w:color w:val="000000" w:themeColor="text1"/>
          <w:sz w:val="24"/>
          <w:szCs w:val="24"/>
          <w:lang w:eastAsia="pl-PL"/>
        </w:rPr>
        <w:t>y</w:t>
      </w:r>
      <w:r w:rsidRPr="009C25F7">
        <w:rPr>
          <w:rFonts w:ascii="Times New Roman" w:eastAsia="Times New Roman" w:hAnsi="Times New Roman"/>
          <w:color w:val="000000" w:themeColor="text1"/>
          <w:sz w:val="24"/>
          <w:szCs w:val="24"/>
          <w:lang w:eastAsia="pl-PL"/>
        </w:rPr>
        <w:t xml:space="preserve"> będzie żądać przed zawarciem umowy w sprawie zamówienia publicznego umowy regulującej współpracę tych Wykonawców,</w:t>
      </w:r>
    </w:p>
    <w:p w14:paraId="5CD552D2" w14:textId="77777777" w:rsidR="006116A0" w:rsidRPr="009C25F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9C25F7">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proofErr w:type="spellStart"/>
      <w:r w:rsidRPr="009C25F7">
        <w:rPr>
          <w:rFonts w:ascii="Times New Roman" w:hAnsi="Times New Roman" w:cs="Times New Roman"/>
          <w:b/>
          <w:sz w:val="24"/>
          <w:szCs w:val="24"/>
        </w:rPr>
        <w:t>ppkt</w:t>
      </w:r>
      <w:proofErr w:type="spellEnd"/>
      <w:r w:rsidRPr="009C25F7">
        <w:rPr>
          <w:rFonts w:ascii="Times New Roman" w:hAnsi="Times New Roman" w:cs="Times New Roman"/>
          <w:b/>
          <w:sz w:val="24"/>
          <w:szCs w:val="24"/>
        </w:rPr>
        <w:t xml:space="preserve"> 3.1.1.</w:t>
      </w:r>
      <w:r w:rsidRPr="009C25F7">
        <w:rPr>
          <w:rFonts w:ascii="Times New Roman" w:hAnsi="Times New Roman" w:cs="Times New Roman"/>
          <w:sz w:val="24"/>
          <w:szCs w:val="24"/>
        </w:rPr>
        <w:t xml:space="preserve"> </w:t>
      </w:r>
      <w:r w:rsidRPr="009C25F7">
        <w:rPr>
          <w:rFonts w:ascii="Times New Roman" w:hAnsi="Times New Roman" w:cs="Times New Roman"/>
          <w:b/>
          <w:sz w:val="24"/>
          <w:szCs w:val="24"/>
        </w:rPr>
        <w:t xml:space="preserve">SIWZ </w:t>
      </w:r>
      <w:r w:rsidRPr="009C25F7">
        <w:rPr>
          <w:rFonts w:ascii="Times New Roman" w:hAnsi="Times New Roman" w:cs="Times New Roman"/>
          <w:sz w:val="24"/>
          <w:szCs w:val="24"/>
        </w:rPr>
        <w:t>– „</w:t>
      </w:r>
      <w:r w:rsidRPr="009C25F7">
        <w:rPr>
          <w:rFonts w:ascii="Times New Roman" w:hAnsi="Times New Roman" w:cs="Times New Roman"/>
          <w:i/>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r w:rsidRPr="009C25F7">
        <w:rPr>
          <w:rFonts w:ascii="Times New Roman" w:hAnsi="Times New Roman" w:cs="Times New Roman"/>
          <w:sz w:val="24"/>
          <w:szCs w:val="24"/>
        </w:rPr>
        <w:t>, który to winni spełniać wszyscy  Wykonawcy wspólnie ubiegający się o zamówienie.</w:t>
      </w:r>
    </w:p>
    <w:p w14:paraId="7ED73274" w14:textId="77777777" w:rsidR="006116A0" w:rsidRPr="009C25F7" w:rsidRDefault="006116A0">
      <w:pPr>
        <w:pStyle w:val="Akapitzlist"/>
        <w:tabs>
          <w:tab w:val="left" w:pos="142"/>
        </w:tabs>
        <w:spacing w:line="264" w:lineRule="auto"/>
        <w:ind w:left="1276"/>
        <w:jc w:val="both"/>
        <w:rPr>
          <w:rFonts w:ascii="Times New Roman" w:hAnsi="Times New Roman" w:cs="Times New Roman"/>
          <w:sz w:val="24"/>
          <w:szCs w:val="24"/>
        </w:rPr>
      </w:pPr>
    </w:p>
    <w:p w14:paraId="20B78920" w14:textId="77777777" w:rsidR="006116A0" w:rsidRPr="009C25F7" w:rsidRDefault="00CD4735" w:rsidP="00F46F31">
      <w:pPr>
        <w:pStyle w:val="Akapitzlist"/>
        <w:numPr>
          <w:ilvl w:val="1"/>
          <w:numId w:val="7"/>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sidRPr="009C25F7">
        <w:rPr>
          <w:rFonts w:ascii="Times New Roman" w:eastAsia="Times New Roman" w:hAnsi="Times New Roman"/>
          <w:bCs/>
          <w:color w:val="000000" w:themeColor="text1"/>
          <w:sz w:val="24"/>
          <w:szCs w:val="24"/>
          <w:lang w:eastAsia="pl-PL"/>
        </w:rPr>
        <w:t>Z postępowania o udzielenie zamówienia</w:t>
      </w:r>
      <w:r w:rsidR="00916CBF" w:rsidRPr="009C25F7">
        <w:rPr>
          <w:rFonts w:ascii="Times New Roman" w:hAnsi="Times New Roman" w:cs="Times New Roman"/>
          <w:bCs/>
          <w:color w:val="000000" w:themeColor="text1"/>
          <w:sz w:val="24"/>
          <w:szCs w:val="24"/>
        </w:rPr>
        <w:t xml:space="preserve"> </w:t>
      </w:r>
      <w:r w:rsidR="00916CBF" w:rsidRPr="009C25F7">
        <w:rPr>
          <w:rFonts w:ascii="Times New Roman" w:eastAsia="Times New Roman" w:hAnsi="Times New Roman"/>
          <w:bCs/>
          <w:color w:val="000000" w:themeColor="text1"/>
          <w:sz w:val="24"/>
          <w:szCs w:val="24"/>
          <w:lang w:eastAsia="pl-PL"/>
        </w:rPr>
        <w:t xml:space="preserve">Zamawiającego </w:t>
      </w:r>
      <w:r w:rsidRPr="009C25F7">
        <w:rPr>
          <w:rFonts w:ascii="Times New Roman" w:eastAsia="Times New Roman" w:hAnsi="Times New Roman"/>
          <w:bCs/>
          <w:color w:val="000000" w:themeColor="text1"/>
          <w:sz w:val="24"/>
          <w:szCs w:val="24"/>
          <w:lang w:eastAsia="pl-PL"/>
        </w:rPr>
        <w:t xml:space="preserve">wykluczy Wykonawcę zgodnie z art. 24 ust. 5 pkt 1) ustawy Pzp: </w:t>
      </w:r>
    </w:p>
    <w:p w14:paraId="3C144334" w14:textId="77777777" w:rsidR="006116A0" w:rsidRPr="009C25F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9C25F7">
        <w:rPr>
          <w:rFonts w:ascii="Times New Roman" w:eastAsia="Times New Roman" w:hAnsi="Times New Roman"/>
          <w:bCs/>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062ECAB" w14:textId="77777777" w:rsidR="007A3987" w:rsidRPr="009C25F7" w:rsidRDefault="007A3987" w:rsidP="007A3987">
      <w:pPr>
        <w:pStyle w:val="Akapitzlist"/>
        <w:tabs>
          <w:tab w:val="left" w:pos="142"/>
        </w:tabs>
        <w:spacing w:line="264" w:lineRule="auto"/>
        <w:ind w:left="1276"/>
        <w:jc w:val="both"/>
        <w:rPr>
          <w:rFonts w:ascii="Times New Roman" w:eastAsia="Times New Roman" w:hAnsi="Times New Roman"/>
          <w:color w:val="000000" w:themeColor="text1"/>
          <w:sz w:val="24"/>
          <w:szCs w:val="24"/>
          <w:lang w:eastAsia="pl-PL"/>
        </w:rPr>
      </w:pPr>
    </w:p>
    <w:p w14:paraId="1E1E409A" w14:textId="77777777" w:rsidR="006116A0" w:rsidRPr="009C25F7" w:rsidRDefault="00CD4735" w:rsidP="00D24D7B">
      <w:pPr>
        <w:pStyle w:val="Akapitzlist"/>
        <w:numPr>
          <w:ilvl w:val="0"/>
          <w:numId w:val="38"/>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sidRPr="009C25F7">
        <w:rPr>
          <w:rFonts w:ascii="Times New Roman" w:hAnsi="Times New Roman" w:cs="Times New Roman"/>
          <w:b/>
          <w:sz w:val="24"/>
          <w:szCs w:val="24"/>
        </w:rPr>
        <w:t xml:space="preserve">WYKAZ OŚWIADCZEŃ ORAZ DOKUMENTÓW, JAKIE MAJĄ DOSTARCZYĆ WYKONAWCY W CELU POTWIERDZENIA SPEŁNIENIA WARUNKÓW UDZIAŁU W POSTĘPOWANIU: </w:t>
      </w:r>
    </w:p>
    <w:p w14:paraId="09A11DC1" w14:textId="77777777" w:rsidR="006116A0" w:rsidRPr="009C25F7" w:rsidRDefault="00CD4735" w:rsidP="005126B4">
      <w:pPr>
        <w:pStyle w:val="Akapitzlist"/>
        <w:numPr>
          <w:ilvl w:val="1"/>
          <w:numId w:val="11"/>
        </w:numPr>
        <w:spacing w:after="200" w:line="264" w:lineRule="auto"/>
        <w:ind w:left="567" w:hanging="567"/>
        <w:jc w:val="both"/>
        <w:rPr>
          <w:rFonts w:ascii="Times New Roman" w:hAnsi="Times New Roman" w:cs="Times New Roman"/>
          <w:color w:val="000000" w:themeColor="text1"/>
          <w:sz w:val="24"/>
          <w:szCs w:val="24"/>
        </w:rPr>
      </w:pPr>
      <w:r w:rsidRPr="009C25F7">
        <w:rPr>
          <w:rFonts w:ascii="Times New Roman" w:hAnsi="Times New Roman" w:cs="Times New Roman"/>
          <w:b/>
          <w:color w:val="000000" w:themeColor="text1"/>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9C25F7">
        <w:rPr>
          <w:rFonts w:ascii="Times New Roman" w:hAnsi="Times New Roman" w:cs="Times New Roman"/>
          <w:color w:val="000000" w:themeColor="text1"/>
          <w:sz w:val="24"/>
          <w:szCs w:val="24"/>
        </w:rPr>
        <w:t xml:space="preserve"> wg wzoru stanowiącego </w:t>
      </w:r>
      <w:r w:rsidRPr="009C25F7">
        <w:rPr>
          <w:rFonts w:ascii="Times New Roman" w:hAnsi="Times New Roman" w:cs="Times New Roman"/>
          <w:b/>
          <w:color w:val="000000" w:themeColor="text1"/>
          <w:sz w:val="24"/>
          <w:szCs w:val="24"/>
        </w:rPr>
        <w:t>Załącznik nr 4 do SIWZ</w:t>
      </w:r>
      <w:r w:rsidRPr="009C25F7">
        <w:rPr>
          <w:rFonts w:ascii="Times New Roman" w:hAnsi="Times New Roman" w:cs="Times New Roman"/>
          <w:color w:val="000000" w:themeColor="text1"/>
          <w:sz w:val="24"/>
          <w:szCs w:val="24"/>
        </w:rPr>
        <w:t xml:space="preserve">, sporządzonego zgodnie ze wzorem standardowego formularza określonego w rozporządzeniu wykonawczym Komisji Europejskiej wydanym na podstawie art. 59 ust. 2 dyrektywy 2014/24/UE. </w:t>
      </w:r>
    </w:p>
    <w:p w14:paraId="04FF255F" w14:textId="77777777" w:rsidR="006116A0" w:rsidRPr="009C25F7" w:rsidRDefault="006116A0" w:rsidP="005126B4">
      <w:pPr>
        <w:pStyle w:val="Akapitzlist"/>
        <w:spacing w:after="200" w:line="264" w:lineRule="auto"/>
        <w:ind w:left="567"/>
        <w:jc w:val="both"/>
        <w:rPr>
          <w:rFonts w:ascii="Times New Roman" w:hAnsi="Times New Roman" w:cs="Times New Roman"/>
          <w:color w:val="000000" w:themeColor="text1"/>
          <w:sz w:val="24"/>
          <w:szCs w:val="24"/>
        </w:rPr>
      </w:pPr>
    </w:p>
    <w:p w14:paraId="4B496017" w14:textId="77777777" w:rsidR="006116A0" w:rsidRPr="009C25F7" w:rsidRDefault="00CD4735" w:rsidP="005126B4">
      <w:pPr>
        <w:pStyle w:val="Akapitzlist"/>
        <w:numPr>
          <w:ilvl w:val="1"/>
          <w:numId w:val="11"/>
        </w:numPr>
        <w:spacing w:after="200" w:line="264" w:lineRule="auto"/>
        <w:ind w:left="567" w:hanging="567"/>
        <w:jc w:val="both"/>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W ramach prowadzonego postępowania JEDZ składają podmioty:</w:t>
      </w:r>
    </w:p>
    <w:p w14:paraId="58F81D22" w14:textId="77777777" w:rsidR="006116A0" w:rsidRPr="009C25F7" w:rsidRDefault="00CD4735" w:rsidP="005126B4">
      <w:pPr>
        <w:pStyle w:val="Akapitzlist"/>
        <w:numPr>
          <w:ilvl w:val="2"/>
          <w:numId w:val="11"/>
        </w:numPr>
        <w:spacing w:after="200" w:line="264" w:lineRule="auto"/>
        <w:ind w:left="1134" w:hanging="567"/>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 xml:space="preserve">Wykonawcy: </w:t>
      </w:r>
    </w:p>
    <w:p w14:paraId="418285D5" w14:textId="77777777" w:rsidR="006116A0" w:rsidRPr="009C25F7" w:rsidRDefault="00CD4735" w:rsidP="005126B4">
      <w:pPr>
        <w:pStyle w:val="Akapitzlist"/>
        <w:spacing w:after="200" w:line="264" w:lineRule="auto"/>
        <w:ind w:left="1134"/>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w przypadku Wykonawców wspólnie ubiegających się o udzielenie zamówienia formularz JEDZ składa każdy z Wykonawców (w odniesieniu do warunków udziału w postępowaniu), </w:t>
      </w:r>
    </w:p>
    <w:p w14:paraId="4755061C" w14:textId="77777777" w:rsidR="006116A0" w:rsidRPr="009C25F7" w:rsidRDefault="00CD4735" w:rsidP="005126B4">
      <w:pPr>
        <w:pStyle w:val="Akapitzlist"/>
        <w:numPr>
          <w:ilvl w:val="2"/>
          <w:numId w:val="11"/>
        </w:numPr>
        <w:spacing w:line="264" w:lineRule="auto"/>
        <w:ind w:left="1134" w:hanging="567"/>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Podmioty trzecie:</w:t>
      </w:r>
    </w:p>
    <w:p w14:paraId="23D82FD3" w14:textId="77777777" w:rsidR="006116A0" w:rsidRPr="009C25F7" w:rsidRDefault="00CD4735" w:rsidP="00D24D7B">
      <w:pPr>
        <w:pStyle w:val="Akapitzlist"/>
        <w:numPr>
          <w:ilvl w:val="0"/>
          <w:numId w:val="22"/>
        </w:numPr>
        <w:spacing w:line="264" w:lineRule="auto"/>
        <w:ind w:left="1560" w:hanging="426"/>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lastRenderedPageBreak/>
        <w:t>JEDZ podmiotu trzeciego składa Wykonawca, jeżeli powołuje się na jego zasoby w celu wykazania spełniania warunków udziału w postępowaniu;</w:t>
      </w:r>
    </w:p>
    <w:p w14:paraId="37AF685A" w14:textId="77777777" w:rsidR="006116A0" w:rsidRPr="009C25F7" w:rsidRDefault="00CD4735" w:rsidP="00D24D7B">
      <w:pPr>
        <w:pStyle w:val="Akapitzlist"/>
        <w:numPr>
          <w:ilvl w:val="0"/>
          <w:numId w:val="22"/>
        </w:numPr>
        <w:spacing w:line="264" w:lineRule="auto"/>
        <w:ind w:left="1560" w:hanging="426"/>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JEDZ powinien być wypełniony w zakresie, w jakim Wykonawca korzysta z zasobów podmiotu trzeciego; </w:t>
      </w:r>
    </w:p>
    <w:p w14:paraId="5F430F19" w14:textId="77777777" w:rsidR="006116A0" w:rsidRPr="009C25F7" w:rsidRDefault="00CD4735" w:rsidP="00D24D7B">
      <w:pPr>
        <w:pStyle w:val="Akapitzlist"/>
        <w:numPr>
          <w:ilvl w:val="0"/>
          <w:numId w:val="22"/>
        </w:numPr>
        <w:spacing w:line="264" w:lineRule="auto"/>
        <w:ind w:left="1560" w:hanging="426"/>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JEDZ powinien dotyczyć także weryfikacji podstaw wykluczenia podmiotu trzeciego;</w:t>
      </w:r>
    </w:p>
    <w:p w14:paraId="2AA71A16" w14:textId="77777777" w:rsidR="006116A0" w:rsidRPr="009C25F7" w:rsidRDefault="00CD4735" w:rsidP="00D24D7B">
      <w:pPr>
        <w:pStyle w:val="Akapitzlist"/>
        <w:numPr>
          <w:ilvl w:val="0"/>
          <w:numId w:val="22"/>
        </w:numPr>
        <w:spacing w:line="264" w:lineRule="auto"/>
        <w:ind w:left="1560" w:hanging="426"/>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dotyczy zarówno sytuacji, gdy podmiot trzeci nie będzie podwykonawcą w trakcie realizacji zamówienia, jak i sytuacji, gdy takim podwykonawcą będzie,</w:t>
      </w:r>
    </w:p>
    <w:p w14:paraId="67A075F6" w14:textId="77777777" w:rsidR="006116A0" w:rsidRPr="009C25F7" w:rsidRDefault="00CD4735" w:rsidP="005126B4">
      <w:pPr>
        <w:pStyle w:val="Akapitzlist"/>
        <w:numPr>
          <w:ilvl w:val="2"/>
          <w:numId w:val="11"/>
        </w:numPr>
        <w:spacing w:line="264" w:lineRule="auto"/>
        <w:ind w:left="1134" w:hanging="567"/>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Podwykonawcy:</w:t>
      </w:r>
    </w:p>
    <w:p w14:paraId="11DA5282" w14:textId="77777777" w:rsidR="006116A0" w:rsidRPr="009C25F7" w:rsidRDefault="00CD4735" w:rsidP="005126B4">
      <w:pPr>
        <w:pStyle w:val="Akapitzlist"/>
        <w:spacing w:line="264" w:lineRule="auto"/>
        <w:ind w:left="1134"/>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dotyczy podwykonawców wskazanych przez Wykonawcę, którym Wykonawca zamierza powierzyć wykonanie części zamówienia.</w:t>
      </w:r>
    </w:p>
    <w:p w14:paraId="7F9C0D87" w14:textId="77777777" w:rsidR="006116A0" w:rsidRPr="009C25F7" w:rsidRDefault="006116A0" w:rsidP="005126B4">
      <w:pPr>
        <w:pStyle w:val="Akapitzlist"/>
        <w:spacing w:line="264" w:lineRule="auto"/>
        <w:ind w:left="567"/>
        <w:rPr>
          <w:rFonts w:ascii="Times New Roman" w:hAnsi="Times New Roman" w:cs="Times New Roman"/>
          <w:b/>
          <w:color w:val="000000" w:themeColor="text1"/>
          <w:sz w:val="24"/>
          <w:szCs w:val="24"/>
        </w:rPr>
      </w:pPr>
    </w:p>
    <w:p w14:paraId="20BFFF1D" w14:textId="77777777" w:rsidR="006116A0" w:rsidRPr="009C25F7" w:rsidRDefault="00916CBF" w:rsidP="005126B4">
      <w:pPr>
        <w:pStyle w:val="Akapitzlist"/>
        <w:spacing w:line="264" w:lineRule="auto"/>
        <w:ind w:left="1134"/>
        <w:jc w:val="both"/>
        <w:rPr>
          <w:rFonts w:ascii="Times New Roman" w:hAnsi="Times New Roman" w:cs="Times New Roman"/>
          <w:color w:val="000000" w:themeColor="text1"/>
          <w:sz w:val="24"/>
          <w:szCs w:val="24"/>
        </w:rPr>
      </w:pPr>
      <w:bookmarkStart w:id="5" w:name="_Hlk1721871"/>
      <w:r w:rsidRPr="009C25F7">
        <w:rPr>
          <w:rFonts w:ascii="Times New Roman" w:hAnsi="Times New Roman" w:cs="Times New Roman"/>
          <w:bCs/>
          <w:color w:val="000000" w:themeColor="text1"/>
          <w:sz w:val="24"/>
          <w:szCs w:val="24"/>
        </w:rPr>
        <w:t>Zamawiając</w:t>
      </w:r>
      <w:r w:rsidR="00843DA8">
        <w:rPr>
          <w:rFonts w:ascii="Times New Roman" w:hAnsi="Times New Roman" w:cs="Times New Roman"/>
          <w:bCs/>
          <w:color w:val="000000" w:themeColor="text1"/>
          <w:sz w:val="24"/>
          <w:szCs w:val="24"/>
        </w:rPr>
        <w:t>y</w:t>
      </w:r>
      <w:r w:rsidR="00CD4735" w:rsidRPr="009C25F7">
        <w:rPr>
          <w:rFonts w:ascii="Times New Roman" w:hAnsi="Times New Roman" w:cs="Times New Roman"/>
          <w:color w:val="000000" w:themeColor="text1"/>
          <w:sz w:val="24"/>
          <w:szCs w:val="24"/>
        </w:rPr>
        <w:t xml:space="preserve"> NIE WYMAGA złożenia JEDZ </w:t>
      </w:r>
      <w:r w:rsidR="00843DA8">
        <w:rPr>
          <w:rFonts w:ascii="Times New Roman" w:hAnsi="Times New Roman" w:cs="Times New Roman"/>
          <w:color w:val="000000" w:themeColor="text1"/>
          <w:sz w:val="24"/>
          <w:szCs w:val="24"/>
        </w:rPr>
        <w:t xml:space="preserve">od </w:t>
      </w:r>
      <w:r w:rsidR="00CD4735" w:rsidRPr="009C25F7">
        <w:rPr>
          <w:rFonts w:ascii="Times New Roman" w:hAnsi="Times New Roman" w:cs="Times New Roman"/>
          <w:color w:val="000000" w:themeColor="text1"/>
          <w:sz w:val="24"/>
          <w:szCs w:val="24"/>
        </w:rPr>
        <w:t>podwykonawców wskazanych przez Wykonawcę, którym Wykonawca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zdolnościach  lub sytuacji finansowej lub ekonomicznej innych podmiotów, niezależnie od charakteru prawnego łączących go z nim stosunków prawnych”</w:t>
      </w:r>
      <w:bookmarkEnd w:id="5"/>
    </w:p>
    <w:p w14:paraId="00AAB3CF" w14:textId="77777777" w:rsidR="006116A0" w:rsidRPr="009C25F7" w:rsidRDefault="006116A0" w:rsidP="005126B4">
      <w:pPr>
        <w:pStyle w:val="Akapitzlist"/>
        <w:spacing w:line="264" w:lineRule="auto"/>
        <w:ind w:left="1134"/>
        <w:jc w:val="both"/>
        <w:rPr>
          <w:rFonts w:ascii="Times New Roman" w:hAnsi="Times New Roman" w:cs="Times New Roman"/>
          <w:color w:val="000000" w:themeColor="text1"/>
          <w:sz w:val="24"/>
          <w:szCs w:val="24"/>
        </w:rPr>
      </w:pPr>
    </w:p>
    <w:p w14:paraId="2FC0CF7C" w14:textId="77777777" w:rsidR="006116A0" w:rsidRPr="009C25F7" w:rsidRDefault="00CD4735" w:rsidP="005126B4">
      <w:pPr>
        <w:pStyle w:val="Akapitzlist"/>
        <w:numPr>
          <w:ilvl w:val="1"/>
          <w:numId w:val="11"/>
        </w:numPr>
        <w:spacing w:after="200" w:line="264" w:lineRule="auto"/>
        <w:ind w:left="540" w:hanging="567"/>
        <w:jc w:val="both"/>
        <w:rPr>
          <w:rFonts w:ascii="Times New Roman" w:hAnsi="Times New Roman" w:cs="Times New Roman"/>
          <w:b/>
          <w:color w:val="000000" w:themeColor="text1"/>
          <w:sz w:val="24"/>
          <w:szCs w:val="24"/>
        </w:rPr>
      </w:pPr>
      <w:bookmarkStart w:id="6" w:name="_Hlk1722047"/>
      <w:bookmarkEnd w:id="6"/>
      <w:r w:rsidRPr="009C25F7">
        <w:rPr>
          <w:rFonts w:ascii="Times New Roman" w:hAnsi="Times New Roman" w:cs="Times New Roman"/>
          <w:b/>
          <w:color w:val="000000" w:themeColor="text1"/>
          <w:sz w:val="24"/>
          <w:szCs w:val="24"/>
        </w:rPr>
        <w:t xml:space="preserve">W celu potwierdzenia spełniania warunków udziału w postępowaniu, o których mowa w art. 22 ust. 1b ustawy Pzp, </w:t>
      </w:r>
      <w:bookmarkStart w:id="7" w:name="_Hlk522429847"/>
      <w:r w:rsidR="00916CBF" w:rsidRPr="009C25F7">
        <w:rPr>
          <w:rFonts w:ascii="Times New Roman" w:hAnsi="Times New Roman" w:cs="Times New Roman"/>
          <w:b/>
          <w:color w:val="000000" w:themeColor="text1"/>
          <w:sz w:val="24"/>
          <w:szCs w:val="24"/>
        </w:rPr>
        <w:t>Zamawiając</w:t>
      </w:r>
      <w:r w:rsidR="00AF680F">
        <w:rPr>
          <w:rFonts w:ascii="Times New Roman" w:hAnsi="Times New Roman" w:cs="Times New Roman"/>
          <w:b/>
          <w:color w:val="000000" w:themeColor="text1"/>
          <w:sz w:val="24"/>
          <w:szCs w:val="24"/>
        </w:rPr>
        <w:t>y</w:t>
      </w:r>
      <w:r w:rsidRPr="009C25F7">
        <w:rPr>
          <w:rFonts w:ascii="Times New Roman" w:hAnsi="Times New Roman" w:cs="Times New Roman"/>
          <w:b/>
          <w:color w:val="000000" w:themeColor="text1"/>
          <w:sz w:val="24"/>
          <w:szCs w:val="24"/>
        </w:rPr>
        <w:t xml:space="preserve"> będzie żądał od Wykonawcy, którego oferta została oceniona jako najkorzystniejsza, do złożenia w wyznaczonym, nie krótszym niż 10 dni, terminie aktualnych na dzień złożenia dokumentów: </w:t>
      </w:r>
      <w:bookmarkEnd w:id="7"/>
    </w:p>
    <w:p w14:paraId="12E4A63C" w14:textId="77777777" w:rsidR="006116A0" w:rsidRPr="009C25F7" w:rsidRDefault="00CD4735" w:rsidP="005126B4">
      <w:pPr>
        <w:pStyle w:val="Akapitzlist"/>
        <w:numPr>
          <w:ilvl w:val="2"/>
          <w:numId w:val="11"/>
        </w:numPr>
        <w:spacing w:line="264" w:lineRule="auto"/>
        <w:ind w:left="1276" w:hanging="709"/>
        <w:jc w:val="both"/>
        <w:rPr>
          <w:rFonts w:ascii="Times New Roman" w:hAnsi="Times New Roman" w:cs="Times New Roman"/>
          <w:color w:val="000000" w:themeColor="text1"/>
          <w:sz w:val="24"/>
          <w:szCs w:val="24"/>
        </w:rPr>
      </w:pPr>
      <w:bookmarkStart w:id="8" w:name="_Hlk1722109"/>
      <w:bookmarkStart w:id="9" w:name="_Hlk17220471"/>
      <w:bookmarkEnd w:id="8"/>
      <w:bookmarkEnd w:id="9"/>
      <w:r w:rsidRPr="009C25F7">
        <w:rPr>
          <w:rFonts w:ascii="Times New Roman" w:hAnsi="Times New Roman" w:cs="Times New Roman"/>
          <w:b/>
          <w:color w:val="000000" w:themeColor="text1"/>
          <w:sz w:val="24"/>
          <w:szCs w:val="24"/>
        </w:rPr>
        <w:t>Koncesji</w:t>
      </w:r>
      <w:r w:rsidRPr="009C25F7">
        <w:rPr>
          <w:rFonts w:ascii="Times New Roman" w:hAnsi="Times New Roman" w:cs="Times New Roman"/>
          <w:color w:val="000000" w:themeColor="text1"/>
          <w:sz w:val="24"/>
          <w:szCs w:val="24"/>
        </w:rPr>
        <w:t xml:space="preserve"> na wykonywanie działalności gospodarczej w zakresie obrotu energią elektryczną, wydanej przez Prezesa Urzędu Regulacji Energetyki, zgodnie z art. 32 ustawy z dnia 10 kwietnia 1997 r. – Prawo energetyczne,</w:t>
      </w:r>
    </w:p>
    <w:p w14:paraId="68CA1723" w14:textId="77777777" w:rsidR="006116A0" w:rsidRPr="009C25F7" w:rsidRDefault="00CD4735" w:rsidP="005126B4">
      <w:pPr>
        <w:pStyle w:val="Akapitzlist"/>
        <w:numPr>
          <w:ilvl w:val="2"/>
          <w:numId w:val="11"/>
        </w:numPr>
        <w:spacing w:line="264" w:lineRule="auto"/>
        <w:ind w:left="1276" w:hanging="709"/>
        <w:jc w:val="both"/>
        <w:rPr>
          <w:rFonts w:ascii="Times New Roman" w:hAnsi="Times New Roman" w:cs="Times New Roman"/>
          <w:color w:val="000000" w:themeColor="text1"/>
          <w:sz w:val="24"/>
          <w:szCs w:val="24"/>
        </w:rPr>
      </w:pPr>
      <w:r w:rsidRPr="009C25F7">
        <w:rPr>
          <w:rFonts w:ascii="Times New Roman" w:hAnsi="Times New Roman" w:cs="Times New Roman"/>
          <w:b/>
          <w:color w:val="000000" w:themeColor="text1"/>
          <w:sz w:val="24"/>
          <w:szCs w:val="24"/>
        </w:rPr>
        <w:t>Informacji banku lub spółdzielczej kasy oszczędnościowo-kredytowej</w:t>
      </w:r>
      <w:r w:rsidRPr="009C25F7">
        <w:rPr>
          <w:rFonts w:ascii="Times New Roman" w:hAnsi="Times New Roman" w:cs="Times New Roman"/>
          <w:color w:val="000000" w:themeColor="text1"/>
          <w:sz w:val="24"/>
          <w:szCs w:val="24"/>
        </w:rPr>
        <w:t xml:space="preserve"> potwierdzającej wysokość posiadanych środków finansowych lub zdolność kredytową Wykonawcy, w okresie nie wcześniejszym niż 1 miesiąc przed upływem terminu składania ofert na kwotę </w:t>
      </w:r>
      <w:r w:rsidRPr="009C25F7">
        <w:rPr>
          <w:rFonts w:ascii="Times New Roman" w:hAnsi="Times New Roman" w:cs="Times New Roman"/>
          <w:sz w:val="24"/>
          <w:szCs w:val="24"/>
        </w:rPr>
        <w:t>równą lub co najmniej:</w:t>
      </w:r>
      <w:r w:rsidR="00BA2DD3" w:rsidRPr="009C25F7">
        <w:rPr>
          <w:rFonts w:ascii="Times New Roman" w:hAnsi="Times New Roman" w:cs="Times New Roman"/>
          <w:sz w:val="24"/>
          <w:szCs w:val="24"/>
        </w:rPr>
        <w:t xml:space="preserve"> </w:t>
      </w:r>
    </w:p>
    <w:p w14:paraId="2BE678EA" w14:textId="77777777" w:rsidR="008621C6" w:rsidRPr="00CD652D" w:rsidRDefault="008621C6" w:rsidP="00D24D7B">
      <w:pPr>
        <w:pStyle w:val="Akapitzlist"/>
        <w:numPr>
          <w:ilvl w:val="2"/>
          <w:numId w:val="23"/>
        </w:numPr>
        <w:spacing w:line="264" w:lineRule="auto"/>
        <w:ind w:left="1701" w:hanging="425"/>
        <w:jc w:val="both"/>
        <w:rPr>
          <w:rFonts w:ascii="Times New Roman" w:hAnsi="Times New Roman" w:cs="Times New Roman"/>
          <w:bCs/>
          <w:color w:val="000000" w:themeColor="text1"/>
          <w:sz w:val="24"/>
          <w:szCs w:val="24"/>
        </w:rPr>
      </w:pPr>
      <w:r w:rsidRPr="00CD652D">
        <w:rPr>
          <w:rFonts w:ascii="Times New Roman" w:hAnsi="Times New Roman" w:cs="Times New Roman"/>
          <w:bCs/>
          <w:color w:val="000000" w:themeColor="text1"/>
          <w:sz w:val="24"/>
          <w:szCs w:val="24"/>
        </w:rPr>
        <w:t xml:space="preserve">dla I części zamówienia –     </w:t>
      </w:r>
      <w:r w:rsidR="003637D1">
        <w:rPr>
          <w:rFonts w:ascii="Times New Roman" w:hAnsi="Times New Roman" w:cs="Times New Roman"/>
          <w:bCs/>
          <w:color w:val="000000" w:themeColor="text1"/>
          <w:sz w:val="24"/>
          <w:szCs w:val="24"/>
        </w:rPr>
        <w:t xml:space="preserve">600 000 </w:t>
      </w:r>
      <w:r w:rsidRPr="00CD652D">
        <w:rPr>
          <w:rFonts w:ascii="Times New Roman" w:hAnsi="Times New Roman" w:cs="Times New Roman"/>
          <w:bCs/>
          <w:color w:val="000000" w:themeColor="text1"/>
          <w:sz w:val="24"/>
          <w:szCs w:val="24"/>
        </w:rPr>
        <w:t xml:space="preserve">zł, </w:t>
      </w:r>
    </w:p>
    <w:p w14:paraId="43B9670C" w14:textId="77777777" w:rsidR="008621C6" w:rsidRPr="00CD652D" w:rsidRDefault="008621C6" w:rsidP="00D24D7B">
      <w:pPr>
        <w:pStyle w:val="Akapitzlist"/>
        <w:numPr>
          <w:ilvl w:val="2"/>
          <w:numId w:val="23"/>
        </w:numPr>
        <w:spacing w:line="264" w:lineRule="auto"/>
        <w:ind w:left="1701" w:hanging="425"/>
        <w:jc w:val="both"/>
        <w:rPr>
          <w:rFonts w:ascii="Times New Roman" w:hAnsi="Times New Roman" w:cs="Times New Roman"/>
          <w:b/>
          <w:color w:val="000000" w:themeColor="text1"/>
          <w:sz w:val="24"/>
          <w:szCs w:val="24"/>
        </w:rPr>
      </w:pPr>
      <w:r w:rsidRPr="00CD652D">
        <w:rPr>
          <w:rFonts w:ascii="Times New Roman" w:hAnsi="Times New Roman" w:cs="Times New Roman"/>
          <w:bCs/>
          <w:color w:val="000000" w:themeColor="text1"/>
          <w:sz w:val="24"/>
          <w:szCs w:val="24"/>
        </w:rPr>
        <w:t xml:space="preserve">dla II części zamówienia – </w:t>
      </w:r>
      <w:r w:rsidR="00FA78FC" w:rsidRPr="00CD652D">
        <w:rPr>
          <w:rFonts w:ascii="Times New Roman" w:hAnsi="Times New Roman" w:cs="Times New Roman"/>
          <w:bCs/>
          <w:color w:val="000000" w:themeColor="text1"/>
          <w:sz w:val="24"/>
          <w:szCs w:val="24"/>
        </w:rPr>
        <w:t xml:space="preserve">  </w:t>
      </w:r>
      <w:r w:rsidR="003637D1">
        <w:rPr>
          <w:rFonts w:ascii="Times New Roman" w:hAnsi="Times New Roman" w:cs="Times New Roman"/>
          <w:bCs/>
          <w:color w:val="000000" w:themeColor="text1"/>
          <w:sz w:val="24"/>
          <w:szCs w:val="24"/>
        </w:rPr>
        <w:t>450 000</w:t>
      </w:r>
      <w:r w:rsidRPr="00CD652D">
        <w:rPr>
          <w:rFonts w:ascii="Times New Roman" w:hAnsi="Times New Roman" w:cs="Times New Roman"/>
          <w:bCs/>
          <w:color w:val="000000" w:themeColor="text1"/>
          <w:sz w:val="24"/>
          <w:szCs w:val="24"/>
        </w:rPr>
        <w:t xml:space="preserve"> zł</w:t>
      </w:r>
      <w:r w:rsidRPr="00CD652D">
        <w:rPr>
          <w:rFonts w:ascii="Times New Roman" w:hAnsi="Times New Roman" w:cs="Times New Roman"/>
          <w:b/>
          <w:color w:val="000000" w:themeColor="text1"/>
          <w:sz w:val="24"/>
          <w:szCs w:val="24"/>
        </w:rPr>
        <w:t xml:space="preserve">. </w:t>
      </w:r>
    </w:p>
    <w:p w14:paraId="3AB3207C" w14:textId="77777777" w:rsidR="00C11667" w:rsidRPr="009C25F7" w:rsidRDefault="00C11667" w:rsidP="005126B4">
      <w:pPr>
        <w:pStyle w:val="Akapitzlist"/>
        <w:numPr>
          <w:ilvl w:val="2"/>
          <w:numId w:val="11"/>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9C25F7">
        <w:rPr>
          <w:rFonts w:ascii="Times New Roman" w:hAnsi="Times New Roman" w:cs="Times New Roman"/>
          <w:b/>
          <w:sz w:val="24"/>
          <w:szCs w:val="24"/>
        </w:rPr>
        <w:t>Wykaz dostaw</w:t>
      </w:r>
      <w:r w:rsidRPr="009C25F7">
        <w:rPr>
          <w:rFonts w:ascii="Times New Roman" w:hAnsi="Times New Roman" w:cs="Times New Roman"/>
          <w:bCs/>
          <w:sz w:val="24"/>
          <w:szCs w:val="24"/>
        </w:rPr>
        <w:t xml:space="preserve"> </w:t>
      </w:r>
      <w:r w:rsidRPr="009C25F7">
        <w:rPr>
          <w:rFonts w:ascii="Times New Roman" w:hAnsi="Times New Roman" w:cs="Times New Roman"/>
          <w:b/>
          <w:sz w:val="24"/>
          <w:szCs w:val="24"/>
        </w:rPr>
        <w:t xml:space="preserve">wykonanych </w:t>
      </w:r>
      <w:r w:rsidRPr="009C25F7">
        <w:rPr>
          <w:rFonts w:ascii="Times New Roman" w:hAnsi="Times New Roman" w:cs="Times New Roman"/>
          <w:bCs/>
          <w:sz w:val="24"/>
          <w:szCs w:val="24"/>
        </w:rPr>
        <w:t xml:space="preserve">(wg wzoru stanowiącego </w:t>
      </w:r>
      <w:r w:rsidRPr="009C25F7">
        <w:rPr>
          <w:rFonts w:ascii="Times New Roman" w:hAnsi="Times New Roman" w:cs="Times New Roman"/>
          <w:b/>
          <w:sz w:val="24"/>
          <w:szCs w:val="24"/>
        </w:rPr>
        <w:t xml:space="preserve">Załącznik nr </w:t>
      </w:r>
      <w:r w:rsidR="00704FF3" w:rsidRPr="009C25F7">
        <w:rPr>
          <w:rFonts w:ascii="Times New Roman" w:hAnsi="Times New Roman" w:cs="Times New Roman"/>
          <w:b/>
          <w:sz w:val="24"/>
          <w:szCs w:val="24"/>
        </w:rPr>
        <w:t>8</w:t>
      </w:r>
      <w:r w:rsidRPr="009C25F7">
        <w:rPr>
          <w:rFonts w:ascii="Times New Roman" w:hAnsi="Times New Roman" w:cs="Times New Roman"/>
          <w:b/>
          <w:sz w:val="24"/>
          <w:szCs w:val="24"/>
        </w:rPr>
        <w:t xml:space="preserve"> do SIWZ</w:t>
      </w:r>
      <w:r w:rsidRPr="009C25F7">
        <w:rPr>
          <w:rFonts w:ascii="Times New Roman" w:hAnsi="Times New Roman" w:cs="Times New Roman"/>
          <w:bCs/>
          <w:sz w:val="24"/>
          <w:szCs w:val="24"/>
        </w:rPr>
        <w:t xml:space="preserve">), a w przypadku świadczeń okresowych lub ciągłych również wykonywanych, w okresie ostatnich 3 lat przed upływem terminu składania ofert, a jeżeli okres prowadzenia działalności jest krótszy – w tym okresie, wraz z podaniem ich </w:t>
      </w:r>
      <w:r w:rsidR="00B072D4">
        <w:rPr>
          <w:rFonts w:ascii="Times New Roman" w:hAnsi="Times New Roman" w:cs="Times New Roman"/>
          <w:bCs/>
          <w:sz w:val="24"/>
          <w:szCs w:val="24"/>
        </w:rPr>
        <w:t>wielkości</w:t>
      </w:r>
      <w:r w:rsidRPr="009C25F7">
        <w:rPr>
          <w:rFonts w:ascii="Times New Roman" w:hAnsi="Times New Roman" w:cs="Times New Roman"/>
          <w:bCs/>
          <w:sz w:val="24"/>
          <w:szCs w:val="24"/>
        </w:rPr>
        <w:t xml:space="preserve">, przedmiotu, dat wykonania i podmiotów, na rzecz których dostawy lub usługi zostały wykonane oraz </w:t>
      </w:r>
      <w:bookmarkStart w:id="10" w:name="_Hlk36186496"/>
      <w:r w:rsidRPr="009C25F7">
        <w:rPr>
          <w:rFonts w:ascii="Times New Roman" w:hAnsi="Times New Roman" w:cs="Times New Roman"/>
          <w:bCs/>
          <w:sz w:val="24"/>
          <w:szCs w:val="24"/>
        </w:rPr>
        <w:t>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bookmarkEnd w:id="10"/>
      <w:r w:rsidRPr="009C25F7">
        <w:rPr>
          <w:rFonts w:ascii="Times New Roman" w:hAnsi="Times New Roman" w:cs="Times New Roman"/>
          <w:bCs/>
          <w:sz w:val="24"/>
          <w:szCs w:val="24"/>
        </w:rPr>
        <w:t xml:space="preserve"> w przypadku świadczeń </w:t>
      </w:r>
      <w:r w:rsidRPr="009C25F7">
        <w:rPr>
          <w:rFonts w:ascii="Times New Roman" w:hAnsi="Times New Roman" w:cs="Times New Roman"/>
          <w:bCs/>
          <w:sz w:val="24"/>
          <w:szCs w:val="24"/>
        </w:rPr>
        <w:lastRenderedPageBreak/>
        <w:t>okresowych lub ciągłych nadal wykonywanych referencje bądź inne dokumenty potwierdzające ich należyte wykonywanie powinny być wydane nie wcześniej niż 3 miesiące przed upływem terminu składania ofert w postępowaniu.</w:t>
      </w:r>
    </w:p>
    <w:p w14:paraId="04F208D2" w14:textId="77777777" w:rsidR="006116A0" w:rsidRPr="009C25F7" w:rsidRDefault="00CD4735" w:rsidP="005126B4">
      <w:pPr>
        <w:pStyle w:val="Akapitzlist"/>
        <w:numPr>
          <w:ilvl w:val="2"/>
          <w:numId w:val="11"/>
        </w:numPr>
        <w:spacing w:line="264" w:lineRule="auto"/>
        <w:ind w:left="1225" w:hanging="709"/>
        <w:jc w:val="both"/>
        <w:rPr>
          <w:rFonts w:ascii="Times New Roman" w:hAnsi="Times New Roman" w:cs="Times New Roman"/>
          <w:color w:val="000000" w:themeColor="text1"/>
          <w:sz w:val="24"/>
          <w:szCs w:val="24"/>
        </w:rPr>
      </w:pPr>
      <w:r w:rsidRPr="009C25F7">
        <w:rPr>
          <w:rFonts w:ascii="Times New Roman" w:hAnsi="Times New Roman" w:cs="Times New Roman"/>
          <w:bCs/>
          <w:color w:val="000000" w:themeColor="text1"/>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p w14:paraId="5449169C" w14:textId="77777777" w:rsidR="006116A0" w:rsidRPr="009C25F7" w:rsidRDefault="006116A0" w:rsidP="005126B4">
      <w:pPr>
        <w:pStyle w:val="Akapitzlist"/>
        <w:spacing w:line="264" w:lineRule="auto"/>
        <w:ind w:left="1225"/>
        <w:jc w:val="both"/>
        <w:rPr>
          <w:rFonts w:ascii="Times New Roman" w:hAnsi="Times New Roman" w:cs="Times New Roman"/>
          <w:color w:val="000000" w:themeColor="text1"/>
          <w:sz w:val="24"/>
          <w:szCs w:val="24"/>
        </w:rPr>
      </w:pPr>
    </w:p>
    <w:p w14:paraId="12F552F7" w14:textId="77777777" w:rsidR="006116A0" w:rsidRPr="009C25F7" w:rsidRDefault="00CD4735" w:rsidP="005126B4">
      <w:pPr>
        <w:spacing w:line="264" w:lineRule="auto"/>
        <w:jc w:val="both"/>
        <w:rPr>
          <w:rFonts w:ascii="Times New Roman" w:hAnsi="Times New Roman" w:cs="Times New Roman"/>
          <w:bCs/>
          <w:sz w:val="24"/>
          <w:szCs w:val="24"/>
        </w:rPr>
      </w:pPr>
      <w:r w:rsidRPr="009C25F7">
        <w:rPr>
          <w:rFonts w:ascii="Times New Roman" w:hAnsi="Times New Roman" w:cs="Times New Roman"/>
          <w:bCs/>
          <w:sz w:val="24"/>
          <w:szCs w:val="24"/>
        </w:rPr>
        <w:t>Zamawiając</w:t>
      </w:r>
      <w:r w:rsidR="00704FF3" w:rsidRPr="009C25F7">
        <w:rPr>
          <w:rFonts w:ascii="Times New Roman" w:hAnsi="Times New Roman" w:cs="Times New Roman"/>
          <w:bCs/>
          <w:sz w:val="24"/>
          <w:szCs w:val="24"/>
        </w:rPr>
        <w:t>ego</w:t>
      </w:r>
      <w:r w:rsidRPr="009C25F7">
        <w:rPr>
          <w:rFonts w:ascii="Times New Roman" w:hAnsi="Times New Roman" w:cs="Times New Roman"/>
          <w:bCs/>
          <w:sz w:val="24"/>
          <w:szCs w:val="24"/>
        </w:rPr>
        <w:t xml:space="preserve">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ustawy Pzp</w:t>
      </w:r>
      <w:r w:rsidR="007A3987" w:rsidRPr="009C25F7">
        <w:rPr>
          <w:rFonts w:ascii="Times New Roman" w:hAnsi="Times New Roman" w:cs="Times New Roman"/>
          <w:bCs/>
          <w:sz w:val="24"/>
          <w:szCs w:val="24"/>
        </w:rPr>
        <w:t>.</w:t>
      </w:r>
    </w:p>
    <w:p w14:paraId="687C7D9C" w14:textId="77777777" w:rsidR="006116A0" w:rsidRPr="009C25F7" w:rsidRDefault="006116A0" w:rsidP="005126B4">
      <w:pPr>
        <w:spacing w:line="264" w:lineRule="auto"/>
        <w:jc w:val="both"/>
        <w:rPr>
          <w:rFonts w:ascii="Times New Roman" w:hAnsi="Times New Roman" w:cs="Times New Roman"/>
          <w:bCs/>
          <w:sz w:val="24"/>
          <w:szCs w:val="24"/>
        </w:rPr>
      </w:pPr>
    </w:p>
    <w:p w14:paraId="0AEBA623" w14:textId="77777777" w:rsidR="006116A0" w:rsidRPr="009C25F7" w:rsidRDefault="00CD4735" w:rsidP="005126B4">
      <w:pPr>
        <w:spacing w:after="200" w:line="264" w:lineRule="auto"/>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Postanowienia dotyczące podmiotów, które mają siedzibę lub miejsce zamieszkania poza granicami Rzeczypospolitej stosuje się odpowiednio.</w:t>
      </w:r>
    </w:p>
    <w:p w14:paraId="0D5145BD" w14:textId="77777777" w:rsidR="006116A0" w:rsidRPr="009C25F7" w:rsidRDefault="00CD4735" w:rsidP="005126B4">
      <w:pPr>
        <w:pStyle w:val="Akapitzlist"/>
        <w:numPr>
          <w:ilvl w:val="1"/>
          <w:numId w:val="6"/>
        </w:numPr>
        <w:spacing w:after="200" w:line="264" w:lineRule="auto"/>
        <w:ind w:left="567" w:hanging="567"/>
        <w:jc w:val="both"/>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w:t>
      </w:r>
      <w:bookmarkStart w:id="11" w:name="_Hlk36186697"/>
      <w:r w:rsidRPr="009C25F7">
        <w:rPr>
          <w:rFonts w:ascii="Times New Roman" w:hAnsi="Times New Roman" w:cs="Times New Roman"/>
          <w:b/>
          <w:color w:val="000000" w:themeColor="text1"/>
          <w:sz w:val="24"/>
          <w:szCs w:val="24"/>
        </w:rPr>
        <w:t>Zamawiając</w:t>
      </w:r>
      <w:r w:rsidR="00AF680F">
        <w:rPr>
          <w:rFonts w:ascii="Times New Roman" w:hAnsi="Times New Roman" w:cs="Times New Roman"/>
          <w:b/>
          <w:color w:val="000000" w:themeColor="text1"/>
          <w:sz w:val="24"/>
          <w:szCs w:val="24"/>
        </w:rPr>
        <w:t>y</w:t>
      </w:r>
      <w:r w:rsidRPr="009C25F7">
        <w:rPr>
          <w:rFonts w:ascii="Times New Roman" w:hAnsi="Times New Roman" w:cs="Times New Roman"/>
          <w:b/>
          <w:color w:val="000000" w:themeColor="text1"/>
          <w:sz w:val="24"/>
          <w:szCs w:val="24"/>
        </w:rPr>
        <w:t xml:space="preserve"> </w:t>
      </w:r>
      <w:bookmarkEnd w:id="11"/>
      <w:r w:rsidRPr="009C25F7">
        <w:rPr>
          <w:rFonts w:ascii="Times New Roman" w:hAnsi="Times New Roman" w:cs="Times New Roman"/>
          <w:b/>
          <w:color w:val="000000" w:themeColor="text1"/>
          <w:sz w:val="24"/>
          <w:szCs w:val="24"/>
        </w:rPr>
        <w:t xml:space="preserve">będzie żądał od Wykonawcy, którego oferta została oceniona jako najkorzystniejsza, do złożenia w wyznaczonym, nie krótszym niż 10 dni, terminie aktualnych na dzień złożenia dokumentów:  </w:t>
      </w:r>
    </w:p>
    <w:p w14:paraId="01ED1FE8" w14:textId="77777777" w:rsidR="006116A0" w:rsidRPr="009C25F7" w:rsidRDefault="00CD4735" w:rsidP="005126B4">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9C25F7">
        <w:rPr>
          <w:rFonts w:ascii="Times New Roman" w:hAnsi="Times New Roman" w:cs="Times New Roman"/>
          <w:b/>
          <w:color w:val="000000" w:themeColor="text1"/>
          <w:sz w:val="24"/>
          <w:szCs w:val="24"/>
        </w:rPr>
        <w:t>Odpisu</w:t>
      </w:r>
      <w:r w:rsidRPr="009C25F7">
        <w:rPr>
          <w:rFonts w:ascii="Times New Roman" w:hAnsi="Times New Roman" w:cs="Times New Roman"/>
          <w:color w:val="000000" w:themeColor="text1"/>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00EDBC42" w14:textId="77777777" w:rsidR="006116A0" w:rsidRPr="009C25F7" w:rsidRDefault="00CD4735" w:rsidP="005126B4">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9C25F7">
        <w:rPr>
          <w:rFonts w:ascii="Times New Roman" w:hAnsi="Times New Roman" w:cs="Times New Roman"/>
          <w:b/>
          <w:color w:val="000000" w:themeColor="text1"/>
          <w:sz w:val="24"/>
          <w:szCs w:val="24"/>
        </w:rPr>
        <w:t>Oświadczenia Wykonawcy</w:t>
      </w:r>
      <w:r w:rsidRPr="009C25F7">
        <w:rPr>
          <w:rFonts w:ascii="Times New Roman" w:hAnsi="Times New Roman" w:cs="Times New Roman"/>
          <w:color w:val="000000" w:themeColor="text1"/>
          <w:sz w:val="24"/>
          <w:szCs w:val="24"/>
        </w:rPr>
        <w:t xml:space="preserve"> o braku wydania wobec niego prawomocnego wyroku sądu lub ostatecznej decyzji administracyjnej o zaleganiu z uiszczaniem podatków, opłat lub składek na ubezpieczenia społeczne lub zdrowotne albo –</w:t>
      </w:r>
    </w:p>
    <w:p w14:paraId="3B5BF391" w14:textId="77777777" w:rsidR="006116A0" w:rsidRPr="009C25F7" w:rsidRDefault="00CD4735" w:rsidP="005126B4">
      <w:pPr>
        <w:pStyle w:val="Akapitzlist"/>
        <w:spacing w:line="264" w:lineRule="auto"/>
        <w:ind w:left="1276"/>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2" w:name="_Hlk493608575"/>
      <w:r w:rsidRPr="009C25F7">
        <w:rPr>
          <w:rFonts w:ascii="Times New Roman" w:hAnsi="Times New Roman" w:cs="Times New Roman"/>
          <w:color w:val="000000" w:themeColor="text1"/>
          <w:sz w:val="24"/>
          <w:szCs w:val="24"/>
        </w:rPr>
        <w:t xml:space="preserve">wg wzoru stanowiącego </w:t>
      </w:r>
      <w:r w:rsidRPr="009C25F7">
        <w:rPr>
          <w:rFonts w:ascii="Times New Roman" w:hAnsi="Times New Roman" w:cs="Times New Roman"/>
          <w:b/>
          <w:color w:val="000000" w:themeColor="text1"/>
          <w:sz w:val="24"/>
          <w:szCs w:val="24"/>
        </w:rPr>
        <w:t>Załącznik nr 6 do SIWZ</w:t>
      </w:r>
      <w:bookmarkEnd w:id="12"/>
      <w:r w:rsidRPr="009C25F7">
        <w:rPr>
          <w:rFonts w:ascii="Times New Roman" w:hAnsi="Times New Roman" w:cs="Times New Roman"/>
          <w:color w:val="000000" w:themeColor="text1"/>
          <w:sz w:val="24"/>
          <w:szCs w:val="24"/>
        </w:rPr>
        <w:t>,</w:t>
      </w:r>
    </w:p>
    <w:p w14:paraId="519BC601" w14:textId="77777777" w:rsidR="006116A0" w:rsidRPr="009C25F7" w:rsidRDefault="00CD4735" w:rsidP="005126B4">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9C25F7">
        <w:rPr>
          <w:rFonts w:ascii="Times New Roman" w:hAnsi="Times New Roman" w:cs="Times New Roman"/>
          <w:b/>
          <w:color w:val="000000" w:themeColor="text1"/>
          <w:sz w:val="24"/>
          <w:szCs w:val="24"/>
        </w:rPr>
        <w:t>Oświadczenia Wykonawcy</w:t>
      </w:r>
      <w:r w:rsidRPr="009C25F7">
        <w:rPr>
          <w:rFonts w:ascii="Times New Roman" w:hAnsi="Times New Roman" w:cs="Times New Roman"/>
          <w:color w:val="000000" w:themeColor="text1"/>
          <w:sz w:val="24"/>
          <w:szCs w:val="24"/>
        </w:rPr>
        <w:t xml:space="preserve"> o braku orzeczenia wobec niego tytułem środka zapobiegawczego zakazu ubiegania się o zamówienia publiczne –</w:t>
      </w:r>
      <w:r w:rsidRPr="009C25F7">
        <w:rPr>
          <w:rFonts w:ascii="Times New Roman" w:hAnsi="Times New Roman" w:cs="Times New Roman"/>
          <w:b/>
          <w:color w:val="000000" w:themeColor="text1"/>
          <w:sz w:val="24"/>
          <w:szCs w:val="24"/>
        </w:rPr>
        <w:t xml:space="preserve"> </w:t>
      </w:r>
      <w:r w:rsidRPr="009C25F7">
        <w:rPr>
          <w:rFonts w:ascii="Times New Roman" w:hAnsi="Times New Roman" w:cs="Times New Roman"/>
          <w:color w:val="000000" w:themeColor="text1"/>
          <w:sz w:val="24"/>
          <w:szCs w:val="24"/>
        </w:rPr>
        <w:t>wg wzoru stanowiącego</w:t>
      </w:r>
      <w:r w:rsidRPr="009C25F7">
        <w:rPr>
          <w:rFonts w:ascii="Times New Roman" w:hAnsi="Times New Roman" w:cs="Times New Roman"/>
          <w:b/>
          <w:color w:val="000000" w:themeColor="text1"/>
          <w:sz w:val="24"/>
          <w:szCs w:val="24"/>
        </w:rPr>
        <w:t xml:space="preserve"> Załącznik nr 6 do SIWZ,</w:t>
      </w:r>
    </w:p>
    <w:p w14:paraId="6007F445" w14:textId="77777777" w:rsidR="006116A0" w:rsidRPr="009C25F7" w:rsidRDefault="00CD4735" w:rsidP="005126B4">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9C25F7">
        <w:rPr>
          <w:rFonts w:ascii="Times New Roman" w:hAnsi="Times New Roman" w:cs="Times New Roman"/>
          <w:b/>
          <w:color w:val="000000" w:themeColor="text1"/>
          <w:sz w:val="24"/>
          <w:szCs w:val="24"/>
        </w:rPr>
        <w:t>Informacji z Krajowego Rejestru Karnego</w:t>
      </w:r>
      <w:r w:rsidRPr="009C25F7">
        <w:rPr>
          <w:rFonts w:ascii="Times New Roman" w:hAnsi="Times New Roman" w:cs="Times New Roman"/>
          <w:color w:val="000000" w:themeColor="text1"/>
          <w:sz w:val="24"/>
          <w:szCs w:val="24"/>
        </w:rPr>
        <w:t xml:space="preserve"> w zakresie określonym w art. 24 ust. 1 pkt 13),14) i 21) ustawy Pzp wystawione nie wcześniej niż 6 miesięcy przed upływem terminu składania ofert. </w:t>
      </w:r>
      <w:bookmarkStart w:id="13" w:name="_Hlk1722493"/>
      <w:bookmarkEnd w:id="13"/>
    </w:p>
    <w:p w14:paraId="2C32E817" w14:textId="77777777" w:rsidR="006116A0" w:rsidRPr="009C25F7" w:rsidRDefault="006116A0" w:rsidP="005126B4">
      <w:pPr>
        <w:pStyle w:val="Akapitzlist"/>
        <w:spacing w:line="264" w:lineRule="auto"/>
        <w:ind w:left="1225"/>
        <w:jc w:val="both"/>
        <w:rPr>
          <w:rFonts w:ascii="Times New Roman" w:hAnsi="Times New Roman" w:cs="Times New Roman"/>
          <w:color w:val="000000" w:themeColor="text1"/>
          <w:sz w:val="24"/>
          <w:szCs w:val="24"/>
        </w:rPr>
      </w:pPr>
    </w:p>
    <w:p w14:paraId="37FE78D9" w14:textId="77777777" w:rsidR="006116A0" w:rsidRPr="009C25F7" w:rsidRDefault="00CD4735" w:rsidP="00F46F31">
      <w:pPr>
        <w:pStyle w:val="Akapitzlist"/>
        <w:numPr>
          <w:ilvl w:val="1"/>
          <w:numId w:val="6"/>
        </w:numPr>
        <w:jc w:val="both"/>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Jeżeli Wykonawca ma siedzibę lub miejsce zamieszkania poza terytorium Rzeczypospolitej Polskiej, zamiast dokumentów, o których mowa w pkt 4.4.:</w:t>
      </w:r>
    </w:p>
    <w:p w14:paraId="386EE30A" w14:textId="77777777" w:rsidR="006116A0" w:rsidRPr="009C25F7"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proofErr w:type="spellStart"/>
      <w:r w:rsidRPr="009C25F7">
        <w:rPr>
          <w:rFonts w:ascii="Times New Roman" w:hAnsi="Times New Roman" w:cs="Times New Roman"/>
          <w:b/>
          <w:color w:val="000000" w:themeColor="text1"/>
          <w:sz w:val="24"/>
          <w:szCs w:val="24"/>
        </w:rPr>
        <w:t>ppkt</w:t>
      </w:r>
      <w:proofErr w:type="spellEnd"/>
      <w:r w:rsidRPr="009C25F7">
        <w:rPr>
          <w:rFonts w:ascii="Times New Roman" w:hAnsi="Times New Roman" w:cs="Times New Roman"/>
          <w:b/>
          <w:color w:val="000000" w:themeColor="text1"/>
          <w:sz w:val="24"/>
          <w:szCs w:val="24"/>
        </w:rPr>
        <w:t xml:space="preserve"> 4.4.4.</w:t>
      </w:r>
      <w:r w:rsidRPr="009C25F7">
        <w:rPr>
          <w:rFonts w:ascii="Times New Roman" w:hAnsi="Times New Roman" w:cs="Times New Roman"/>
          <w:color w:val="000000" w:themeColor="text1"/>
          <w:sz w:val="24"/>
          <w:szCs w:val="24"/>
        </w:rPr>
        <w:t xml:space="preserve"> - składa informację z odpowiedniego rejestru albo w przypadku braku takiego rejestru, inny równoważny dokument wydany przez właściwy organ sądowy lub administracyjny kraju, w którym Wykonawca ma siedzibę lub miejsce </w:t>
      </w:r>
      <w:r w:rsidRPr="009C25F7">
        <w:rPr>
          <w:rFonts w:ascii="Times New Roman" w:hAnsi="Times New Roman" w:cs="Times New Roman"/>
          <w:color w:val="000000" w:themeColor="text1"/>
          <w:sz w:val="24"/>
          <w:szCs w:val="24"/>
        </w:rPr>
        <w:lastRenderedPageBreak/>
        <w:t>zamieszkania ma osoba, której dotyczy informacja albo dokument, w zakresie określonym w art. 24 ust. 1 pkt 13),14),21) ustawy Pzp,</w:t>
      </w:r>
    </w:p>
    <w:p w14:paraId="1108D80B" w14:textId="77777777" w:rsidR="006116A0" w:rsidRPr="009C25F7" w:rsidRDefault="00CD4735" w:rsidP="00F46F31">
      <w:pPr>
        <w:pStyle w:val="Akapitzlist"/>
        <w:numPr>
          <w:ilvl w:val="2"/>
          <w:numId w:val="6"/>
        </w:numPr>
        <w:spacing w:line="264" w:lineRule="auto"/>
        <w:ind w:left="1276" w:hanging="709"/>
        <w:jc w:val="both"/>
        <w:rPr>
          <w:rFonts w:ascii="Times New Roman" w:hAnsi="Times New Roman" w:cs="Times New Roman"/>
          <w:b/>
          <w:color w:val="000000" w:themeColor="text1"/>
          <w:sz w:val="24"/>
          <w:szCs w:val="24"/>
        </w:rPr>
      </w:pPr>
      <w:proofErr w:type="spellStart"/>
      <w:r w:rsidRPr="009C25F7">
        <w:rPr>
          <w:rFonts w:ascii="Times New Roman" w:hAnsi="Times New Roman" w:cs="Times New Roman"/>
          <w:b/>
          <w:color w:val="000000" w:themeColor="text1"/>
          <w:sz w:val="24"/>
          <w:szCs w:val="24"/>
        </w:rPr>
        <w:t>ppkt</w:t>
      </w:r>
      <w:proofErr w:type="spellEnd"/>
      <w:r w:rsidRPr="009C25F7">
        <w:rPr>
          <w:rFonts w:ascii="Times New Roman" w:hAnsi="Times New Roman" w:cs="Times New Roman"/>
          <w:b/>
          <w:color w:val="000000" w:themeColor="text1"/>
          <w:sz w:val="24"/>
          <w:szCs w:val="24"/>
        </w:rPr>
        <w:t xml:space="preserve"> 4.4.1</w:t>
      </w:r>
      <w:r w:rsidRPr="009C25F7">
        <w:rPr>
          <w:rFonts w:ascii="Times New Roman" w:hAnsi="Times New Roman" w:cs="Times New Roman"/>
          <w:color w:val="000000" w:themeColor="text1"/>
          <w:sz w:val="24"/>
          <w:szCs w:val="24"/>
        </w:rPr>
        <w:t xml:space="preserve">. – składa dokument lub dokumenty wystawione w kraju, w którym Wykonawca ma siedzibę lub miejsce zamieszkania, potwierdzające odpowiednio, że: </w:t>
      </w:r>
    </w:p>
    <w:p w14:paraId="1B54D692" w14:textId="77777777" w:rsidR="006116A0" w:rsidRPr="009C25F7" w:rsidRDefault="00CD4735">
      <w:pPr>
        <w:pStyle w:val="Akapitzlist"/>
        <w:spacing w:line="264" w:lineRule="auto"/>
        <w:ind w:left="1276" w:hanging="567"/>
        <w:jc w:val="both"/>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 xml:space="preserve">         nie otwarto likwidacji ani nie ogłoszono upadłości.</w:t>
      </w:r>
    </w:p>
    <w:p w14:paraId="20B857D6" w14:textId="77777777" w:rsidR="006116A0" w:rsidRPr="009C25F7" w:rsidRDefault="006116A0">
      <w:pPr>
        <w:pStyle w:val="Akapitzlist"/>
        <w:spacing w:line="264" w:lineRule="auto"/>
        <w:ind w:left="1276" w:hanging="567"/>
        <w:jc w:val="both"/>
        <w:rPr>
          <w:rFonts w:ascii="Times New Roman" w:hAnsi="Times New Roman" w:cs="Times New Roman"/>
          <w:b/>
          <w:color w:val="000000" w:themeColor="text1"/>
          <w:sz w:val="24"/>
          <w:szCs w:val="24"/>
        </w:rPr>
      </w:pPr>
    </w:p>
    <w:p w14:paraId="5B0E7A71" w14:textId="77777777" w:rsidR="006116A0" w:rsidRPr="009C25F7" w:rsidRDefault="00CD4735">
      <w:pPr>
        <w:spacing w:after="200" w:line="264" w:lineRule="auto"/>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Dokumenty, o których mowa w </w:t>
      </w:r>
      <w:proofErr w:type="spellStart"/>
      <w:r w:rsidRPr="009C25F7">
        <w:rPr>
          <w:rFonts w:ascii="Times New Roman" w:hAnsi="Times New Roman" w:cs="Times New Roman"/>
          <w:b/>
          <w:color w:val="000000" w:themeColor="text1"/>
          <w:sz w:val="24"/>
          <w:szCs w:val="24"/>
        </w:rPr>
        <w:t>ppkt</w:t>
      </w:r>
      <w:proofErr w:type="spellEnd"/>
      <w:r w:rsidRPr="009C25F7">
        <w:rPr>
          <w:rFonts w:ascii="Times New Roman" w:hAnsi="Times New Roman" w:cs="Times New Roman"/>
          <w:b/>
          <w:color w:val="000000" w:themeColor="text1"/>
          <w:sz w:val="24"/>
          <w:szCs w:val="24"/>
        </w:rPr>
        <w:t xml:space="preserve"> 4.5.1</w:t>
      </w:r>
      <w:r w:rsidRPr="009C25F7">
        <w:rPr>
          <w:rFonts w:ascii="Times New Roman" w:hAnsi="Times New Roman" w:cs="Times New Roman"/>
          <w:color w:val="000000" w:themeColor="text1"/>
          <w:sz w:val="24"/>
          <w:szCs w:val="24"/>
        </w:rPr>
        <w:t xml:space="preserve">. oraz </w:t>
      </w:r>
      <w:r w:rsidRPr="009C25F7">
        <w:rPr>
          <w:rFonts w:ascii="Times New Roman" w:hAnsi="Times New Roman" w:cs="Times New Roman"/>
          <w:b/>
          <w:color w:val="000000" w:themeColor="text1"/>
          <w:sz w:val="24"/>
          <w:szCs w:val="24"/>
        </w:rPr>
        <w:t xml:space="preserve">4.5.2. </w:t>
      </w:r>
      <w:r w:rsidRPr="009C25F7">
        <w:rPr>
          <w:rFonts w:ascii="Times New Roman" w:hAnsi="Times New Roman" w:cs="Times New Roman"/>
          <w:color w:val="000000" w:themeColor="text1"/>
          <w:sz w:val="24"/>
          <w:szCs w:val="24"/>
        </w:rPr>
        <w:t xml:space="preserve"> powinny być wystawione nie wcześniej niż 6 miesięcy przed upływem terminu składania ofert albo wniosków o dopuszczenie do udziału w postępowaniu. </w:t>
      </w:r>
    </w:p>
    <w:p w14:paraId="557C28C0" w14:textId="77777777" w:rsidR="006116A0" w:rsidRPr="009C25F7" w:rsidRDefault="00CD4735">
      <w:pPr>
        <w:spacing w:after="200" w:line="264" w:lineRule="auto"/>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sidRPr="009C25F7">
        <w:rPr>
          <w:rFonts w:ascii="Times New Roman" w:hAnsi="Times New Roman" w:cs="Times New Roman"/>
          <w:b/>
          <w:color w:val="000000" w:themeColor="text1"/>
          <w:sz w:val="24"/>
          <w:szCs w:val="24"/>
        </w:rPr>
        <w:t>pkt 4.5.</w:t>
      </w:r>
      <w:r w:rsidRPr="009C25F7">
        <w:rPr>
          <w:rFonts w:ascii="Times New Roman" w:hAnsi="Times New Roman" w:cs="Times New Roman"/>
          <w:color w:val="000000" w:themeColor="text1"/>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17343694" w14:textId="77777777" w:rsidR="006116A0" w:rsidRPr="009C25F7" w:rsidRDefault="00CD4735">
      <w:pPr>
        <w:spacing w:after="200" w:line="264" w:lineRule="auto"/>
        <w:jc w:val="both"/>
        <w:rPr>
          <w:rFonts w:ascii="Times New Roman" w:hAnsi="Times New Roman" w:cs="Times New Roman"/>
          <w:sz w:val="24"/>
          <w:szCs w:val="24"/>
        </w:rPr>
      </w:pPr>
      <w:r w:rsidRPr="009C25F7">
        <w:rPr>
          <w:rFonts w:ascii="Times New Roman" w:hAnsi="Times New Roman" w:cs="Times New Roman"/>
          <w:sz w:val="24"/>
          <w:szCs w:val="24"/>
        </w:rPr>
        <w:t xml:space="preserve">W przypadku wątpliwości co do treści dokumentu złożonego przez Wykonawcę, </w:t>
      </w:r>
      <w:r w:rsidR="00704FF3" w:rsidRPr="009C25F7">
        <w:rPr>
          <w:rFonts w:ascii="Times New Roman" w:hAnsi="Times New Roman" w:cs="Times New Roman"/>
          <w:sz w:val="24"/>
          <w:szCs w:val="24"/>
        </w:rPr>
        <w:t xml:space="preserve"> Zamawiając</w:t>
      </w:r>
      <w:r w:rsidR="00AF680F">
        <w:rPr>
          <w:rFonts w:ascii="Times New Roman" w:hAnsi="Times New Roman" w:cs="Times New Roman"/>
          <w:sz w:val="24"/>
          <w:szCs w:val="24"/>
        </w:rPr>
        <w:t>y</w:t>
      </w:r>
      <w:r w:rsidRPr="009C25F7">
        <w:rPr>
          <w:rFonts w:ascii="Times New Roman" w:hAnsi="Times New Roman" w:cs="Times New Roman"/>
          <w:sz w:val="24"/>
          <w:szCs w:val="24"/>
        </w:rPr>
        <w:t xml:space="preserve"> może zwrócić się do właściwych organów odpowiednio kraju, w którym Wykonawca ma siedzibę lub miejsce zamieszkania lub miejsce zamieszkania ma osoba, której dokument dotyczy, o udzielenie niezbędnych informacji dotyczących tego dokumentu.</w:t>
      </w:r>
    </w:p>
    <w:p w14:paraId="491E83A9" w14:textId="77777777" w:rsidR="006116A0" w:rsidRPr="009C25F7" w:rsidRDefault="00CD4735" w:rsidP="00F46F31">
      <w:pPr>
        <w:pStyle w:val="Akapitzlist"/>
        <w:numPr>
          <w:ilvl w:val="1"/>
          <w:numId w:val="6"/>
        </w:numPr>
        <w:spacing w:line="264" w:lineRule="auto"/>
        <w:ind w:left="539" w:hanging="539"/>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sidRPr="009C25F7">
        <w:rPr>
          <w:rFonts w:ascii="Times New Roman" w:hAnsi="Times New Roman" w:cs="Times New Roman"/>
          <w:b/>
          <w:color w:val="000000" w:themeColor="text1"/>
          <w:sz w:val="24"/>
          <w:szCs w:val="24"/>
        </w:rPr>
        <w:t>ppkt</w:t>
      </w:r>
      <w:proofErr w:type="spellEnd"/>
      <w:r w:rsidRPr="009C25F7">
        <w:rPr>
          <w:rFonts w:ascii="Times New Roman" w:hAnsi="Times New Roman" w:cs="Times New Roman"/>
          <w:b/>
          <w:color w:val="000000" w:themeColor="text1"/>
          <w:sz w:val="24"/>
          <w:szCs w:val="24"/>
        </w:rPr>
        <w:t xml:space="preserve"> 4.4.4.</w:t>
      </w:r>
      <w:r w:rsidRPr="009C25F7">
        <w:rPr>
          <w:rFonts w:ascii="Times New Roman" w:hAnsi="Times New Roman" w:cs="Times New Roman"/>
          <w:color w:val="000000" w:themeColor="text1"/>
          <w:sz w:val="24"/>
          <w:szCs w:val="24"/>
        </w:rPr>
        <w:t xml:space="preserve"> składa dokument, o którym mowa w </w:t>
      </w:r>
      <w:proofErr w:type="spellStart"/>
      <w:r w:rsidRPr="009C25F7">
        <w:rPr>
          <w:rFonts w:ascii="Times New Roman" w:hAnsi="Times New Roman" w:cs="Times New Roman"/>
          <w:b/>
          <w:color w:val="000000" w:themeColor="text1"/>
          <w:sz w:val="24"/>
          <w:szCs w:val="24"/>
        </w:rPr>
        <w:t>ppkt</w:t>
      </w:r>
      <w:proofErr w:type="spellEnd"/>
      <w:r w:rsidRPr="009C25F7">
        <w:rPr>
          <w:rFonts w:ascii="Times New Roman" w:hAnsi="Times New Roman" w:cs="Times New Roman"/>
          <w:b/>
          <w:color w:val="000000" w:themeColor="text1"/>
          <w:sz w:val="24"/>
          <w:szCs w:val="24"/>
        </w:rPr>
        <w:t xml:space="preserve"> 4.5.1.,</w:t>
      </w:r>
      <w:r w:rsidRPr="009C25F7">
        <w:rPr>
          <w:rFonts w:ascii="Times New Roman" w:hAnsi="Times New Roman" w:cs="Times New Roman"/>
          <w:color w:val="000000" w:themeColor="text1"/>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proofErr w:type="spellStart"/>
      <w:r w:rsidRPr="009C25F7">
        <w:rPr>
          <w:rFonts w:ascii="Times New Roman" w:hAnsi="Times New Roman" w:cs="Times New Roman"/>
          <w:b/>
          <w:color w:val="000000" w:themeColor="text1"/>
          <w:sz w:val="24"/>
          <w:szCs w:val="24"/>
        </w:rPr>
        <w:t>ppkt</w:t>
      </w:r>
      <w:proofErr w:type="spellEnd"/>
      <w:r w:rsidRPr="009C25F7">
        <w:rPr>
          <w:rFonts w:ascii="Times New Roman" w:hAnsi="Times New Roman" w:cs="Times New Roman"/>
          <w:b/>
          <w:color w:val="000000" w:themeColor="text1"/>
          <w:sz w:val="24"/>
          <w:szCs w:val="24"/>
        </w:rPr>
        <w:t xml:space="preserve"> 4.5.1.</w:t>
      </w:r>
      <w:r w:rsidRPr="009C25F7">
        <w:rPr>
          <w:rFonts w:ascii="Times New Roman" w:hAnsi="Times New Roman" w:cs="Times New Roman"/>
          <w:color w:val="000000" w:themeColor="text1"/>
          <w:sz w:val="24"/>
          <w:szCs w:val="24"/>
        </w:rPr>
        <w:t xml:space="preserve"> oraz </w:t>
      </w:r>
      <w:r w:rsidRPr="009C25F7">
        <w:rPr>
          <w:rFonts w:ascii="Times New Roman" w:hAnsi="Times New Roman" w:cs="Times New Roman"/>
          <w:b/>
          <w:color w:val="000000" w:themeColor="text1"/>
          <w:sz w:val="24"/>
          <w:szCs w:val="24"/>
        </w:rPr>
        <w:t>4.5.2.</w:t>
      </w:r>
      <w:r w:rsidRPr="009C25F7">
        <w:rPr>
          <w:rFonts w:ascii="Times New Roman" w:hAnsi="Times New Roman" w:cs="Times New Roman"/>
          <w:color w:val="000000" w:themeColor="text1"/>
          <w:sz w:val="24"/>
          <w:szCs w:val="24"/>
        </w:rPr>
        <w:t xml:space="preserve"> powinny być wystawione nie wcześniej niż 6 miesięcy przed upływem terminu składania ofert.</w:t>
      </w:r>
    </w:p>
    <w:p w14:paraId="32ADD791" w14:textId="77777777" w:rsidR="006116A0" w:rsidRPr="009C25F7" w:rsidRDefault="006116A0">
      <w:pPr>
        <w:pStyle w:val="Akapitzlist"/>
        <w:spacing w:line="264" w:lineRule="auto"/>
        <w:ind w:left="539"/>
        <w:jc w:val="both"/>
        <w:rPr>
          <w:rFonts w:ascii="Times New Roman" w:hAnsi="Times New Roman" w:cs="Times New Roman"/>
          <w:color w:val="000000" w:themeColor="text1"/>
          <w:sz w:val="24"/>
          <w:szCs w:val="24"/>
        </w:rPr>
      </w:pPr>
    </w:p>
    <w:p w14:paraId="5233A21A" w14:textId="77777777" w:rsidR="006116A0" w:rsidRPr="009C25F7" w:rsidRDefault="00CD4735" w:rsidP="00F46F31">
      <w:pPr>
        <w:pStyle w:val="Akapitzlist"/>
        <w:numPr>
          <w:ilvl w:val="1"/>
          <w:numId w:val="6"/>
        </w:numPr>
        <w:spacing w:line="264" w:lineRule="auto"/>
        <w:jc w:val="both"/>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sidR="00704FF3" w:rsidRPr="009C25F7">
        <w:rPr>
          <w:rFonts w:ascii="Times New Roman" w:hAnsi="Times New Roman" w:cs="Times New Roman"/>
          <w:b/>
          <w:color w:val="000000" w:themeColor="text1"/>
          <w:sz w:val="24"/>
          <w:szCs w:val="24"/>
        </w:rPr>
        <w:t>Zamawiając</w:t>
      </w:r>
      <w:r w:rsidR="00AF680F">
        <w:rPr>
          <w:rFonts w:ascii="Times New Roman" w:hAnsi="Times New Roman" w:cs="Times New Roman"/>
          <w:b/>
          <w:color w:val="000000" w:themeColor="text1"/>
          <w:sz w:val="24"/>
          <w:szCs w:val="24"/>
        </w:rPr>
        <w:t>y</w:t>
      </w:r>
      <w:r w:rsidRPr="009C25F7">
        <w:rPr>
          <w:rFonts w:ascii="Times New Roman" w:hAnsi="Times New Roman" w:cs="Times New Roman"/>
          <w:b/>
          <w:color w:val="000000" w:themeColor="text1"/>
          <w:sz w:val="24"/>
          <w:szCs w:val="24"/>
        </w:rPr>
        <w:t xml:space="preserve"> będzie żądać dokumentów, które określają w szczególności: </w:t>
      </w:r>
    </w:p>
    <w:p w14:paraId="21DEA3C7" w14:textId="77777777" w:rsidR="006116A0" w:rsidRPr="009C25F7" w:rsidRDefault="00CD4735" w:rsidP="00F46F31">
      <w:pPr>
        <w:pStyle w:val="Akapitzlist"/>
        <w:numPr>
          <w:ilvl w:val="2"/>
          <w:numId w:val="6"/>
        </w:numPr>
        <w:spacing w:line="264" w:lineRule="auto"/>
        <w:ind w:left="1134" w:hanging="567"/>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zakres dostępnych Wykonawcy zasobów innego podmiotu,</w:t>
      </w:r>
    </w:p>
    <w:p w14:paraId="753DC515" w14:textId="77777777" w:rsidR="006116A0" w:rsidRPr="009C25F7" w:rsidRDefault="00CD4735" w:rsidP="00F46F31">
      <w:pPr>
        <w:pStyle w:val="Akapitzlist"/>
        <w:numPr>
          <w:ilvl w:val="2"/>
          <w:numId w:val="6"/>
        </w:numPr>
        <w:spacing w:line="264" w:lineRule="auto"/>
        <w:ind w:left="1134" w:hanging="567"/>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sposób wykorzystania zasobów innego podmiotu, przez Wykonawcę, przy wykonywaniu zamówienia publicznego,</w:t>
      </w:r>
    </w:p>
    <w:p w14:paraId="5DBEB4E2" w14:textId="77777777" w:rsidR="006116A0" w:rsidRPr="009C25F7" w:rsidRDefault="00CD4735" w:rsidP="00F46F31">
      <w:pPr>
        <w:pStyle w:val="Akapitzlist"/>
        <w:numPr>
          <w:ilvl w:val="2"/>
          <w:numId w:val="6"/>
        </w:numPr>
        <w:spacing w:line="264" w:lineRule="auto"/>
        <w:ind w:left="1134" w:hanging="567"/>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zakres i okres udziału innego podmiotu przy wykonywaniu zamówienia publicznego - oświadczenie wg wzoru stanowiącego </w:t>
      </w:r>
      <w:r w:rsidRPr="009C25F7">
        <w:rPr>
          <w:rFonts w:ascii="Times New Roman" w:hAnsi="Times New Roman" w:cs="Times New Roman"/>
          <w:b/>
          <w:color w:val="000000" w:themeColor="text1"/>
          <w:sz w:val="24"/>
          <w:szCs w:val="24"/>
        </w:rPr>
        <w:t xml:space="preserve">Załącznik nr </w:t>
      </w:r>
      <w:r w:rsidR="007A3987" w:rsidRPr="009C25F7">
        <w:rPr>
          <w:rFonts w:ascii="Times New Roman" w:hAnsi="Times New Roman" w:cs="Times New Roman"/>
          <w:b/>
          <w:color w:val="000000" w:themeColor="text1"/>
          <w:sz w:val="24"/>
          <w:szCs w:val="24"/>
        </w:rPr>
        <w:t>7</w:t>
      </w:r>
      <w:r w:rsidR="008621C6" w:rsidRPr="009C25F7">
        <w:rPr>
          <w:rFonts w:ascii="Times New Roman" w:hAnsi="Times New Roman" w:cs="Times New Roman"/>
          <w:b/>
          <w:color w:val="000000" w:themeColor="text1"/>
          <w:sz w:val="24"/>
          <w:szCs w:val="24"/>
        </w:rPr>
        <w:t>A, 7B</w:t>
      </w:r>
      <w:r w:rsidRPr="009C25F7">
        <w:rPr>
          <w:rFonts w:ascii="Times New Roman" w:hAnsi="Times New Roman" w:cs="Times New Roman"/>
          <w:b/>
          <w:color w:val="000000" w:themeColor="text1"/>
          <w:sz w:val="24"/>
          <w:szCs w:val="24"/>
        </w:rPr>
        <w:t xml:space="preserve"> do SIWZ</w:t>
      </w:r>
      <w:r w:rsidRPr="009C25F7">
        <w:rPr>
          <w:rFonts w:ascii="Times New Roman" w:hAnsi="Times New Roman" w:cs="Times New Roman"/>
          <w:color w:val="000000" w:themeColor="text1"/>
          <w:sz w:val="24"/>
          <w:szCs w:val="24"/>
        </w:rPr>
        <w:t>.</w:t>
      </w:r>
    </w:p>
    <w:p w14:paraId="782E1E7C" w14:textId="77777777" w:rsidR="006116A0" w:rsidRPr="009C25F7" w:rsidRDefault="00CD4735">
      <w:pPr>
        <w:pStyle w:val="Akapitzlist"/>
        <w:spacing w:line="264" w:lineRule="auto"/>
        <w:ind w:left="1134"/>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lastRenderedPageBreak/>
        <w:t xml:space="preserve">UWAGA! </w:t>
      </w:r>
    </w:p>
    <w:p w14:paraId="1C5479D4" w14:textId="77777777" w:rsidR="006116A0" w:rsidRPr="009C25F7" w:rsidRDefault="00CD4735">
      <w:pPr>
        <w:pStyle w:val="Akapitzlist"/>
        <w:spacing w:line="264" w:lineRule="auto"/>
        <w:ind w:left="1134"/>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Zobowiązane to należy złożyć do oferty (wg wzoru stanowiącego </w:t>
      </w:r>
      <w:r w:rsidRPr="009C25F7">
        <w:rPr>
          <w:rFonts w:ascii="Times New Roman" w:hAnsi="Times New Roman" w:cs="Times New Roman"/>
          <w:b/>
          <w:color w:val="000000" w:themeColor="text1"/>
          <w:sz w:val="24"/>
          <w:szCs w:val="24"/>
        </w:rPr>
        <w:t xml:space="preserve">Załącznik nr </w:t>
      </w:r>
      <w:r w:rsidR="007A3987" w:rsidRPr="009C25F7">
        <w:rPr>
          <w:rFonts w:ascii="Times New Roman" w:hAnsi="Times New Roman" w:cs="Times New Roman"/>
          <w:b/>
          <w:color w:val="000000" w:themeColor="text1"/>
          <w:sz w:val="24"/>
          <w:szCs w:val="24"/>
        </w:rPr>
        <w:t>7</w:t>
      </w:r>
      <w:r w:rsidR="008621C6" w:rsidRPr="009C25F7">
        <w:rPr>
          <w:rFonts w:ascii="Times New Roman" w:hAnsi="Times New Roman" w:cs="Times New Roman"/>
          <w:b/>
          <w:color w:val="000000" w:themeColor="text1"/>
          <w:sz w:val="24"/>
          <w:szCs w:val="24"/>
        </w:rPr>
        <w:t>A, 7B</w:t>
      </w:r>
      <w:r w:rsidRPr="009C25F7">
        <w:rPr>
          <w:rFonts w:ascii="Times New Roman" w:hAnsi="Times New Roman" w:cs="Times New Roman"/>
          <w:b/>
          <w:color w:val="000000" w:themeColor="text1"/>
          <w:sz w:val="24"/>
          <w:szCs w:val="24"/>
        </w:rPr>
        <w:t xml:space="preserve">  do SIWZ</w:t>
      </w:r>
      <w:r w:rsidRPr="009C25F7">
        <w:rPr>
          <w:rFonts w:ascii="Times New Roman" w:hAnsi="Times New Roman" w:cs="Times New Roman"/>
          <w:color w:val="000000" w:themeColor="text1"/>
          <w:sz w:val="24"/>
          <w:szCs w:val="24"/>
        </w:rPr>
        <w:t>), podpisuje je podmiot udostępniający swoje zasoby. W</w:t>
      </w:r>
      <w:r w:rsidRPr="00DA621D">
        <w:rPr>
          <w:rFonts w:ascii="Times New Roman" w:hAnsi="Times New Roman" w:cs="Times New Roman"/>
          <w:color w:val="000000" w:themeColor="text1"/>
          <w:sz w:val="24"/>
          <w:szCs w:val="24"/>
        </w:rPr>
        <w:t xml:space="preserve"> treści zobowiązania należy wskazać, w jakim zakresie zostaną udostępnione zasoby w celu potwierdzenia spełnienia warunków udziału w tym postępowaniu podać dane identyfikujące podmiot udostępniający swoje zasoby (przykładowo: adres, pełna nazwa, NIP</w:t>
      </w:r>
      <w:r w:rsidR="00DA61AD" w:rsidRPr="00DA621D">
        <w:rPr>
          <w:rFonts w:ascii="Times New Roman" w:hAnsi="Times New Roman" w:cs="Times New Roman"/>
          <w:color w:val="000000" w:themeColor="text1"/>
          <w:sz w:val="24"/>
          <w:szCs w:val="24"/>
        </w:rPr>
        <w:t xml:space="preserve">, </w:t>
      </w:r>
      <w:r w:rsidRPr="00DA621D">
        <w:rPr>
          <w:rFonts w:ascii="Times New Roman" w:hAnsi="Times New Roman" w:cs="Times New Roman"/>
          <w:color w:val="000000" w:themeColor="text1"/>
          <w:sz w:val="24"/>
          <w:szCs w:val="24"/>
        </w:rPr>
        <w:t xml:space="preserve">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w:t>
      </w:r>
      <w:r w:rsidR="00704FF3" w:rsidRPr="00704FF3">
        <w:rPr>
          <w:rFonts w:ascii="Times New Roman" w:hAnsi="Times New Roman" w:cs="Times New Roman"/>
          <w:color w:val="000000" w:themeColor="text1"/>
          <w:sz w:val="24"/>
          <w:szCs w:val="24"/>
        </w:rPr>
        <w:t>Zamawiając</w:t>
      </w:r>
      <w:r w:rsidR="00AF680F">
        <w:rPr>
          <w:rFonts w:ascii="Times New Roman" w:hAnsi="Times New Roman" w:cs="Times New Roman"/>
          <w:color w:val="000000" w:themeColor="text1"/>
          <w:sz w:val="24"/>
          <w:szCs w:val="24"/>
        </w:rPr>
        <w:t>y</w:t>
      </w:r>
      <w:r w:rsidRPr="00DA621D">
        <w:rPr>
          <w:rFonts w:ascii="Times New Roman" w:hAnsi="Times New Roman" w:cs="Times New Roman"/>
          <w:color w:val="000000" w:themeColor="text1"/>
          <w:sz w:val="24"/>
          <w:szCs w:val="24"/>
        </w:rPr>
        <w:t xml:space="preserve">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w:t>
      </w:r>
      <w:r w:rsidRPr="009C25F7">
        <w:rPr>
          <w:rFonts w:ascii="Times New Roman" w:hAnsi="Times New Roman" w:cs="Times New Roman"/>
          <w:color w:val="000000" w:themeColor="text1"/>
          <w:sz w:val="24"/>
          <w:szCs w:val="24"/>
        </w:rPr>
        <w:t xml:space="preserve">swoje zasoby nie podlega wykluczeniu z postępowania (wg wzoru stanowiącego </w:t>
      </w:r>
      <w:r w:rsidRPr="009C25F7">
        <w:rPr>
          <w:rFonts w:ascii="Times New Roman" w:hAnsi="Times New Roman" w:cs="Times New Roman"/>
          <w:b/>
          <w:color w:val="000000" w:themeColor="text1"/>
          <w:sz w:val="24"/>
          <w:szCs w:val="24"/>
        </w:rPr>
        <w:t>Załącznik nr 4 do SIWZ - JEDZ</w:t>
      </w:r>
      <w:r w:rsidRPr="009C25F7">
        <w:rPr>
          <w:rFonts w:ascii="Times New Roman" w:hAnsi="Times New Roman" w:cs="Times New Roman"/>
          <w:color w:val="000000" w:themeColor="text1"/>
          <w:sz w:val="24"/>
          <w:szCs w:val="24"/>
        </w:rPr>
        <w:t>).</w:t>
      </w:r>
    </w:p>
    <w:p w14:paraId="6FD27A60" w14:textId="77777777" w:rsidR="006116A0" w:rsidRPr="009C25F7" w:rsidRDefault="006116A0">
      <w:pPr>
        <w:pStyle w:val="Akapitzlist"/>
        <w:ind w:left="540"/>
        <w:jc w:val="both"/>
        <w:rPr>
          <w:rFonts w:ascii="Times New Roman" w:hAnsi="Times New Roman" w:cs="Times New Roman"/>
          <w:b/>
          <w:color w:val="000000" w:themeColor="text1"/>
          <w:sz w:val="24"/>
          <w:szCs w:val="24"/>
        </w:rPr>
      </w:pPr>
    </w:p>
    <w:p w14:paraId="78ADB633" w14:textId="77777777" w:rsidR="006116A0" w:rsidRPr="009C25F7" w:rsidRDefault="00704FF3" w:rsidP="005126B4">
      <w:pPr>
        <w:pStyle w:val="Akapitzlist"/>
        <w:spacing w:line="264" w:lineRule="auto"/>
        <w:ind w:left="0"/>
        <w:jc w:val="both"/>
        <w:rPr>
          <w:rFonts w:ascii="Times New Roman" w:hAnsi="Times New Roman" w:cs="Times New Roman"/>
          <w:color w:val="000000" w:themeColor="text1"/>
          <w:sz w:val="24"/>
          <w:szCs w:val="24"/>
        </w:rPr>
      </w:pPr>
      <w:r w:rsidRPr="009C25F7">
        <w:rPr>
          <w:rFonts w:ascii="Times New Roman" w:hAnsi="Times New Roman" w:cs="Times New Roman"/>
          <w:bCs/>
          <w:color w:val="000000" w:themeColor="text1"/>
          <w:sz w:val="24"/>
          <w:szCs w:val="24"/>
        </w:rPr>
        <w:t>Zamawiając</w:t>
      </w:r>
      <w:r w:rsidR="00AF680F">
        <w:rPr>
          <w:rFonts w:ascii="Times New Roman" w:hAnsi="Times New Roman" w:cs="Times New Roman"/>
          <w:bCs/>
          <w:color w:val="000000" w:themeColor="text1"/>
          <w:sz w:val="24"/>
          <w:szCs w:val="24"/>
        </w:rPr>
        <w:t>y</w:t>
      </w:r>
      <w:r w:rsidR="00CD4735" w:rsidRPr="009C25F7">
        <w:rPr>
          <w:rFonts w:ascii="Times New Roman" w:hAnsi="Times New Roman" w:cs="Times New Roman"/>
          <w:color w:val="000000" w:themeColor="text1"/>
          <w:sz w:val="24"/>
          <w:szCs w:val="24"/>
        </w:rPr>
        <w:t xml:space="preserve"> żąda od Wykonawcy, który polega na zdolnościach lub sytuacji innych podmiotów na zasadach określonych w art. 22a ustawy Pzp, przedstawienia w odniesieniu do tych podmiotów dokumentów i oświadczeń wymienionych w </w:t>
      </w:r>
      <w:r w:rsidR="00CD4735" w:rsidRPr="009C25F7">
        <w:rPr>
          <w:rFonts w:ascii="Times New Roman" w:hAnsi="Times New Roman" w:cs="Times New Roman"/>
          <w:b/>
          <w:color w:val="000000" w:themeColor="text1"/>
          <w:sz w:val="24"/>
          <w:szCs w:val="24"/>
        </w:rPr>
        <w:t>pkt 4.4.</w:t>
      </w:r>
    </w:p>
    <w:p w14:paraId="3B33B026" w14:textId="77777777" w:rsidR="006116A0" w:rsidRPr="009C25F7" w:rsidRDefault="006116A0" w:rsidP="005126B4">
      <w:pPr>
        <w:pStyle w:val="Akapitzlist"/>
        <w:spacing w:line="264" w:lineRule="auto"/>
        <w:ind w:left="540"/>
        <w:jc w:val="both"/>
        <w:rPr>
          <w:rFonts w:ascii="Times New Roman" w:hAnsi="Times New Roman" w:cs="Times New Roman"/>
          <w:b/>
          <w:color w:val="000000" w:themeColor="text1"/>
          <w:sz w:val="24"/>
          <w:szCs w:val="24"/>
        </w:rPr>
      </w:pPr>
    </w:p>
    <w:p w14:paraId="48F971C1" w14:textId="77777777" w:rsidR="006116A0" w:rsidRDefault="00916CBF" w:rsidP="005126B4">
      <w:pPr>
        <w:spacing w:line="264" w:lineRule="auto"/>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Zamawiając</w:t>
      </w:r>
      <w:r w:rsidR="00AF680F">
        <w:rPr>
          <w:rFonts w:ascii="Times New Roman" w:hAnsi="Times New Roman" w:cs="Times New Roman"/>
          <w:color w:val="000000" w:themeColor="text1"/>
          <w:sz w:val="24"/>
          <w:szCs w:val="24"/>
        </w:rPr>
        <w:t>y</w:t>
      </w:r>
      <w:r w:rsidR="00CD4735" w:rsidRPr="009C25F7">
        <w:rPr>
          <w:rFonts w:ascii="Times New Roman" w:hAnsi="Times New Roman" w:cs="Times New Roman"/>
          <w:color w:val="000000" w:themeColor="text1"/>
          <w:sz w:val="24"/>
          <w:szCs w:val="24"/>
        </w:rPr>
        <w:t xml:space="preserve"> będzie żądać od Wykonawcy przedstawienia dokumentów i oświadczeń wymienionych w </w:t>
      </w:r>
      <w:r w:rsidR="00CD4735" w:rsidRPr="009C25F7">
        <w:rPr>
          <w:rFonts w:ascii="Times New Roman" w:hAnsi="Times New Roman" w:cs="Times New Roman"/>
          <w:b/>
          <w:color w:val="000000" w:themeColor="text1"/>
          <w:sz w:val="24"/>
          <w:szCs w:val="24"/>
        </w:rPr>
        <w:t>pkt 4.4</w:t>
      </w:r>
      <w:r w:rsidR="00CD4735" w:rsidRPr="009C25F7">
        <w:rPr>
          <w:rFonts w:ascii="Times New Roman" w:hAnsi="Times New Roman" w:cs="Times New Roman"/>
          <w:color w:val="000000" w:themeColor="text1"/>
          <w:sz w:val="24"/>
          <w:szCs w:val="24"/>
        </w:rPr>
        <w:t>., dotyczących podwykonawcy, któremu zamierza powierzyć wykonanie części zamówienia, a który nie jest podmiotem, na którego zdolnościach lub sytuacji Wykonawca polega na zasadach określonych w art. 22a ustawy Pzp.</w:t>
      </w:r>
    </w:p>
    <w:p w14:paraId="248DCBB0" w14:textId="77777777" w:rsidR="006116A0" w:rsidRDefault="006116A0">
      <w:pPr>
        <w:spacing w:line="264" w:lineRule="auto"/>
        <w:jc w:val="both"/>
        <w:rPr>
          <w:rFonts w:ascii="Times New Roman" w:hAnsi="Times New Roman" w:cs="Times New Roman"/>
          <w:color w:val="000000" w:themeColor="text1"/>
          <w:sz w:val="24"/>
          <w:szCs w:val="24"/>
        </w:rPr>
      </w:pPr>
    </w:p>
    <w:p w14:paraId="6ECBD8DB" w14:textId="77777777" w:rsidR="006116A0"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dostępności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w formie elektronicznej pod określonymi adresami internetowymi ogólnodostępnych i bezpłatnych baz danych, </w:t>
      </w:r>
      <w:r w:rsidR="00916CBF" w:rsidRPr="00916CBF">
        <w:rPr>
          <w:rFonts w:ascii="Times New Roman" w:hAnsi="Times New Roman" w:cs="Times New Roman"/>
          <w:color w:val="000000" w:themeColor="text1"/>
          <w:sz w:val="24"/>
          <w:szCs w:val="24"/>
        </w:rPr>
        <w:t>Zamawiając</w:t>
      </w:r>
      <w:r w:rsidR="00AF680F">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pobiera samodzielnie z tych baz danych wskazane przez Wykonawcę oświadczenia lub dokumenty.</w:t>
      </w:r>
    </w:p>
    <w:p w14:paraId="1D4B330F"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68F296B2" w14:textId="77777777" w:rsidR="006116A0" w:rsidRPr="004133C3"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 xml:space="preserve">., które znajdują się w posiadaniu Zamawiającego, w szczególności oświadczeń lub dokumentów przechowywanych przez Zamawiającego zgodnie z art. 97 ust. 1 ustawy Pzp, </w:t>
      </w:r>
      <w:r w:rsidR="00916CBF" w:rsidRPr="00916CBF">
        <w:rPr>
          <w:rFonts w:ascii="Times New Roman" w:hAnsi="Times New Roman" w:cs="Times New Roman"/>
          <w:bCs/>
          <w:color w:val="000000" w:themeColor="text1"/>
          <w:sz w:val="24"/>
          <w:szCs w:val="24"/>
        </w:rPr>
        <w:t>Zamawiając</w:t>
      </w:r>
      <w:r w:rsidR="00AF680F">
        <w:rPr>
          <w:rFonts w:ascii="Times New Roman" w:hAnsi="Times New Roman" w:cs="Times New Roman"/>
          <w:bCs/>
          <w:color w:val="000000" w:themeColor="text1"/>
          <w:sz w:val="24"/>
          <w:szCs w:val="24"/>
        </w:rPr>
        <w:t>y</w:t>
      </w:r>
      <w:r>
        <w:rPr>
          <w:rFonts w:ascii="Times New Roman" w:hAnsi="Times New Roman" w:cs="Times New Roman"/>
          <w:color w:val="000000" w:themeColor="text1"/>
          <w:sz w:val="24"/>
          <w:szCs w:val="24"/>
        </w:rPr>
        <w:t xml:space="preserve"> w celu potwierdzenia okoliczności, o </w:t>
      </w:r>
      <w:r w:rsidRPr="004133C3">
        <w:rPr>
          <w:rFonts w:ascii="Times New Roman" w:hAnsi="Times New Roman" w:cs="Times New Roman"/>
          <w:color w:val="000000" w:themeColor="text1"/>
          <w:sz w:val="24"/>
          <w:szCs w:val="24"/>
        </w:rPr>
        <w:t>których mowa w art. 25 ust. 1 pkt 1) i 3) ustawy Pzp, korzysta z posiadanych oświadczeń lub dokumentów, o ile są one aktualne.</w:t>
      </w:r>
    </w:p>
    <w:p w14:paraId="3D8C191C" w14:textId="77777777" w:rsidR="006116A0" w:rsidRPr="004133C3" w:rsidRDefault="006116A0">
      <w:pPr>
        <w:pStyle w:val="Akapitzlist"/>
        <w:ind w:left="540"/>
        <w:jc w:val="both"/>
        <w:rPr>
          <w:rFonts w:ascii="Times New Roman" w:hAnsi="Times New Roman" w:cs="Times New Roman"/>
          <w:color w:val="000000" w:themeColor="text1"/>
          <w:sz w:val="24"/>
          <w:szCs w:val="24"/>
        </w:rPr>
      </w:pPr>
    </w:p>
    <w:p w14:paraId="42AC16F8" w14:textId="77777777" w:rsidR="006116A0" w:rsidRPr="009C25F7" w:rsidRDefault="00CD4735" w:rsidP="005126B4">
      <w:pPr>
        <w:pStyle w:val="Akapitzlist"/>
        <w:numPr>
          <w:ilvl w:val="1"/>
          <w:numId w:val="6"/>
        </w:numPr>
        <w:spacing w:line="264" w:lineRule="auto"/>
        <w:ind w:left="539"/>
        <w:jc w:val="both"/>
        <w:rPr>
          <w:rFonts w:ascii="Times New Roman" w:hAnsi="Times New Roman" w:cs="Times New Roman"/>
          <w:b/>
          <w:color w:val="000000" w:themeColor="text1"/>
          <w:sz w:val="24"/>
          <w:szCs w:val="24"/>
        </w:rPr>
      </w:pPr>
      <w:r w:rsidRPr="009C25F7">
        <w:rPr>
          <w:rFonts w:ascii="Times New Roman" w:hAnsi="Times New Roman" w:cs="Times New Roman"/>
          <w:color w:val="000000" w:themeColor="text1"/>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9C25F7">
        <w:rPr>
          <w:rFonts w:ascii="Times New Roman" w:hAnsi="Times New Roman" w:cs="Times New Roman"/>
          <w:b/>
          <w:color w:val="000000" w:themeColor="text1"/>
          <w:sz w:val="24"/>
          <w:szCs w:val="24"/>
        </w:rPr>
        <w:t xml:space="preserve"> pkt 4.3., 4.4.</w:t>
      </w:r>
    </w:p>
    <w:p w14:paraId="5EFA1317" w14:textId="77777777" w:rsidR="006116A0" w:rsidRPr="009C25F7" w:rsidRDefault="006116A0" w:rsidP="005126B4">
      <w:pPr>
        <w:pStyle w:val="Akapitzlist"/>
        <w:spacing w:line="264" w:lineRule="auto"/>
        <w:ind w:left="539"/>
        <w:jc w:val="both"/>
        <w:rPr>
          <w:rFonts w:ascii="Times New Roman" w:hAnsi="Times New Roman" w:cs="Times New Roman"/>
          <w:b/>
          <w:color w:val="000000" w:themeColor="text1"/>
          <w:sz w:val="24"/>
          <w:szCs w:val="24"/>
        </w:rPr>
      </w:pPr>
    </w:p>
    <w:p w14:paraId="3ABB41E2" w14:textId="77777777" w:rsidR="006116A0" w:rsidRPr="009C25F7" w:rsidRDefault="00CD4735" w:rsidP="005126B4">
      <w:pPr>
        <w:pStyle w:val="Akapitzlist"/>
        <w:numPr>
          <w:ilvl w:val="1"/>
          <w:numId w:val="6"/>
        </w:numPr>
        <w:spacing w:line="264" w:lineRule="auto"/>
        <w:ind w:left="539"/>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Wykonawca, który podlega wykluczeniu na podstawie art. 24 ust. 1 pkt 13) i 14) oraz 16-20) lub ust. 5 ustawy Pzp, może </w:t>
      </w:r>
      <w:r w:rsidRPr="009C25F7">
        <w:rPr>
          <w:rFonts w:ascii="Times New Roman" w:hAnsi="Times New Roman" w:cs="Times New Roman"/>
          <w:b/>
          <w:color w:val="000000" w:themeColor="text1"/>
          <w:sz w:val="24"/>
          <w:szCs w:val="24"/>
        </w:rPr>
        <w:t>przedstawić dowody na to</w:t>
      </w:r>
      <w:r w:rsidRPr="009C25F7">
        <w:rPr>
          <w:rFonts w:ascii="Times New Roman" w:hAnsi="Times New Roman" w:cs="Times New Roman"/>
          <w:color w:val="000000" w:themeColor="text1"/>
          <w:sz w:val="24"/>
          <w:szCs w:val="24"/>
        </w:rPr>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3CDB3D7D" w14:textId="77777777" w:rsidR="006116A0" w:rsidRPr="009C25F7" w:rsidRDefault="006116A0" w:rsidP="005126B4">
      <w:pPr>
        <w:pStyle w:val="Akapitzlist"/>
        <w:spacing w:line="264" w:lineRule="auto"/>
        <w:ind w:left="540"/>
        <w:jc w:val="both"/>
        <w:rPr>
          <w:rFonts w:ascii="Times New Roman" w:hAnsi="Times New Roman" w:cs="Times New Roman"/>
          <w:color w:val="000000" w:themeColor="text1"/>
          <w:sz w:val="24"/>
          <w:szCs w:val="24"/>
        </w:rPr>
      </w:pPr>
    </w:p>
    <w:p w14:paraId="41D2BBB4" w14:textId="77777777" w:rsidR="006116A0" w:rsidRPr="009C25F7" w:rsidRDefault="00CD4735" w:rsidP="005126B4">
      <w:pPr>
        <w:pStyle w:val="Akapitzlist"/>
        <w:numPr>
          <w:ilvl w:val="1"/>
          <w:numId w:val="6"/>
        </w:numPr>
        <w:spacing w:line="264" w:lineRule="auto"/>
        <w:ind w:left="539"/>
        <w:jc w:val="both"/>
        <w:rPr>
          <w:rFonts w:ascii="Times New Roman" w:hAnsi="Times New Roman" w:cs="Times New Roman"/>
          <w:b/>
          <w:color w:val="000000" w:themeColor="text1"/>
          <w:sz w:val="24"/>
          <w:szCs w:val="24"/>
        </w:rPr>
      </w:pPr>
      <w:r w:rsidRPr="009C25F7">
        <w:rPr>
          <w:rFonts w:ascii="Times New Roman" w:hAnsi="Times New Roman" w:cs="Times New Roman"/>
          <w:b/>
          <w:color w:val="000000" w:themeColor="text1"/>
          <w:sz w:val="24"/>
          <w:szCs w:val="24"/>
        </w:rPr>
        <w:t>Oświadczenie o przynależności lub braku przynależności do tej samej grupy kapitałowej:</w:t>
      </w:r>
    </w:p>
    <w:p w14:paraId="4C77B352" w14:textId="77777777" w:rsidR="006116A0" w:rsidRPr="009C25F7" w:rsidRDefault="00D82E8B" w:rsidP="005126B4">
      <w:pPr>
        <w:pStyle w:val="Akapitzlist"/>
        <w:numPr>
          <w:ilvl w:val="2"/>
          <w:numId w:val="6"/>
        </w:numPr>
        <w:spacing w:line="264" w:lineRule="auto"/>
        <w:ind w:left="1276" w:hanging="709"/>
        <w:jc w:val="both"/>
        <w:rPr>
          <w:rFonts w:ascii="Times New Roman" w:hAnsi="Times New Roman" w:cs="Times New Roman"/>
          <w:b/>
          <w:color w:val="000000" w:themeColor="text1"/>
          <w:sz w:val="24"/>
          <w:szCs w:val="24"/>
        </w:rPr>
      </w:pPr>
      <w:r w:rsidRPr="00D82E8B">
        <w:rPr>
          <w:rFonts w:ascii="Times New Roman" w:hAnsi="Times New Roman" w:cs="Times New Roman"/>
          <w:color w:val="000000" w:themeColor="text1"/>
          <w:sz w:val="24"/>
          <w:szCs w:val="24"/>
        </w:rPr>
        <w:t xml:space="preserve">Wykonawca oraz Wykonawca wspólnie ubiegający się o zamówienie w terminie 3 dni od dnia zamieszczenia na Platformie informacji o złożonych ofertach, przekazuje Pełnomocnikowi Zamawiającego oświadczenie </w:t>
      </w:r>
      <w:r w:rsidR="00CD4735" w:rsidRPr="009C25F7">
        <w:rPr>
          <w:rFonts w:ascii="Times New Roman" w:hAnsi="Times New Roman" w:cs="Times New Roman"/>
          <w:color w:val="000000" w:themeColor="text1"/>
          <w:sz w:val="24"/>
          <w:szCs w:val="24"/>
        </w:rPr>
        <w:t>o przynależności lub braku przynależności do tej samej grupy kapitałowej, o której mowa w art. 24 ust. 1 pkt 23) ustawy Pzp zgodnie ze wzorem stanowiącym</w:t>
      </w:r>
      <w:r w:rsidR="00CD4735" w:rsidRPr="009C25F7">
        <w:rPr>
          <w:rFonts w:ascii="Times New Roman" w:hAnsi="Times New Roman" w:cs="Times New Roman"/>
          <w:b/>
          <w:color w:val="000000" w:themeColor="text1"/>
          <w:sz w:val="24"/>
          <w:szCs w:val="24"/>
        </w:rPr>
        <w:t xml:space="preserve"> Załącznik nr </w:t>
      </w:r>
      <w:r w:rsidR="007A3987" w:rsidRPr="009C25F7">
        <w:rPr>
          <w:rFonts w:ascii="Times New Roman" w:hAnsi="Times New Roman" w:cs="Times New Roman"/>
          <w:b/>
          <w:color w:val="000000" w:themeColor="text1"/>
          <w:sz w:val="24"/>
          <w:szCs w:val="24"/>
        </w:rPr>
        <w:t>5</w:t>
      </w:r>
      <w:r w:rsidR="008621C6" w:rsidRPr="009C25F7">
        <w:rPr>
          <w:rFonts w:ascii="Times New Roman" w:hAnsi="Times New Roman" w:cs="Times New Roman"/>
          <w:b/>
          <w:color w:val="000000" w:themeColor="text1"/>
          <w:sz w:val="24"/>
          <w:szCs w:val="24"/>
        </w:rPr>
        <w:t>A i/lub 5B</w:t>
      </w:r>
      <w:r w:rsidR="00CD4735" w:rsidRPr="009C25F7">
        <w:rPr>
          <w:rFonts w:ascii="Times New Roman" w:hAnsi="Times New Roman" w:cs="Times New Roman"/>
          <w:b/>
          <w:color w:val="000000" w:themeColor="text1"/>
          <w:sz w:val="24"/>
          <w:szCs w:val="24"/>
        </w:rPr>
        <w:t xml:space="preserve"> do SIWZ  </w:t>
      </w:r>
      <w:r w:rsidR="00CD4735" w:rsidRPr="009C25F7">
        <w:rPr>
          <w:rFonts w:ascii="Times New Roman" w:hAnsi="Times New Roman" w:cs="Times New Roman"/>
          <w:color w:val="000000" w:themeColor="text1"/>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00CD4735" w:rsidRPr="009C25F7">
        <w:rPr>
          <w:rFonts w:ascii="Times New Roman" w:hAnsi="Times New Roman" w:cs="Times New Roman"/>
          <w:b/>
          <w:color w:val="000000" w:themeColor="text1"/>
          <w:sz w:val="24"/>
          <w:szCs w:val="24"/>
        </w:rPr>
        <w:t xml:space="preserve">Załącznik nr  </w:t>
      </w:r>
      <w:r w:rsidR="008621C6" w:rsidRPr="009C25F7">
        <w:rPr>
          <w:rFonts w:ascii="Times New Roman" w:hAnsi="Times New Roman" w:cs="Times New Roman"/>
          <w:b/>
          <w:color w:val="000000" w:themeColor="text1"/>
          <w:sz w:val="24"/>
          <w:szCs w:val="24"/>
        </w:rPr>
        <w:t xml:space="preserve">5A i/lub 5B </w:t>
      </w:r>
      <w:r w:rsidR="00CD4735" w:rsidRPr="009C25F7">
        <w:rPr>
          <w:rFonts w:ascii="Times New Roman" w:hAnsi="Times New Roman" w:cs="Times New Roman"/>
          <w:b/>
          <w:color w:val="000000" w:themeColor="text1"/>
          <w:sz w:val="24"/>
          <w:szCs w:val="24"/>
        </w:rPr>
        <w:t>do SIWZ</w:t>
      </w:r>
      <w:r w:rsidR="00CD4735" w:rsidRPr="009C25F7">
        <w:rPr>
          <w:rFonts w:ascii="Times New Roman" w:hAnsi="Times New Roman" w:cs="Times New Roman"/>
          <w:color w:val="000000" w:themeColor="text1"/>
          <w:sz w:val="24"/>
          <w:szCs w:val="24"/>
        </w:rPr>
        <w:t xml:space="preserve">. </w:t>
      </w:r>
    </w:p>
    <w:p w14:paraId="27271CD8" w14:textId="77777777" w:rsidR="006116A0" w:rsidRPr="009C25F7" w:rsidRDefault="00CD4735" w:rsidP="005126B4">
      <w:pPr>
        <w:pStyle w:val="Akapitzlist"/>
        <w:numPr>
          <w:ilvl w:val="2"/>
          <w:numId w:val="6"/>
        </w:numPr>
        <w:spacing w:line="264" w:lineRule="auto"/>
        <w:ind w:left="1276" w:hanging="709"/>
        <w:jc w:val="both"/>
        <w:rPr>
          <w:rFonts w:ascii="Times New Roman" w:hAnsi="Times New Roman" w:cs="Times New Roman"/>
          <w:b/>
          <w:color w:val="000000" w:themeColor="text1"/>
          <w:sz w:val="24"/>
          <w:szCs w:val="24"/>
        </w:rPr>
      </w:pPr>
      <w:r w:rsidRPr="009C25F7">
        <w:rPr>
          <w:rFonts w:ascii="Times New Roman" w:hAnsi="Times New Roman" w:cs="Times New Roman"/>
          <w:color w:val="000000" w:themeColor="text1"/>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228A4BF5" w14:textId="77777777" w:rsidR="006116A0" w:rsidRPr="009C25F7" w:rsidRDefault="00CD4735" w:rsidP="005126B4">
      <w:pPr>
        <w:pStyle w:val="Akapitzlist"/>
        <w:numPr>
          <w:ilvl w:val="2"/>
          <w:numId w:val="6"/>
        </w:numPr>
        <w:spacing w:line="264" w:lineRule="auto"/>
        <w:ind w:left="1276" w:hanging="709"/>
        <w:jc w:val="both"/>
        <w:rPr>
          <w:rFonts w:ascii="Times New Roman" w:hAnsi="Times New Roman" w:cs="Times New Roman"/>
          <w:b/>
          <w:sz w:val="24"/>
          <w:szCs w:val="24"/>
        </w:rPr>
      </w:pPr>
      <w:r w:rsidRPr="009C25F7">
        <w:rPr>
          <w:rFonts w:ascii="Times New Roman" w:hAnsi="Times New Roman" w:cs="Times New Roman"/>
          <w:sz w:val="24"/>
          <w:szCs w:val="24"/>
        </w:rPr>
        <w:t xml:space="preserve">W przypadku, gdy w postępowaniu o udzielenie zamówienia publicznego </w:t>
      </w:r>
      <w:r w:rsidRPr="009C25F7">
        <w:rPr>
          <w:rFonts w:ascii="Times New Roman" w:hAnsi="Times New Roman" w:cs="Times New Roman"/>
          <w:bCs/>
          <w:sz w:val="24"/>
          <w:szCs w:val="24"/>
        </w:rPr>
        <w:t>złożono tylko jedną ofertę</w:t>
      </w:r>
      <w:r w:rsidR="004E1BF8" w:rsidRPr="009C25F7">
        <w:rPr>
          <w:rFonts w:ascii="Times New Roman" w:hAnsi="Times New Roman" w:cs="Times New Roman"/>
          <w:bCs/>
          <w:sz w:val="24"/>
          <w:szCs w:val="24"/>
        </w:rPr>
        <w:t xml:space="preserve"> (w ramach tej samej części zamówienia złożono jedną ofertę częściową)</w:t>
      </w:r>
      <w:r w:rsidRPr="009C25F7">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2E90C667" w14:textId="77777777" w:rsidR="006116A0" w:rsidRPr="009C25F7" w:rsidRDefault="006116A0" w:rsidP="005126B4">
      <w:pPr>
        <w:pStyle w:val="Akapitzlist"/>
        <w:spacing w:line="264" w:lineRule="auto"/>
        <w:ind w:left="539"/>
        <w:jc w:val="both"/>
        <w:rPr>
          <w:rFonts w:ascii="Times New Roman" w:hAnsi="Times New Roman" w:cs="Times New Roman"/>
          <w:b/>
          <w:sz w:val="24"/>
          <w:szCs w:val="24"/>
        </w:rPr>
      </w:pPr>
    </w:p>
    <w:p w14:paraId="03183371" w14:textId="77777777" w:rsidR="006116A0" w:rsidRPr="009C25F7" w:rsidRDefault="00CD4735" w:rsidP="005126B4">
      <w:pPr>
        <w:spacing w:line="264" w:lineRule="auto"/>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t xml:space="preserve">Jeżeli jest to niezbędne do zapewnienia odpowiedniego przebiegu postępowania o udzielenie zamówienia, </w:t>
      </w:r>
      <w:r w:rsidR="00916CBF" w:rsidRPr="009C25F7">
        <w:rPr>
          <w:rFonts w:ascii="Times New Roman" w:hAnsi="Times New Roman" w:cs="Times New Roman"/>
          <w:color w:val="000000" w:themeColor="text1"/>
          <w:sz w:val="24"/>
          <w:szCs w:val="24"/>
        </w:rPr>
        <w:t>Zamawiając</w:t>
      </w:r>
      <w:r w:rsidR="00AF680F">
        <w:rPr>
          <w:rFonts w:ascii="Times New Roman" w:hAnsi="Times New Roman" w:cs="Times New Roman"/>
          <w:color w:val="000000" w:themeColor="text1"/>
          <w:sz w:val="24"/>
          <w:szCs w:val="24"/>
        </w:rPr>
        <w:t>y</w:t>
      </w:r>
      <w:r w:rsidRPr="009C25F7">
        <w:rPr>
          <w:rFonts w:ascii="Times New Roman" w:hAnsi="Times New Roman" w:cs="Times New Roman"/>
          <w:color w:val="000000" w:themeColor="text1"/>
          <w:sz w:val="24"/>
          <w:szCs w:val="24"/>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9C25F7">
        <w:rPr>
          <w:rFonts w:ascii="Candara" w:hAnsi="Candara" w:cs="Candara"/>
          <w:sz w:val="24"/>
          <w:szCs w:val="24"/>
        </w:rPr>
        <w:t xml:space="preserve"> </w:t>
      </w:r>
    </w:p>
    <w:p w14:paraId="527A173E" w14:textId="77777777" w:rsidR="006116A0" w:rsidRPr="009C25F7" w:rsidRDefault="006116A0" w:rsidP="005126B4">
      <w:pPr>
        <w:pStyle w:val="Akapitzlist"/>
        <w:spacing w:line="264" w:lineRule="auto"/>
        <w:ind w:left="540"/>
        <w:jc w:val="both"/>
        <w:rPr>
          <w:rFonts w:ascii="Times New Roman" w:hAnsi="Times New Roman" w:cs="Times New Roman"/>
          <w:color w:val="000000" w:themeColor="text1"/>
          <w:sz w:val="24"/>
          <w:szCs w:val="24"/>
        </w:rPr>
      </w:pPr>
    </w:p>
    <w:p w14:paraId="30DA9146" w14:textId="77777777" w:rsidR="006116A0" w:rsidRPr="004133C3" w:rsidRDefault="00916CBF" w:rsidP="005126B4">
      <w:pPr>
        <w:pStyle w:val="Akapitzlist"/>
        <w:numPr>
          <w:ilvl w:val="1"/>
          <w:numId w:val="6"/>
        </w:numPr>
        <w:spacing w:line="264" w:lineRule="auto"/>
        <w:jc w:val="both"/>
        <w:rPr>
          <w:rFonts w:ascii="Times New Roman" w:hAnsi="Times New Roman" w:cs="Times New Roman"/>
          <w:color w:val="000000" w:themeColor="text1"/>
          <w:sz w:val="24"/>
          <w:szCs w:val="24"/>
        </w:rPr>
      </w:pPr>
      <w:r w:rsidRPr="00916CBF">
        <w:rPr>
          <w:rFonts w:ascii="Times New Roman" w:hAnsi="Times New Roman" w:cs="Times New Roman"/>
          <w:bCs/>
          <w:color w:val="000000" w:themeColor="text1"/>
          <w:sz w:val="24"/>
          <w:szCs w:val="24"/>
        </w:rPr>
        <w:t>Zamawiając</w:t>
      </w:r>
      <w:r w:rsidR="00AF680F">
        <w:rPr>
          <w:rFonts w:ascii="Times New Roman" w:hAnsi="Times New Roman" w:cs="Times New Roman"/>
          <w:bCs/>
          <w:color w:val="000000" w:themeColor="text1"/>
          <w:sz w:val="24"/>
          <w:szCs w:val="24"/>
        </w:rPr>
        <w:t>y</w:t>
      </w:r>
      <w:r w:rsidR="00CD4735" w:rsidRPr="004133C3">
        <w:rPr>
          <w:rFonts w:ascii="Times New Roman" w:hAnsi="Times New Roman" w:cs="Times New Roman"/>
          <w:bCs/>
          <w:color w:val="000000" w:themeColor="text1"/>
          <w:sz w:val="24"/>
          <w:szCs w:val="24"/>
        </w:rPr>
        <w:t xml:space="preserve"> może wykluczyć Wykonawcę na każdym etapie postępowania o udzielenie zamówienia.</w:t>
      </w:r>
    </w:p>
    <w:p w14:paraId="4C03FC8D" w14:textId="77777777" w:rsidR="006116A0" w:rsidRPr="004133C3" w:rsidRDefault="006116A0">
      <w:pPr>
        <w:pStyle w:val="Akapitzlist"/>
        <w:spacing w:line="264" w:lineRule="auto"/>
        <w:ind w:left="540"/>
        <w:jc w:val="both"/>
        <w:rPr>
          <w:rFonts w:ascii="Times New Roman" w:hAnsi="Times New Roman" w:cs="Times New Roman"/>
          <w:color w:val="000000" w:themeColor="text1"/>
          <w:sz w:val="24"/>
          <w:szCs w:val="24"/>
        </w:rPr>
      </w:pPr>
    </w:p>
    <w:p w14:paraId="4FFC8A0F" w14:textId="77777777" w:rsidR="006116A0" w:rsidRPr="009C25F7"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sidRPr="009C25F7">
        <w:rPr>
          <w:rFonts w:ascii="Times New Roman" w:hAnsi="Times New Roman" w:cs="Times New Roman"/>
          <w:color w:val="000000" w:themeColor="text1"/>
          <w:sz w:val="24"/>
          <w:szCs w:val="24"/>
        </w:rPr>
        <w:lastRenderedPageBreak/>
        <w:t xml:space="preserve">W przypadku złożenia przez Wykonawcę dokumentu, oświadczenia na potwierdzenie warunków udziału w postępowaniu, z którego będą wynikać kwoty wyrażone w innej walucie niż PLN, </w:t>
      </w:r>
      <w:r w:rsidR="00916CBF" w:rsidRPr="009C25F7">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Pr="009C25F7">
        <w:rPr>
          <w:rFonts w:ascii="Times New Roman" w:hAnsi="Times New Roman" w:cs="Times New Roman"/>
          <w:color w:val="000000" w:themeColor="text1"/>
          <w:sz w:val="24"/>
          <w:szCs w:val="24"/>
        </w:rPr>
        <w:t xml:space="preserve">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w:t>
      </w:r>
      <w:r w:rsidR="00916CBF" w:rsidRPr="009C25F7">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Pr="009C25F7">
        <w:rPr>
          <w:rFonts w:ascii="Times New Roman" w:hAnsi="Times New Roman" w:cs="Times New Roman"/>
          <w:color w:val="000000" w:themeColor="text1"/>
          <w:sz w:val="24"/>
          <w:szCs w:val="24"/>
        </w:rPr>
        <w:t xml:space="preserve"> przyjmie średni kurs Narodowego Banku Polskiego z pierwszego dnia roboczego po dniu publikacji ogłoszenia o zamówieniu w Dzienniku Urzędowym Unii Europejskiej.</w:t>
      </w:r>
    </w:p>
    <w:p w14:paraId="26493D50" w14:textId="77777777" w:rsidR="007A3987" w:rsidRPr="007A3987" w:rsidRDefault="007A3987" w:rsidP="007A3987">
      <w:pPr>
        <w:pStyle w:val="Akapitzlist"/>
        <w:rPr>
          <w:rFonts w:ascii="Times New Roman" w:hAnsi="Times New Roman" w:cs="Times New Roman"/>
          <w:color w:val="000000" w:themeColor="text1"/>
          <w:sz w:val="24"/>
          <w:szCs w:val="24"/>
        </w:rPr>
      </w:pPr>
    </w:p>
    <w:p w14:paraId="62C1F410" w14:textId="77777777" w:rsidR="006116A0" w:rsidRDefault="00CD4735" w:rsidP="00F46F31">
      <w:pPr>
        <w:pStyle w:val="Akapitzlist"/>
        <w:numPr>
          <w:ilvl w:val="0"/>
          <w:numId w:val="8"/>
        </w:numPr>
        <w:shd w:val="clear" w:color="auto" w:fill="BFBFBF" w:themeFill="background1" w:themeFillShade="BF"/>
        <w:spacing w:before="400" w:after="300" w:line="264" w:lineRule="auto"/>
        <w:jc w:val="both"/>
        <w:rPr>
          <w:rFonts w:ascii="Times New Roman" w:hAnsi="Times New Roman" w:cs="Times New Roman"/>
          <w:sz w:val="24"/>
          <w:szCs w:val="24"/>
        </w:rPr>
      </w:pPr>
      <w:bookmarkStart w:id="14" w:name="_Hlk1723005"/>
      <w:bookmarkStart w:id="15" w:name="_Hlk17221091"/>
      <w:bookmarkEnd w:id="14"/>
      <w:bookmarkEnd w:id="15"/>
      <w:r>
        <w:rPr>
          <w:rFonts w:ascii="Times New Roman" w:hAnsi="Times New Roman" w:cs="Times New Roman"/>
          <w:b/>
          <w:sz w:val="24"/>
          <w:szCs w:val="24"/>
        </w:rPr>
        <w:t xml:space="preserve">INFORMACJE O SPOSOBIE POROZUMIEWANIA SIĘ </w:t>
      </w:r>
      <w:r w:rsidR="00B200F4" w:rsidRPr="00916CBF">
        <w:rPr>
          <w:rFonts w:ascii="Times New Roman" w:hAnsi="Times New Roman" w:cs="Times New Roman"/>
          <w:b/>
          <w:bCs/>
          <w:sz w:val="24"/>
          <w:szCs w:val="24"/>
        </w:rPr>
        <w:t>ZAMAWIAJĄCEGO</w:t>
      </w:r>
      <w:r w:rsidR="00B200F4">
        <w:rPr>
          <w:rFonts w:ascii="Times New Roman" w:hAnsi="Times New Roman" w:cs="Times New Roman"/>
          <w:b/>
          <w:sz w:val="24"/>
          <w:szCs w:val="24"/>
        </w:rPr>
        <w:t xml:space="preserve"> </w:t>
      </w:r>
      <w:r>
        <w:rPr>
          <w:rFonts w:ascii="Times New Roman" w:hAnsi="Times New Roman" w:cs="Times New Roman"/>
          <w:b/>
          <w:sz w:val="24"/>
          <w:szCs w:val="24"/>
        </w:rPr>
        <w:t>I WYKONAWCÓW ORAZ PRZEKAZYWANIA OŚWIADCZEŃ LUB DOKUMENTÓW, WYMAGANIA TECHNICZNE I ORGANIZACYJNE WYSYŁANIA I ODBIERANIA DOKUMENTÓW, A TAKŻE WSKAZANIE OSÓB UPRAWNIONYCH DO POROZUMIEWANIA SIĘ Z WYKONAWCAMI</w:t>
      </w:r>
    </w:p>
    <w:p w14:paraId="45BCE706" w14:textId="77777777" w:rsidR="00D82E8B" w:rsidRPr="00D82E8B" w:rsidRDefault="00D82E8B" w:rsidP="00D24D7B">
      <w:pPr>
        <w:pStyle w:val="Akapitzlist"/>
        <w:numPr>
          <w:ilvl w:val="1"/>
          <w:numId w:val="43"/>
        </w:numPr>
        <w:autoSpaceDE w:val="0"/>
        <w:autoSpaceDN w:val="0"/>
        <w:adjustRightInd w:val="0"/>
        <w:spacing w:line="264" w:lineRule="auto"/>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Zasady i formy przekazywania oświadczeń, wniosków i innych dokumentów: </w:t>
      </w:r>
    </w:p>
    <w:p w14:paraId="7AF7A984" w14:textId="77777777" w:rsidR="00D82E8B" w:rsidRPr="00D82E8B" w:rsidRDefault="00D82E8B" w:rsidP="00D24D7B">
      <w:pPr>
        <w:pStyle w:val="Akapitzlist"/>
        <w:numPr>
          <w:ilvl w:val="2"/>
          <w:numId w:val="43"/>
        </w:numPr>
        <w:autoSpaceDE w:val="0"/>
        <w:autoSpaceDN w:val="0"/>
        <w:adjustRightInd w:val="0"/>
        <w:spacing w:line="264" w:lineRule="auto"/>
        <w:ind w:left="1276"/>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Wszelka korespondencja prowadzona z </w:t>
      </w:r>
      <w:r w:rsidRPr="00D82E8B">
        <w:rPr>
          <w:rFonts w:ascii="Times New Roman" w:hAnsi="Times New Roman" w:cs="Times New Roman"/>
          <w:bCs/>
          <w:color w:val="000000" w:themeColor="text1"/>
          <w:sz w:val="24"/>
          <w:szCs w:val="24"/>
        </w:rPr>
        <w:t>Pełnomocnikiem Zamawiającego</w:t>
      </w:r>
      <w:r w:rsidRPr="00D82E8B">
        <w:rPr>
          <w:rFonts w:ascii="Times New Roman" w:hAnsi="Times New Roman" w:cs="Times New Roman"/>
          <w:color w:val="000000"/>
          <w:sz w:val="24"/>
          <w:szCs w:val="24"/>
        </w:rPr>
        <w:t xml:space="preserve"> powinna być sporządzona w języku polskim. </w:t>
      </w:r>
    </w:p>
    <w:p w14:paraId="0A2F3314" w14:textId="5F17E38F"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bCs/>
          <w:color w:val="000000"/>
          <w:sz w:val="24"/>
          <w:szCs w:val="24"/>
        </w:rPr>
      </w:pPr>
      <w:r w:rsidRPr="00D82E8B">
        <w:rPr>
          <w:rFonts w:ascii="Times New Roman" w:hAnsi="Times New Roman" w:cs="Times New Roman"/>
          <w:bCs/>
          <w:color w:val="000000"/>
          <w:sz w:val="24"/>
          <w:szCs w:val="24"/>
        </w:rPr>
        <w:t xml:space="preserve">Postępowanie prowadzone jest w języku polskim za pośrednictwem środków komunikacji elektronicznej, za pośrednictwem Platformy Zakupowej (dalej jako „Platforma”) pod adresem: </w:t>
      </w:r>
      <w:hyperlink r:id="rId9" w:history="1">
        <w:r w:rsidR="0095278E" w:rsidRPr="00870BE4">
          <w:rPr>
            <w:rStyle w:val="Hipercze"/>
          </w:rPr>
          <w:t>https://platformazakupowa.pl/transakcja/374135</w:t>
        </w:r>
      </w:hyperlink>
      <w:r w:rsidR="0095278E">
        <w:t xml:space="preserve"> </w:t>
      </w:r>
    </w:p>
    <w:p w14:paraId="4FC73F23"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bCs/>
          <w:color w:val="000000"/>
          <w:sz w:val="24"/>
          <w:szCs w:val="24"/>
        </w:rPr>
        <w:t xml:space="preserve">Komunikacja między </w:t>
      </w:r>
      <w:r w:rsidRPr="00D82E8B">
        <w:rPr>
          <w:rFonts w:ascii="Times New Roman" w:hAnsi="Times New Roman" w:cs="Times New Roman"/>
          <w:bCs/>
          <w:color w:val="000000" w:themeColor="text1"/>
          <w:sz w:val="24"/>
          <w:szCs w:val="24"/>
        </w:rPr>
        <w:t>Pełnomocnikiem Zamawiającego</w:t>
      </w:r>
      <w:r w:rsidRPr="00D82E8B">
        <w:rPr>
          <w:rFonts w:ascii="Times New Roman" w:hAnsi="Times New Roman" w:cs="Times New Roman"/>
          <w:bCs/>
          <w:color w:val="000000"/>
          <w:sz w:val="24"/>
          <w:szCs w:val="24"/>
        </w:rPr>
        <w:t xml:space="preserve"> a Wykonawcami, w tym wszelkie oświadczenia, wnioski, zawiadomienia oraz informacje, przekazywane są w formie elektronicznej za pośrednictwem Platformy i formularza „Wyślij wiadomość” znajdującego się na stronie danego postępowania.</w:t>
      </w:r>
      <w:r w:rsidRPr="00D82E8B">
        <w:rPr>
          <w:rFonts w:ascii="Times New Roman" w:hAnsi="Times New Roman" w:cs="Times New Roman"/>
          <w:color w:val="000000"/>
          <w:sz w:val="24"/>
          <w:szCs w:val="24"/>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Pr="00D82E8B">
        <w:rPr>
          <w:rFonts w:ascii="Times New Roman" w:hAnsi="Times New Roman" w:cs="Times New Roman"/>
          <w:bCs/>
          <w:color w:val="000000" w:themeColor="text1"/>
          <w:sz w:val="24"/>
          <w:szCs w:val="24"/>
        </w:rPr>
        <w:t>Pełnomocnika Zamawiającego.</w:t>
      </w:r>
    </w:p>
    <w:p w14:paraId="29CDF663"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bCs/>
          <w:color w:val="000000" w:themeColor="text1"/>
          <w:sz w:val="24"/>
          <w:szCs w:val="24"/>
        </w:rPr>
        <w:t>Pełnomocnik Zamawiającego</w:t>
      </w:r>
      <w:r w:rsidRPr="00D82E8B">
        <w:rPr>
          <w:rFonts w:ascii="Times New Roman" w:hAnsi="Times New Roman" w:cs="Times New Roman"/>
          <w:color w:val="000000"/>
          <w:sz w:val="24"/>
          <w:szCs w:val="24"/>
        </w:rPr>
        <w:t xml:space="preserve"> z Wykonawcami będzie przekazywał informacje w formie elektronicznej za pośrednictwem Platformy. Informacje dotyczące odpowiedzi na pytania, zmiany SIWZ, zmiany terminu składania i otwarcia ofert </w:t>
      </w:r>
      <w:r w:rsidRPr="00D82E8B">
        <w:rPr>
          <w:rFonts w:ascii="Times New Roman" w:hAnsi="Times New Roman" w:cs="Times New Roman"/>
          <w:bCs/>
          <w:color w:val="000000"/>
          <w:sz w:val="24"/>
          <w:szCs w:val="24"/>
        </w:rPr>
        <w:t>Pełnomocnik Zamawiającego</w:t>
      </w:r>
      <w:r w:rsidRPr="00D82E8B">
        <w:rPr>
          <w:rFonts w:ascii="Times New Roman" w:hAnsi="Times New Roman" w:cs="Times New Roman"/>
          <w:color w:val="000000"/>
          <w:sz w:val="24"/>
          <w:szCs w:val="24"/>
        </w:rPr>
        <w:t xml:space="preserve"> będzie zamieszczał na Platformie w sekcji “Komunikaty”.</w:t>
      </w:r>
    </w:p>
    <w:p w14:paraId="5D71F12E"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Korespondencja której zgodnie z obowiązującymi przepisami adresatem jest konkretny Wykonawca będzie przekazywana w formie elektronicznej za pośrednictwem Platformy do tego konkretnego Wykonawcy.</w:t>
      </w:r>
    </w:p>
    <w:p w14:paraId="773E5AE8"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Pełnomocnik Zamawiającego,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2E327762" w14:textId="77777777" w:rsidR="00D82E8B" w:rsidRPr="00D82E8B" w:rsidRDefault="00D82E8B" w:rsidP="00D24D7B">
      <w:pPr>
        <w:numPr>
          <w:ilvl w:val="0"/>
          <w:numId w:val="41"/>
        </w:numPr>
        <w:autoSpaceDE w:val="0"/>
        <w:autoSpaceDN w:val="0"/>
        <w:adjustRightInd w:val="0"/>
        <w:spacing w:line="264" w:lineRule="auto"/>
        <w:ind w:left="1560"/>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stały dostęp do sieci Internet o gwarantowanej przepustowości nie mniejszej niż 512 </w:t>
      </w:r>
      <w:proofErr w:type="spellStart"/>
      <w:r w:rsidRPr="00D82E8B">
        <w:rPr>
          <w:rFonts w:ascii="Times New Roman" w:hAnsi="Times New Roman" w:cs="Times New Roman"/>
          <w:color w:val="000000"/>
          <w:sz w:val="24"/>
          <w:szCs w:val="24"/>
        </w:rPr>
        <w:t>kb</w:t>
      </w:r>
      <w:proofErr w:type="spellEnd"/>
      <w:r w:rsidRPr="00D82E8B">
        <w:rPr>
          <w:rFonts w:ascii="Times New Roman" w:hAnsi="Times New Roman" w:cs="Times New Roman"/>
          <w:color w:val="000000"/>
          <w:sz w:val="24"/>
          <w:szCs w:val="24"/>
        </w:rPr>
        <w:t>/s,</w:t>
      </w:r>
    </w:p>
    <w:p w14:paraId="611AC33D" w14:textId="77777777" w:rsidR="00D82E8B" w:rsidRPr="00D82E8B" w:rsidRDefault="00D82E8B" w:rsidP="00D24D7B">
      <w:pPr>
        <w:numPr>
          <w:ilvl w:val="0"/>
          <w:numId w:val="41"/>
        </w:numPr>
        <w:autoSpaceDE w:val="0"/>
        <w:autoSpaceDN w:val="0"/>
        <w:adjustRightInd w:val="0"/>
        <w:spacing w:line="264" w:lineRule="auto"/>
        <w:ind w:left="1560"/>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5AC0F6CA" w14:textId="77777777" w:rsidR="00D82E8B" w:rsidRPr="00D82E8B" w:rsidRDefault="00D82E8B" w:rsidP="00D24D7B">
      <w:pPr>
        <w:numPr>
          <w:ilvl w:val="0"/>
          <w:numId w:val="41"/>
        </w:numPr>
        <w:autoSpaceDE w:val="0"/>
        <w:autoSpaceDN w:val="0"/>
        <w:adjustRightInd w:val="0"/>
        <w:spacing w:line="264" w:lineRule="auto"/>
        <w:ind w:left="1560"/>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lastRenderedPageBreak/>
        <w:t>zainstalowana dowolna przeglądarka internetowa, w przypadku Internet Explorer minimalnie wersja 10 0.,</w:t>
      </w:r>
    </w:p>
    <w:p w14:paraId="37C89859" w14:textId="77777777" w:rsidR="00D82E8B" w:rsidRPr="00D82E8B" w:rsidRDefault="00D82E8B" w:rsidP="00D24D7B">
      <w:pPr>
        <w:numPr>
          <w:ilvl w:val="0"/>
          <w:numId w:val="41"/>
        </w:numPr>
        <w:autoSpaceDE w:val="0"/>
        <w:autoSpaceDN w:val="0"/>
        <w:adjustRightInd w:val="0"/>
        <w:spacing w:line="264" w:lineRule="auto"/>
        <w:ind w:left="1560"/>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włączona obsługa JavaScript,</w:t>
      </w:r>
    </w:p>
    <w:p w14:paraId="25895691" w14:textId="77777777" w:rsidR="00D82E8B" w:rsidRPr="00D82E8B" w:rsidRDefault="00D82E8B" w:rsidP="00D24D7B">
      <w:pPr>
        <w:numPr>
          <w:ilvl w:val="0"/>
          <w:numId w:val="41"/>
        </w:numPr>
        <w:autoSpaceDE w:val="0"/>
        <w:autoSpaceDN w:val="0"/>
        <w:adjustRightInd w:val="0"/>
        <w:spacing w:line="264" w:lineRule="auto"/>
        <w:ind w:left="1560"/>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zainstalowany program Adobe </w:t>
      </w:r>
      <w:proofErr w:type="spellStart"/>
      <w:r w:rsidRPr="00D82E8B">
        <w:rPr>
          <w:rFonts w:ascii="Times New Roman" w:hAnsi="Times New Roman" w:cs="Times New Roman"/>
          <w:color w:val="000000"/>
          <w:sz w:val="24"/>
          <w:szCs w:val="24"/>
        </w:rPr>
        <w:t>Acrobat</w:t>
      </w:r>
      <w:proofErr w:type="spellEnd"/>
      <w:r w:rsidRPr="00D82E8B">
        <w:rPr>
          <w:rFonts w:ascii="Times New Roman" w:hAnsi="Times New Roman" w:cs="Times New Roman"/>
          <w:color w:val="000000"/>
          <w:sz w:val="24"/>
          <w:szCs w:val="24"/>
        </w:rPr>
        <w:t xml:space="preserve"> Reader, lub inny obsługujący format plików .pdf.</w:t>
      </w:r>
    </w:p>
    <w:p w14:paraId="20CAB00D"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Zalecane formaty przesyłanych danych, tj. plików o wielkości do 75 MB. -  Zalecany format: .pdf.</w:t>
      </w:r>
    </w:p>
    <w:p w14:paraId="1AD09F1E"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Zalecany format kwalifikowanego podpisu elektronicznego:</w:t>
      </w:r>
    </w:p>
    <w:p w14:paraId="507504CF" w14:textId="77777777" w:rsidR="00D82E8B" w:rsidRPr="00D82E8B" w:rsidRDefault="00D82E8B" w:rsidP="00D24D7B">
      <w:pPr>
        <w:numPr>
          <w:ilvl w:val="0"/>
          <w:numId w:val="42"/>
        </w:numPr>
        <w:autoSpaceDE w:val="0"/>
        <w:autoSpaceDN w:val="0"/>
        <w:adjustRightInd w:val="0"/>
        <w:spacing w:line="264" w:lineRule="auto"/>
        <w:ind w:left="1701"/>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dokumenty w formacie .pdf zaleca się podpisywać formatem </w:t>
      </w:r>
      <w:proofErr w:type="spellStart"/>
      <w:r w:rsidRPr="00D82E8B">
        <w:rPr>
          <w:rFonts w:ascii="Times New Roman" w:hAnsi="Times New Roman" w:cs="Times New Roman"/>
          <w:color w:val="000000"/>
          <w:sz w:val="24"/>
          <w:szCs w:val="24"/>
        </w:rPr>
        <w:t>PAdES</w:t>
      </w:r>
      <w:proofErr w:type="spellEnd"/>
      <w:r w:rsidRPr="00D82E8B">
        <w:rPr>
          <w:rFonts w:ascii="Times New Roman" w:hAnsi="Times New Roman" w:cs="Times New Roman"/>
          <w:color w:val="000000"/>
          <w:sz w:val="24"/>
          <w:szCs w:val="24"/>
        </w:rPr>
        <w:t>;</w:t>
      </w:r>
    </w:p>
    <w:p w14:paraId="34465AE8" w14:textId="77777777" w:rsidR="00D82E8B" w:rsidRPr="00D82E8B" w:rsidRDefault="00D82E8B" w:rsidP="00D24D7B">
      <w:pPr>
        <w:numPr>
          <w:ilvl w:val="0"/>
          <w:numId w:val="42"/>
        </w:numPr>
        <w:autoSpaceDE w:val="0"/>
        <w:autoSpaceDN w:val="0"/>
        <w:adjustRightInd w:val="0"/>
        <w:spacing w:line="264" w:lineRule="auto"/>
        <w:ind w:left="1701"/>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dopuszcza się podpisanie dokumentów w formacie innym niż .pdf, wtedy zaleca się użyć formatu </w:t>
      </w:r>
      <w:proofErr w:type="spellStart"/>
      <w:r w:rsidRPr="00D82E8B">
        <w:rPr>
          <w:rFonts w:ascii="Times New Roman" w:hAnsi="Times New Roman" w:cs="Times New Roman"/>
          <w:color w:val="000000"/>
          <w:sz w:val="24"/>
          <w:szCs w:val="24"/>
        </w:rPr>
        <w:t>XAdES</w:t>
      </w:r>
      <w:proofErr w:type="spellEnd"/>
      <w:r w:rsidRPr="00D82E8B">
        <w:rPr>
          <w:rFonts w:ascii="Times New Roman" w:hAnsi="Times New Roman" w:cs="Times New Roman"/>
          <w:color w:val="000000"/>
          <w:sz w:val="24"/>
          <w:szCs w:val="24"/>
        </w:rPr>
        <w:t>.</w:t>
      </w:r>
    </w:p>
    <w:p w14:paraId="0A1A4ABB"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Wykonawca przystępując do niniejszego postępowania o udzielenie zamówienia publicznego, akceptuje warunki korzystania z Platformy, określone w Regulaminie zamieszczonym na stronie internetowej pod adresem </w:t>
      </w:r>
      <w:hyperlink r:id="rId10" w:history="1">
        <w:r w:rsidRPr="00D82E8B">
          <w:rPr>
            <w:rFonts w:ascii="Times New Roman" w:hAnsi="Times New Roman" w:cs="Times New Roman"/>
            <w:color w:val="0000FF" w:themeColor="hyperlink"/>
            <w:sz w:val="24"/>
            <w:szCs w:val="24"/>
            <w:u w:val="single"/>
          </w:rPr>
          <w:t>https://platformazakupowa.pl/strona/1-regulamin</w:t>
        </w:r>
      </w:hyperlink>
      <w:r w:rsidRPr="00D82E8B">
        <w:rPr>
          <w:rFonts w:ascii="Times New Roman" w:hAnsi="Times New Roman" w:cs="Times New Roman"/>
          <w:color w:val="000000"/>
          <w:sz w:val="24"/>
          <w:szCs w:val="24"/>
        </w:rPr>
        <w:t xml:space="preserve"> w zakładce „Regulamin" oraz uznaje go za wiążący.</w:t>
      </w:r>
    </w:p>
    <w:p w14:paraId="2DB1903F"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bCs/>
          <w:color w:val="000000"/>
          <w:sz w:val="24"/>
          <w:szCs w:val="24"/>
        </w:rPr>
        <w:t>Pełnomocnik Zamawiającego</w:t>
      </w:r>
      <w:r w:rsidRPr="00D82E8B">
        <w:rPr>
          <w:rFonts w:ascii="Times New Roman" w:hAnsi="Times New Roman" w:cs="Times New Roman"/>
          <w:color w:val="000000"/>
          <w:sz w:val="24"/>
          <w:szCs w:val="24"/>
        </w:rPr>
        <w:t xml:space="preserve"> informuje, że instrukcje korzystania z Platformy dotyczące w szczególności logowania, pobrania dokumentacji, składania wniosków o wyjaśnienie treści SIWZ, składania ofert oraz innych czynności podejmowanych w niniejszym postępowaniu przy użyciu Platformy znajdują się w zakładce „Instrukcje dla Wykonawców" na stronie internetowej pod adresem </w:t>
      </w:r>
      <w:hyperlink r:id="rId11" w:history="1">
        <w:r w:rsidRPr="00D82E8B">
          <w:rPr>
            <w:rFonts w:ascii="Times New Roman" w:hAnsi="Times New Roman" w:cs="Times New Roman"/>
            <w:color w:val="0000FF" w:themeColor="hyperlink"/>
            <w:sz w:val="24"/>
            <w:szCs w:val="24"/>
            <w:u w:val="single"/>
          </w:rPr>
          <w:t>https://platformazakupowa.pl/strona/45-instrukcje</w:t>
        </w:r>
      </w:hyperlink>
      <w:r w:rsidRPr="00D82E8B">
        <w:rPr>
          <w:rFonts w:ascii="Times New Roman" w:hAnsi="Times New Roman" w:cs="Times New Roman"/>
          <w:color w:val="000000"/>
          <w:sz w:val="24"/>
          <w:szCs w:val="24"/>
        </w:rPr>
        <w:t xml:space="preserve">. </w:t>
      </w:r>
    </w:p>
    <w:p w14:paraId="0FF79017"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W nazwie pliku zawierającego ofertę, dokumenty, oświadczenia, informacje, wnioski zalecane jest podanie krótkiego opisu zawartości danego pliku, którego dotyczy złożona oferta np. „Załącznik nr 4 JEDZ”, „KRS”, „Załącznik nr 3A  Formularz oferty”,</w:t>
      </w:r>
    </w:p>
    <w:p w14:paraId="275F759C"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Pobranie i odczytanie dokumentów elektronicznych, oświadczeń, kopii dokumentów elektronicznych i oświadczeń, informacji, wniosków przesyłanych za pośrednictwem środków komunikacji elektronicznej nie może powodować poniesienia przez</w:t>
      </w:r>
      <w:r w:rsidRPr="00D82E8B">
        <w:rPr>
          <w:rFonts w:ascii="Times New Roman" w:hAnsi="Times New Roman" w:cs="Times New Roman"/>
          <w:bCs/>
          <w:color w:val="000000" w:themeColor="text1"/>
          <w:sz w:val="24"/>
          <w:szCs w:val="24"/>
        </w:rPr>
        <w:t xml:space="preserve"> </w:t>
      </w:r>
      <w:r w:rsidRPr="00D82E8B">
        <w:rPr>
          <w:rFonts w:ascii="Times New Roman" w:hAnsi="Times New Roman" w:cs="Times New Roman"/>
          <w:bCs/>
          <w:color w:val="000000"/>
          <w:sz w:val="24"/>
          <w:szCs w:val="24"/>
        </w:rPr>
        <w:t>Pełnomocnika Zamawiającego</w:t>
      </w:r>
      <w:r w:rsidRPr="00D82E8B">
        <w:rPr>
          <w:rFonts w:ascii="Times New Roman" w:hAnsi="Times New Roman" w:cs="Times New Roman"/>
          <w:color w:val="000000"/>
          <w:sz w:val="24"/>
          <w:szCs w:val="24"/>
        </w:rPr>
        <w:t xml:space="preserve"> jakichkolwiek kosztów. </w:t>
      </w:r>
    </w:p>
    <w:p w14:paraId="142F9E71" w14:textId="77777777" w:rsidR="00D82E8B" w:rsidRPr="00D82E8B" w:rsidRDefault="00D82E8B" w:rsidP="00D82E8B">
      <w:pPr>
        <w:autoSpaceDE w:val="0"/>
        <w:autoSpaceDN w:val="0"/>
        <w:adjustRightInd w:val="0"/>
        <w:spacing w:line="264" w:lineRule="auto"/>
        <w:ind w:left="1276"/>
        <w:contextualSpacing/>
        <w:jc w:val="both"/>
        <w:rPr>
          <w:rFonts w:ascii="Times New Roman" w:hAnsi="Times New Roman" w:cs="Times New Roman"/>
          <w:color w:val="000000"/>
          <w:sz w:val="24"/>
          <w:szCs w:val="24"/>
        </w:rPr>
      </w:pPr>
    </w:p>
    <w:p w14:paraId="01DE1472" w14:textId="77777777" w:rsidR="00D82E8B" w:rsidRPr="00D82E8B" w:rsidRDefault="00D82E8B" w:rsidP="00D24D7B">
      <w:pPr>
        <w:numPr>
          <w:ilvl w:val="1"/>
          <w:numId w:val="43"/>
        </w:numPr>
        <w:autoSpaceDE w:val="0"/>
        <w:autoSpaceDN w:val="0"/>
        <w:adjustRightInd w:val="0"/>
        <w:spacing w:line="264" w:lineRule="auto"/>
        <w:ind w:left="567" w:hanging="567"/>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Wyjaśnienia treści SIWZ: </w:t>
      </w:r>
    </w:p>
    <w:p w14:paraId="3FC30027"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color w:val="000000"/>
          <w:sz w:val="24"/>
          <w:szCs w:val="24"/>
        </w:rPr>
        <w:t xml:space="preserve">Przed wyznaczonym terminem do składania ofert, Wykonawca może zwracać się do </w:t>
      </w:r>
      <w:r w:rsidRPr="00D82E8B">
        <w:rPr>
          <w:rFonts w:ascii="Times New Roman" w:hAnsi="Times New Roman" w:cs="Times New Roman"/>
          <w:bCs/>
          <w:color w:val="000000"/>
          <w:sz w:val="24"/>
          <w:szCs w:val="24"/>
        </w:rPr>
        <w:t>Pełnomocnika Zamawiającego</w:t>
      </w:r>
      <w:r w:rsidRPr="00D82E8B">
        <w:rPr>
          <w:rFonts w:ascii="Times New Roman" w:hAnsi="Times New Roman" w:cs="Times New Roman"/>
          <w:color w:val="000000"/>
          <w:sz w:val="24"/>
          <w:szCs w:val="24"/>
        </w:rPr>
        <w:t xml:space="preserve"> o wyjaśnienie treści SIWZ, kierując swoje zapytanie poprzez Platformę.</w:t>
      </w:r>
    </w:p>
    <w:p w14:paraId="36E9AE7D" w14:textId="77777777" w:rsidR="00D82E8B" w:rsidRPr="00D82E8B" w:rsidRDefault="00D82E8B" w:rsidP="00D24D7B">
      <w:pPr>
        <w:numPr>
          <w:ilvl w:val="2"/>
          <w:numId w:val="43"/>
        </w:numPr>
        <w:autoSpaceDE w:val="0"/>
        <w:autoSpaceDN w:val="0"/>
        <w:adjustRightInd w:val="0"/>
        <w:spacing w:line="264" w:lineRule="auto"/>
        <w:ind w:left="1276" w:hanging="709"/>
        <w:contextualSpacing/>
        <w:jc w:val="both"/>
        <w:rPr>
          <w:rFonts w:ascii="Times New Roman" w:hAnsi="Times New Roman" w:cs="Times New Roman"/>
          <w:color w:val="000000"/>
          <w:sz w:val="24"/>
          <w:szCs w:val="24"/>
        </w:rPr>
      </w:pPr>
      <w:r w:rsidRPr="00D82E8B">
        <w:rPr>
          <w:rFonts w:ascii="Times New Roman" w:hAnsi="Times New Roman" w:cs="Times New Roman"/>
          <w:bCs/>
          <w:color w:val="000000" w:themeColor="text1"/>
          <w:sz w:val="24"/>
          <w:szCs w:val="24"/>
        </w:rPr>
        <w:t>Pełnomocnik Zamawiającego</w:t>
      </w:r>
      <w:r w:rsidRPr="00D82E8B">
        <w:rPr>
          <w:rFonts w:ascii="Times New Roman" w:hAnsi="Times New Roman" w:cs="Times New Roman"/>
          <w:color w:val="000000"/>
          <w:sz w:val="24"/>
          <w:szCs w:val="24"/>
        </w:rPr>
        <w:t xml:space="preserve"> udzieli wyjaśnień niezwłocznie, zgodnie z art. 38 ustawy Pzp. </w:t>
      </w:r>
    </w:p>
    <w:p w14:paraId="3DD7C57B" w14:textId="77777777" w:rsidR="00D82E8B" w:rsidRPr="00D82E8B" w:rsidRDefault="00D82E8B" w:rsidP="00D82E8B">
      <w:pPr>
        <w:autoSpaceDE w:val="0"/>
        <w:autoSpaceDN w:val="0"/>
        <w:adjustRightInd w:val="0"/>
        <w:spacing w:line="264" w:lineRule="auto"/>
        <w:ind w:left="1276"/>
        <w:contextualSpacing/>
        <w:jc w:val="both"/>
        <w:rPr>
          <w:rFonts w:ascii="Times New Roman" w:hAnsi="Times New Roman" w:cs="Times New Roman"/>
          <w:color w:val="000000"/>
          <w:sz w:val="24"/>
          <w:szCs w:val="24"/>
        </w:rPr>
      </w:pPr>
    </w:p>
    <w:p w14:paraId="19BFD1E2" w14:textId="77777777" w:rsidR="00D82E8B" w:rsidRDefault="00D82E8B" w:rsidP="00D24D7B">
      <w:pPr>
        <w:numPr>
          <w:ilvl w:val="1"/>
          <w:numId w:val="43"/>
        </w:numPr>
        <w:autoSpaceDE w:val="0"/>
        <w:autoSpaceDN w:val="0"/>
        <w:adjustRightInd w:val="0"/>
        <w:spacing w:line="264" w:lineRule="auto"/>
        <w:ind w:left="426" w:hanging="426"/>
        <w:contextualSpacing/>
        <w:jc w:val="both"/>
        <w:rPr>
          <w:rFonts w:ascii="Times New Roman" w:hAnsi="Times New Roman" w:cs="Times New Roman"/>
          <w:color w:val="000000"/>
          <w:sz w:val="24"/>
          <w:szCs w:val="24"/>
        </w:rPr>
      </w:pPr>
      <w:r w:rsidRPr="00D82E8B">
        <w:rPr>
          <w:rFonts w:ascii="Times New Roman" w:hAnsi="Times New Roman" w:cs="Times New Roman"/>
          <w:bCs/>
          <w:color w:val="000000"/>
          <w:sz w:val="24"/>
          <w:szCs w:val="24"/>
        </w:rPr>
        <w:t xml:space="preserve"> </w:t>
      </w:r>
      <w:r w:rsidRPr="00D82E8B">
        <w:rPr>
          <w:rFonts w:ascii="Times New Roman" w:hAnsi="Times New Roman" w:cs="Times New Roman"/>
          <w:b/>
          <w:bCs/>
          <w:color w:val="000000"/>
          <w:sz w:val="24"/>
          <w:szCs w:val="24"/>
        </w:rPr>
        <w:t xml:space="preserve"> </w:t>
      </w:r>
      <w:r w:rsidRPr="00D82E8B">
        <w:rPr>
          <w:rFonts w:ascii="Times New Roman" w:hAnsi="Times New Roman" w:cs="Times New Roman"/>
          <w:color w:val="000000"/>
          <w:sz w:val="24"/>
          <w:szCs w:val="24"/>
        </w:rPr>
        <w:t xml:space="preserve">Osoby uprawnione do porozumiewania się z Wykonawcami: </w:t>
      </w:r>
    </w:p>
    <w:p w14:paraId="6EE3888A" w14:textId="77777777" w:rsidR="00374866" w:rsidRDefault="00374866" w:rsidP="00D82E8B">
      <w:pPr>
        <w:autoSpaceDE w:val="0"/>
        <w:autoSpaceDN w:val="0"/>
        <w:adjustRightInd w:val="0"/>
        <w:spacing w:line="264" w:lineRule="auto"/>
        <w:ind w:left="567"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2E8B">
        <w:rPr>
          <w:rFonts w:ascii="Times New Roman" w:hAnsi="Times New Roman" w:cs="Times New Roman"/>
          <w:color w:val="000000"/>
          <w:sz w:val="24"/>
          <w:szCs w:val="24"/>
        </w:rPr>
        <w:t xml:space="preserve">Osobą ze strony </w:t>
      </w:r>
      <w:r w:rsidRPr="00D82E8B">
        <w:rPr>
          <w:rFonts w:ascii="Times New Roman" w:hAnsi="Times New Roman" w:cs="Times New Roman"/>
          <w:bCs/>
          <w:color w:val="000000" w:themeColor="text1"/>
          <w:sz w:val="24"/>
          <w:szCs w:val="24"/>
        </w:rPr>
        <w:t>Zamawiającego</w:t>
      </w:r>
      <w:r w:rsidRPr="00D82E8B">
        <w:rPr>
          <w:rFonts w:ascii="Times New Roman" w:hAnsi="Times New Roman" w:cs="Times New Roman"/>
          <w:color w:val="000000"/>
          <w:sz w:val="24"/>
          <w:szCs w:val="24"/>
        </w:rPr>
        <w:t xml:space="preserve"> upoważnioną do kontaktowania się z Wykonawcami jest</w:t>
      </w:r>
      <w:r w:rsidRPr="00804050">
        <w:rPr>
          <w:rFonts w:ascii="Times New Roman" w:hAnsi="Times New Roman" w:cs="Times New Roman"/>
          <w:color w:val="000000"/>
          <w:sz w:val="24"/>
          <w:szCs w:val="24"/>
        </w:rPr>
        <w:t>:</w:t>
      </w:r>
      <w:r w:rsidR="00804050" w:rsidRPr="00804050">
        <w:rPr>
          <w:rStyle w:val="Odwoaniedokomentarza"/>
          <w:rFonts w:ascii="Times New Roman" w:hAnsi="Times New Roman" w:cs="Times New Roman"/>
          <w:sz w:val="24"/>
          <w:szCs w:val="24"/>
        </w:rPr>
        <w:t xml:space="preserve">  L</w:t>
      </w:r>
      <w:r w:rsidR="00804050" w:rsidRPr="00804050">
        <w:rPr>
          <w:rFonts w:ascii="Times New Roman" w:hAnsi="Times New Roman" w:cs="Times New Roman"/>
          <w:color w:val="000000"/>
          <w:sz w:val="24"/>
          <w:szCs w:val="24"/>
        </w:rPr>
        <w:t>ila</w:t>
      </w:r>
      <w:r w:rsidR="00804050">
        <w:rPr>
          <w:rFonts w:ascii="Times New Roman" w:hAnsi="Times New Roman" w:cs="Times New Roman"/>
          <w:color w:val="000000"/>
          <w:sz w:val="24"/>
          <w:szCs w:val="24"/>
        </w:rPr>
        <w:t xml:space="preserve"> Biesiadecka</w:t>
      </w:r>
    </w:p>
    <w:p w14:paraId="29FA143D" w14:textId="77777777" w:rsidR="00D82E8B" w:rsidRPr="00D82E8B" w:rsidRDefault="00374866" w:rsidP="00D82E8B">
      <w:pPr>
        <w:autoSpaceDE w:val="0"/>
        <w:autoSpaceDN w:val="0"/>
        <w:adjustRightInd w:val="0"/>
        <w:spacing w:line="264" w:lineRule="auto"/>
        <w:ind w:left="567"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2E8B" w:rsidRPr="00D82E8B">
        <w:rPr>
          <w:rFonts w:ascii="Times New Roman" w:hAnsi="Times New Roman" w:cs="Times New Roman"/>
          <w:color w:val="000000"/>
          <w:sz w:val="24"/>
          <w:szCs w:val="24"/>
        </w:rPr>
        <w:t xml:space="preserve">Osobą ze strony </w:t>
      </w:r>
      <w:r w:rsidR="00D82E8B" w:rsidRPr="00D82E8B">
        <w:rPr>
          <w:rFonts w:ascii="Times New Roman" w:hAnsi="Times New Roman" w:cs="Times New Roman"/>
          <w:bCs/>
          <w:color w:val="000000" w:themeColor="text1"/>
          <w:sz w:val="24"/>
          <w:szCs w:val="24"/>
        </w:rPr>
        <w:t>Pełnomocnika Zamawiającego</w:t>
      </w:r>
      <w:r w:rsidR="00D82E8B" w:rsidRPr="00D82E8B">
        <w:rPr>
          <w:rFonts w:ascii="Times New Roman" w:hAnsi="Times New Roman" w:cs="Times New Roman"/>
          <w:color w:val="000000"/>
          <w:sz w:val="24"/>
          <w:szCs w:val="24"/>
        </w:rPr>
        <w:t xml:space="preserve"> upoważnioną do kontaktowania się z Wykonawcami jest: Aleksandra Adamska, Dominika </w:t>
      </w:r>
      <w:proofErr w:type="spellStart"/>
      <w:r w:rsidR="00D82E8B" w:rsidRPr="00D82E8B">
        <w:rPr>
          <w:rFonts w:ascii="Times New Roman" w:hAnsi="Times New Roman" w:cs="Times New Roman"/>
          <w:color w:val="000000"/>
          <w:sz w:val="24"/>
          <w:szCs w:val="24"/>
        </w:rPr>
        <w:t>Błażejak</w:t>
      </w:r>
      <w:proofErr w:type="spellEnd"/>
      <w:r w:rsidR="00D82E8B" w:rsidRPr="00D82E8B">
        <w:rPr>
          <w:rFonts w:ascii="Times New Roman" w:hAnsi="Times New Roman" w:cs="Times New Roman"/>
          <w:color w:val="000000"/>
          <w:sz w:val="24"/>
          <w:szCs w:val="24"/>
        </w:rPr>
        <w:t xml:space="preserve"> (Pełnomocnik).</w:t>
      </w:r>
    </w:p>
    <w:p w14:paraId="79E7369B" w14:textId="77777777" w:rsidR="001621D1" w:rsidRPr="001F6B95" w:rsidRDefault="001621D1" w:rsidP="004B23F3">
      <w:pPr>
        <w:pStyle w:val="Akapitzlist"/>
        <w:spacing w:after="200" w:line="264" w:lineRule="auto"/>
        <w:ind w:left="1286"/>
        <w:jc w:val="both"/>
        <w:rPr>
          <w:rFonts w:ascii="Times New Roman" w:hAnsi="Times New Roman" w:cs="Times New Roman"/>
          <w:sz w:val="24"/>
          <w:szCs w:val="24"/>
        </w:rPr>
      </w:pPr>
    </w:p>
    <w:p w14:paraId="3626DF55" w14:textId="77777777" w:rsidR="00AF680F" w:rsidRDefault="00AF680F" w:rsidP="00B609FA">
      <w:pPr>
        <w:pStyle w:val="Akapitzlist"/>
        <w:autoSpaceDE w:val="0"/>
        <w:autoSpaceDN w:val="0"/>
        <w:adjustRightInd w:val="0"/>
        <w:spacing w:line="264" w:lineRule="auto"/>
        <w:ind w:left="567"/>
        <w:rPr>
          <w:rFonts w:ascii="Times New Roman" w:hAnsi="Times New Roman" w:cs="Times New Roman"/>
          <w:color w:val="000000"/>
          <w:sz w:val="24"/>
          <w:szCs w:val="24"/>
        </w:rPr>
      </w:pPr>
    </w:p>
    <w:p w14:paraId="0C527FA5" w14:textId="77777777" w:rsidR="006116A0" w:rsidRPr="008A23D5" w:rsidRDefault="00CD4735" w:rsidP="00D24D7B">
      <w:pPr>
        <w:pStyle w:val="Akapitzlist"/>
        <w:numPr>
          <w:ilvl w:val="0"/>
          <w:numId w:val="43"/>
        </w:numPr>
        <w:shd w:val="clear" w:color="auto" w:fill="BFBFBF" w:themeFill="background1" w:themeFillShade="BF"/>
        <w:tabs>
          <w:tab w:val="left" w:pos="1701"/>
        </w:tabs>
        <w:spacing w:before="400" w:after="300" w:line="264" w:lineRule="auto"/>
        <w:jc w:val="both"/>
        <w:rPr>
          <w:rFonts w:ascii="Times New Roman" w:hAnsi="Times New Roman"/>
          <w:b/>
          <w:sz w:val="24"/>
          <w:szCs w:val="24"/>
        </w:rPr>
      </w:pPr>
      <w:bookmarkStart w:id="16" w:name="_Hlk17230051"/>
      <w:bookmarkEnd w:id="16"/>
      <w:r w:rsidRPr="008A23D5">
        <w:rPr>
          <w:rFonts w:ascii="Times New Roman" w:hAnsi="Times New Roman"/>
          <w:b/>
          <w:sz w:val="24"/>
          <w:szCs w:val="24"/>
        </w:rPr>
        <w:t>OPIS SPOSOBU UDZIELANIA WYJAŚNIEŃ TREŚCI SIWZ</w:t>
      </w:r>
      <w:bookmarkStart w:id="17" w:name="_Hlk1723665"/>
      <w:bookmarkEnd w:id="17"/>
    </w:p>
    <w:p w14:paraId="53F7A685" w14:textId="09C58DEB" w:rsidR="00D82E8B" w:rsidRDefault="00D82E8B" w:rsidP="00D82E8B">
      <w:pPr>
        <w:pStyle w:val="Akapitzlist"/>
        <w:numPr>
          <w:ilvl w:val="1"/>
          <w:numId w:val="2"/>
        </w:numPr>
        <w:spacing w:line="264" w:lineRule="auto"/>
        <w:ind w:left="567" w:hanging="567"/>
        <w:jc w:val="both"/>
      </w:pPr>
      <w:r w:rsidRPr="00E12170">
        <w:rPr>
          <w:rFonts w:ascii="Times New Roman" w:hAnsi="Times New Roman" w:cs="Times New Roman"/>
          <w:sz w:val="24"/>
          <w:szCs w:val="24"/>
        </w:rPr>
        <w:lastRenderedPageBreak/>
        <w:t xml:space="preserve">Wykonawca może zwrócić się do </w:t>
      </w:r>
      <w:r w:rsidRPr="00E12170">
        <w:rPr>
          <w:rFonts w:ascii="Times New Roman" w:hAnsi="Times New Roman" w:cs="Times New Roman"/>
          <w:bCs/>
          <w:sz w:val="24"/>
          <w:szCs w:val="24"/>
        </w:rPr>
        <w:t>Pełnomocnika Zamawiającego</w:t>
      </w:r>
      <w:r w:rsidRPr="00E12170">
        <w:rPr>
          <w:rFonts w:ascii="Times New Roman" w:hAnsi="Times New Roman" w:cs="Times New Roman"/>
          <w:sz w:val="24"/>
          <w:szCs w:val="24"/>
        </w:rPr>
        <w:t xml:space="preserve">, z przekazanym przy użyciu środków komunikacji elektronicznej, kierując swoje zapytanie poprzez Platformę adres: </w:t>
      </w:r>
      <w:hyperlink r:id="rId12" w:history="1">
        <w:r w:rsidR="0095278E" w:rsidRPr="00870BE4">
          <w:rPr>
            <w:rStyle w:val="Hipercze"/>
          </w:rPr>
          <w:t>https://platformazakupowa.pl/transakcja/374135</w:t>
        </w:r>
      </w:hyperlink>
      <w:r w:rsidR="0095278E">
        <w:t xml:space="preserve"> </w:t>
      </w:r>
      <w:r w:rsidRPr="00EB3D84">
        <w:rPr>
          <w:rFonts w:ascii="Times New Roman" w:hAnsi="Times New Roman" w:cs="Times New Roman"/>
          <w:sz w:val="24"/>
          <w:szCs w:val="24"/>
        </w:rPr>
        <w:t xml:space="preserve">nie później jednak niż na 6 dni przed upływem terminu składania ofert udzieli wyjaśnień   na zadane pytanie. Treść zapytań wraz z wyjaśnieniami </w:t>
      </w:r>
      <w:r w:rsidRPr="00B200F4">
        <w:rPr>
          <w:rFonts w:ascii="Times New Roman" w:hAnsi="Times New Roman" w:cs="Times New Roman"/>
          <w:bCs/>
          <w:sz w:val="24"/>
          <w:szCs w:val="24"/>
        </w:rPr>
        <w:t>Pełnomocnik Zamawiającego</w:t>
      </w:r>
      <w:r w:rsidRPr="00B200F4">
        <w:rPr>
          <w:rFonts w:ascii="Times New Roman" w:hAnsi="Times New Roman" w:cs="Times New Roman"/>
          <w:sz w:val="24"/>
          <w:szCs w:val="24"/>
        </w:rPr>
        <w:t xml:space="preserve"> </w:t>
      </w:r>
      <w:r w:rsidRPr="00EB3D84">
        <w:rPr>
          <w:rFonts w:ascii="Times New Roman" w:hAnsi="Times New Roman" w:cs="Times New Roman"/>
          <w:sz w:val="24"/>
          <w:szCs w:val="24"/>
        </w:rPr>
        <w:t xml:space="preserve">y umieści na </w:t>
      </w:r>
      <w:r>
        <w:rPr>
          <w:rFonts w:ascii="Times New Roman" w:hAnsi="Times New Roman" w:cs="Times New Roman"/>
          <w:sz w:val="24"/>
          <w:szCs w:val="24"/>
        </w:rPr>
        <w:t xml:space="preserve">Platformie </w:t>
      </w:r>
      <w:r w:rsidRPr="00EB3D84">
        <w:rPr>
          <w:rFonts w:ascii="Times New Roman" w:hAnsi="Times New Roman" w:cs="Times New Roman"/>
          <w:sz w:val="24"/>
          <w:szCs w:val="24"/>
        </w:rPr>
        <w:t xml:space="preserve">pod warunkiem, że wniosek o wyjaśnienie treści SIWZ wpłynie do </w:t>
      </w:r>
      <w:r w:rsidRPr="00916CBF">
        <w:rPr>
          <w:rFonts w:ascii="Times New Roman" w:hAnsi="Times New Roman" w:cs="Times New Roman"/>
          <w:bCs/>
          <w:color w:val="000000" w:themeColor="text1"/>
          <w:sz w:val="24"/>
          <w:szCs w:val="24"/>
        </w:rPr>
        <w:t>Pełnomocnik</w:t>
      </w:r>
      <w:r>
        <w:rPr>
          <w:rFonts w:ascii="Times New Roman" w:hAnsi="Times New Roman" w:cs="Times New Roman"/>
          <w:bCs/>
          <w:color w:val="000000" w:themeColor="text1"/>
          <w:sz w:val="24"/>
          <w:szCs w:val="24"/>
        </w:rPr>
        <w:t>a</w:t>
      </w:r>
      <w:r w:rsidRPr="00916CBF">
        <w:rPr>
          <w:rFonts w:ascii="Times New Roman" w:hAnsi="Times New Roman" w:cs="Times New Roman"/>
          <w:bCs/>
          <w:color w:val="000000" w:themeColor="text1"/>
          <w:sz w:val="24"/>
          <w:szCs w:val="24"/>
        </w:rPr>
        <w:t xml:space="preserve"> Zamawiającego</w:t>
      </w:r>
      <w:r w:rsidRPr="00EB3D84">
        <w:rPr>
          <w:rFonts w:ascii="Times New Roman" w:hAnsi="Times New Roman" w:cs="Times New Roman"/>
          <w:sz w:val="24"/>
          <w:szCs w:val="24"/>
        </w:rPr>
        <w:t xml:space="preserve">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w:t>
      </w:r>
      <w:r w:rsidRPr="00916CBF">
        <w:rPr>
          <w:rFonts w:ascii="Times New Roman" w:hAnsi="Times New Roman" w:cs="Times New Roman"/>
          <w:bCs/>
          <w:color w:val="000000" w:themeColor="text1"/>
          <w:sz w:val="24"/>
          <w:szCs w:val="24"/>
        </w:rPr>
        <w:t>Pełnomocnik Zamawiającego</w:t>
      </w:r>
      <w:r w:rsidRPr="004133C3">
        <w:rPr>
          <w:rFonts w:ascii="Times New Roman" w:hAnsi="Times New Roman" w:cs="Times New Roman"/>
          <w:color w:val="000000" w:themeColor="text1"/>
          <w:sz w:val="24"/>
          <w:szCs w:val="24"/>
        </w:rPr>
        <w:t xml:space="preserve"> </w:t>
      </w:r>
      <w:r w:rsidRPr="00EB3D84">
        <w:rPr>
          <w:rFonts w:ascii="Times New Roman" w:hAnsi="Times New Roman" w:cs="Times New Roman"/>
          <w:sz w:val="24"/>
          <w:szCs w:val="24"/>
        </w:rPr>
        <w:t>może udzielić wyjaśnień lub pozostawić wniosek bez rozpoznania.</w:t>
      </w:r>
    </w:p>
    <w:p w14:paraId="5EBC2464" w14:textId="77777777" w:rsidR="00D82E8B" w:rsidRDefault="00D82E8B" w:rsidP="00D82E8B">
      <w:pPr>
        <w:pStyle w:val="Akapitzlist"/>
        <w:spacing w:line="264" w:lineRule="auto"/>
        <w:ind w:left="567" w:hanging="567"/>
        <w:jc w:val="both"/>
        <w:rPr>
          <w:rFonts w:ascii="Times New Roman" w:hAnsi="Times New Roman" w:cs="Times New Roman"/>
          <w:sz w:val="24"/>
          <w:szCs w:val="24"/>
        </w:rPr>
      </w:pPr>
    </w:p>
    <w:p w14:paraId="72CCF5A1" w14:textId="77777777" w:rsidR="00D82E8B" w:rsidRDefault="00D82E8B" w:rsidP="00D82E8B">
      <w:pPr>
        <w:pStyle w:val="Akapitzlist"/>
        <w:numPr>
          <w:ilvl w:val="1"/>
          <w:numId w:val="2"/>
        </w:numPr>
        <w:spacing w:after="200" w:line="264" w:lineRule="auto"/>
        <w:ind w:left="567" w:hanging="567"/>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t>Pełnomocnik Zamawiającego</w:t>
      </w:r>
      <w:r>
        <w:rPr>
          <w:rFonts w:ascii="Times New Roman" w:hAnsi="Times New Roman" w:cs="Times New Roman"/>
          <w:sz w:val="24"/>
          <w:szCs w:val="24"/>
        </w:rPr>
        <w:t xml:space="preserve"> nie przewiduje zwołania zebrania wszystkich Wykonawców w celu wyjaśnienia treści SIWZ.</w:t>
      </w:r>
    </w:p>
    <w:p w14:paraId="3BF81182" w14:textId="77777777" w:rsidR="00D82E8B" w:rsidRDefault="00D82E8B" w:rsidP="00D82E8B">
      <w:pPr>
        <w:pStyle w:val="Akapitzlist"/>
        <w:spacing w:before="120" w:after="120" w:line="264" w:lineRule="auto"/>
        <w:ind w:left="567"/>
        <w:jc w:val="both"/>
        <w:rPr>
          <w:rFonts w:ascii="Times New Roman" w:hAnsi="Times New Roman" w:cs="Times New Roman"/>
          <w:sz w:val="24"/>
          <w:szCs w:val="24"/>
        </w:rPr>
      </w:pPr>
    </w:p>
    <w:p w14:paraId="36C470FC" w14:textId="77777777" w:rsidR="00D82E8B" w:rsidRDefault="00D82E8B" w:rsidP="00D82E8B">
      <w:pPr>
        <w:pStyle w:val="Akapitzlist"/>
        <w:numPr>
          <w:ilvl w:val="1"/>
          <w:numId w:val="2"/>
        </w:numPr>
        <w:spacing w:before="120" w:after="120" w:line="264" w:lineRule="auto"/>
        <w:ind w:left="567" w:hanging="567"/>
        <w:jc w:val="both"/>
        <w:rPr>
          <w:rFonts w:ascii="Times New Roman" w:hAnsi="Times New Roman" w:cs="Times New Roman"/>
          <w:sz w:val="24"/>
          <w:szCs w:val="24"/>
        </w:rPr>
      </w:pPr>
      <w:bookmarkStart w:id="18" w:name="_Hlk19165146"/>
      <w:r>
        <w:rPr>
          <w:rFonts w:ascii="Times New Roman" w:hAnsi="Times New Roman" w:cs="Times New Roman"/>
          <w:sz w:val="24"/>
          <w:szCs w:val="24"/>
        </w:rPr>
        <w:t>Uwaga. Wykonawcy, którzy pobrali</w:t>
      </w:r>
      <w:r>
        <w:rPr>
          <w:rFonts w:ascii="Times New Roman" w:hAnsi="Times New Roman" w:cs="Times New Roman"/>
          <w:bCs/>
          <w:sz w:val="24"/>
          <w:szCs w:val="24"/>
        </w:rPr>
        <w:t xml:space="preserve"> SIWZ nr sprawy</w:t>
      </w:r>
      <w:r>
        <w:rPr>
          <w:rFonts w:ascii="Times New Roman" w:hAnsi="Times New Roman" w:cs="Times New Roman"/>
          <w:sz w:val="24"/>
          <w:szCs w:val="24"/>
        </w:rPr>
        <w:t xml:space="preserve"> </w:t>
      </w:r>
      <w:r>
        <w:rPr>
          <w:rFonts w:ascii="Times New Roman" w:hAnsi="Times New Roman" w:cs="Times New Roman"/>
          <w:iCs/>
          <w:sz w:val="24"/>
          <w:szCs w:val="24"/>
        </w:rPr>
        <w:t xml:space="preserve">……… </w:t>
      </w:r>
      <w:r>
        <w:rPr>
          <w:rFonts w:ascii="Times New Roman" w:hAnsi="Times New Roman" w:cs="Times New Roman"/>
          <w:sz w:val="24"/>
          <w:szCs w:val="24"/>
        </w:rPr>
        <w:t xml:space="preserve">z Platformy, powinni na bieżąco monitorować stronę internetową wskazaną w </w:t>
      </w:r>
      <w:r>
        <w:rPr>
          <w:rFonts w:ascii="Times New Roman" w:hAnsi="Times New Roman" w:cs="Times New Roman"/>
          <w:b/>
          <w:sz w:val="24"/>
          <w:szCs w:val="24"/>
        </w:rPr>
        <w:t xml:space="preserve">pkt 6.1. </w:t>
      </w:r>
      <w:r>
        <w:rPr>
          <w:rFonts w:ascii="Times New Roman" w:hAnsi="Times New Roman" w:cs="Times New Roman"/>
          <w:sz w:val="24"/>
          <w:szCs w:val="24"/>
        </w:rPr>
        <w:t xml:space="preserve">w celu sprawdzenia, czy w postępowaniu nie dokonano zmian treści SIWZ lub treści ogłoszenia o zamówieniu, mających wpływ na jego przebieg lub na sporządzenie oferty. </w:t>
      </w:r>
      <w:r w:rsidRPr="00916CBF">
        <w:rPr>
          <w:rFonts w:ascii="Times New Roman" w:hAnsi="Times New Roman" w:cs="Times New Roman"/>
          <w:bCs/>
          <w:color w:val="000000" w:themeColor="text1"/>
          <w:sz w:val="24"/>
          <w:szCs w:val="24"/>
        </w:rPr>
        <w:t>Pełnomocnik Zamawiającego</w:t>
      </w:r>
      <w:r>
        <w:rPr>
          <w:rFonts w:ascii="Times New Roman" w:hAnsi="Times New Roman" w:cs="Times New Roman"/>
          <w:sz w:val="24"/>
          <w:szCs w:val="24"/>
        </w:rPr>
        <w:t xml:space="preserve"> nie ponosi odpowiedzialności za sporządzenie przez Wykonawcę oferty z pominięciem dokonanych zmian treści SIWZ lub ogłoszenia o zamówieniu opublikowanych zgodnie z ustawą z dnia 29 stycznia 2004 r. Prawo zamówień publicznych.</w:t>
      </w:r>
    </w:p>
    <w:bookmarkEnd w:id="18"/>
    <w:p w14:paraId="292F3556" w14:textId="77777777" w:rsidR="00D82E8B" w:rsidRDefault="00D82E8B" w:rsidP="00D82E8B">
      <w:pPr>
        <w:pStyle w:val="Akapitzlist"/>
        <w:spacing w:before="120" w:after="120" w:line="264" w:lineRule="auto"/>
        <w:ind w:left="567"/>
        <w:jc w:val="both"/>
        <w:rPr>
          <w:rFonts w:ascii="Times New Roman" w:hAnsi="Times New Roman" w:cs="Times New Roman"/>
          <w:sz w:val="24"/>
          <w:szCs w:val="24"/>
        </w:rPr>
      </w:pPr>
    </w:p>
    <w:p w14:paraId="131DEA27" w14:textId="77777777" w:rsidR="00D82E8B" w:rsidRDefault="00D82E8B" w:rsidP="00D82E8B">
      <w:pPr>
        <w:pStyle w:val="Akapitzlist"/>
        <w:numPr>
          <w:ilvl w:val="1"/>
          <w:numId w:val="2"/>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bookmarkStart w:id="19" w:name="_Hlk1723586"/>
      <w:bookmarkStart w:id="20" w:name="_Hlk1723856"/>
      <w:bookmarkEnd w:id="19"/>
      <w:bookmarkEnd w:id="20"/>
    </w:p>
    <w:p w14:paraId="7DAC9FB3" w14:textId="77777777" w:rsidR="007D4F8B" w:rsidRPr="007D4F8B" w:rsidRDefault="007D4F8B" w:rsidP="007D4F8B">
      <w:pPr>
        <w:pStyle w:val="Akapitzlist"/>
        <w:rPr>
          <w:rFonts w:ascii="Times New Roman" w:hAnsi="Times New Roman" w:cs="Times New Roman"/>
          <w:sz w:val="24"/>
          <w:szCs w:val="24"/>
        </w:rPr>
      </w:pPr>
    </w:p>
    <w:p w14:paraId="62778572" w14:textId="77777777" w:rsidR="006116A0" w:rsidRDefault="00CD4735" w:rsidP="00D24D7B">
      <w:pPr>
        <w:pStyle w:val="Akapitzlist"/>
        <w:numPr>
          <w:ilvl w:val="0"/>
          <w:numId w:val="43"/>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14:paraId="1E474427" w14:textId="77777777" w:rsidR="006116A0" w:rsidRPr="004732CF" w:rsidRDefault="00B200F4" w:rsidP="00D24D7B">
      <w:pPr>
        <w:pStyle w:val="Akapitzlist"/>
        <w:numPr>
          <w:ilvl w:val="1"/>
          <w:numId w:val="16"/>
        </w:numPr>
        <w:spacing w:after="200" w:line="264" w:lineRule="auto"/>
        <w:ind w:left="567" w:hanging="567"/>
        <w:jc w:val="both"/>
        <w:rPr>
          <w:rFonts w:ascii="Times New Roman" w:hAnsi="Times New Roman"/>
          <w:color w:val="000000" w:themeColor="text1"/>
          <w:sz w:val="24"/>
        </w:rPr>
      </w:pPr>
      <w:r w:rsidRPr="004732CF">
        <w:rPr>
          <w:rFonts w:ascii="Times New Roman" w:hAnsi="Times New Roman" w:cs="Times New Roman"/>
          <w:bCs/>
          <w:color w:val="000000" w:themeColor="text1"/>
          <w:sz w:val="24"/>
          <w:szCs w:val="24"/>
        </w:rPr>
        <w:t>Zamawiając</w:t>
      </w:r>
      <w:r w:rsidR="00B9486A" w:rsidRPr="004732CF">
        <w:rPr>
          <w:rFonts w:ascii="Times New Roman" w:hAnsi="Times New Roman" w:cs="Times New Roman"/>
          <w:bCs/>
          <w:color w:val="000000" w:themeColor="text1"/>
          <w:sz w:val="24"/>
          <w:szCs w:val="24"/>
        </w:rPr>
        <w:t>y</w:t>
      </w:r>
      <w:r w:rsidR="00CD4735" w:rsidRPr="004732CF">
        <w:rPr>
          <w:rFonts w:ascii="Times New Roman" w:hAnsi="Times New Roman"/>
          <w:color w:val="000000" w:themeColor="text1"/>
          <w:sz w:val="24"/>
        </w:rPr>
        <w:t xml:space="preserve"> żąda od Wykonawców wniesienia wadium w wysokości:</w:t>
      </w:r>
      <w:r w:rsidR="00BA2DD3" w:rsidRPr="004732CF">
        <w:rPr>
          <w:rFonts w:ascii="Times New Roman" w:hAnsi="Times New Roman"/>
          <w:color w:val="000000" w:themeColor="text1"/>
          <w:sz w:val="24"/>
        </w:rPr>
        <w:t xml:space="preserve"> </w:t>
      </w:r>
    </w:p>
    <w:p w14:paraId="2F0E4890" w14:textId="77777777" w:rsidR="008621C6" w:rsidRPr="004732CF" w:rsidRDefault="008621C6" w:rsidP="00D24D7B">
      <w:pPr>
        <w:pStyle w:val="Akapitzlist"/>
        <w:numPr>
          <w:ilvl w:val="2"/>
          <w:numId w:val="16"/>
        </w:numPr>
        <w:spacing w:after="200" w:line="264" w:lineRule="auto"/>
        <w:ind w:left="1276" w:hanging="709"/>
        <w:jc w:val="both"/>
        <w:rPr>
          <w:rFonts w:ascii="Times New Roman" w:hAnsi="Times New Roman"/>
          <w:color w:val="000000" w:themeColor="text1"/>
          <w:sz w:val="24"/>
        </w:rPr>
      </w:pPr>
      <w:r w:rsidRPr="004732CF">
        <w:rPr>
          <w:rFonts w:ascii="Times New Roman" w:hAnsi="Times New Roman"/>
          <w:color w:val="000000" w:themeColor="text1"/>
          <w:sz w:val="24"/>
        </w:rPr>
        <w:t xml:space="preserve">dla I części zamówienia – </w:t>
      </w:r>
      <w:r w:rsidR="0039498A">
        <w:rPr>
          <w:rFonts w:ascii="Times New Roman" w:hAnsi="Times New Roman"/>
          <w:color w:val="000000" w:themeColor="text1"/>
          <w:sz w:val="24"/>
        </w:rPr>
        <w:t xml:space="preserve"> </w:t>
      </w:r>
      <w:r w:rsidR="00F726AA">
        <w:rPr>
          <w:rFonts w:ascii="Times New Roman" w:hAnsi="Times New Roman"/>
          <w:color w:val="000000" w:themeColor="text1"/>
          <w:sz w:val="24"/>
        </w:rPr>
        <w:t xml:space="preserve">35 000 </w:t>
      </w:r>
      <w:r w:rsidRPr="004732CF">
        <w:rPr>
          <w:rFonts w:ascii="Times New Roman" w:hAnsi="Times New Roman"/>
          <w:color w:val="000000" w:themeColor="text1"/>
          <w:sz w:val="24"/>
        </w:rPr>
        <w:t xml:space="preserve"> zł (słownie: </w:t>
      </w:r>
      <w:r w:rsidR="00F726AA">
        <w:rPr>
          <w:rFonts w:ascii="Times New Roman" w:hAnsi="Times New Roman"/>
          <w:color w:val="000000" w:themeColor="text1"/>
          <w:sz w:val="24"/>
        </w:rPr>
        <w:t>trzydzieści  pięć tysięcy</w:t>
      </w:r>
      <w:r w:rsidRPr="004732CF">
        <w:rPr>
          <w:rFonts w:ascii="Times New Roman" w:hAnsi="Times New Roman"/>
          <w:color w:val="000000" w:themeColor="text1"/>
          <w:sz w:val="24"/>
        </w:rPr>
        <w:t>),</w:t>
      </w:r>
    </w:p>
    <w:p w14:paraId="52027F39" w14:textId="77777777" w:rsidR="008621C6" w:rsidRPr="004732CF" w:rsidRDefault="008621C6" w:rsidP="00D24D7B">
      <w:pPr>
        <w:pStyle w:val="Akapitzlist"/>
        <w:numPr>
          <w:ilvl w:val="2"/>
          <w:numId w:val="16"/>
        </w:numPr>
        <w:spacing w:after="200" w:line="264" w:lineRule="auto"/>
        <w:ind w:left="1276" w:hanging="709"/>
        <w:jc w:val="both"/>
        <w:rPr>
          <w:rFonts w:ascii="Times New Roman" w:hAnsi="Times New Roman"/>
          <w:color w:val="000000" w:themeColor="text1"/>
          <w:sz w:val="24"/>
        </w:rPr>
      </w:pPr>
      <w:r w:rsidRPr="004732CF">
        <w:rPr>
          <w:rFonts w:ascii="Times New Roman" w:hAnsi="Times New Roman"/>
          <w:color w:val="000000" w:themeColor="text1"/>
          <w:sz w:val="24"/>
        </w:rPr>
        <w:t xml:space="preserve">dla II części zamówienia – </w:t>
      </w:r>
      <w:r w:rsidR="00F726AA">
        <w:rPr>
          <w:rFonts w:ascii="Times New Roman" w:hAnsi="Times New Roman"/>
          <w:color w:val="000000" w:themeColor="text1"/>
          <w:sz w:val="24"/>
        </w:rPr>
        <w:t>25 000</w:t>
      </w:r>
      <w:r w:rsidRPr="004732CF">
        <w:rPr>
          <w:rFonts w:ascii="Times New Roman" w:hAnsi="Times New Roman"/>
          <w:color w:val="000000" w:themeColor="text1"/>
          <w:sz w:val="24"/>
        </w:rPr>
        <w:t xml:space="preserve"> zł (słownie: </w:t>
      </w:r>
      <w:r w:rsidR="00F726AA">
        <w:rPr>
          <w:rFonts w:ascii="Times New Roman" w:hAnsi="Times New Roman"/>
          <w:color w:val="000000" w:themeColor="text1"/>
          <w:sz w:val="24"/>
        </w:rPr>
        <w:t>dwadzieścia pięć tysięcy)</w:t>
      </w:r>
      <w:r w:rsidRPr="004732CF">
        <w:rPr>
          <w:rFonts w:ascii="Times New Roman" w:hAnsi="Times New Roman"/>
          <w:color w:val="000000" w:themeColor="text1"/>
          <w:sz w:val="24"/>
        </w:rPr>
        <w:t>.</w:t>
      </w:r>
    </w:p>
    <w:p w14:paraId="44D78F6A" w14:textId="77777777" w:rsidR="008621C6" w:rsidRPr="004133C3" w:rsidRDefault="008621C6" w:rsidP="008621C6">
      <w:pPr>
        <w:pStyle w:val="Akapitzlist"/>
        <w:spacing w:after="200" w:line="264" w:lineRule="auto"/>
        <w:ind w:left="1146"/>
        <w:jc w:val="both"/>
        <w:rPr>
          <w:rFonts w:ascii="Times New Roman" w:hAnsi="Times New Roman"/>
          <w:color w:val="000000" w:themeColor="text1"/>
          <w:sz w:val="24"/>
        </w:rPr>
      </w:pPr>
    </w:p>
    <w:p w14:paraId="1CA5A9F4" w14:textId="77777777" w:rsidR="006116A0" w:rsidRPr="004133C3" w:rsidRDefault="00CD4735" w:rsidP="00D24D7B">
      <w:pPr>
        <w:pStyle w:val="Akapitzlist"/>
        <w:numPr>
          <w:ilvl w:val="1"/>
          <w:numId w:val="16"/>
        </w:numPr>
        <w:spacing w:after="200" w:line="264" w:lineRule="auto"/>
        <w:ind w:left="567" w:hanging="567"/>
        <w:jc w:val="both"/>
        <w:rPr>
          <w:rFonts w:ascii="Times New Roman" w:hAnsi="Times New Roman"/>
          <w:b/>
          <w:sz w:val="24"/>
        </w:rPr>
      </w:pPr>
      <w:r w:rsidRPr="004133C3">
        <w:rPr>
          <w:rFonts w:ascii="Times New Roman" w:hAnsi="Times New Roman"/>
          <w:sz w:val="24"/>
        </w:rPr>
        <w:t>Wykonawcy zobowiązani są wnieść wadium przed upływem terminu składania ofert. Wadium może być wnoszone w jednej lub kilku następujących formach:</w:t>
      </w:r>
    </w:p>
    <w:p w14:paraId="1A75C451" w14:textId="77777777" w:rsidR="006116A0" w:rsidRPr="004133C3" w:rsidRDefault="00CD4735" w:rsidP="00D24D7B">
      <w:pPr>
        <w:pStyle w:val="Akapitzlist"/>
        <w:numPr>
          <w:ilvl w:val="2"/>
          <w:numId w:val="16"/>
        </w:numPr>
        <w:spacing w:line="264" w:lineRule="auto"/>
        <w:ind w:left="1276" w:hanging="709"/>
        <w:jc w:val="both"/>
        <w:rPr>
          <w:rFonts w:ascii="Times New Roman" w:hAnsi="Times New Roman"/>
          <w:bCs/>
          <w:sz w:val="24"/>
        </w:rPr>
      </w:pPr>
      <w:r w:rsidRPr="004133C3">
        <w:rPr>
          <w:rFonts w:ascii="Times New Roman" w:hAnsi="Times New Roman"/>
          <w:bCs/>
          <w:sz w:val="24"/>
        </w:rPr>
        <w:t>Pieniądzu,</w:t>
      </w:r>
    </w:p>
    <w:p w14:paraId="32F926A0" w14:textId="77777777" w:rsidR="006116A0" w:rsidRPr="004133C3" w:rsidRDefault="00CD4735" w:rsidP="00D24D7B">
      <w:pPr>
        <w:pStyle w:val="Akapitzlist"/>
        <w:numPr>
          <w:ilvl w:val="2"/>
          <w:numId w:val="16"/>
        </w:numPr>
        <w:spacing w:line="264" w:lineRule="auto"/>
        <w:ind w:left="1276" w:hanging="709"/>
        <w:jc w:val="both"/>
        <w:rPr>
          <w:rFonts w:ascii="Times New Roman" w:hAnsi="Times New Roman"/>
          <w:bCs/>
          <w:sz w:val="24"/>
        </w:rPr>
      </w:pPr>
      <w:r w:rsidRPr="004133C3">
        <w:rPr>
          <w:rFonts w:ascii="Times New Roman" w:hAnsi="Times New Roman"/>
          <w:bCs/>
          <w:sz w:val="24"/>
        </w:rPr>
        <w:t>Poręczeniach bankowych lub poręczeniach spółdzielczej kasy oszczędnościowo – kredytowej, z tym, że poręczenie kasy jest zawsze poręczeniem pieniężnym,</w:t>
      </w:r>
    </w:p>
    <w:p w14:paraId="1B4BA1BE" w14:textId="77777777" w:rsidR="006116A0" w:rsidRPr="004133C3" w:rsidRDefault="00CD4735" w:rsidP="00D24D7B">
      <w:pPr>
        <w:pStyle w:val="Akapitzlist"/>
        <w:numPr>
          <w:ilvl w:val="2"/>
          <w:numId w:val="16"/>
        </w:numPr>
        <w:spacing w:line="264" w:lineRule="auto"/>
        <w:ind w:left="1276" w:hanging="709"/>
        <w:jc w:val="both"/>
        <w:rPr>
          <w:rFonts w:ascii="Times New Roman" w:hAnsi="Times New Roman"/>
          <w:bCs/>
          <w:sz w:val="24"/>
        </w:rPr>
      </w:pPr>
      <w:r w:rsidRPr="004133C3">
        <w:rPr>
          <w:rFonts w:ascii="Times New Roman" w:hAnsi="Times New Roman"/>
          <w:bCs/>
          <w:sz w:val="24"/>
        </w:rPr>
        <w:t>Gwarancjach bankowych,</w:t>
      </w:r>
    </w:p>
    <w:p w14:paraId="3F88B2CA" w14:textId="77777777" w:rsidR="006116A0" w:rsidRPr="004133C3" w:rsidRDefault="00CD4735" w:rsidP="00D24D7B">
      <w:pPr>
        <w:pStyle w:val="Akapitzlist"/>
        <w:numPr>
          <w:ilvl w:val="2"/>
          <w:numId w:val="16"/>
        </w:numPr>
        <w:spacing w:line="264" w:lineRule="auto"/>
        <w:ind w:left="1276" w:hanging="709"/>
        <w:jc w:val="both"/>
        <w:rPr>
          <w:rFonts w:ascii="Times New Roman" w:hAnsi="Times New Roman"/>
          <w:bCs/>
          <w:sz w:val="24"/>
        </w:rPr>
      </w:pPr>
      <w:r w:rsidRPr="004133C3">
        <w:rPr>
          <w:rFonts w:ascii="Times New Roman" w:hAnsi="Times New Roman"/>
          <w:bCs/>
          <w:sz w:val="24"/>
        </w:rPr>
        <w:t>Gwarancjach ubezpieczeniowych,</w:t>
      </w:r>
    </w:p>
    <w:p w14:paraId="7A3FD522" w14:textId="77777777" w:rsidR="006116A0" w:rsidRPr="004133C3" w:rsidRDefault="00CD4735" w:rsidP="00D24D7B">
      <w:pPr>
        <w:pStyle w:val="Akapitzlist"/>
        <w:numPr>
          <w:ilvl w:val="2"/>
          <w:numId w:val="16"/>
        </w:numPr>
        <w:spacing w:line="264" w:lineRule="auto"/>
        <w:ind w:left="1276" w:hanging="709"/>
        <w:jc w:val="both"/>
        <w:rPr>
          <w:rFonts w:ascii="Times New Roman" w:hAnsi="Times New Roman"/>
          <w:bCs/>
          <w:sz w:val="24"/>
        </w:rPr>
      </w:pPr>
      <w:r w:rsidRPr="004133C3">
        <w:rPr>
          <w:rFonts w:ascii="Times New Roman" w:hAnsi="Times New Roman"/>
          <w:bCs/>
          <w:sz w:val="24"/>
        </w:rPr>
        <w:t xml:space="preserve">Poręczeniach </w:t>
      </w:r>
      <w:r w:rsidRPr="004133C3">
        <w:rPr>
          <w:rFonts w:ascii="Times New Roman" w:hAnsi="Times New Roman"/>
          <w:sz w:val="24"/>
        </w:rPr>
        <w:t>udzielanych przez podmioty, o których mowa w art. 6b ust. 5 pkt 2 ustawy z dnia 9 listopada 2000 r. o utworzeniu Polskiej Agencji Rozwoju Przedsiębiorczości.</w:t>
      </w:r>
    </w:p>
    <w:p w14:paraId="7DE06CD0" w14:textId="77777777" w:rsidR="006116A0" w:rsidRPr="004133C3" w:rsidRDefault="00CD4735">
      <w:pPr>
        <w:pStyle w:val="Akapitzlist"/>
        <w:spacing w:line="264" w:lineRule="auto"/>
        <w:ind w:left="1276"/>
        <w:jc w:val="both"/>
        <w:rPr>
          <w:rFonts w:ascii="Times New Roman" w:hAnsi="Times New Roman"/>
          <w:bCs/>
          <w:sz w:val="24"/>
        </w:rPr>
      </w:pPr>
      <w:r w:rsidRPr="004133C3">
        <w:rPr>
          <w:rFonts w:ascii="Times New Roman" w:hAnsi="Times New Roman"/>
          <w:sz w:val="24"/>
        </w:rPr>
        <w:t xml:space="preserve"> </w:t>
      </w:r>
    </w:p>
    <w:p w14:paraId="25BB6452" w14:textId="77777777" w:rsidR="006116A0" w:rsidRPr="004133C3" w:rsidRDefault="00CD4735" w:rsidP="00D24D7B">
      <w:pPr>
        <w:pStyle w:val="Akapitzlist"/>
        <w:numPr>
          <w:ilvl w:val="1"/>
          <w:numId w:val="16"/>
        </w:numPr>
        <w:spacing w:after="200" w:line="264" w:lineRule="auto"/>
        <w:ind w:left="567" w:hanging="567"/>
        <w:jc w:val="both"/>
        <w:rPr>
          <w:rFonts w:ascii="Times New Roman" w:hAnsi="Times New Roman"/>
          <w:b/>
          <w:color w:val="000000" w:themeColor="text1"/>
        </w:rPr>
      </w:pPr>
      <w:r w:rsidRPr="004133C3">
        <w:rPr>
          <w:rFonts w:ascii="Times New Roman" w:hAnsi="Times New Roman"/>
          <w:color w:val="000000" w:themeColor="text1"/>
          <w:sz w:val="24"/>
          <w:szCs w:val="24"/>
          <w:lang w:eastAsia="ar-SA"/>
        </w:rPr>
        <w:t xml:space="preserve">Wadium wnoszone w pieniądzu wpłaca się przelewem na poniżej wskazany rachunek bankowy </w:t>
      </w:r>
      <w:r w:rsidRPr="00E06B52">
        <w:rPr>
          <w:rFonts w:ascii="Times New Roman" w:hAnsi="Times New Roman"/>
          <w:color w:val="000000" w:themeColor="text1"/>
          <w:sz w:val="24"/>
          <w:szCs w:val="24"/>
          <w:lang w:eastAsia="ar-SA"/>
        </w:rPr>
        <w:t>Zamawiającego:</w:t>
      </w:r>
    </w:p>
    <w:p w14:paraId="210461E7" w14:textId="6922017E" w:rsidR="00BA3C15" w:rsidRDefault="0066261A" w:rsidP="00BA3C15">
      <w:pPr>
        <w:spacing w:after="120"/>
        <w:rPr>
          <w:rFonts w:ascii="Times New Roman" w:eastAsia="Calibri" w:hAnsi="Times New Roman" w:cs="Times New Roman"/>
          <w:sz w:val="24"/>
        </w:rPr>
      </w:pPr>
      <w:r w:rsidRPr="008826C3">
        <w:rPr>
          <w:rFonts w:ascii="Times New Roman" w:hAnsi="Times New Roman" w:cs="Times New Roman"/>
          <w:sz w:val="24"/>
        </w:rPr>
        <w:lastRenderedPageBreak/>
        <w:t xml:space="preserve">Numer rachunku bankowego: </w:t>
      </w:r>
      <w:r w:rsidR="00BA3C15" w:rsidRPr="0095278E">
        <w:rPr>
          <w:rFonts w:ascii="Times New Roman" w:eastAsia="Calibri" w:hAnsi="Times New Roman" w:cs="Times New Roman"/>
          <w:b/>
          <w:bCs/>
          <w:color w:val="000000" w:themeColor="text1"/>
          <w:sz w:val="24"/>
        </w:rPr>
        <w:t>57 1240 1792 1111 0010 8805 4518</w:t>
      </w:r>
    </w:p>
    <w:p w14:paraId="402C92AA" w14:textId="77777777" w:rsidR="006116A0" w:rsidRPr="00B233C9" w:rsidRDefault="00CD4735" w:rsidP="00C548C0">
      <w:pPr>
        <w:pStyle w:val="Akapitzlist"/>
        <w:spacing w:line="264" w:lineRule="auto"/>
        <w:ind w:left="567"/>
        <w:jc w:val="center"/>
        <w:rPr>
          <w:rFonts w:ascii="Times New Roman" w:hAnsi="Times New Roman" w:cs="Times New Roman"/>
          <w:bCs/>
        </w:rPr>
      </w:pPr>
      <w:r w:rsidRPr="00B233C9">
        <w:rPr>
          <w:rFonts w:ascii="Times New Roman" w:hAnsi="Times New Roman" w:cs="Times New Roman"/>
          <w:bCs/>
        </w:rPr>
        <w:t xml:space="preserve">z dopiskiem: </w:t>
      </w:r>
    </w:p>
    <w:p w14:paraId="090362FF" w14:textId="77777777" w:rsidR="0066261A" w:rsidRPr="0066261A" w:rsidRDefault="0066261A" w:rsidP="0066261A">
      <w:pPr>
        <w:pStyle w:val="HTML-wstpniesformatowany"/>
        <w:ind w:firstLine="142"/>
        <w:jc w:val="center"/>
        <w:rPr>
          <w:rFonts w:ascii="Times New Roman" w:hAnsi="Times New Roman" w:cs="Times New Roman"/>
          <w:b/>
          <w:bCs/>
          <w:color w:val="000000"/>
        </w:rPr>
      </w:pPr>
      <w:r w:rsidRPr="0066261A">
        <w:rPr>
          <w:rFonts w:ascii="Times New Roman" w:hAnsi="Times New Roman" w:cs="Times New Roman"/>
          <w:b/>
          <w:bCs/>
          <w:color w:val="000000"/>
        </w:rPr>
        <w:t xml:space="preserve">„Dostawa energii elektrycznej na potrzeby Gminy Jarosław oraz Gminy Przeworsk wraz jednostkami organizacyjnymi </w:t>
      </w:r>
      <w:r w:rsidR="00CD30C8">
        <w:rPr>
          <w:rFonts w:ascii="Times New Roman" w:hAnsi="Times New Roman" w:cs="Times New Roman"/>
          <w:b/>
          <w:bCs/>
          <w:color w:val="000000"/>
        </w:rPr>
        <w:t>na okres od 01.01.2021 do 31.12.2022 r.</w:t>
      </w:r>
      <w:r w:rsidRPr="0066261A">
        <w:rPr>
          <w:rFonts w:ascii="Times New Roman" w:hAnsi="Times New Roman" w:cs="Times New Roman"/>
          <w:b/>
          <w:bCs/>
          <w:color w:val="000000"/>
        </w:rPr>
        <w:t>”– część I/II* zamówienia”</w:t>
      </w:r>
    </w:p>
    <w:p w14:paraId="61F97EF1" w14:textId="77777777" w:rsidR="008621C6" w:rsidRPr="00E92DFC" w:rsidRDefault="008621C6" w:rsidP="009B078C">
      <w:pPr>
        <w:pStyle w:val="HTML-wstpniesformatowany"/>
        <w:shd w:val="clear" w:color="auto" w:fill="FFFFFF"/>
        <w:spacing w:after="480"/>
        <w:ind w:left="1134" w:firstLine="142"/>
        <w:contextualSpacing/>
        <w:jc w:val="center"/>
        <w:rPr>
          <w:rFonts w:ascii="Times New Roman" w:eastAsia="Calibri" w:hAnsi="Times New Roman" w:cs="Times New Roman"/>
          <w:bCs/>
          <w:sz w:val="22"/>
          <w:szCs w:val="18"/>
        </w:rPr>
      </w:pPr>
    </w:p>
    <w:p w14:paraId="3B87C722" w14:textId="77777777" w:rsidR="008621C6" w:rsidRPr="00E06B52" w:rsidRDefault="008621C6" w:rsidP="008621C6">
      <w:pPr>
        <w:pStyle w:val="HTML-wstpniesformatowany"/>
        <w:rPr>
          <w:rFonts w:ascii="Times New Roman" w:eastAsia="Calibri" w:hAnsi="Times New Roman" w:cs="Times New Roman"/>
          <w:bCs/>
          <w:szCs w:val="18"/>
        </w:rPr>
      </w:pPr>
    </w:p>
    <w:p w14:paraId="62EF2630" w14:textId="77777777" w:rsidR="008621C6" w:rsidRPr="009B078C" w:rsidRDefault="008621C6" w:rsidP="009B078C">
      <w:pPr>
        <w:pStyle w:val="HTML-wstpniesformatowany"/>
        <w:ind w:left="426"/>
        <w:jc w:val="center"/>
        <w:rPr>
          <w:rFonts w:ascii="Times New Roman" w:eastAsia="Calibri" w:hAnsi="Times New Roman" w:cs="Times New Roman"/>
          <w:sz w:val="22"/>
        </w:rPr>
      </w:pPr>
      <w:r w:rsidRPr="009B078C">
        <w:rPr>
          <w:rFonts w:ascii="Times New Roman" w:eastAsia="Calibri" w:hAnsi="Times New Roman" w:cs="Times New Roman"/>
          <w:sz w:val="22"/>
        </w:rPr>
        <w:t>*w przypadku złożenia ofert na poszczególne części wadium</w:t>
      </w:r>
      <w:r w:rsidR="0066261A">
        <w:rPr>
          <w:rFonts w:ascii="Times New Roman" w:eastAsia="Calibri" w:hAnsi="Times New Roman" w:cs="Times New Roman"/>
          <w:sz w:val="22"/>
        </w:rPr>
        <w:t xml:space="preserve"> zalecane jest</w:t>
      </w:r>
      <w:r w:rsidRPr="009B078C">
        <w:rPr>
          <w:rFonts w:ascii="Times New Roman" w:eastAsia="Calibri" w:hAnsi="Times New Roman" w:cs="Times New Roman"/>
          <w:sz w:val="22"/>
        </w:rPr>
        <w:t xml:space="preserve"> wpłacić w odrębnych przelewach tj. dla każdej części osobno.</w:t>
      </w:r>
      <w:bookmarkStart w:id="21" w:name="_Hlk8640353"/>
      <w:bookmarkEnd w:id="21"/>
    </w:p>
    <w:p w14:paraId="0B98DA2E" w14:textId="77777777" w:rsidR="007A3987" w:rsidRPr="009B078C" w:rsidRDefault="007A3987" w:rsidP="009B078C">
      <w:pPr>
        <w:pStyle w:val="HTML-wstpniesformatowany"/>
        <w:shd w:val="clear" w:color="auto" w:fill="FFFFFF"/>
        <w:spacing w:after="480"/>
        <w:ind w:left="426"/>
        <w:contextualSpacing/>
        <w:jc w:val="center"/>
        <w:rPr>
          <w:rFonts w:ascii="Times New Roman" w:eastAsia="Calibri" w:hAnsi="Times New Roman" w:cs="Times New Roman"/>
          <w:sz w:val="22"/>
          <w:szCs w:val="18"/>
        </w:rPr>
      </w:pPr>
    </w:p>
    <w:p w14:paraId="01F6C8EB" w14:textId="77777777" w:rsidR="006116A0" w:rsidRDefault="00CD4735">
      <w:pPr>
        <w:pStyle w:val="HTML-wstpniesformatowany"/>
        <w:shd w:val="clear" w:color="auto" w:fill="FFFFFF"/>
        <w:spacing w:after="480" w:line="264" w:lineRule="auto"/>
        <w:ind w:left="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w takim przypadku wadium należy wpłacić z takim wyprzedzeniem, aby zostało uznane na </w:t>
      </w:r>
      <w:r w:rsidR="00B9486A">
        <w:rPr>
          <w:rFonts w:ascii="Times New Roman" w:hAnsi="Times New Roman"/>
          <w:sz w:val="24"/>
          <w:szCs w:val="24"/>
          <w:u w:val="single"/>
        </w:rPr>
        <w:t>rachunku</w:t>
      </w:r>
      <w:r>
        <w:rPr>
          <w:rFonts w:ascii="Times New Roman" w:hAnsi="Times New Roman"/>
          <w:sz w:val="24"/>
          <w:szCs w:val="24"/>
          <w:u w:val="single"/>
        </w:rPr>
        <w:t xml:space="preserve"> </w:t>
      </w:r>
      <w:r w:rsidR="00B200F4" w:rsidRPr="00B200F4">
        <w:rPr>
          <w:rFonts w:ascii="Times New Roman" w:hAnsi="Times New Roman" w:cs="Times New Roman"/>
          <w:bCs/>
          <w:color w:val="000000" w:themeColor="text1"/>
          <w:sz w:val="24"/>
          <w:szCs w:val="24"/>
          <w:u w:val="single"/>
        </w:rPr>
        <w:t>Zamawiającego</w:t>
      </w:r>
      <w:r>
        <w:rPr>
          <w:rFonts w:ascii="Times New Roman" w:hAnsi="Times New Roman"/>
          <w:sz w:val="24"/>
          <w:szCs w:val="24"/>
          <w:u w:val="single"/>
        </w:rPr>
        <w:t xml:space="preserve"> przed upływem terminu składania ofert</w:t>
      </w:r>
      <w:r>
        <w:rPr>
          <w:rFonts w:ascii="Times New Roman" w:hAnsi="Times New Roman"/>
          <w:sz w:val="24"/>
          <w:szCs w:val="24"/>
        </w:rPr>
        <w:t>)</w:t>
      </w:r>
      <w:r w:rsidR="00E92DFC">
        <w:rPr>
          <w:rFonts w:ascii="Times New Roman" w:hAnsi="Times New Roman"/>
          <w:sz w:val="24"/>
          <w:szCs w:val="24"/>
        </w:rPr>
        <w:t>.</w:t>
      </w:r>
    </w:p>
    <w:p w14:paraId="7386874E" w14:textId="77777777" w:rsidR="006116A0" w:rsidRPr="007A3987" w:rsidRDefault="00CD4735" w:rsidP="00D24D7B">
      <w:pPr>
        <w:pStyle w:val="Akapitzlist"/>
        <w:numPr>
          <w:ilvl w:val="1"/>
          <w:numId w:val="16"/>
        </w:numPr>
        <w:spacing w:after="200" w:line="264" w:lineRule="auto"/>
        <w:ind w:left="567" w:hanging="567"/>
        <w:jc w:val="both"/>
        <w:rPr>
          <w:rFonts w:ascii="Times New Roman" w:hAnsi="Times New Roman"/>
          <w:b/>
        </w:rPr>
      </w:pPr>
      <w:r>
        <w:rPr>
          <w:rFonts w:ascii="Times New Roman" w:hAnsi="Times New Roman"/>
          <w:sz w:val="24"/>
          <w:szCs w:val="24"/>
          <w:lang w:eastAsia="ar-SA"/>
        </w:rPr>
        <w:t xml:space="preserve">Wadium wniesione w pieniądzu </w:t>
      </w:r>
      <w:r w:rsidR="00B200F4"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Pr>
          <w:rFonts w:ascii="Times New Roman" w:hAnsi="Times New Roman"/>
          <w:sz w:val="24"/>
          <w:szCs w:val="24"/>
          <w:lang w:eastAsia="ar-SA"/>
        </w:rPr>
        <w:t xml:space="preserve"> przechowuje na rachunku bankowym. </w:t>
      </w:r>
    </w:p>
    <w:p w14:paraId="0B01B46D" w14:textId="77777777" w:rsidR="007A3987" w:rsidRDefault="007A3987" w:rsidP="007A3987">
      <w:pPr>
        <w:pStyle w:val="Akapitzlist"/>
        <w:spacing w:after="200" w:line="264" w:lineRule="auto"/>
        <w:ind w:left="567"/>
        <w:jc w:val="both"/>
        <w:rPr>
          <w:rFonts w:ascii="Times New Roman" w:hAnsi="Times New Roman"/>
          <w:b/>
        </w:rPr>
      </w:pPr>
    </w:p>
    <w:p w14:paraId="5B73722B" w14:textId="77777777" w:rsidR="006E5D7E" w:rsidRPr="006E5D7E" w:rsidRDefault="006E5D7E" w:rsidP="00D24D7B">
      <w:pPr>
        <w:pStyle w:val="Akapitzlist"/>
        <w:numPr>
          <w:ilvl w:val="1"/>
          <w:numId w:val="16"/>
        </w:numPr>
        <w:spacing w:line="264" w:lineRule="auto"/>
        <w:ind w:left="567" w:hanging="567"/>
        <w:jc w:val="both"/>
        <w:rPr>
          <w:rFonts w:ascii="Times New Roman" w:hAnsi="Times New Roman"/>
          <w:bCs/>
          <w:sz w:val="24"/>
          <w:szCs w:val="24"/>
          <w:lang w:eastAsia="ar-SA"/>
        </w:rPr>
      </w:pPr>
      <w:r w:rsidRPr="006E5D7E">
        <w:rPr>
          <w:rFonts w:ascii="Times New Roman" w:hAnsi="Times New Roman"/>
          <w:bCs/>
          <w:sz w:val="24"/>
          <w:szCs w:val="24"/>
          <w:lang w:eastAsia="ar-SA"/>
        </w:rPr>
        <w:t xml:space="preserve">W przypadku wnoszenia przez Wykonawcę wadium w formie określonej w pkt 7.2. </w:t>
      </w:r>
      <w:proofErr w:type="spellStart"/>
      <w:r w:rsidRPr="006E5D7E">
        <w:rPr>
          <w:rFonts w:ascii="Times New Roman" w:hAnsi="Times New Roman"/>
          <w:bCs/>
          <w:sz w:val="24"/>
          <w:szCs w:val="24"/>
          <w:lang w:eastAsia="ar-SA"/>
        </w:rPr>
        <w:t>ppkt</w:t>
      </w:r>
      <w:proofErr w:type="spellEnd"/>
      <w:r w:rsidRPr="006E5D7E">
        <w:rPr>
          <w:rFonts w:ascii="Times New Roman" w:hAnsi="Times New Roman"/>
          <w:bCs/>
          <w:sz w:val="24"/>
          <w:szCs w:val="24"/>
          <w:lang w:eastAsia="ar-SA"/>
        </w:rPr>
        <w:t xml:space="preserve"> 7.2.2.-7.2.5. zobowiązany jest on złożyć Zamawiającemu właściwy dokument  poręczenia lub gwarancji przed upływem terminu składania ofert w postaci dokumentu elektronicznego opatrzonego kwalifikowanym podpisem elektronicznym osoby umocowanej do reprezentacji gwaranta/</w:t>
      </w:r>
      <w:r w:rsidR="00D82E8B" w:rsidRPr="00D82E8B">
        <w:t xml:space="preserve"> </w:t>
      </w:r>
      <w:r w:rsidR="00D82E8B" w:rsidRPr="00D82E8B">
        <w:rPr>
          <w:rFonts w:ascii="Times New Roman" w:hAnsi="Times New Roman"/>
          <w:bCs/>
          <w:sz w:val="24"/>
          <w:szCs w:val="24"/>
          <w:lang w:eastAsia="ar-SA"/>
        </w:rPr>
        <w:t>poręczyciela za pośrednictwem platformy.</w:t>
      </w:r>
      <w:r w:rsidRPr="006E5D7E">
        <w:rPr>
          <w:rFonts w:ascii="Times New Roman" w:hAnsi="Times New Roman"/>
          <w:bCs/>
          <w:sz w:val="24"/>
          <w:szCs w:val="24"/>
          <w:lang w:eastAsia="ar-SA"/>
        </w:rPr>
        <w:t xml:space="preserve"> Nie jest dopuszczalne wniesienie wadium w postaci linka do gwarancji wadialnej. Dokument poręczenia lub gwarancji wadialnej musi być złożony do każdej części zamówienia osobno.</w:t>
      </w:r>
    </w:p>
    <w:p w14:paraId="76EFBAC7" w14:textId="77777777" w:rsidR="001B7D14" w:rsidRPr="00DA61AD" w:rsidRDefault="001B7D14" w:rsidP="00DA61AD">
      <w:pPr>
        <w:pStyle w:val="Akapitzlist"/>
        <w:rPr>
          <w:rFonts w:ascii="Times New Roman" w:hAnsi="Times New Roman"/>
          <w:b/>
          <w:sz w:val="24"/>
          <w:szCs w:val="24"/>
          <w:lang w:eastAsia="ar-SA"/>
        </w:rPr>
      </w:pPr>
    </w:p>
    <w:p w14:paraId="65DD585B" w14:textId="77777777" w:rsidR="006116A0" w:rsidRDefault="00CD4735" w:rsidP="00D24D7B">
      <w:pPr>
        <w:pStyle w:val="Akapitzlist"/>
        <w:numPr>
          <w:ilvl w:val="1"/>
          <w:numId w:val="16"/>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w:t>
      </w:r>
      <w:r w:rsidR="008621C6">
        <w:rPr>
          <w:rFonts w:ascii="Times New Roman" w:hAnsi="Times New Roman"/>
          <w:sz w:val="24"/>
          <w:szCs w:val="24"/>
          <w:lang w:eastAsia="ar-SA"/>
        </w:rPr>
        <w:t>musi</w:t>
      </w:r>
      <w:r>
        <w:rPr>
          <w:rFonts w:ascii="Times New Roman" w:hAnsi="Times New Roman"/>
          <w:sz w:val="24"/>
          <w:szCs w:val="24"/>
          <w:lang w:eastAsia="ar-SA"/>
        </w:rPr>
        <w:t xml:space="preserve"> zawierać termin obowiązywania, który nie może być krótszy niż termin związania ofertą oraz </w:t>
      </w:r>
      <w:r w:rsidR="008621C6">
        <w:rPr>
          <w:rFonts w:ascii="Times New Roman" w:hAnsi="Times New Roman"/>
          <w:sz w:val="24"/>
          <w:szCs w:val="24"/>
          <w:lang w:eastAsia="ar-SA"/>
        </w:rPr>
        <w:t xml:space="preserve">winna zawierać </w:t>
      </w:r>
      <w:r>
        <w:rPr>
          <w:rFonts w:ascii="Times New Roman" w:hAnsi="Times New Roman"/>
          <w:sz w:val="24"/>
          <w:szCs w:val="24"/>
          <w:lang w:eastAsia="ar-SA"/>
        </w:rPr>
        <w:t>miejsce i termin jej zwrotu.</w:t>
      </w:r>
    </w:p>
    <w:p w14:paraId="779382D5" w14:textId="77777777" w:rsidR="006116A0" w:rsidRDefault="006116A0">
      <w:pPr>
        <w:pStyle w:val="Akapitzlist"/>
        <w:spacing w:after="200" w:line="264" w:lineRule="auto"/>
        <w:ind w:left="753"/>
        <w:jc w:val="both"/>
        <w:rPr>
          <w:rFonts w:ascii="Times New Roman" w:hAnsi="Times New Roman"/>
          <w:sz w:val="24"/>
          <w:szCs w:val="24"/>
          <w:lang w:eastAsia="ar-SA"/>
        </w:rPr>
      </w:pPr>
    </w:p>
    <w:p w14:paraId="710F152B" w14:textId="77777777" w:rsidR="006116A0" w:rsidRPr="007D4F8B" w:rsidRDefault="00CD4735" w:rsidP="00D24D7B">
      <w:pPr>
        <w:pStyle w:val="Akapitzlist"/>
        <w:numPr>
          <w:ilvl w:val="1"/>
          <w:numId w:val="16"/>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w:t>
      </w:r>
      <w:r>
        <w:rPr>
          <w:rFonts w:ascii="Times New Roman" w:hAnsi="Times New Roman"/>
          <w:b/>
          <w:sz w:val="24"/>
          <w:szCs w:val="24"/>
          <w:lang w:eastAsia="ar-SA"/>
        </w:rPr>
        <w:t>pkt 7.12.1.</w:t>
      </w:r>
    </w:p>
    <w:p w14:paraId="6AAC131F" w14:textId="77777777" w:rsidR="007D4F8B" w:rsidRPr="007D4F8B" w:rsidRDefault="007D4F8B" w:rsidP="007D4F8B">
      <w:pPr>
        <w:pStyle w:val="Akapitzlist"/>
        <w:rPr>
          <w:rFonts w:ascii="Times New Roman" w:hAnsi="Times New Roman"/>
          <w:sz w:val="24"/>
          <w:szCs w:val="24"/>
          <w:lang w:eastAsia="ar-SA"/>
        </w:rPr>
      </w:pPr>
    </w:p>
    <w:p w14:paraId="666679E1" w14:textId="77777777" w:rsidR="006116A0" w:rsidRDefault="00CD4735" w:rsidP="00D24D7B">
      <w:pPr>
        <w:pStyle w:val="Akapitzlist"/>
        <w:numPr>
          <w:ilvl w:val="1"/>
          <w:numId w:val="16"/>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Wykonawcy, którego oferta została wybrana jako najkorzystniejsza,</w:t>
      </w:r>
      <w:r w:rsidR="00B9486A">
        <w:rPr>
          <w:rFonts w:ascii="Times New Roman" w:hAnsi="Times New Roman"/>
          <w:sz w:val="24"/>
          <w:szCs w:val="24"/>
          <w:lang w:eastAsia="ar-SA"/>
        </w:rPr>
        <w:t xml:space="preserve"> </w:t>
      </w:r>
      <w:r>
        <w:rPr>
          <w:rFonts w:ascii="Times New Roman" w:hAnsi="Times New Roman"/>
          <w:sz w:val="24"/>
          <w:szCs w:val="24"/>
          <w:lang w:eastAsia="ar-SA"/>
        </w:rPr>
        <w:t>Zamawiający zwraca wadium niezwłocznie po zawarciu umowy w sprawie zamówienia publicznego.</w:t>
      </w:r>
    </w:p>
    <w:p w14:paraId="045EA2FB" w14:textId="77777777" w:rsidR="007A3987" w:rsidRDefault="007A3987" w:rsidP="007A3987">
      <w:pPr>
        <w:pStyle w:val="Akapitzlist"/>
        <w:spacing w:after="200" w:line="264" w:lineRule="auto"/>
        <w:ind w:left="567"/>
        <w:jc w:val="both"/>
        <w:rPr>
          <w:rFonts w:ascii="Times New Roman" w:hAnsi="Times New Roman"/>
          <w:sz w:val="24"/>
          <w:szCs w:val="24"/>
          <w:lang w:eastAsia="ar-SA"/>
        </w:rPr>
      </w:pPr>
    </w:p>
    <w:p w14:paraId="3D9F1C6C" w14:textId="77777777" w:rsidR="006116A0" w:rsidRDefault="00CD4735" w:rsidP="00D24D7B">
      <w:pPr>
        <w:pStyle w:val="Akapitzlist"/>
        <w:numPr>
          <w:ilvl w:val="1"/>
          <w:numId w:val="16"/>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niezwłocznie wadium na wniosek Wykonawcy, który wycofał ofertę przed upływem terminu składania ofert. </w:t>
      </w:r>
    </w:p>
    <w:p w14:paraId="1C123FA4" w14:textId="77777777" w:rsidR="007A3987" w:rsidRPr="007A3987" w:rsidRDefault="007A3987" w:rsidP="007A3987">
      <w:pPr>
        <w:pStyle w:val="Akapitzlist"/>
        <w:rPr>
          <w:rFonts w:ascii="Times New Roman" w:hAnsi="Times New Roman"/>
          <w:sz w:val="24"/>
          <w:szCs w:val="24"/>
          <w:lang w:eastAsia="ar-SA"/>
        </w:rPr>
      </w:pPr>
    </w:p>
    <w:p w14:paraId="03203958" w14:textId="77777777" w:rsidR="006116A0" w:rsidRDefault="00CD4735" w:rsidP="00D24D7B">
      <w:pPr>
        <w:pStyle w:val="Akapitzlist"/>
        <w:numPr>
          <w:ilvl w:val="1"/>
          <w:numId w:val="16"/>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żąda ponownego wniesienia wadium przez Wykonawcę, któremu zwrócono wadium na podstawie </w:t>
      </w:r>
      <w:r>
        <w:rPr>
          <w:rFonts w:ascii="Times New Roman" w:hAnsi="Times New Roman"/>
          <w:b/>
          <w:sz w:val="24"/>
          <w:szCs w:val="24"/>
          <w:lang w:eastAsia="ar-SA"/>
        </w:rPr>
        <w:t>pkt 7.7.</w:t>
      </w:r>
      <w:r>
        <w:rPr>
          <w:rFonts w:ascii="Times New Roman" w:hAnsi="Times New Roman"/>
          <w:sz w:val="24"/>
          <w:szCs w:val="24"/>
          <w:lang w:eastAsia="ar-SA"/>
        </w:rPr>
        <w:t xml:space="preserve">, jeżeli w wyniku rozstrzygnięcia odwołania jego oferta zostanie wybrana jako najkorzystniejsza. Wykonawca wnosi wadium w terminie określonym przez </w:t>
      </w:r>
      <w:r w:rsidR="00B200F4" w:rsidRPr="00916CBF">
        <w:rPr>
          <w:rFonts w:ascii="Times New Roman" w:hAnsi="Times New Roman" w:cs="Times New Roman"/>
          <w:bCs/>
          <w:color w:val="000000" w:themeColor="text1"/>
          <w:sz w:val="24"/>
          <w:szCs w:val="24"/>
        </w:rPr>
        <w:t>Zamawiającego</w:t>
      </w:r>
      <w:r>
        <w:rPr>
          <w:rFonts w:ascii="Times New Roman" w:hAnsi="Times New Roman"/>
          <w:sz w:val="24"/>
          <w:szCs w:val="24"/>
          <w:lang w:eastAsia="ar-SA"/>
        </w:rPr>
        <w:t xml:space="preserve">. </w:t>
      </w:r>
    </w:p>
    <w:p w14:paraId="06449261" w14:textId="77777777" w:rsidR="007A3987" w:rsidRPr="007A3987" w:rsidRDefault="007A3987" w:rsidP="007A3987">
      <w:pPr>
        <w:pStyle w:val="Akapitzlist"/>
        <w:rPr>
          <w:rFonts w:ascii="Times New Roman" w:hAnsi="Times New Roman"/>
          <w:sz w:val="24"/>
          <w:szCs w:val="24"/>
          <w:lang w:eastAsia="ar-SA"/>
        </w:rPr>
      </w:pPr>
    </w:p>
    <w:p w14:paraId="0FB04991" w14:textId="77777777" w:rsidR="006116A0" w:rsidRDefault="00CD4735" w:rsidP="00D24D7B">
      <w:pPr>
        <w:pStyle w:val="Akapitzlist"/>
        <w:numPr>
          <w:ilvl w:val="1"/>
          <w:numId w:val="16"/>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7902FE3A" w14:textId="77777777" w:rsidR="007A3987" w:rsidRPr="007A3987" w:rsidRDefault="007A3987" w:rsidP="007A3987">
      <w:pPr>
        <w:pStyle w:val="Akapitzlist"/>
        <w:rPr>
          <w:rFonts w:ascii="Times New Roman" w:hAnsi="Times New Roman"/>
          <w:sz w:val="24"/>
          <w:szCs w:val="24"/>
          <w:lang w:eastAsia="ar-SA"/>
        </w:rPr>
      </w:pPr>
    </w:p>
    <w:p w14:paraId="02E001BB" w14:textId="77777777" w:rsidR="006116A0" w:rsidRDefault="00CD4735" w:rsidP="00D24D7B">
      <w:pPr>
        <w:pStyle w:val="Akapitzlist"/>
        <w:numPr>
          <w:ilvl w:val="1"/>
          <w:numId w:val="16"/>
        </w:numPr>
        <w:spacing w:before="120" w:after="12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Zamawiają</w:t>
      </w:r>
      <w:r w:rsidR="00B200F4">
        <w:rPr>
          <w:rFonts w:ascii="Times New Roman" w:hAnsi="Times New Roman"/>
          <w:sz w:val="24"/>
          <w:szCs w:val="24"/>
          <w:lang w:eastAsia="ar-SA"/>
        </w:rPr>
        <w:t>c</w:t>
      </w:r>
      <w:r w:rsidR="00B9486A">
        <w:rPr>
          <w:rFonts w:ascii="Times New Roman" w:hAnsi="Times New Roman"/>
          <w:sz w:val="24"/>
          <w:szCs w:val="24"/>
          <w:lang w:eastAsia="ar-SA"/>
        </w:rPr>
        <w:t>y</w:t>
      </w:r>
      <w:r>
        <w:rPr>
          <w:rFonts w:ascii="Times New Roman" w:hAnsi="Times New Roman"/>
          <w:sz w:val="24"/>
          <w:szCs w:val="24"/>
          <w:lang w:eastAsia="ar-SA"/>
        </w:rPr>
        <w:t xml:space="preserve"> zatrzymuje wadium wraz z odsetkami, jeżeli: </w:t>
      </w:r>
    </w:p>
    <w:p w14:paraId="66AF082C" w14:textId="77777777" w:rsidR="006116A0" w:rsidRDefault="00CD4735" w:rsidP="00D24D7B">
      <w:pPr>
        <w:pStyle w:val="Akapitzlist"/>
        <w:numPr>
          <w:ilvl w:val="2"/>
          <w:numId w:val="16"/>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 xml:space="preserve">Wykonawca </w:t>
      </w:r>
      <w:r>
        <w:rPr>
          <w:rFonts w:ascii="Times New Roman" w:hAnsi="Times New Roman"/>
          <w:bCs/>
          <w:sz w:val="24"/>
          <w:szCs w:val="24"/>
        </w:rPr>
        <w:t>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63D96464" w14:textId="77777777" w:rsidR="006116A0" w:rsidRDefault="00CD4735" w:rsidP="00D24D7B">
      <w:pPr>
        <w:pStyle w:val="Akapitzlist"/>
        <w:numPr>
          <w:ilvl w:val="2"/>
          <w:numId w:val="16"/>
        </w:numPr>
        <w:spacing w:line="264" w:lineRule="auto"/>
        <w:ind w:left="1276" w:hanging="709"/>
        <w:jc w:val="both"/>
        <w:rPr>
          <w:rFonts w:ascii="Times New Roman" w:hAnsi="Times New Roman"/>
          <w:sz w:val="24"/>
          <w:szCs w:val="24"/>
          <w:lang w:eastAsia="ar-SA"/>
        </w:rPr>
      </w:pPr>
      <w:r>
        <w:rPr>
          <w:rFonts w:ascii="Times New Roman" w:hAnsi="Times New Roman"/>
          <w:sz w:val="24"/>
          <w:szCs w:val="24"/>
        </w:rPr>
        <w:t>Wykonawca, którego oferta została wybrana, odmówił podpisania umowy</w:t>
      </w:r>
      <w:r>
        <w:rPr>
          <w:rFonts w:ascii="Times New Roman" w:hAnsi="Times New Roman"/>
          <w:sz w:val="24"/>
          <w:szCs w:val="24"/>
        </w:rPr>
        <w:br/>
        <w:t xml:space="preserve">w sprawie zamówienia publicznego na warunkach określonych w ofercie, </w:t>
      </w:r>
    </w:p>
    <w:p w14:paraId="25ED2A18" w14:textId="77777777" w:rsidR="006116A0" w:rsidRDefault="00CD4735" w:rsidP="00D24D7B">
      <w:pPr>
        <w:pStyle w:val="Akapitzlist"/>
        <w:numPr>
          <w:ilvl w:val="2"/>
          <w:numId w:val="16"/>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Zawarcie umowy w sprawie zamówienia publicznego stało się niemożliwe</w:t>
      </w:r>
      <w:r>
        <w:rPr>
          <w:rFonts w:ascii="Times New Roman" w:hAnsi="Times New Roman"/>
          <w:sz w:val="24"/>
          <w:szCs w:val="24"/>
          <w:lang w:eastAsia="ar-SA"/>
        </w:rPr>
        <w:br/>
        <w:t>z przyczyn leżących po stronie Wykonawcy.</w:t>
      </w:r>
    </w:p>
    <w:p w14:paraId="1674A56D" w14:textId="77777777" w:rsidR="006116A0" w:rsidRDefault="006116A0">
      <w:pPr>
        <w:pStyle w:val="Akapitzlist"/>
        <w:spacing w:line="264" w:lineRule="auto"/>
        <w:ind w:left="1276"/>
        <w:jc w:val="both"/>
        <w:rPr>
          <w:rFonts w:ascii="Times New Roman" w:hAnsi="Times New Roman"/>
          <w:sz w:val="24"/>
          <w:szCs w:val="24"/>
          <w:lang w:eastAsia="ar-SA"/>
        </w:rPr>
      </w:pPr>
    </w:p>
    <w:p w14:paraId="13FAFDBF" w14:textId="77777777" w:rsidR="006116A0" w:rsidRDefault="00CD4735" w:rsidP="00F46F31">
      <w:pPr>
        <w:pStyle w:val="Akapitzlist"/>
        <w:numPr>
          <w:ilvl w:val="0"/>
          <w:numId w:val="9"/>
        </w:numPr>
        <w:shd w:val="clear" w:color="auto" w:fill="BFBFBF" w:themeFill="background1" w:themeFillShade="BF"/>
        <w:spacing w:before="120" w:after="120" w:line="264" w:lineRule="auto"/>
        <w:jc w:val="both"/>
        <w:rPr>
          <w:rFonts w:ascii="Times New Roman" w:hAnsi="Times New Roman" w:cs="Times New Roman"/>
          <w:bCs/>
          <w:sz w:val="24"/>
          <w:szCs w:val="24"/>
        </w:rPr>
      </w:pPr>
      <w:r>
        <w:rPr>
          <w:rFonts w:ascii="Times New Roman" w:hAnsi="Times New Roman" w:cs="Times New Roman"/>
          <w:b/>
          <w:bCs/>
          <w:sz w:val="24"/>
          <w:szCs w:val="24"/>
        </w:rPr>
        <w:t>TERMIN ZWIĄZANIA Z OFERTĄ</w:t>
      </w:r>
    </w:p>
    <w:p w14:paraId="1EE5563D" w14:textId="77777777" w:rsidR="006116A0" w:rsidRDefault="00CD4735" w:rsidP="00F46F31">
      <w:pPr>
        <w:pStyle w:val="Akapitzlist"/>
        <w:numPr>
          <w:ilvl w:val="1"/>
          <w:numId w:val="9"/>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Ustala się, że składający ofertę pozostaje nią związany przez </w:t>
      </w:r>
      <w:r>
        <w:rPr>
          <w:rFonts w:ascii="Times New Roman" w:hAnsi="Times New Roman" w:cs="Times New Roman"/>
          <w:bCs/>
          <w:sz w:val="24"/>
          <w:szCs w:val="24"/>
        </w:rPr>
        <w:t xml:space="preserve">60 dni. </w:t>
      </w:r>
      <w:r>
        <w:rPr>
          <w:rFonts w:ascii="Times New Roman" w:hAnsi="Times New Roman" w:cs="Times New Roman"/>
          <w:sz w:val="24"/>
          <w:szCs w:val="24"/>
        </w:rPr>
        <w:t>Bieg terminu związania ofertą rozpoczyna się wraz z upływem terminu składania ofert.</w:t>
      </w:r>
    </w:p>
    <w:p w14:paraId="5F2A316F" w14:textId="77777777" w:rsidR="007A3987" w:rsidRDefault="007A3987" w:rsidP="007A3987">
      <w:pPr>
        <w:pStyle w:val="Akapitzlist"/>
        <w:spacing w:before="120" w:after="120" w:line="264" w:lineRule="auto"/>
        <w:ind w:left="567"/>
        <w:jc w:val="both"/>
        <w:rPr>
          <w:rFonts w:ascii="Times New Roman" w:hAnsi="Times New Roman" w:cs="Times New Roman"/>
          <w:sz w:val="24"/>
          <w:szCs w:val="24"/>
        </w:rPr>
      </w:pPr>
    </w:p>
    <w:p w14:paraId="70B74FE7" w14:textId="77777777" w:rsidR="006116A0" w:rsidRDefault="00CD4735" w:rsidP="00F46F31">
      <w:pPr>
        <w:pStyle w:val="Akapitzlist"/>
        <w:numPr>
          <w:ilvl w:val="1"/>
          <w:numId w:val="9"/>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4381564A"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53D83B02" w14:textId="77777777" w:rsidR="006116A0" w:rsidRDefault="00CD4735" w:rsidP="00F46F31">
      <w:pPr>
        <w:pStyle w:val="Akapitzlist"/>
        <w:numPr>
          <w:ilvl w:val="1"/>
          <w:numId w:val="9"/>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295CABAC"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6332A732" w14:textId="77777777" w:rsidR="006116A0" w:rsidRDefault="00CD4735" w:rsidP="00F46F31">
      <w:pPr>
        <w:pStyle w:val="Akapitzlist"/>
        <w:numPr>
          <w:ilvl w:val="0"/>
          <w:numId w:val="9"/>
        </w:numPr>
        <w:shd w:val="clear" w:color="auto" w:fill="BFBFBF" w:themeFill="background1" w:themeFillShade="BF"/>
        <w:spacing w:before="120" w:after="12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OPIS SPOSOBU PRZYGOTOWANIA, ZŁOŻENIA i WYCOFANIA OFERTY ORAZ ZŁOŻENIA POZOSTAŁYCH DOKUMENTÓW, OŚWIADCZEŃ. PODSTAWY ODRZUCENIA OFERTY.</w:t>
      </w:r>
    </w:p>
    <w:p w14:paraId="29450E78" w14:textId="77777777" w:rsidR="006116A0" w:rsidRDefault="00CD4735" w:rsidP="00F46F31">
      <w:pPr>
        <w:pStyle w:val="Akapitzlist"/>
        <w:numPr>
          <w:ilvl w:val="1"/>
          <w:numId w:val="9"/>
        </w:numPr>
        <w:spacing w:line="264"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Treść oferty musi odpowiadać treści Specyfikacji Istotnych Warunków Zamówienia. </w:t>
      </w:r>
    </w:p>
    <w:p w14:paraId="5948DB3F" w14:textId="77777777" w:rsidR="006116A0" w:rsidRDefault="006116A0">
      <w:pPr>
        <w:pStyle w:val="Akapitzlist"/>
        <w:spacing w:line="264" w:lineRule="auto"/>
        <w:ind w:left="567"/>
        <w:rPr>
          <w:rFonts w:ascii="Times New Roman" w:hAnsi="Times New Roman" w:cs="Times New Roman"/>
          <w:sz w:val="24"/>
          <w:szCs w:val="24"/>
        </w:rPr>
      </w:pPr>
    </w:p>
    <w:p w14:paraId="5B0FEEEE"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i Zamawiając</w:t>
      </w:r>
      <w:r w:rsidR="00384059">
        <w:rPr>
          <w:rFonts w:ascii="Times New Roman" w:hAnsi="Times New Roman" w:cs="Times New Roman"/>
          <w:sz w:val="24"/>
          <w:szCs w:val="24"/>
        </w:rPr>
        <w:t xml:space="preserve">y </w:t>
      </w:r>
      <w:r>
        <w:rPr>
          <w:rFonts w:ascii="Times New Roman" w:hAnsi="Times New Roman" w:cs="Times New Roman"/>
          <w:sz w:val="24"/>
          <w:szCs w:val="24"/>
        </w:rPr>
        <w:t>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0D4E01A5" w14:textId="77777777" w:rsidR="006116A0" w:rsidRDefault="006116A0">
      <w:pPr>
        <w:pStyle w:val="Akapitzlist"/>
        <w:spacing w:after="200" w:line="264" w:lineRule="auto"/>
        <w:ind w:left="567"/>
        <w:jc w:val="both"/>
        <w:rPr>
          <w:rFonts w:ascii="Times New Roman" w:hAnsi="Times New Roman" w:cs="Times New Roman"/>
          <w:sz w:val="24"/>
          <w:szCs w:val="24"/>
        </w:rPr>
      </w:pPr>
    </w:p>
    <w:p w14:paraId="04A1E0F9"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Dokumenty i oświadczenia, o których mowa w rozporządzeniu w sprawie rodzajów dokumentów, jakich może żądać </w:t>
      </w:r>
      <w:r w:rsidR="00B200F4"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Pr>
          <w:rFonts w:ascii="Times New Roman" w:hAnsi="Times New Roman" w:cs="Times New Roman"/>
          <w:sz w:val="24"/>
          <w:szCs w:val="24"/>
        </w:rPr>
        <w:t xml:space="preserve"> od Wykonawcy w postępowaniu o udzielenie zamówienia sporządzone w języku obcym składane są wraz z tłumaczeniem na język polski.</w:t>
      </w:r>
    </w:p>
    <w:p w14:paraId="5140759D" w14:textId="77777777" w:rsidR="006116A0" w:rsidRDefault="006116A0">
      <w:pPr>
        <w:pStyle w:val="Akapitzlist"/>
        <w:spacing w:after="200" w:line="264" w:lineRule="auto"/>
        <w:ind w:left="567"/>
        <w:jc w:val="both"/>
        <w:rPr>
          <w:rFonts w:ascii="Times New Roman" w:hAnsi="Times New Roman" w:cs="Times New Roman"/>
          <w:b/>
          <w:sz w:val="24"/>
          <w:szCs w:val="24"/>
        </w:rPr>
      </w:pPr>
    </w:p>
    <w:p w14:paraId="30ECFAFA" w14:textId="77777777" w:rsidR="00B9486A" w:rsidRPr="00B9486A" w:rsidRDefault="00B9486A" w:rsidP="00B9486A">
      <w:pPr>
        <w:pStyle w:val="Akapitzlist"/>
        <w:numPr>
          <w:ilvl w:val="1"/>
          <w:numId w:val="9"/>
        </w:numPr>
        <w:ind w:left="567" w:hanging="567"/>
        <w:jc w:val="both"/>
        <w:rPr>
          <w:rFonts w:ascii="Times New Roman" w:hAnsi="Times New Roman" w:cs="Times New Roman"/>
          <w:sz w:val="24"/>
          <w:szCs w:val="24"/>
        </w:rPr>
      </w:pPr>
      <w:r w:rsidRPr="00B9486A">
        <w:rPr>
          <w:rFonts w:ascii="Times New Roman" w:hAnsi="Times New Roman" w:cs="Times New Roman"/>
          <w:sz w:val="24"/>
          <w:szCs w:val="24"/>
        </w:rPr>
        <w:t>W formularzu oferty Wykonawca zobowiązany jest podać adres poczty elektronicznej za pomocą, której prowadzona będzie korespondencja związana z niniejszym postępowaniem.</w:t>
      </w:r>
    </w:p>
    <w:p w14:paraId="0E6514BA" w14:textId="77777777" w:rsidR="00B9486A" w:rsidRPr="00B9486A" w:rsidRDefault="00B9486A" w:rsidP="00B9486A">
      <w:pPr>
        <w:pStyle w:val="Akapitzlist"/>
        <w:rPr>
          <w:rFonts w:ascii="Times New Roman" w:hAnsi="Times New Roman" w:cs="Times New Roman"/>
          <w:sz w:val="24"/>
          <w:szCs w:val="24"/>
        </w:rPr>
      </w:pPr>
    </w:p>
    <w:p w14:paraId="56D8D71F"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57C198E7" w14:textId="77777777" w:rsidR="006116A0" w:rsidRDefault="006116A0">
      <w:pPr>
        <w:pStyle w:val="Akapitzlist"/>
        <w:rPr>
          <w:rFonts w:ascii="Times New Roman" w:hAnsi="Times New Roman" w:cs="Times New Roman"/>
          <w:sz w:val="24"/>
          <w:szCs w:val="24"/>
        </w:rPr>
      </w:pPr>
    </w:p>
    <w:p w14:paraId="3913AB30" w14:textId="77777777" w:rsidR="006C336F" w:rsidRPr="006C336F" w:rsidRDefault="00CD4735" w:rsidP="006C336F">
      <w:pPr>
        <w:pStyle w:val="Akapitzlist"/>
        <w:numPr>
          <w:ilvl w:val="1"/>
          <w:numId w:val="9"/>
        </w:numPr>
        <w:spacing w:after="200" w:line="264" w:lineRule="auto"/>
        <w:ind w:left="567" w:hanging="567"/>
        <w:jc w:val="both"/>
        <w:rPr>
          <w:rFonts w:ascii="Times New Roman" w:hAnsi="Times New Roman" w:cs="Times New Roman"/>
          <w:b/>
          <w:sz w:val="24"/>
          <w:szCs w:val="24"/>
        </w:rPr>
      </w:pPr>
      <w:r w:rsidRPr="006C336F">
        <w:rPr>
          <w:rFonts w:ascii="Times New Roman" w:hAnsi="Times New Roman" w:cs="Times New Roman"/>
          <w:sz w:val="24"/>
          <w:szCs w:val="24"/>
        </w:rPr>
        <w:t xml:space="preserve">Wniesienie wadium w formie niepieniężnej, składane jest w oryginale w postaci dokumentu elektronicznego opatrzonego kwalifikowanym podpisem elektronicznym, z zastrzeżeniem złożenia dokumentów bankowych niewymagających podpisu. </w:t>
      </w:r>
      <w:bookmarkStart w:id="22" w:name="_Hlk36648760"/>
      <w:r w:rsidR="006C336F" w:rsidRPr="006C336F">
        <w:rPr>
          <w:rFonts w:ascii="Times New Roman" w:hAnsi="Times New Roman" w:cs="Times New Roman"/>
          <w:b/>
          <w:sz w:val="24"/>
          <w:szCs w:val="24"/>
        </w:rPr>
        <w:t>Nie jest dopuszczalne wniesienie wadium w postaci linka do gwarancji wadialnej.</w:t>
      </w:r>
    </w:p>
    <w:bookmarkEnd w:id="22"/>
    <w:p w14:paraId="429B1F0A" w14:textId="77777777" w:rsidR="006116A0" w:rsidRDefault="006116A0">
      <w:pPr>
        <w:pStyle w:val="Akapitzlist"/>
        <w:rPr>
          <w:rFonts w:ascii="Times New Roman" w:hAnsi="Times New Roman" w:cs="Times New Roman"/>
          <w:b/>
          <w:sz w:val="24"/>
          <w:szCs w:val="24"/>
        </w:rPr>
      </w:pPr>
    </w:p>
    <w:p w14:paraId="00961E06" w14:textId="36ABEC78" w:rsidR="00D3663C" w:rsidRPr="00653127" w:rsidRDefault="006C336F" w:rsidP="00CE679A">
      <w:pPr>
        <w:pStyle w:val="Akapitzlist"/>
        <w:numPr>
          <w:ilvl w:val="1"/>
          <w:numId w:val="9"/>
        </w:numPr>
        <w:spacing w:after="200" w:line="264" w:lineRule="auto"/>
        <w:ind w:left="567" w:hanging="567"/>
        <w:jc w:val="both"/>
        <w:rPr>
          <w:rFonts w:ascii="Times New Roman" w:hAnsi="Times New Roman" w:cs="Times New Roman"/>
          <w:sz w:val="24"/>
          <w:szCs w:val="24"/>
        </w:rPr>
      </w:pPr>
      <w:r w:rsidRPr="00653127">
        <w:rPr>
          <w:rFonts w:ascii="Times New Roman" w:hAnsi="Times New Roman" w:cs="Times New Roman"/>
          <w:sz w:val="24"/>
          <w:szCs w:val="24"/>
        </w:rPr>
        <w:t>W przypadku konieczności złożenia w ofercie kilku dokumentów, np. formularza/-y oferty, oświadczeń, pełnomocnictw, tajemnicy przedsiębiorstwa,</w:t>
      </w:r>
      <w:r w:rsidR="00D27132" w:rsidRPr="00653127">
        <w:rPr>
          <w:rFonts w:ascii="Times New Roman" w:hAnsi="Times New Roman" w:cs="Times New Roman"/>
          <w:sz w:val="24"/>
          <w:szCs w:val="24"/>
        </w:rPr>
        <w:t xml:space="preserve"> </w:t>
      </w:r>
      <w:r w:rsidRPr="00653127">
        <w:rPr>
          <w:rFonts w:ascii="Times New Roman" w:hAnsi="Times New Roman" w:cs="Times New Roman"/>
          <w:sz w:val="24"/>
          <w:szCs w:val="24"/>
        </w:rPr>
        <w:t xml:space="preserve">Zamawiający zaleca by Wykonawca każdy z tych dokumentów opatrzył kwalifikowanym podpisem elektronicznym, następnie dokumenty skompresował do jednego pliku (zapisał jako .zip) i dopiero zaszyfrował kluczem publicznym. </w:t>
      </w:r>
    </w:p>
    <w:p w14:paraId="1A0A8893" w14:textId="77777777" w:rsidR="006116A0" w:rsidRDefault="00CD4735" w:rsidP="00F46F31">
      <w:pPr>
        <w:pStyle w:val="Akapitzlist"/>
        <w:numPr>
          <w:ilvl w:val="1"/>
          <w:numId w:val="9"/>
        </w:numPr>
        <w:spacing w:line="264" w:lineRule="auto"/>
        <w:ind w:left="567" w:hanging="567"/>
        <w:jc w:val="both"/>
      </w:pPr>
      <w:r>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Pr>
          <w:rFonts w:ascii="Times New Roman" w:hAnsi="Times New Roman" w:cs="Times New Roman"/>
          <w:sz w:val="24"/>
          <w:szCs w:val="24"/>
        </w:rPr>
        <w:t>eESPD</w:t>
      </w:r>
      <w:proofErr w:type="spellEnd"/>
      <w:r>
        <w:rPr>
          <w:rFonts w:ascii="Times New Roman" w:hAnsi="Times New Roman" w:cs="Times New Roman"/>
          <w:sz w:val="24"/>
          <w:szCs w:val="24"/>
        </w:rPr>
        <w:t xml:space="preserve">). Serwis dostępny jest pod adresem: </w:t>
      </w:r>
      <w:hyperlink r:id="rId13">
        <w:r>
          <w:rPr>
            <w:rStyle w:val="ListLabel122"/>
          </w:rPr>
          <w:t>http://espd.uzp.gov.pl/</w:t>
        </w:r>
      </w:hyperlink>
      <w:r>
        <w:rPr>
          <w:rFonts w:ascii="Times New Roman" w:hAnsi="Times New Roman" w:cs="Times New Roman"/>
          <w:sz w:val="24"/>
          <w:szCs w:val="24"/>
        </w:rPr>
        <w:t xml:space="preserve">. Więcej informacji można również znaleźć na stronie internetowej Urzędu Zamówień Publicznych: </w:t>
      </w:r>
      <w:hyperlink r:id="rId14">
        <w:r>
          <w:rPr>
            <w:rStyle w:val="ListLabel122"/>
          </w:rPr>
          <w:t>https://www.uzp.gov.pl/e-uslugi/jedz</w:t>
        </w:r>
      </w:hyperlink>
      <w:r>
        <w:rPr>
          <w:rFonts w:ascii="Times New Roman" w:hAnsi="Times New Roman" w:cs="Times New Roman"/>
          <w:sz w:val="24"/>
          <w:szCs w:val="24"/>
        </w:rPr>
        <w:t xml:space="preserve">,  </w:t>
      </w:r>
      <w:hyperlink r:id="rId15">
        <w:r>
          <w:rPr>
            <w:rStyle w:val="czeinternetowe"/>
            <w:rFonts w:ascii="Times New Roman" w:hAnsi="Times New Roman" w:cs="Times New Roman"/>
            <w:color w:val="auto"/>
            <w:sz w:val="24"/>
            <w:szCs w:val="24"/>
          </w:rPr>
          <w:t>https://www.uzp.gov.pl/__data/assets/pdf_file/0015/32415/Instrukcja-wypelniania-JEDZ-ESPD.pdf</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21263251" w14:textId="77777777" w:rsidR="006116A0" w:rsidRDefault="00CD4735">
      <w:pPr>
        <w:spacing w:line="264" w:lineRule="auto"/>
        <w:ind w:left="567"/>
        <w:contextualSpacing/>
        <w:jc w:val="both"/>
      </w:pPr>
      <w:r>
        <w:rPr>
          <w:rFonts w:ascii="Times New Roman" w:hAnsi="Times New Roman" w:cs="Times New Roman"/>
          <w:sz w:val="24"/>
          <w:szCs w:val="24"/>
        </w:rPr>
        <w:t xml:space="preserve">Wykonawca pobiera ze strony </w:t>
      </w:r>
      <w:r w:rsidR="00B200F4" w:rsidRPr="00916CBF">
        <w:rPr>
          <w:rFonts w:ascii="Times New Roman" w:hAnsi="Times New Roman" w:cs="Times New Roman"/>
          <w:bCs/>
          <w:color w:val="000000" w:themeColor="text1"/>
          <w:sz w:val="24"/>
          <w:szCs w:val="24"/>
        </w:rPr>
        <w:t>Zamawiające</w:t>
      </w:r>
      <w:r w:rsidR="00384059">
        <w:rPr>
          <w:rFonts w:ascii="Times New Roman" w:hAnsi="Times New Roman" w:cs="Times New Roman"/>
          <w:bCs/>
          <w:color w:val="000000" w:themeColor="text1"/>
          <w:sz w:val="24"/>
          <w:szCs w:val="24"/>
        </w:rPr>
        <w:t>go</w:t>
      </w:r>
      <w:r>
        <w:rPr>
          <w:rFonts w:ascii="Times New Roman" w:hAnsi="Times New Roman" w:cs="Times New Roman"/>
          <w:sz w:val="24"/>
          <w:szCs w:val="24"/>
        </w:rPr>
        <w:t xml:space="preserve">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poprzez przeciągnięcie pliku na swoje urządzenie, następnie uruchamia stronę</w:t>
      </w:r>
      <w:r>
        <w:t xml:space="preserve"> </w:t>
      </w:r>
      <w:hyperlink r:id="rId16">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w:t>
      </w:r>
      <w:r w:rsidR="00B200F4" w:rsidRPr="00916CBF">
        <w:rPr>
          <w:rFonts w:ascii="Times New Roman" w:hAnsi="Times New Roman" w:cs="Times New Roman"/>
          <w:bCs/>
          <w:color w:val="000000" w:themeColor="text1"/>
          <w:sz w:val="24"/>
          <w:szCs w:val="24"/>
        </w:rPr>
        <w:t>Zamawiającego</w:t>
      </w:r>
      <w:r>
        <w:rPr>
          <w:rFonts w:ascii="Times New Roman" w:hAnsi="Times New Roman" w:cs="Times New Roman"/>
          <w:sz w:val="24"/>
          <w:szCs w:val="24"/>
        </w:rPr>
        <w:t xml:space="preserve"> o nazwie: </w:t>
      </w:r>
      <w:r>
        <w:rPr>
          <w:rFonts w:ascii="Times New Roman" w:hAnsi="Times New Roman" w:cs="Times New Roman"/>
          <w:b/>
          <w:sz w:val="24"/>
          <w:szCs w:val="24"/>
        </w:rPr>
        <w:t xml:space="preserve">Załącznik nr 4 do SIWZ-„espd-request.xml”. </w:t>
      </w:r>
      <w:r>
        <w:rPr>
          <w:rFonts w:ascii="Times New Roman" w:hAnsi="Times New Roman" w:cs="Times New Roman"/>
          <w:sz w:val="24"/>
          <w:szCs w:val="24"/>
        </w:rPr>
        <w:t>Po pobraniu dokumentu JEDZ pojawi się komunikat: „</w:t>
      </w:r>
      <w:r w:rsidR="00263AA2" w:rsidRPr="00263AA2">
        <w:rPr>
          <w:rFonts w:ascii="Times New Roman" w:hAnsi="Times New Roman" w:cs="Times New Roman"/>
          <w:sz w:val="24"/>
          <w:szCs w:val="24"/>
        </w:rPr>
        <w:t>Gdzie znajduje się siedziba Państwa instytucji</w:t>
      </w:r>
      <w:r>
        <w:rPr>
          <w:rFonts w:ascii="Times New Roman" w:hAnsi="Times New Roman" w:cs="Times New Roman"/>
          <w:sz w:val="24"/>
          <w:szCs w:val="24"/>
        </w:rPr>
        <w:t xml:space="preserve">” należy dokonać wyboru i postępować dalej zgodnie z instrukcjami w narzędziu. </w:t>
      </w:r>
      <w:r w:rsidR="00B200F4"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Pr>
          <w:rFonts w:ascii="Times New Roman" w:hAnsi="Times New Roman" w:cs="Times New Roman"/>
          <w:sz w:val="24"/>
          <w:szCs w:val="24"/>
        </w:rPr>
        <w:t xml:space="preserve">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r w:rsidR="006C17C5" w:rsidRPr="006C17C5">
        <w:t xml:space="preserve"> </w:t>
      </w:r>
      <w:r w:rsidR="006C17C5" w:rsidRPr="006C17C5">
        <w:rPr>
          <w:rFonts w:ascii="Times New Roman" w:hAnsi="Times New Roman" w:cs="Times New Roman"/>
          <w:sz w:val="24"/>
          <w:szCs w:val="24"/>
        </w:rPr>
        <w:t xml:space="preserve">Jednolity dokument (JEDZ), sporządza się, pod </w:t>
      </w:r>
      <w:r w:rsidR="006C17C5" w:rsidRPr="006C17C5">
        <w:rPr>
          <w:rFonts w:ascii="Times New Roman" w:hAnsi="Times New Roman" w:cs="Times New Roman"/>
          <w:sz w:val="24"/>
          <w:szCs w:val="24"/>
        </w:rPr>
        <w:lastRenderedPageBreak/>
        <w:t>rygorem nieważności, w postaci elektronicznej i opatruje się kwalifikowanym podpisem elektronicznym.</w:t>
      </w:r>
    </w:p>
    <w:p w14:paraId="51651445" w14:textId="77777777" w:rsidR="006116A0" w:rsidRDefault="006116A0">
      <w:pPr>
        <w:pStyle w:val="Akapitzlist"/>
        <w:rPr>
          <w:rFonts w:ascii="Times New Roman" w:hAnsi="Times New Roman" w:cs="Times New Roman"/>
          <w:sz w:val="24"/>
          <w:szCs w:val="24"/>
        </w:rPr>
      </w:pPr>
    </w:p>
    <w:p w14:paraId="2DC77E29" w14:textId="77777777" w:rsidR="006C336F" w:rsidRDefault="006C336F" w:rsidP="006C336F">
      <w:pPr>
        <w:pStyle w:val="Akapitzlist"/>
        <w:numPr>
          <w:ilvl w:val="1"/>
          <w:numId w:val="9"/>
        </w:numPr>
        <w:spacing w:after="200" w:line="264" w:lineRule="auto"/>
        <w:ind w:left="567" w:hanging="567"/>
        <w:jc w:val="both"/>
        <w:rPr>
          <w:rFonts w:ascii="Times New Roman" w:hAnsi="Times New Roman" w:cs="Times New Roman"/>
          <w:sz w:val="24"/>
          <w:szCs w:val="24"/>
        </w:rPr>
      </w:pPr>
      <w:bookmarkStart w:id="23" w:name="_Hlk36649004"/>
      <w:r>
        <w:rPr>
          <w:rFonts w:ascii="Times New Roman" w:hAnsi="Times New Roman" w:cs="Times New Roman"/>
          <w:sz w:val="24"/>
          <w:szCs w:val="24"/>
        </w:rPr>
        <w:t>Pełnomocnictwo należy złożyć w postaci elektronicznej opatrzonej kwalifikowanym podpisem elektronicznym osoby (osoby) upoważnionej do podpisania pełnomocnictwa bądź elektronicznej kopii pełnomocnictwa poświadczonej za zgodność z oryginałem przy użyciu kwalifikowanego podpisu elektronicznego złożonego przez notariusza lub mocodawcę.</w:t>
      </w:r>
    </w:p>
    <w:bookmarkEnd w:id="23"/>
    <w:p w14:paraId="593FBA05" w14:textId="77777777" w:rsidR="006116A0" w:rsidRDefault="006116A0">
      <w:pPr>
        <w:pStyle w:val="Akapitzlist"/>
        <w:spacing w:after="200" w:line="264" w:lineRule="auto"/>
        <w:ind w:left="567"/>
        <w:jc w:val="both"/>
        <w:rPr>
          <w:rFonts w:ascii="Times New Roman" w:hAnsi="Times New Roman" w:cs="Times New Roman"/>
          <w:sz w:val="24"/>
          <w:szCs w:val="24"/>
          <w:u w:val="single"/>
        </w:rPr>
      </w:pPr>
    </w:p>
    <w:p w14:paraId="7CD02475"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okumenty lub oświadczenia, o których mowa w rozporządzeniu w sprawie rodzajów dokumentów, jakiś może żądać</w:t>
      </w:r>
      <w:r w:rsidR="00B200F4" w:rsidRPr="00916CBF">
        <w:rPr>
          <w:rFonts w:ascii="Times New Roman" w:hAnsi="Times New Roman" w:cs="Times New Roman"/>
          <w:bCs/>
          <w:color w:val="000000" w:themeColor="text1"/>
          <w:sz w:val="24"/>
          <w:szCs w:val="24"/>
        </w:rPr>
        <w:t xml:space="preserve"> Zamawiając</w:t>
      </w:r>
      <w:r w:rsidR="00384059">
        <w:rPr>
          <w:rFonts w:ascii="Times New Roman" w:hAnsi="Times New Roman" w:cs="Times New Roman"/>
          <w:bCs/>
          <w:color w:val="000000" w:themeColor="text1"/>
          <w:sz w:val="24"/>
          <w:szCs w:val="24"/>
        </w:rPr>
        <w:t>y</w:t>
      </w:r>
      <w:r>
        <w:rPr>
          <w:rFonts w:ascii="Times New Roman" w:hAnsi="Times New Roman" w:cs="Times New Roman"/>
          <w:bCs/>
          <w:sz w:val="24"/>
          <w:szCs w:val="24"/>
        </w:rPr>
        <w:t xml:space="preserve"> do Wykonawcy w postępowaniu o udzielenie zamówienia, składane są w oryginale w postaci dokumentu elektronicznego lub w elektronicznej kopii dokumentu lub oświadczenia poświadczonej za zgodność z oryginałem. </w:t>
      </w:r>
    </w:p>
    <w:p w14:paraId="5813AA1E" w14:textId="77777777" w:rsidR="006116A0" w:rsidRDefault="006116A0">
      <w:pPr>
        <w:pStyle w:val="Akapitzlist"/>
        <w:spacing w:line="264" w:lineRule="auto"/>
        <w:ind w:left="567"/>
        <w:rPr>
          <w:rFonts w:ascii="Times New Roman" w:hAnsi="Times New Roman" w:cs="Times New Roman"/>
          <w:sz w:val="24"/>
          <w:szCs w:val="24"/>
          <w:u w:val="single"/>
        </w:rPr>
      </w:pPr>
    </w:p>
    <w:p w14:paraId="0572266E"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07390229" w14:textId="77777777" w:rsidR="006116A0" w:rsidRDefault="006116A0">
      <w:pPr>
        <w:pStyle w:val="Akapitzlist"/>
        <w:rPr>
          <w:rFonts w:ascii="Times New Roman" w:hAnsi="Times New Roman" w:cs="Times New Roman"/>
          <w:b/>
          <w:strike/>
          <w:sz w:val="24"/>
          <w:szCs w:val="24"/>
        </w:rPr>
      </w:pPr>
    </w:p>
    <w:p w14:paraId="31149B37"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bCs/>
          <w:sz w:val="24"/>
          <w:szCs w:val="24"/>
        </w:rPr>
      </w:pPr>
      <w:r w:rsidRPr="008621C6">
        <w:rPr>
          <w:rFonts w:ascii="Times New Roman" w:hAnsi="Times New Roman" w:cs="Times New Roman"/>
          <w:b/>
          <w:bCs/>
          <w:sz w:val="24"/>
          <w:szCs w:val="24"/>
        </w:rPr>
        <w:t>Kwalifikowany podpis elektroniczny</w:t>
      </w:r>
      <w:r w:rsidRPr="008621C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w:t>
      </w:r>
      <w:proofErr w:type="spellStart"/>
      <w:r w:rsidRPr="008621C6">
        <w:rPr>
          <w:rFonts w:ascii="Times New Roman" w:hAnsi="Times New Roman" w:cs="Times New Roman"/>
          <w:bCs/>
          <w:sz w:val="24"/>
          <w:szCs w:val="24"/>
        </w:rPr>
        <w:t>PAdES</w:t>
      </w:r>
      <w:proofErr w:type="spellEnd"/>
      <w:r w:rsidRPr="008621C6">
        <w:rPr>
          <w:rFonts w:ascii="Times New Roman" w:hAnsi="Times New Roman" w:cs="Times New Roman"/>
          <w:bCs/>
          <w:sz w:val="24"/>
          <w:szCs w:val="24"/>
        </w:rPr>
        <w:t xml:space="preserve">. </w:t>
      </w:r>
    </w:p>
    <w:p w14:paraId="7E9348EB" w14:textId="77777777" w:rsidR="008621C6" w:rsidRPr="008621C6" w:rsidRDefault="008621C6" w:rsidP="008621C6">
      <w:pPr>
        <w:pStyle w:val="Akapitzlist"/>
        <w:rPr>
          <w:rFonts w:ascii="Times New Roman" w:hAnsi="Times New Roman" w:cs="Times New Roman"/>
          <w:bCs/>
          <w:sz w:val="24"/>
          <w:szCs w:val="24"/>
        </w:rPr>
      </w:pPr>
    </w:p>
    <w:p w14:paraId="73616B8F" w14:textId="77777777" w:rsidR="006116A0" w:rsidRPr="00804050" w:rsidRDefault="00B200F4" w:rsidP="00804050">
      <w:pPr>
        <w:pStyle w:val="Akapitzlist"/>
        <w:numPr>
          <w:ilvl w:val="1"/>
          <w:numId w:val="9"/>
        </w:numPr>
        <w:spacing w:after="200" w:line="264" w:lineRule="auto"/>
        <w:ind w:left="567" w:hanging="567"/>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t>Zamawiając</w:t>
      </w:r>
      <w:r w:rsidR="006C336F">
        <w:rPr>
          <w:rFonts w:ascii="Times New Roman" w:hAnsi="Times New Roman" w:cs="Times New Roman"/>
          <w:bCs/>
          <w:color w:val="000000" w:themeColor="text1"/>
          <w:sz w:val="24"/>
          <w:szCs w:val="24"/>
        </w:rPr>
        <w:t>y</w:t>
      </w:r>
      <w:r w:rsidR="00CD4735">
        <w:rPr>
          <w:rFonts w:ascii="Times New Roman" w:hAnsi="Times New Roman" w:cs="Times New Roman"/>
          <w:sz w:val="24"/>
          <w:szCs w:val="24"/>
        </w:rPr>
        <w:t xml:space="preserve"> może żądać przedstawienia oryginału lub notarialnie potwierdzonej kopii dokumentu lub oświadczeń, jeżeli złożona kopia jest nieczytelna lub budzi wątpliwości co do jej prawdziwości.</w:t>
      </w:r>
    </w:p>
    <w:p w14:paraId="7B684774"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w:t>
      </w:r>
      <w:r w:rsidRPr="005E24F1">
        <w:rPr>
          <w:rFonts w:ascii="Times New Roman" w:hAnsi="Times New Roman" w:cs="Times New Roman"/>
          <w:sz w:val="24"/>
          <w:szCs w:val="24"/>
        </w:rPr>
        <w:t xml:space="preserve">zastrzeżeniem zapisu w </w:t>
      </w:r>
      <w:r w:rsidRPr="005E24F1">
        <w:rPr>
          <w:rFonts w:ascii="Times New Roman" w:hAnsi="Times New Roman" w:cs="Times New Roman"/>
          <w:b/>
          <w:sz w:val="24"/>
          <w:szCs w:val="24"/>
        </w:rPr>
        <w:t>pkt 9.</w:t>
      </w:r>
      <w:r w:rsidR="00FF315B" w:rsidRPr="005E24F1">
        <w:rPr>
          <w:rFonts w:ascii="Times New Roman" w:hAnsi="Times New Roman" w:cs="Times New Roman"/>
          <w:b/>
          <w:sz w:val="24"/>
          <w:szCs w:val="24"/>
        </w:rPr>
        <w:t>7</w:t>
      </w:r>
      <w:r w:rsidRPr="005E24F1">
        <w:rPr>
          <w:rFonts w:ascii="Times New Roman" w:hAnsi="Times New Roman" w:cs="Times New Roman"/>
          <w:b/>
          <w:sz w:val="24"/>
          <w:szCs w:val="24"/>
        </w:rPr>
        <w:t>.</w:t>
      </w:r>
      <w:r>
        <w:rPr>
          <w:rFonts w:ascii="Times New Roman" w:hAnsi="Times New Roman" w:cs="Times New Roman"/>
          <w:b/>
          <w:sz w:val="24"/>
          <w:szCs w:val="24"/>
        </w:rPr>
        <w:t xml:space="preserve"> </w:t>
      </w:r>
    </w:p>
    <w:p w14:paraId="6A8A2CBE" w14:textId="77777777" w:rsidR="006116A0" w:rsidRDefault="006116A0">
      <w:pPr>
        <w:pStyle w:val="Akapitzlist"/>
        <w:spacing w:after="200" w:line="264" w:lineRule="auto"/>
        <w:ind w:left="567"/>
        <w:rPr>
          <w:rFonts w:ascii="Times New Roman" w:hAnsi="Times New Roman" w:cs="Times New Roman"/>
          <w:sz w:val="24"/>
          <w:szCs w:val="24"/>
        </w:rPr>
      </w:pPr>
    </w:p>
    <w:p w14:paraId="51E35BC0"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Obowiązek złożenia oświadczeń, dokumentów, pełnomocnictw w sposób określony powyżej dotyczy również oświadczeń, dokumentów i pełnomocnictw składanych na wezwanie w trybie art. 26 ustawy Pzp, przy czym oświadczenia, dokumenty, </w:t>
      </w:r>
      <w:r>
        <w:rPr>
          <w:rFonts w:ascii="Times New Roman" w:hAnsi="Times New Roman" w:cs="Times New Roman"/>
          <w:sz w:val="24"/>
          <w:szCs w:val="24"/>
        </w:rPr>
        <w:lastRenderedPageBreak/>
        <w:t xml:space="preserve">pełnomocnictwa składane przez Wykonawcę na wezwanie </w:t>
      </w:r>
      <w:r w:rsidR="00B200F4" w:rsidRPr="00916CBF">
        <w:rPr>
          <w:rFonts w:ascii="Times New Roman" w:hAnsi="Times New Roman" w:cs="Times New Roman"/>
          <w:bCs/>
          <w:color w:val="000000" w:themeColor="text1"/>
          <w:sz w:val="24"/>
          <w:szCs w:val="24"/>
        </w:rPr>
        <w:t>Zamawiającego</w:t>
      </w:r>
      <w:r>
        <w:rPr>
          <w:rFonts w:ascii="Times New Roman" w:hAnsi="Times New Roman" w:cs="Times New Roman"/>
          <w:sz w:val="24"/>
          <w:szCs w:val="24"/>
        </w:rPr>
        <w:t xml:space="preserve"> nie wymagają szyfrowania.</w:t>
      </w:r>
    </w:p>
    <w:p w14:paraId="1A43AFB7" w14:textId="77777777" w:rsidR="006C336F" w:rsidRPr="006C336F" w:rsidRDefault="006C336F" w:rsidP="006C336F">
      <w:pPr>
        <w:pStyle w:val="Akapitzlist"/>
        <w:rPr>
          <w:rFonts w:ascii="Times New Roman" w:hAnsi="Times New Roman" w:cs="Times New Roman"/>
          <w:sz w:val="24"/>
          <w:szCs w:val="24"/>
        </w:rPr>
      </w:pPr>
    </w:p>
    <w:p w14:paraId="31B8C697" w14:textId="77777777" w:rsidR="006C336F" w:rsidRPr="006C336F" w:rsidRDefault="006C336F" w:rsidP="006C336F">
      <w:pPr>
        <w:pStyle w:val="Akapitzlist"/>
        <w:numPr>
          <w:ilvl w:val="1"/>
          <w:numId w:val="9"/>
        </w:numPr>
        <w:spacing w:after="200" w:line="264" w:lineRule="auto"/>
        <w:ind w:left="567" w:hanging="567"/>
        <w:jc w:val="both"/>
        <w:rPr>
          <w:rFonts w:ascii="Times New Roman" w:hAnsi="Times New Roman" w:cs="Times New Roman"/>
          <w:sz w:val="24"/>
          <w:szCs w:val="24"/>
        </w:rPr>
      </w:pPr>
      <w:r w:rsidRPr="006C336F">
        <w:rPr>
          <w:rFonts w:ascii="Times New Roman" w:hAnsi="Times New Roman" w:cs="Times New Roman"/>
          <w:sz w:val="24"/>
          <w:szCs w:val="24"/>
        </w:rPr>
        <w:t>Oświadczenie o przynależności/braku przynależności do tej samej grupy kapitałowej nie wymaga szyfrowania.</w:t>
      </w:r>
    </w:p>
    <w:p w14:paraId="18A750CC" w14:textId="77777777" w:rsidR="006C336F" w:rsidRPr="006C336F" w:rsidRDefault="006C336F" w:rsidP="006C336F">
      <w:pPr>
        <w:pStyle w:val="Akapitzlist"/>
        <w:rPr>
          <w:rFonts w:ascii="Times New Roman" w:hAnsi="Times New Roman" w:cs="Times New Roman"/>
          <w:sz w:val="24"/>
          <w:szCs w:val="24"/>
        </w:rPr>
      </w:pPr>
    </w:p>
    <w:p w14:paraId="65D34F97"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76A13782" w14:textId="77777777" w:rsidR="006116A0" w:rsidRDefault="006116A0">
      <w:pPr>
        <w:pStyle w:val="Akapitzlist"/>
        <w:spacing w:after="200" w:line="264" w:lineRule="auto"/>
        <w:ind w:left="567"/>
        <w:jc w:val="both"/>
        <w:rPr>
          <w:rFonts w:ascii="Times New Roman" w:hAnsi="Times New Roman" w:cs="Times New Roman"/>
          <w:sz w:val="24"/>
          <w:szCs w:val="24"/>
        </w:rPr>
      </w:pPr>
    </w:p>
    <w:p w14:paraId="21DB6665"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78F40761" w14:textId="77777777" w:rsidR="006116A0" w:rsidRDefault="006116A0">
      <w:pPr>
        <w:pStyle w:val="Akapitzlist"/>
        <w:spacing w:after="200" w:line="264" w:lineRule="auto"/>
        <w:ind w:left="567"/>
        <w:jc w:val="both"/>
        <w:rPr>
          <w:rFonts w:ascii="Times New Roman" w:hAnsi="Times New Roman" w:cs="Times New Roman"/>
          <w:sz w:val="24"/>
          <w:szCs w:val="24"/>
        </w:rPr>
      </w:pPr>
    </w:p>
    <w:p w14:paraId="44CC1A83" w14:textId="77777777" w:rsidR="00FC5F43" w:rsidRPr="00DA61AD" w:rsidRDefault="00FC5F43" w:rsidP="00F46F31">
      <w:pPr>
        <w:pStyle w:val="Akapitzlist"/>
        <w:numPr>
          <w:ilvl w:val="1"/>
          <w:numId w:val="9"/>
        </w:numPr>
        <w:spacing w:line="264" w:lineRule="auto"/>
        <w:ind w:left="567" w:hanging="567"/>
        <w:jc w:val="both"/>
        <w:rPr>
          <w:rFonts w:ascii="Times New Roman" w:hAnsi="Times New Roman" w:cs="Times New Roman"/>
          <w:sz w:val="24"/>
          <w:szCs w:val="24"/>
        </w:rPr>
      </w:pPr>
      <w:bookmarkStart w:id="24"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24"/>
    <w:p w14:paraId="6521DA3F"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EBE87BD"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bookmarkStart w:id="25" w:name="_Hlk1726250"/>
      <w:r>
        <w:rPr>
          <w:rFonts w:ascii="Times New Roman" w:hAnsi="Times New Roman" w:cs="Times New Roman"/>
          <w:sz w:val="24"/>
          <w:szCs w:val="24"/>
        </w:rPr>
        <w:t xml:space="preserve">Zgodnie z art. 8 ust. 3 </w:t>
      </w:r>
      <w:bookmarkEnd w:id="25"/>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4E6A4A3B"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Zastrzeżenie  informacji,  które  nie stanowią  tajemnicy przedsiębiorstwa    w rozumieniu ustawy o zwalczaniu nieuczciwej konkurencji będzie traktowane, jako bezskuteczne i skutkować ich odtajnieniem.</w:t>
      </w:r>
    </w:p>
    <w:p w14:paraId="5EAE9AD7" w14:textId="77777777" w:rsidR="006116A0" w:rsidRDefault="00B200F4" w:rsidP="00F46F31">
      <w:pPr>
        <w:pStyle w:val="Akapitzlist"/>
        <w:numPr>
          <w:ilvl w:val="2"/>
          <w:numId w:val="9"/>
        </w:numPr>
        <w:spacing w:line="264" w:lineRule="auto"/>
        <w:ind w:left="1276" w:hanging="709"/>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t>Zamawiając</w:t>
      </w:r>
      <w:r w:rsidR="006C336F">
        <w:rPr>
          <w:rFonts w:ascii="Times New Roman" w:hAnsi="Times New Roman" w:cs="Times New Roman"/>
          <w:bCs/>
          <w:color w:val="000000" w:themeColor="text1"/>
          <w:sz w:val="24"/>
          <w:szCs w:val="24"/>
        </w:rPr>
        <w:t>y</w:t>
      </w:r>
      <w:r w:rsidR="00CD4735">
        <w:rPr>
          <w:rFonts w:ascii="Times New Roman" w:hAnsi="Times New Roman" w:cs="Times New Roman"/>
          <w:sz w:val="24"/>
          <w:szCs w:val="24"/>
        </w:rPr>
        <w:t xml:space="preserve">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00CD4735">
        <w:rPr>
          <w:rFonts w:ascii="Times New Roman" w:hAnsi="Times New Roman" w:cs="Times New Roman"/>
          <w:sz w:val="24"/>
          <w:szCs w:val="24"/>
        </w:rPr>
        <w:t xml:space="preserve"> uzna za skuteczne wyłącznie w sytuacji, kiedy Wykonawca oprócz samego zastrzeżenia, jednocześnie wykaże, iż dane informacje stanowią tajemnicę przedsiębiorstwa.</w:t>
      </w:r>
      <w:bookmarkStart w:id="26" w:name="_Hlk1726228"/>
      <w:bookmarkEnd w:id="26"/>
    </w:p>
    <w:p w14:paraId="6B77090A" w14:textId="77777777" w:rsidR="006116A0" w:rsidRDefault="006116A0">
      <w:pPr>
        <w:pStyle w:val="Akapitzlist"/>
        <w:spacing w:after="200" w:line="264" w:lineRule="auto"/>
        <w:ind w:left="1276" w:hanging="709"/>
        <w:jc w:val="both"/>
        <w:rPr>
          <w:rFonts w:ascii="Times New Roman" w:hAnsi="Times New Roman" w:cs="Times New Roman"/>
          <w:sz w:val="24"/>
          <w:szCs w:val="24"/>
        </w:rPr>
      </w:pPr>
    </w:p>
    <w:p w14:paraId="50A2A3CB" w14:textId="77777777" w:rsidR="006116A0" w:rsidRPr="00D82E8B" w:rsidRDefault="00D82E8B" w:rsidP="00D82E8B">
      <w:pPr>
        <w:numPr>
          <w:ilvl w:val="1"/>
          <w:numId w:val="9"/>
        </w:numPr>
        <w:spacing w:after="200" w:line="264" w:lineRule="auto"/>
        <w:ind w:left="567" w:hanging="567"/>
        <w:contextualSpacing/>
        <w:jc w:val="both"/>
        <w:rPr>
          <w:rFonts w:ascii="Times New Roman" w:hAnsi="Times New Roman" w:cs="Times New Roman"/>
          <w:sz w:val="24"/>
          <w:szCs w:val="24"/>
        </w:rPr>
      </w:pPr>
      <w:bookmarkStart w:id="27" w:name="_Hlk19165536"/>
      <w:r w:rsidRPr="00D82E8B">
        <w:rPr>
          <w:rFonts w:ascii="Times New Roman" w:hAnsi="Times New Roman" w:cs="Times New Roman"/>
          <w:sz w:val="24"/>
          <w:szCs w:val="24"/>
        </w:rPr>
        <w:t>Wykonawca może przed upływem terminu do składania ofert zmienić lub wycofać ofertę za pośrednictwem Platformy.</w:t>
      </w:r>
      <w:bookmarkEnd w:id="27"/>
      <w:r w:rsidR="00D3663C" w:rsidRPr="00D82E8B">
        <w:rPr>
          <w:rFonts w:ascii="Times New Roman" w:hAnsi="Times New Roman" w:cs="Times New Roman"/>
          <w:sz w:val="24"/>
          <w:szCs w:val="24"/>
        </w:rPr>
        <w:t xml:space="preserve"> </w:t>
      </w:r>
    </w:p>
    <w:p w14:paraId="0A72709A"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Zaleca się przy sporządzaniu oferty skorzystanie z wzorów (formularz oferty, oświadczenia) przygotowanych przez </w:t>
      </w:r>
      <w:r w:rsidR="00B200F4" w:rsidRPr="00916CBF">
        <w:rPr>
          <w:rFonts w:ascii="Times New Roman" w:hAnsi="Times New Roman" w:cs="Times New Roman"/>
          <w:bCs/>
          <w:color w:val="000000" w:themeColor="text1"/>
          <w:sz w:val="24"/>
          <w:szCs w:val="24"/>
        </w:rPr>
        <w:t>Zamawiającego</w:t>
      </w:r>
      <w:r w:rsidR="006C336F">
        <w:rPr>
          <w:rFonts w:ascii="Times New Roman" w:hAnsi="Times New Roman" w:cs="Times New Roman"/>
          <w:bCs/>
          <w:color w:val="000000" w:themeColor="text1"/>
          <w:sz w:val="24"/>
          <w:szCs w:val="24"/>
        </w:rPr>
        <w:t>.</w:t>
      </w:r>
      <w:r w:rsidR="00B200F4" w:rsidRPr="004133C3">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Wykonawca może przedstawić ofertę na swoich formularzach z zastrzeżeniem, że muszą one zawierać wszystkie informacje określone przez </w:t>
      </w:r>
      <w:r w:rsidR="00B200F4" w:rsidRPr="00916CBF">
        <w:rPr>
          <w:rFonts w:ascii="Times New Roman" w:hAnsi="Times New Roman" w:cs="Times New Roman"/>
          <w:bCs/>
          <w:color w:val="000000" w:themeColor="text1"/>
          <w:sz w:val="24"/>
          <w:szCs w:val="24"/>
        </w:rPr>
        <w:t>Zamawiającego</w:t>
      </w:r>
      <w:r>
        <w:rPr>
          <w:rFonts w:ascii="Times New Roman" w:hAnsi="Times New Roman" w:cs="Times New Roman"/>
          <w:sz w:val="24"/>
          <w:szCs w:val="24"/>
        </w:rPr>
        <w:t xml:space="preserve"> w przygotowanych wzorach.</w:t>
      </w:r>
    </w:p>
    <w:p w14:paraId="63566CDB" w14:textId="77777777" w:rsidR="007A3987" w:rsidRPr="007A3987" w:rsidRDefault="007A3987" w:rsidP="007A3987">
      <w:pPr>
        <w:pStyle w:val="Akapitzlist"/>
        <w:rPr>
          <w:rFonts w:ascii="Times New Roman" w:hAnsi="Times New Roman" w:cs="Times New Roman"/>
          <w:sz w:val="24"/>
          <w:szCs w:val="24"/>
        </w:rPr>
      </w:pPr>
    </w:p>
    <w:p w14:paraId="059AEE25"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ponosi wszelkie koszty związane z przygotowaniem i złożeniem oferty. </w:t>
      </w:r>
    </w:p>
    <w:p w14:paraId="23AEBA17" w14:textId="77777777" w:rsidR="007A3987" w:rsidRPr="007A3987" w:rsidRDefault="007A3987" w:rsidP="007A3987">
      <w:pPr>
        <w:pStyle w:val="Akapitzlist"/>
        <w:rPr>
          <w:rFonts w:ascii="Times New Roman" w:hAnsi="Times New Roman" w:cs="Times New Roman"/>
          <w:sz w:val="24"/>
          <w:szCs w:val="24"/>
        </w:rPr>
      </w:pPr>
    </w:p>
    <w:p w14:paraId="0125C420" w14:textId="77777777" w:rsidR="00287F59" w:rsidRPr="00287F59" w:rsidRDefault="00287F59"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sidRPr="00287F59">
        <w:rPr>
          <w:rFonts w:ascii="Times New Roman" w:hAnsi="Times New Roman" w:cs="Times New Roman"/>
          <w:sz w:val="24"/>
          <w:szCs w:val="24"/>
        </w:rPr>
        <w:t xml:space="preserve">Złożenie więcej niż jednej oferty dla jednej części zamówienia lub złożenie oferty zawierającej propozycje alternatywne dla jednej części zamówienia spowoduje odrzucenie wszystkich ofert złożonych przez Wykonawcę. </w:t>
      </w:r>
    </w:p>
    <w:p w14:paraId="20E1A2D8" w14:textId="77777777" w:rsidR="007A3987" w:rsidRDefault="007A3987" w:rsidP="007A3987">
      <w:pPr>
        <w:pStyle w:val="Akapitzlist"/>
        <w:spacing w:after="200" w:line="264" w:lineRule="auto"/>
        <w:ind w:left="567"/>
        <w:jc w:val="both"/>
        <w:rPr>
          <w:rFonts w:ascii="Times New Roman" w:hAnsi="Times New Roman" w:cs="Times New Roman"/>
          <w:sz w:val="24"/>
          <w:szCs w:val="24"/>
        </w:rPr>
      </w:pPr>
    </w:p>
    <w:p w14:paraId="0B30FA30" w14:textId="77777777" w:rsidR="006116A0" w:rsidRPr="00DE72E5" w:rsidRDefault="00CD4735" w:rsidP="00F46F31">
      <w:pPr>
        <w:pStyle w:val="Akapitzlist"/>
        <w:numPr>
          <w:ilvl w:val="1"/>
          <w:numId w:val="9"/>
        </w:numPr>
        <w:spacing w:after="200" w:line="264" w:lineRule="auto"/>
        <w:ind w:left="567" w:hanging="567"/>
        <w:jc w:val="both"/>
        <w:rPr>
          <w:rFonts w:ascii="Times New Roman" w:hAnsi="Times New Roman" w:cs="Times New Roman"/>
          <w:b/>
          <w:sz w:val="24"/>
          <w:szCs w:val="24"/>
        </w:rPr>
      </w:pPr>
      <w:r w:rsidRPr="00DE72E5">
        <w:rPr>
          <w:rFonts w:ascii="Times New Roman" w:hAnsi="Times New Roman" w:cs="Times New Roman"/>
          <w:b/>
          <w:sz w:val="24"/>
          <w:szCs w:val="24"/>
        </w:rPr>
        <w:t xml:space="preserve">Kompletna oferta musi zawierać: </w:t>
      </w:r>
    </w:p>
    <w:p w14:paraId="70FAA783" w14:textId="77777777" w:rsidR="006116A0" w:rsidRPr="00DE72E5" w:rsidRDefault="00CD4735" w:rsidP="00D24D7B">
      <w:pPr>
        <w:pStyle w:val="Akapitzlist"/>
        <w:numPr>
          <w:ilvl w:val="0"/>
          <w:numId w:val="28"/>
        </w:numPr>
        <w:spacing w:line="264" w:lineRule="auto"/>
        <w:ind w:left="1418" w:hanging="851"/>
        <w:jc w:val="both"/>
        <w:rPr>
          <w:rFonts w:ascii="Times New Roman" w:hAnsi="Times New Roman" w:cs="Times New Roman"/>
          <w:sz w:val="24"/>
          <w:szCs w:val="24"/>
        </w:rPr>
      </w:pPr>
      <w:r w:rsidRPr="00DE72E5">
        <w:rPr>
          <w:rFonts w:ascii="Times New Roman" w:hAnsi="Times New Roman" w:cs="Times New Roman"/>
          <w:sz w:val="24"/>
          <w:szCs w:val="24"/>
        </w:rPr>
        <w:t xml:space="preserve">Wypełniony i podpisany przez Wykonawcę formularz oferty – wg wzoru stanowiącego </w:t>
      </w:r>
      <w:r w:rsidRPr="00DE72E5">
        <w:rPr>
          <w:rFonts w:ascii="Times New Roman" w:hAnsi="Times New Roman" w:cs="Times New Roman"/>
          <w:b/>
          <w:sz w:val="24"/>
          <w:szCs w:val="24"/>
        </w:rPr>
        <w:t xml:space="preserve">Załącznik nr </w:t>
      </w:r>
      <w:r w:rsidR="009A5427" w:rsidRPr="00DE72E5">
        <w:rPr>
          <w:rFonts w:ascii="Times New Roman" w:hAnsi="Times New Roman" w:cs="Times New Roman"/>
          <w:b/>
          <w:sz w:val="24"/>
          <w:szCs w:val="24"/>
        </w:rPr>
        <w:t>3</w:t>
      </w:r>
      <w:r w:rsidR="008621C6" w:rsidRPr="00DE72E5">
        <w:rPr>
          <w:rFonts w:ascii="Times New Roman" w:hAnsi="Times New Roman" w:cs="Times New Roman"/>
          <w:b/>
          <w:sz w:val="24"/>
          <w:szCs w:val="24"/>
        </w:rPr>
        <w:t>A i/lub 3B</w:t>
      </w:r>
      <w:r w:rsidRPr="00DE72E5">
        <w:rPr>
          <w:rFonts w:ascii="Times New Roman" w:hAnsi="Times New Roman" w:cs="Times New Roman"/>
          <w:b/>
          <w:sz w:val="24"/>
          <w:szCs w:val="24"/>
        </w:rPr>
        <w:t xml:space="preserve"> do SIWZ</w:t>
      </w:r>
      <w:r w:rsidRPr="00DE72E5">
        <w:rPr>
          <w:rFonts w:ascii="Times New Roman" w:hAnsi="Times New Roman" w:cs="Times New Roman"/>
          <w:sz w:val="24"/>
          <w:szCs w:val="24"/>
        </w:rPr>
        <w:t>,</w:t>
      </w:r>
    </w:p>
    <w:p w14:paraId="5AF94B41" w14:textId="77777777" w:rsidR="006116A0" w:rsidRPr="00DE72E5" w:rsidRDefault="00CD4735" w:rsidP="00D24D7B">
      <w:pPr>
        <w:pStyle w:val="Akapitzlist"/>
        <w:numPr>
          <w:ilvl w:val="0"/>
          <w:numId w:val="28"/>
        </w:numPr>
        <w:spacing w:line="264" w:lineRule="auto"/>
        <w:ind w:left="1418" w:hanging="851"/>
        <w:jc w:val="both"/>
        <w:rPr>
          <w:rFonts w:ascii="Times New Roman" w:hAnsi="Times New Roman" w:cs="Times New Roman"/>
          <w:b/>
          <w:sz w:val="24"/>
          <w:szCs w:val="24"/>
        </w:rPr>
      </w:pPr>
      <w:r w:rsidRPr="00DE72E5">
        <w:rPr>
          <w:rFonts w:ascii="Times New Roman" w:hAnsi="Times New Roman" w:cs="Times New Roman"/>
          <w:sz w:val="24"/>
          <w:szCs w:val="24"/>
        </w:rPr>
        <w:t xml:space="preserve">Wypełniony i podpisany (zgodnie z zapisami w Rozdziale  5, 9 SIWZ) przez Wykonawcę formularz „JEDZ” – wg wzoru stanowiącego </w:t>
      </w:r>
      <w:r w:rsidRPr="00DE72E5">
        <w:rPr>
          <w:rFonts w:ascii="Times New Roman" w:hAnsi="Times New Roman" w:cs="Times New Roman"/>
          <w:b/>
          <w:sz w:val="24"/>
          <w:szCs w:val="24"/>
        </w:rPr>
        <w:t xml:space="preserve">Załącznik nr 4 do SIWZ, </w:t>
      </w:r>
    </w:p>
    <w:p w14:paraId="28C8EC2F" w14:textId="77777777" w:rsidR="006116A0" w:rsidRPr="00DE72E5" w:rsidRDefault="00CD4735" w:rsidP="00D24D7B">
      <w:pPr>
        <w:pStyle w:val="Akapitzlist"/>
        <w:numPr>
          <w:ilvl w:val="0"/>
          <w:numId w:val="28"/>
        </w:numPr>
        <w:spacing w:line="264" w:lineRule="auto"/>
        <w:ind w:left="1418" w:hanging="851"/>
        <w:jc w:val="both"/>
        <w:rPr>
          <w:rFonts w:ascii="Times New Roman" w:hAnsi="Times New Roman" w:cs="Times New Roman"/>
          <w:sz w:val="24"/>
          <w:szCs w:val="24"/>
        </w:rPr>
      </w:pPr>
      <w:r w:rsidRPr="00DE72E5">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DE72E5">
        <w:rPr>
          <w:rFonts w:ascii="Times New Roman" w:hAnsi="Times New Roman" w:cs="Times New Roman"/>
          <w:b/>
          <w:sz w:val="24"/>
          <w:szCs w:val="24"/>
        </w:rPr>
        <w:t>Załącznik nr 4 do SIWZ-JEDZ</w:t>
      </w:r>
      <w:r w:rsidRPr="00DE72E5">
        <w:rPr>
          <w:rFonts w:ascii="Times New Roman" w:hAnsi="Times New Roman" w:cs="Times New Roman"/>
          <w:sz w:val="24"/>
          <w:szCs w:val="24"/>
        </w:rPr>
        <w:t xml:space="preserve">) oraz składa zobowiązanie tego podmiotu do udostępnienia zasobów na podstawie art. 22a ust. 2 ustawy Pzp (wg wzoru stanowiącego </w:t>
      </w:r>
      <w:r w:rsidRPr="00DE72E5">
        <w:rPr>
          <w:rFonts w:ascii="Times New Roman" w:hAnsi="Times New Roman" w:cs="Times New Roman"/>
          <w:b/>
          <w:sz w:val="24"/>
          <w:szCs w:val="24"/>
        </w:rPr>
        <w:t xml:space="preserve">Załącznik nr </w:t>
      </w:r>
      <w:r w:rsidR="009A5427" w:rsidRPr="00DE72E5">
        <w:rPr>
          <w:rFonts w:ascii="Times New Roman" w:hAnsi="Times New Roman" w:cs="Times New Roman"/>
          <w:b/>
          <w:sz w:val="24"/>
          <w:szCs w:val="24"/>
        </w:rPr>
        <w:t>7</w:t>
      </w:r>
      <w:r w:rsidR="004E1BF8" w:rsidRPr="00DE72E5">
        <w:rPr>
          <w:rFonts w:ascii="Times New Roman" w:hAnsi="Times New Roman" w:cs="Times New Roman"/>
          <w:b/>
          <w:sz w:val="24"/>
          <w:szCs w:val="24"/>
        </w:rPr>
        <w:t>A i/lub 7B</w:t>
      </w:r>
      <w:r w:rsidRPr="00DE72E5">
        <w:rPr>
          <w:rFonts w:ascii="Times New Roman" w:hAnsi="Times New Roman" w:cs="Times New Roman"/>
          <w:b/>
          <w:sz w:val="24"/>
          <w:szCs w:val="24"/>
        </w:rPr>
        <w:t xml:space="preserve"> do SIWZ</w:t>
      </w:r>
      <w:r w:rsidRPr="00DE72E5">
        <w:rPr>
          <w:rFonts w:ascii="Times New Roman" w:hAnsi="Times New Roman" w:cs="Times New Roman"/>
          <w:sz w:val="24"/>
          <w:szCs w:val="24"/>
        </w:rPr>
        <w:t>),</w:t>
      </w:r>
    </w:p>
    <w:p w14:paraId="3F198C4F" w14:textId="77777777" w:rsidR="006116A0" w:rsidRPr="00DE72E5" w:rsidRDefault="00CD4735" w:rsidP="00D24D7B">
      <w:pPr>
        <w:pStyle w:val="Akapitzlist"/>
        <w:numPr>
          <w:ilvl w:val="0"/>
          <w:numId w:val="28"/>
        </w:numPr>
        <w:spacing w:line="264" w:lineRule="auto"/>
        <w:ind w:left="1418" w:hanging="851"/>
        <w:jc w:val="both"/>
        <w:rPr>
          <w:rFonts w:ascii="Times New Roman" w:hAnsi="Times New Roman" w:cs="Times New Roman"/>
          <w:sz w:val="24"/>
          <w:szCs w:val="24"/>
        </w:rPr>
      </w:pPr>
      <w:r w:rsidRPr="00DE72E5">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5228863E" w14:textId="77777777" w:rsidR="006116A0" w:rsidRPr="00DE72E5" w:rsidRDefault="00CD4735" w:rsidP="00D24D7B">
      <w:pPr>
        <w:pStyle w:val="Akapitzlist"/>
        <w:numPr>
          <w:ilvl w:val="0"/>
          <w:numId w:val="28"/>
        </w:numPr>
        <w:spacing w:line="264" w:lineRule="auto"/>
        <w:ind w:left="1418" w:hanging="851"/>
        <w:jc w:val="both"/>
        <w:rPr>
          <w:rFonts w:ascii="Times New Roman" w:hAnsi="Times New Roman" w:cs="Times New Roman"/>
          <w:b/>
          <w:sz w:val="24"/>
          <w:szCs w:val="24"/>
        </w:rPr>
      </w:pPr>
      <w:r w:rsidRPr="00DE72E5">
        <w:rPr>
          <w:rFonts w:ascii="Times New Roman" w:hAnsi="Times New Roman" w:cs="Times New Roman"/>
          <w:sz w:val="24"/>
          <w:szCs w:val="24"/>
        </w:rPr>
        <w:t>W przypadku, gdy upoważnienie do podpisania oferty nie wynika bezpośrednio ze złożonych w ofercie dokumentów</w:t>
      </w:r>
      <w:r w:rsidRPr="00DE72E5">
        <w:rPr>
          <w:rFonts w:ascii="Times New Roman" w:hAnsi="Times New Roman" w:cs="Times New Roman"/>
          <w:b/>
          <w:sz w:val="24"/>
          <w:szCs w:val="24"/>
        </w:rPr>
        <w:t xml:space="preserve"> – pełnomocnictwo.</w:t>
      </w:r>
    </w:p>
    <w:p w14:paraId="77B2E6AA" w14:textId="77777777" w:rsidR="006116A0" w:rsidRPr="00DA621D" w:rsidRDefault="006116A0">
      <w:pPr>
        <w:pStyle w:val="Akapitzlist"/>
        <w:spacing w:line="264" w:lineRule="auto"/>
        <w:ind w:left="1418"/>
        <w:jc w:val="both"/>
        <w:rPr>
          <w:rFonts w:ascii="Times New Roman" w:hAnsi="Times New Roman" w:cs="Times New Roman"/>
          <w:b/>
          <w:sz w:val="24"/>
          <w:szCs w:val="24"/>
        </w:rPr>
      </w:pPr>
    </w:p>
    <w:p w14:paraId="25480869" w14:textId="77777777" w:rsidR="006116A0" w:rsidRPr="00DA621D"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sidRPr="00DA621D">
        <w:rPr>
          <w:rFonts w:ascii="Times New Roman" w:hAnsi="Times New Roman" w:cs="Times New Roman"/>
          <w:sz w:val="24"/>
          <w:szCs w:val="24"/>
        </w:rPr>
        <w:lastRenderedPageBreak/>
        <w:t xml:space="preserve">O udzielenie zamówienia mogą ubiegać się Wykonawcy, którzy złożą nie podlegającą odrzuceniu ofertę. </w:t>
      </w:r>
      <w:bookmarkStart w:id="28" w:name="_Hlk1724407"/>
      <w:bookmarkStart w:id="29" w:name="_Hlk1726330"/>
      <w:bookmarkEnd w:id="28"/>
      <w:bookmarkEnd w:id="29"/>
    </w:p>
    <w:p w14:paraId="57777956" w14:textId="77777777" w:rsidR="006116A0" w:rsidRDefault="00CD4735" w:rsidP="009A5427">
      <w:pPr>
        <w:shd w:val="clear" w:color="auto" w:fill="BFBFBF" w:themeFill="background1" w:themeFillShade="BF"/>
        <w:spacing w:line="264" w:lineRule="auto"/>
        <w:jc w:val="both"/>
        <w:rPr>
          <w:rFonts w:ascii="Times New Roman" w:hAnsi="Times New Roman" w:cs="Times New Roman"/>
          <w:sz w:val="24"/>
          <w:szCs w:val="24"/>
        </w:rPr>
      </w:pPr>
      <w:r>
        <w:rPr>
          <w:rFonts w:ascii="Times New Roman" w:hAnsi="Times New Roman" w:cs="Times New Roman"/>
          <w:b/>
          <w:sz w:val="24"/>
          <w:szCs w:val="24"/>
        </w:rPr>
        <w:t>10.  TERMIN I SPOSÓB SKŁADANIA OFERT ORAZ MIEJSCE I TERMIN OTWARCIA OFERT.</w:t>
      </w:r>
    </w:p>
    <w:p w14:paraId="1D76C63D" w14:textId="77777777" w:rsidR="00D82E8B" w:rsidRPr="00E12170" w:rsidRDefault="00D82E8B" w:rsidP="00D24D7B">
      <w:pPr>
        <w:numPr>
          <w:ilvl w:val="1"/>
          <w:numId w:val="29"/>
        </w:numPr>
        <w:tabs>
          <w:tab w:val="left" w:pos="-1076"/>
        </w:tabs>
        <w:spacing w:line="264" w:lineRule="auto"/>
        <w:ind w:left="709" w:hanging="709"/>
        <w:contextualSpacing/>
        <w:jc w:val="both"/>
        <w:rPr>
          <w:rFonts w:ascii="Times New Roman" w:hAnsi="Times New Roman" w:cs="Times New Roman"/>
          <w:sz w:val="24"/>
          <w:szCs w:val="24"/>
        </w:rPr>
      </w:pPr>
      <w:r w:rsidRPr="00E12170">
        <w:rPr>
          <w:rFonts w:ascii="Times New Roman" w:hAnsi="Times New Roman" w:cs="Times New Roman"/>
          <w:sz w:val="24"/>
          <w:szCs w:val="24"/>
        </w:rPr>
        <w:t xml:space="preserve">Otwarcie ofert jest jawne i następuje bezpośrednio po upływie terminu do ich składania. </w:t>
      </w:r>
    </w:p>
    <w:p w14:paraId="709FDE82" w14:textId="77777777" w:rsidR="00D82E8B" w:rsidRPr="00E12170" w:rsidRDefault="00D82E8B" w:rsidP="00D82E8B">
      <w:pPr>
        <w:tabs>
          <w:tab w:val="left" w:pos="-1076"/>
        </w:tabs>
        <w:spacing w:before="200" w:after="200" w:line="264" w:lineRule="auto"/>
        <w:ind w:left="709" w:hanging="709"/>
        <w:contextualSpacing/>
        <w:rPr>
          <w:rFonts w:ascii="Times New Roman" w:hAnsi="Times New Roman" w:cs="Times New Roman"/>
          <w:sz w:val="24"/>
          <w:szCs w:val="24"/>
        </w:rPr>
      </w:pPr>
    </w:p>
    <w:p w14:paraId="402824F3" w14:textId="77777777" w:rsidR="00D82E8B" w:rsidRPr="00D82E8B" w:rsidRDefault="00D82E8B" w:rsidP="00D24D7B">
      <w:pPr>
        <w:numPr>
          <w:ilvl w:val="1"/>
          <w:numId w:val="29"/>
        </w:numPr>
        <w:tabs>
          <w:tab w:val="left" w:pos="-1076"/>
        </w:tabs>
        <w:spacing w:before="200" w:after="200" w:line="264" w:lineRule="auto"/>
        <w:ind w:left="709" w:hanging="709"/>
        <w:contextualSpacing/>
        <w:jc w:val="both"/>
        <w:rPr>
          <w:rFonts w:ascii="Times New Roman" w:hAnsi="Times New Roman" w:cs="Times New Roman"/>
          <w:sz w:val="24"/>
          <w:szCs w:val="24"/>
        </w:rPr>
      </w:pPr>
      <w:r w:rsidRPr="00E12170">
        <w:rPr>
          <w:rFonts w:ascii="Times New Roman" w:hAnsi="Times New Roman" w:cs="Times New Roman"/>
          <w:sz w:val="24"/>
          <w:szCs w:val="24"/>
        </w:rPr>
        <w:t xml:space="preserve">Bezpośrednio przed otwarciem ofert </w:t>
      </w:r>
      <w:r w:rsidRPr="00E12170">
        <w:rPr>
          <w:rFonts w:ascii="Times New Roman" w:hAnsi="Times New Roman" w:cs="Times New Roman"/>
          <w:bCs/>
          <w:color w:val="000000" w:themeColor="text1"/>
          <w:sz w:val="24"/>
          <w:szCs w:val="24"/>
        </w:rPr>
        <w:t>Pełnomocnik Zamawiającego</w:t>
      </w:r>
      <w:r w:rsidRPr="00E12170">
        <w:rPr>
          <w:rFonts w:ascii="Times New Roman" w:hAnsi="Times New Roman" w:cs="Times New Roman"/>
          <w:sz w:val="24"/>
          <w:szCs w:val="24"/>
        </w:rPr>
        <w:t xml:space="preserve"> podaje kwotę, jaką zamierza przeznaczyć na sfinansowanie zamówienia</w:t>
      </w:r>
      <w:r w:rsidRPr="00D82E8B">
        <w:rPr>
          <w:rFonts w:ascii="Times New Roman" w:hAnsi="Times New Roman" w:cs="Times New Roman"/>
          <w:sz w:val="24"/>
          <w:szCs w:val="24"/>
        </w:rPr>
        <w:t xml:space="preserve">. </w:t>
      </w:r>
    </w:p>
    <w:p w14:paraId="5F1E64B4" w14:textId="77777777" w:rsidR="00D82E8B" w:rsidRPr="00D82E8B" w:rsidRDefault="00D82E8B" w:rsidP="00D82E8B">
      <w:pPr>
        <w:tabs>
          <w:tab w:val="left" w:pos="-1076"/>
        </w:tabs>
        <w:spacing w:before="200" w:after="200" w:line="264" w:lineRule="auto"/>
        <w:ind w:left="709" w:hanging="709"/>
        <w:contextualSpacing/>
        <w:jc w:val="both"/>
        <w:rPr>
          <w:rFonts w:ascii="Times New Roman" w:hAnsi="Times New Roman" w:cs="Times New Roman"/>
          <w:sz w:val="24"/>
          <w:szCs w:val="24"/>
        </w:rPr>
      </w:pPr>
    </w:p>
    <w:p w14:paraId="2C0A32D8" w14:textId="46197963" w:rsidR="00D82E8B" w:rsidRPr="00D82E8B" w:rsidRDefault="00D82E8B" w:rsidP="00D24D7B">
      <w:pPr>
        <w:numPr>
          <w:ilvl w:val="1"/>
          <w:numId w:val="29"/>
        </w:numPr>
        <w:tabs>
          <w:tab w:val="left" w:pos="-1076"/>
        </w:tabs>
        <w:spacing w:before="200" w:after="200" w:line="264" w:lineRule="auto"/>
        <w:ind w:left="709" w:hanging="709"/>
        <w:contextualSpacing/>
        <w:jc w:val="both"/>
        <w:rPr>
          <w:rFonts w:ascii="Times New Roman" w:hAnsi="Times New Roman" w:cs="Times New Roman"/>
          <w:sz w:val="24"/>
          <w:szCs w:val="24"/>
        </w:rPr>
      </w:pPr>
      <w:bookmarkStart w:id="30" w:name="_Hlk19165582"/>
      <w:r w:rsidRPr="00D82E8B">
        <w:rPr>
          <w:rFonts w:ascii="Times New Roman" w:hAnsi="Times New Roman" w:cs="Times New Roman"/>
          <w:sz w:val="24"/>
          <w:szCs w:val="24"/>
        </w:rPr>
        <w:t xml:space="preserve">Ofertę składa się za pośrednictwem Platformy pod adresem internetowym </w:t>
      </w:r>
      <w:hyperlink r:id="rId17" w:history="1">
        <w:r w:rsidR="0095278E" w:rsidRPr="00870BE4">
          <w:rPr>
            <w:rStyle w:val="Hipercze"/>
          </w:rPr>
          <w:t>https://platformazakupowa.pl/transakcja/374135</w:t>
        </w:r>
      </w:hyperlink>
      <w:r w:rsidRPr="00D82E8B">
        <w:rPr>
          <w:rFonts w:ascii="Times New Roman" w:hAnsi="Times New Roman" w:cs="Times New Roman"/>
          <w:sz w:val="24"/>
          <w:szCs w:val="24"/>
        </w:rPr>
        <w:t xml:space="preserve">, w terminie </w:t>
      </w:r>
      <w:r w:rsidRPr="00D82E8B">
        <w:rPr>
          <w:rFonts w:ascii="Times New Roman" w:hAnsi="Times New Roman" w:cs="Times New Roman"/>
          <w:b/>
          <w:bCs/>
          <w:sz w:val="24"/>
          <w:szCs w:val="24"/>
        </w:rPr>
        <w:t>do dnia</w:t>
      </w:r>
      <w:r w:rsidRPr="00D82E8B">
        <w:rPr>
          <w:rFonts w:ascii="Times New Roman" w:hAnsi="Times New Roman" w:cs="Times New Roman"/>
          <w:sz w:val="24"/>
          <w:szCs w:val="24"/>
        </w:rPr>
        <w:t xml:space="preserve"> </w:t>
      </w:r>
      <w:r w:rsidR="003F15EA">
        <w:rPr>
          <w:rFonts w:ascii="Times New Roman" w:hAnsi="Times New Roman" w:cs="Times New Roman"/>
          <w:b/>
          <w:bCs/>
          <w:sz w:val="24"/>
          <w:szCs w:val="24"/>
        </w:rPr>
        <w:t>08</w:t>
      </w:r>
      <w:r w:rsidRPr="00D82E8B">
        <w:rPr>
          <w:rFonts w:ascii="Times New Roman" w:hAnsi="Times New Roman" w:cs="Times New Roman"/>
          <w:b/>
          <w:bCs/>
          <w:sz w:val="24"/>
          <w:szCs w:val="24"/>
        </w:rPr>
        <w:t>.</w:t>
      </w:r>
      <w:r>
        <w:rPr>
          <w:rFonts w:ascii="Times New Roman" w:hAnsi="Times New Roman" w:cs="Times New Roman"/>
          <w:b/>
          <w:bCs/>
          <w:sz w:val="24"/>
          <w:szCs w:val="24"/>
        </w:rPr>
        <w:t>10</w:t>
      </w:r>
      <w:r w:rsidRPr="00D82E8B">
        <w:rPr>
          <w:rFonts w:ascii="Times New Roman" w:hAnsi="Times New Roman" w:cs="Times New Roman"/>
          <w:b/>
          <w:bCs/>
          <w:sz w:val="24"/>
          <w:szCs w:val="24"/>
        </w:rPr>
        <w:t>.2020 r.</w:t>
      </w:r>
      <w:r w:rsidRPr="00D82E8B">
        <w:rPr>
          <w:rFonts w:ascii="Times New Roman" w:hAnsi="Times New Roman" w:cs="Times New Roman"/>
          <w:sz w:val="24"/>
          <w:szCs w:val="24"/>
        </w:rPr>
        <w:t xml:space="preserve"> </w:t>
      </w:r>
      <w:r w:rsidRPr="00D82E8B">
        <w:rPr>
          <w:rFonts w:ascii="Times New Roman" w:hAnsi="Times New Roman" w:cs="Times New Roman"/>
          <w:b/>
          <w:bCs/>
          <w:sz w:val="24"/>
          <w:szCs w:val="24"/>
        </w:rPr>
        <w:t xml:space="preserve"> do godz. 10:00</w:t>
      </w:r>
      <w:r w:rsidRPr="00D82E8B">
        <w:rPr>
          <w:rFonts w:ascii="Times New Roman" w:hAnsi="Times New Roman" w:cs="Times New Roman"/>
          <w:b/>
          <w:sz w:val="24"/>
          <w:szCs w:val="24"/>
        </w:rPr>
        <w:t xml:space="preserve">. </w:t>
      </w:r>
      <w:r w:rsidRPr="00D82E8B">
        <w:rPr>
          <w:rFonts w:ascii="Times New Roman" w:hAnsi="Times New Roman" w:cs="Times New Roman"/>
          <w:bCs/>
          <w:sz w:val="24"/>
          <w:szCs w:val="24"/>
        </w:rPr>
        <w:t>Otwarcie złożonych ofert nastąpi za pośrednictwem platformy</w:t>
      </w:r>
      <w:r w:rsidRPr="00D82E8B">
        <w:rPr>
          <w:rFonts w:ascii="Times New Roman" w:hAnsi="Times New Roman" w:cs="Times New Roman"/>
          <w:b/>
          <w:sz w:val="24"/>
          <w:szCs w:val="24"/>
        </w:rPr>
        <w:t>.</w:t>
      </w:r>
    </w:p>
    <w:bookmarkEnd w:id="30"/>
    <w:p w14:paraId="1E4D6010" w14:textId="77777777" w:rsidR="00D82E8B" w:rsidRPr="00D82E8B" w:rsidRDefault="00D82E8B" w:rsidP="00D82E8B">
      <w:pPr>
        <w:tabs>
          <w:tab w:val="left" w:pos="-1076"/>
        </w:tabs>
        <w:spacing w:before="200" w:after="200" w:line="264" w:lineRule="auto"/>
        <w:ind w:left="709" w:hanging="709"/>
        <w:contextualSpacing/>
        <w:jc w:val="both"/>
        <w:rPr>
          <w:rFonts w:ascii="Times New Roman" w:hAnsi="Times New Roman" w:cs="Times New Roman"/>
          <w:sz w:val="24"/>
          <w:szCs w:val="24"/>
        </w:rPr>
      </w:pPr>
    </w:p>
    <w:p w14:paraId="196B0641" w14:textId="77777777" w:rsidR="00D82E8B" w:rsidRPr="00D82E8B" w:rsidRDefault="00D82E8B" w:rsidP="00D24D7B">
      <w:pPr>
        <w:numPr>
          <w:ilvl w:val="1"/>
          <w:numId w:val="29"/>
        </w:numPr>
        <w:tabs>
          <w:tab w:val="left" w:pos="-1076"/>
        </w:tabs>
        <w:spacing w:before="200" w:after="200" w:line="264" w:lineRule="auto"/>
        <w:ind w:left="709" w:hanging="709"/>
        <w:contextualSpacing/>
        <w:jc w:val="both"/>
        <w:rPr>
          <w:rFonts w:ascii="Times New Roman" w:hAnsi="Times New Roman" w:cs="Times New Roman"/>
          <w:sz w:val="24"/>
          <w:szCs w:val="24"/>
        </w:rPr>
      </w:pPr>
      <w:r w:rsidRPr="00D82E8B">
        <w:rPr>
          <w:rFonts w:ascii="Times New Roman" w:hAnsi="Times New Roman" w:cs="Times New Roman"/>
          <w:sz w:val="24"/>
          <w:szCs w:val="24"/>
        </w:rPr>
        <w:t>Miejsce i termin otwarcia ofert:</w:t>
      </w:r>
    </w:p>
    <w:p w14:paraId="39DBA72F" w14:textId="77777777" w:rsidR="00D82E8B" w:rsidRPr="00D82E8B" w:rsidRDefault="00D82E8B" w:rsidP="00D82E8B">
      <w:pPr>
        <w:spacing w:before="200" w:after="200" w:line="264" w:lineRule="auto"/>
        <w:ind w:left="709"/>
        <w:contextualSpacing/>
        <w:jc w:val="both"/>
        <w:rPr>
          <w:rFonts w:ascii="Times New Roman" w:hAnsi="Times New Roman"/>
          <w:sz w:val="24"/>
          <w:szCs w:val="24"/>
        </w:rPr>
      </w:pPr>
      <w:r w:rsidRPr="00D82E8B">
        <w:rPr>
          <w:rFonts w:ascii="Times New Roman" w:hAnsi="Times New Roman"/>
          <w:sz w:val="24"/>
          <w:szCs w:val="24"/>
        </w:rPr>
        <w:t>Miejsce:</w:t>
      </w:r>
    </w:p>
    <w:p w14:paraId="3AA97910" w14:textId="77777777" w:rsidR="00D82E8B" w:rsidRPr="00D82E8B" w:rsidRDefault="00D82E8B" w:rsidP="00D82E8B">
      <w:pPr>
        <w:spacing w:before="200" w:after="200" w:line="264" w:lineRule="auto"/>
        <w:ind w:left="709"/>
        <w:contextualSpacing/>
        <w:rPr>
          <w:rFonts w:ascii="Times New Roman" w:hAnsi="Times New Roman"/>
          <w:sz w:val="24"/>
          <w:szCs w:val="24"/>
        </w:rPr>
      </w:pPr>
      <w:r w:rsidRPr="00D82E8B">
        <w:rPr>
          <w:rFonts w:ascii="Times New Roman" w:hAnsi="Times New Roman"/>
          <w:sz w:val="24"/>
          <w:szCs w:val="24"/>
        </w:rPr>
        <w:t>Enmedia Aleksandra Adamska</w:t>
      </w:r>
    </w:p>
    <w:p w14:paraId="12961D21" w14:textId="77777777" w:rsidR="00D82E8B" w:rsidRPr="00D82E8B" w:rsidRDefault="00D82E8B" w:rsidP="00D82E8B">
      <w:pPr>
        <w:spacing w:before="200" w:after="200" w:line="264" w:lineRule="auto"/>
        <w:ind w:left="709"/>
        <w:contextualSpacing/>
        <w:rPr>
          <w:rFonts w:ascii="Times New Roman" w:hAnsi="Times New Roman"/>
          <w:sz w:val="24"/>
          <w:szCs w:val="24"/>
        </w:rPr>
      </w:pPr>
      <w:r w:rsidRPr="00D82E8B">
        <w:rPr>
          <w:rFonts w:ascii="Times New Roman" w:hAnsi="Times New Roman"/>
          <w:sz w:val="24"/>
          <w:szCs w:val="24"/>
        </w:rPr>
        <w:t>ul. Hetmańska 26/3</w:t>
      </w:r>
    </w:p>
    <w:p w14:paraId="23E824F3" w14:textId="77777777" w:rsidR="00D82E8B" w:rsidRPr="00D82E8B" w:rsidRDefault="00D82E8B" w:rsidP="00D82E8B">
      <w:pPr>
        <w:spacing w:before="200" w:after="200" w:line="264" w:lineRule="auto"/>
        <w:ind w:left="709"/>
        <w:contextualSpacing/>
        <w:rPr>
          <w:rFonts w:ascii="Times New Roman" w:hAnsi="Times New Roman"/>
          <w:sz w:val="24"/>
          <w:szCs w:val="24"/>
        </w:rPr>
      </w:pPr>
      <w:r w:rsidRPr="00D82E8B">
        <w:rPr>
          <w:rFonts w:ascii="Times New Roman" w:hAnsi="Times New Roman"/>
          <w:sz w:val="24"/>
          <w:szCs w:val="24"/>
        </w:rPr>
        <w:t>60-252 Poznań</w:t>
      </w:r>
    </w:p>
    <w:p w14:paraId="1BDE4D54" w14:textId="77777777" w:rsidR="00D82E8B" w:rsidRPr="00D82E8B" w:rsidRDefault="00D82E8B" w:rsidP="00D82E8B">
      <w:pPr>
        <w:spacing w:before="200" w:after="200" w:line="264" w:lineRule="auto"/>
        <w:ind w:left="709"/>
        <w:contextualSpacing/>
        <w:jc w:val="both"/>
        <w:rPr>
          <w:rFonts w:ascii="Times New Roman" w:hAnsi="Times New Roman"/>
          <w:b/>
          <w:sz w:val="24"/>
          <w:szCs w:val="24"/>
        </w:rPr>
      </w:pPr>
      <w:r w:rsidRPr="00D82E8B">
        <w:rPr>
          <w:rFonts w:ascii="Times New Roman" w:hAnsi="Times New Roman"/>
          <w:b/>
          <w:sz w:val="24"/>
          <w:szCs w:val="24"/>
        </w:rPr>
        <w:t xml:space="preserve">Dnia: </w:t>
      </w:r>
      <w:r>
        <w:rPr>
          <w:rFonts w:ascii="Times New Roman" w:hAnsi="Times New Roman"/>
          <w:b/>
          <w:sz w:val="24"/>
          <w:szCs w:val="24"/>
        </w:rPr>
        <w:t>08</w:t>
      </w:r>
      <w:r w:rsidRPr="00D82E8B">
        <w:rPr>
          <w:rFonts w:ascii="Times New Roman" w:hAnsi="Times New Roman"/>
          <w:b/>
          <w:sz w:val="24"/>
          <w:szCs w:val="24"/>
        </w:rPr>
        <w:t>.</w:t>
      </w:r>
      <w:r>
        <w:rPr>
          <w:rFonts w:ascii="Times New Roman" w:hAnsi="Times New Roman"/>
          <w:b/>
          <w:sz w:val="24"/>
          <w:szCs w:val="24"/>
        </w:rPr>
        <w:t>10</w:t>
      </w:r>
      <w:r w:rsidRPr="00D82E8B">
        <w:rPr>
          <w:rFonts w:ascii="Times New Roman" w:hAnsi="Times New Roman"/>
          <w:b/>
          <w:sz w:val="24"/>
          <w:szCs w:val="24"/>
        </w:rPr>
        <w:t>.2020 r.  godzina: 10:15</w:t>
      </w:r>
    </w:p>
    <w:p w14:paraId="3A495B32" w14:textId="77777777" w:rsidR="00D82E8B" w:rsidRPr="00D82E8B" w:rsidRDefault="00D82E8B" w:rsidP="00D82E8B">
      <w:pPr>
        <w:tabs>
          <w:tab w:val="left" w:pos="-1076"/>
        </w:tabs>
        <w:spacing w:before="200" w:after="200" w:line="264" w:lineRule="auto"/>
        <w:ind w:left="709" w:hanging="709"/>
        <w:contextualSpacing/>
        <w:jc w:val="both"/>
        <w:rPr>
          <w:rFonts w:ascii="Times New Roman" w:hAnsi="Times New Roman" w:cs="Times New Roman"/>
          <w:sz w:val="24"/>
          <w:szCs w:val="24"/>
        </w:rPr>
      </w:pPr>
    </w:p>
    <w:p w14:paraId="2B3C522D" w14:textId="77777777" w:rsidR="00D82E8B" w:rsidRPr="00D82E8B" w:rsidRDefault="00D82E8B" w:rsidP="00D24D7B">
      <w:pPr>
        <w:numPr>
          <w:ilvl w:val="1"/>
          <w:numId w:val="29"/>
        </w:numPr>
        <w:tabs>
          <w:tab w:val="left" w:pos="-1076"/>
        </w:tabs>
        <w:spacing w:before="200" w:after="200" w:line="264" w:lineRule="auto"/>
        <w:ind w:left="709" w:hanging="709"/>
        <w:contextualSpacing/>
        <w:jc w:val="both"/>
        <w:rPr>
          <w:rFonts w:ascii="Times New Roman" w:hAnsi="Times New Roman"/>
          <w:b/>
          <w:sz w:val="24"/>
          <w:szCs w:val="24"/>
        </w:rPr>
      </w:pPr>
      <w:r w:rsidRPr="00D82E8B">
        <w:rPr>
          <w:rFonts w:ascii="Times New Roman" w:hAnsi="Times New Roman" w:cs="Times New Roman"/>
          <w:sz w:val="24"/>
          <w:szCs w:val="24"/>
        </w:rPr>
        <w:t>W myśl art. 86 ust. 4 ustawy Pzp podczas otwarcia ofert podaje się nazwy (firmy) oraz adresy Wykonawców, a także informacje dotyczące ceny, terminu wykonania zamówienia, okresu gwarancji i warunków płatności zawartych w ofertach.</w:t>
      </w:r>
    </w:p>
    <w:p w14:paraId="442946FD" w14:textId="77777777" w:rsidR="00D82E8B" w:rsidRPr="00D82E8B" w:rsidRDefault="00D82E8B" w:rsidP="00D82E8B">
      <w:pPr>
        <w:ind w:left="720"/>
        <w:contextualSpacing/>
        <w:rPr>
          <w:rFonts w:ascii="Times New Roman" w:hAnsi="Times New Roman"/>
          <w:b/>
          <w:sz w:val="24"/>
          <w:szCs w:val="24"/>
        </w:rPr>
      </w:pPr>
    </w:p>
    <w:p w14:paraId="7E952C0D" w14:textId="77777777" w:rsidR="00D82E8B" w:rsidRPr="00D82E8B" w:rsidRDefault="00D82E8B" w:rsidP="00D24D7B">
      <w:pPr>
        <w:numPr>
          <w:ilvl w:val="1"/>
          <w:numId w:val="29"/>
        </w:numPr>
        <w:spacing w:before="200" w:after="200" w:line="264" w:lineRule="auto"/>
        <w:ind w:left="709" w:hanging="709"/>
        <w:contextualSpacing/>
        <w:jc w:val="both"/>
        <w:rPr>
          <w:rFonts w:ascii="Times New Roman" w:hAnsi="Times New Roman"/>
          <w:sz w:val="24"/>
          <w:szCs w:val="24"/>
        </w:rPr>
      </w:pPr>
      <w:r w:rsidRPr="00D82E8B">
        <w:rPr>
          <w:rFonts w:ascii="Times New Roman" w:hAnsi="Times New Roman"/>
          <w:sz w:val="24"/>
          <w:szCs w:val="24"/>
        </w:rPr>
        <w:t xml:space="preserve">Zwrot oferty złożonej po terminie. W przypadku złożenia oferty po terminie </w:t>
      </w:r>
      <w:r w:rsidRPr="00D82E8B">
        <w:rPr>
          <w:rFonts w:ascii="Times New Roman" w:hAnsi="Times New Roman" w:cs="Times New Roman"/>
          <w:bCs/>
          <w:color w:val="000000" w:themeColor="text1"/>
          <w:sz w:val="24"/>
          <w:szCs w:val="24"/>
        </w:rPr>
        <w:t>Pełnomocnik Zamawiającego</w:t>
      </w:r>
      <w:r w:rsidRPr="00D82E8B">
        <w:rPr>
          <w:rFonts w:ascii="Times New Roman" w:hAnsi="Times New Roman"/>
          <w:sz w:val="24"/>
          <w:szCs w:val="24"/>
        </w:rPr>
        <w:t xml:space="preserve"> niezwłocznie zawiadamia Wykonawcę o złożeniu oferty po terminie oraz zwraca ofertę po upływie terminu do wniesienia odwołania. </w:t>
      </w:r>
    </w:p>
    <w:p w14:paraId="3BC7EE40" w14:textId="77777777" w:rsidR="00D82E8B" w:rsidRPr="00D82E8B" w:rsidRDefault="00D82E8B" w:rsidP="00D82E8B">
      <w:pPr>
        <w:spacing w:before="200" w:after="200" w:line="264" w:lineRule="auto"/>
        <w:ind w:left="709"/>
        <w:contextualSpacing/>
        <w:jc w:val="both"/>
        <w:rPr>
          <w:rFonts w:ascii="Times New Roman" w:hAnsi="Times New Roman"/>
          <w:sz w:val="24"/>
          <w:szCs w:val="24"/>
        </w:rPr>
      </w:pPr>
    </w:p>
    <w:p w14:paraId="000BED16" w14:textId="77777777" w:rsidR="00D82E8B" w:rsidRPr="00D82E8B" w:rsidRDefault="00D82E8B" w:rsidP="00D24D7B">
      <w:pPr>
        <w:numPr>
          <w:ilvl w:val="1"/>
          <w:numId w:val="29"/>
        </w:numPr>
        <w:spacing w:before="200" w:after="200" w:line="264" w:lineRule="auto"/>
        <w:ind w:left="709" w:hanging="709"/>
        <w:contextualSpacing/>
        <w:jc w:val="both"/>
        <w:rPr>
          <w:rFonts w:ascii="Times New Roman" w:hAnsi="Times New Roman"/>
          <w:b/>
          <w:sz w:val="24"/>
          <w:szCs w:val="24"/>
        </w:rPr>
      </w:pPr>
      <w:r w:rsidRPr="00D82E8B">
        <w:rPr>
          <w:rFonts w:ascii="Times New Roman" w:hAnsi="Times New Roman" w:cs="Times New Roman"/>
          <w:sz w:val="24"/>
          <w:szCs w:val="24"/>
        </w:rPr>
        <w:t>Otwarcie jest jawne</w:t>
      </w:r>
      <w:r w:rsidRPr="00D82E8B">
        <w:rPr>
          <w:rFonts w:ascii="Times New Roman" w:hAnsi="Times New Roman"/>
          <w:sz w:val="24"/>
          <w:szCs w:val="24"/>
        </w:rPr>
        <w:t>, Wykonawcy</w:t>
      </w:r>
      <w:r w:rsidRPr="00D82E8B">
        <w:rPr>
          <w:rFonts w:ascii="Times New Roman" w:hAnsi="Times New Roman" w:cs="Times New Roman"/>
          <w:sz w:val="24"/>
          <w:szCs w:val="24"/>
        </w:rPr>
        <w:t xml:space="preserve"> mogą uczestniczyć w sesji otwarcia ofert. Niezwłocznie po otwarciu ofert </w:t>
      </w:r>
      <w:r w:rsidRPr="00D82E8B">
        <w:rPr>
          <w:rFonts w:ascii="Times New Roman" w:hAnsi="Times New Roman" w:cs="Times New Roman"/>
          <w:bCs/>
          <w:color w:val="000000" w:themeColor="text1"/>
          <w:sz w:val="24"/>
          <w:szCs w:val="24"/>
        </w:rPr>
        <w:t>Pełnomocnik Zamawiającego</w:t>
      </w:r>
      <w:r w:rsidRPr="00D82E8B">
        <w:rPr>
          <w:rFonts w:ascii="Times New Roman" w:hAnsi="Times New Roman" w:cs="Times New Roman"/>
          <w:sz w:val="24"/>
          <w:szCs w:val="24"/>
        </w:rPr>
        <w:t xml:space="preserve"> zamieszcza na Platformie informację, o których mowa w art. 86 ust. 5 ustawy Pzp.</w:t>
      </w:r>
      <w:bookmarkStart w:id="31" w:name="_Hlk1726566"/>
      <w:bookmarkEnd w:id="31"/>
    </w:p>
    <w:p w14:paraId="649324AE" w14:textId="77777777" w:rsidR="006116A0" w:rsidRDefault="00CD4735" w:rsidP="009A5427">
      <w:pPr>
        <w:shd w:val="clear" w:color="auto" w:fill="BFBFBF" w:themeFill="background1" w:themeFillShade="BF"/>
        <w:spacing w:line="264" w:lineRule="auto"/>
        <w:jc w:val="both"/>
        <w:rPr>
          <w:rFonts w:ascii="Times New Roman" w:hAnsi="Times New Roman"/>
          <w:b/>
          <w:sz w:val="24"/>
          <w:szCs w:val="24"/>
        </w:rPr>
      </w:pPr>
      <w:r>
        <w:rPr>
          <w:rFonts w:ascii="Times New Roman" w:hAnsi="Times New Roman"/>
          <w:b/>
          <w:sz w:val="24"/>
          <w:szCs w:val="24"/>
        </w:rPr>
        <w:t>11.   OPIS SPOSOBU OBLICZANIA CENY</w:t>
      </w:r>
    </w:p>
    <w:p w14:paraId="7BF3102F" w14:textId="77777777" w:rsidR="006116A0" w:rsidRDefault="00CD4735" w:rsidP="00F46F31">
      <w:pPr>
        <w:pStyle w:val="Akapitzlist"/>
        <w:numPr>
          <w:ilvl w:val="1"/>
          <w:numId w:val="12"/>
        </w:numPr>
        <w:spacing w:line="264" w:lineRule="auto"/>
        <w:ind w:left="709" w:hanging="709"/>
        <w:jc w:val="both"/>
        <w:rPr>
          <w:rFonts w:ascii="Times New Roman" w:hAnsi="Times New Roman"/>
          <w:sz w:val="24"/>
          <w:szCs w:val="24"/>
        </w:rPr>
      </w:pPr>
      <w:r>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rabaty i ryzyko.</w:t>
      </w:r>
    </w:p>
    <w:p w14:paraId="36C0D4E9" w14:textId="77777777" w:rsidR="006116A0" w:rsidRDefault="006116A0">
      <w:pPr>
        <w:pStyle w:val="Akapitzlist"/>
        <w:spacing w:before="120" w:after="120" w:line="264" w:lineRule="auto"/>
        <w:ind w:left="709" w:hanging="709"/>
        <w:jc w:val="both"/>
        <w:rPr>
          <w:rFonts w:ascii="Times New Roman" w:hAnsi="Times New Roman"/>
          <w:sz w:val="24"/>
          <w:szCs w:val="24"/>
        </w:rPr>
      </w:pPr>
    </w:p>
    <w:p w14:paraId="1EB4AF9C" w14:textId="77777777" w:rsidR="00F64093" w:rsidRPr="00F64093" w:rsidRDefault="00F64093" w:rsidP="00F64093">
      <w:pPr>
        <w:numPr>
          <w:ilvl w:val="1"/>
          <w:numId w:val="12"/>
        </w:numPr>
        <w:pBdr>
          <w:top w:val="nil"/>
          <w:left w:val="nil"/>
          <w:bottom w:val="nil"/>
          <w:right w:val="nil"/>
          <w:between w:val="nil"/>
        </w:pBdr>
        <w:spacing w:before="120" w:after="120" w:line="264" w:lineRule="auto"/>
        <w:ind w:left="709" w:hanging="709"/>
        <w:contextualSpacing/>
        <w:jc w:val="both"/>
        <w:rPr>
          <w:rFonts w:ascii="Times New Roman" w:hAnsi="Times New Roman"/>
          <w:sz w:val="24"/>
          <w:szCs w:val="24"/>
        </w:rPr>
      </w:pPr>
      <w:r w:rsidRPr="00646419">
        <w:rPr>
          <w:rFonts w:ascii="Times New Roman" w:hAnsi="Times New Roman"/>
          <w:sz w:val="24"/>
          <w:szCs w:val="24"/>
        </w:rPr>
        <w:t xml:space="preserve">Cena oferty brutto za realizację całego zamówienia zostanie wyliczona przez Wykonawcę na podstawie wypełnionego formularza ofertowego, stanowiącego </w:t>
      </w:r>
      <w:r w:rsidRPr="00646419">
        <w:rPr>
          <w:rFonts w:ascii="Times New Roman" w:hAnsi="Times New Roman"/>
          <w:b/>
          <w:sz w:val="24"/>
          <w:szCs w:val="24"/>
        </w:rPr>
        <w:t>Załącznik nr 3</w:t>
      </w:r>
      <w:r>
        <w:rPr>
          <w:rFonts w:ascii="Times New Roman" w:hAnsi="Times New Roman"/>
          <w:b/>
          <w:sz w:val="24"/>
          <w:szCs w:val="24"/>
        </w:rPr>
        <w:t>A/3B</w:t>
      </w:r>
      <w:r w:rsidRPr="00646419">
        <w:rPr>
          <w:rFonts w:ascii="Times New Roman" w:hAnsi="Times New Roman"/>
          <w:b/>
          <w:sz w:val="24"/>
          <w:szCs w:val="24"/>
        </w:rPr>
        <w:t xml:space="preserve"> do SIWZ</w:t>
      </w:r>
      <w:r w:rsidRPr="00646419">
        <w:rPr>
          <w:rFonts w:ascii="Times New Roman" w:hAnsi="Times New Roman"/>
          <w:sz w:val="24"/>
          <w:szCs w:val="24"/>
        </w:rPr>
        <w:t xml:space="preserve">. W formularzu ofertowym Wykonawca podaje cenę dla </w:t>
      </w:r>
      <w:r>
        <w:rPr>
          <w:rFonts w:ascii="Times New Roman" w:hAnsi="Times New Roman"/>
          <w:sz w:val="24"/>
          <w:szCs w:val="24"/>
        </w:rPr>
        <w:t xml:space="preserve">całego (zamówienie planowane + zwiększenie) </w:t>
      </w:r>
      <w:r w:rsidRPr="00646419">
        <w:rPr>
          <w:rFonts w:ascii="Times New Roman" w:hAnsi="Times New Roman"/>
          <w:sz w:val="24"/>
          <w:szCs w:val="24"/>
        </w:rPr>
        <w:t xml:space="preserve">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w:t>
      </w:r>
      <w:r w:rsidRPr="00646419">
        <w:rPr>
          <w:rFonts w:ascii="Times New Roman" w:hAnsi="Times New Roman"/>
          <w:sz w:val="24"/>
          <w:szCs w:val="24"/>
        </w:rPr>
        <w:lastRenderedPageBreak/>
        <w:t xml:space="preserve">uwzględnieniem zapisów w </w:t>
      </w:r>
      <w:r w:rsidRPr="00646419">
        <w:rPr>
          <w:rFonts w:ascii="Times New Roman" w:hAnsi="Times New Roman"/>
          <w:b/>
          <w:sz w:val="24"/>
          <w:szCs w:val="24"/>
        </w:rPr>
        <w:t>pkt 1.</w:t>
      </w:r>
      <w:r>
        <w:rPr>
          <w:rFonts w:ascii="Times New Roman" w:hAnsi="Times New Roman"/>
          <w:b/>
          <w:sz w:val="24"/>
          <w:szCs w:val="24"/>
        </w:rPr>
        <w:t>9</w:t>
      </w:r>
      <w:r w:rsidRPr="00646419">
        <w:rPr>
          <w:rFonts w:ascii="Times New Roman" w:hAnsi="Times New Roman"/>
          <w:b/>
          <w:sz w:val="24"/>
          <w:szCs w:val="24"/>
        </w:rPr>
        <w:t>.-1.</w:t>
      </w:r>
      <w:r>
        <w:rPr>
          <w:rFonts w:ascii="Times New Roman" w:hAnsi="Times New Roman"/>
          <w:b/>
          <w:sz w:val="24"/>
          <w:szCs w:val="24"/>
        </w:rPr>
        <w:t>10</w:t>
      </w:r>
      <w:r w:rsidRPr="00646419">
        <w:rPr>
          <w:rFonts w:ascii="Times New Roman" w:hAnsi="Times New Roman"/>
          <w:b/>
          <w:sz w:val="24"/>
          <w:szCs w:val="24"/>
        </w:rPr>
        <w:t>. SIWZ</w:t>
      </w:r>
      <w:r w:rsidRPr="00646419">
        <w:rPr>
          <w:rFonts w:ascii="Times New Roman" w:hAnsi="Times New Roman"/>
          <w:sz w:val="24"/>
          <w:szCs w:val="24"/>
        </w:rPr>
        <w:t xml:space="preserve">, z wyjątkiem sytuacji, w której dokonana zostanie ustawowo zmiana stawki podatku akcyzowego. </w:t>
      </w:r>
      <w:r w:rsidRPr="00F64093">
        <w:rPr>
          <w:rFonts w:ascii="Times New Roman" w:hAnsi="Times New Roman"/>
          <w:sz w:val="24"/>
          <w:szCs w:val="24"/>
        </w:rPr>
        <w:t xml:space="preserve">Wykonawca podaje jedną cenę jednostkową za energię elektryczną dla zamówienia planowanego </w:t>
      </w:r>
      <w:r w:rsidR="00AC6EED">
        <w:rPr>
          <w:rFonts w:ascii="Times New Roman" w:hAnsi="Times New Roman"/>
          <w:sz w:val="24"/>
          <w:szCs w:val="24"/>
        </w:rPr>
        <w:t>wraz ze</w:t>
      </w:r>
      <w:r w:rsidRPr="00F64093">
        <w:rPr>
          <w:rFonts w:ascii="Times New Roman" w:hAnsi="Times New Roman"/>
          <w:sz w:val="24"/>
          <w:szCs w:val="24"/>
        </w:rPr>
        <w:t xml:space="preserve"> </w:t>
      </w:r>
      <w:r w:rsidR="00AC6EED">
        <w:rPr>
          <w:rFonts w:ascii="Times New Roman" w:hAnsi="Times New Roman"/>
          <w:sz w:val="24"/>
          <w:szCs w:val="24"/>
        </w:rPr>
        <w:t>zwiększeniem.</w:t>
      </w:r>
      <w:r w:rsidRPr="00F64093">
        <w:rPr>
          <w:rFonts w:ascii="Times New Roman" w:hAnsi="Times New Roman"/>
          <w:sz w:val="24"/>
          <w:szCs w:val="24"/>
        </w:rPr>
        <w:t xml:space="preserve"> </w:t>
      </w:r>
    </w:p>
    <w:p w14:paraId="14C1B9A8" w14:textId="77777777" w:rsidR="006116A0" w:rsidRDefault="00CD4735">
      <w:pPr>
        <w:pStyle w:val="Akapitzlist"/>
        <w:spacing w:line="264" w:lineRule="auto"/>
        <w:ind w:left="709"/>
        <w:jc w:val="both"/>
        <w:rPr>
          <w:rFonts w:ascii="Times New Roman" w:hAnsi="Times New Roman"/>
          <w:sz w:val="24"/>
          <w:szCs w:val="24"/>
        </w:rPr>
      </w:pPr>
      <w:r>
        <w:rPr>
          <w:rFonts w:ascii="Times New Roman" w:hAnsi="Times New Roman"/>
          <w:sz w:val="24"/>
          <w:szCs w:val="24"/>
        </w:rPr>
        <w:t xml:space="preserve">Wykonawca może skorzystać z przygotowanego przez </w:t>
      </w:r>
      <w:r w:rsidR="00B200F4" w:rsidRPr="00916CBF">
        <w:rPr>
          <w:rFonts w:ascii="Times New Roman" w:hAnsi="Times New Roman" w:cs="Times New Roman"/>
          <w:bCs/>
          <w:color w:val="000000" w:themeColor="text1"/>
          <w:sz w:val="24"/>
          <w:szCs w:val="24"/>
        </w:rPr>
        <w:t>Zamawiającego</w:t>
      </w:r>
      <w:r w:rsidRPr="003C6EA2">
        <w:rPr>
          <w:rFonts w:ascii="Times New Roman" w:hAnsi="Times New Roman"/>
          <w:bCs/>
          <w:sz w:val="24"/>
          <w:szCs w:val="24"/>
        </w:rPr>
        <w:t xml:space="preserve"> </w:t>
      </w:r>
      <w:r>
        <w:rPr>
          <w:rFonts w:ascii="Times New Roman" w:hAnsi="Times New Roman"/>
          <w:sz w:val="24"/>
          <w:szCs w:val="24"/>
        </w:rPr>
        <w:t xml:space="preserve">kalkulatora stanowiącego </w:t>
      </w:r>
      <w:r>
        <w:rPr>
          <w:rFonts w:ascii="Times New Roman" w:hAnsi="Times New Roman"/>
          <w:b/>
          <w:sz w:val="24"/>
          <w:szCs w:val="24"/>
        </w:rPr>
        <w:t>Załącznik nr 3.1 do SIWZ</w:t>
      </w:r>
      <w:r>
        <w:rPr>
          <w:rFonts w:ascii="Times New Roman" w:hAnsi="Times New Roman"/>
          <w:sz w:val="24"/>
          <w:szCs w:val="24"/>
        </w:rPr>
        <w:t>, przy czym  wyliczenia z kalkulatora nie  stanowią podstawy do jakichkolwiek roszczeń Wykonawcy w stosunku do Zamawiającego i sam kalkulator nie stanowi załącznika do oferty.</w:t>
      </w:r>
    </w:p>
    <w:p w14:paraId="66FC2E88" w14:textId="77777777" w:rsidR="006116A0" w:rsidRDefault="006116A0">
      <w:pPr>
        <w:pStyle w:val="Akapitzlist"/>
        <w:spacing w:line="264" w:lineRule="auto"/>
        <w:ind w:left="420"/>
        <w:jc w:val="both"/>
        <w:rPr>
          <w:rFonts w:ascii="Times New Roman" w:hAnsi="Times New Roman"/>
          <w:color w:val="FF0000"/>
          <w:sz w:val="24"/>
          <w:szCs w:val="24"/>
        </w:rPr>
      </w:pPr>
    </w:p>
    <w:p w14:paraId="739202B3" w14:textId="77777777" w:rsidR="006116A0" w:rsidRDefault="00CD4735" w:rsidP="00F46F31">
      <w:pPr>
        <w:pStyle w:val="Akapitzlist"/>
        <w:numPr>
          <w:ilvl w:val="1"/>
          <w:numId w:val="12"/>
        </w:numPr>
        <w:spacing w:before="120" w:after="120" w:line="264" w:lineRule="auto"/>
        <w:ind w:left="709" w:hanging="709"/>
        <w:jc w:val="both"/>
        <w:rPr>
          <w:rFonts w:ascii="Times New Roman" w:hAnsi="Times New Roman"/>
          <w:color w:val="000000"/>
          <w:sz w:val="24"/>
          <w:szCs w:val="24"/>
        </w:rPr>
      </w:pPr>
      <w:r>
        <w:rPr>
          <w:rFonts w:ascii="Times New Roman" w:hAnsi="Times New Roman"/>
          <w:color w:val="000000"/>
          <w:sz w:val="24"/>
          <w:szCs w:val="24"/>
        </w:rPr>
        <w:t>Cena oferty brutto winna być podana w złotych polskich liczbowo i słownie z dokładnością do dwóch miejsc po przecinku.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437E916D" w14:textId="77777777" w:rsidR="006116A0" w:rsidRDefault="006116A0">
      <w:pPr>
        <w:pStyle w:val="Akapitzlist"/>
        <w:spacing w:before="120" w:after="120" w:line="264" w:lineRule="auto"/>
        <w:ind w:left="709"/>
        <w:jc w:val="both"/>
        <w:rPr>
          <w:rFonts w:ascii="Times New Roman" w:hAnsi="Times New Roman"/>
          <w:color w:val="000000"/>
          <w:sz w:val="24"/>
          <w:szCs w:val="24"/>
        </w:rPr>
      </w:pPr>
    </w:p>
    <w:p w14:paraId="699DDAF0" w14:textId="77777777" w:rsidR="006116A0" w:rsidRDefault="00CD4735" w:rsidP="00F46F31">
      <w:pPr>
        <w:pStyle w:val="Akapitzlist"/>
        <w:numPr>
          <w:ilvl w:val="1"/>
          <w:numId w:val="13"/>
        </w:numPr>
        <w:spacing w:before="120" w:after="120" w:line="264" w:lineRule="auto"/>
        <w:ind w:left="709" w:hanging="709"/>
        <w:jc w:val="both"/>
        <w:rPr>
          <w:rFonts w:ascii="Times New Roman" w:hAnsi="Times New Roman"/>
          <w:sz w:val="24"/>
          <w:szCs w:val="24"/>
        </w:rPr>
      </w:pPr>
      <w:r>
        <w:rPr>
          <w:rFonts w:ascii="Times New Roman" w:hAnsi="Times New Roman"/>
          <w:sz w:val="24"/>
          <w:szCs w:val="24"/>
        </w:rPr>
        <w:t>Każdy z Wykonawców może zaproponować tylko jedną cenę dla</w:t>
      </w:r>
      <w:r w:rsidR="007674D2">
        <w:rPr>
          <w:rFonts w:ascii="Times New Roman" w:hAnsi="Times New Roman"/>
          <w:sz w:val="24"/>
          <w:szCs w:val="24"/>
        </w:rPr>
        <w:t xml:space="preserve"> danej części</w:t>
      </w:r>
      <w:r>
        <w:rPr>
          <w:rFonts w:ascii="Times New Roman" w:hAnsi="Times New Roman"/>
          <w:sz w:val="24"/>
          <w:szCs w:val="24"/>
        </w:rPr>
        <w:t xml:space="preserve"> zamówienia.</w:t>
      </w:r>
    </w:p>
    <w:p w14:paraId="67E508F2" w14:textId="77777777" w:rsidR="009A5427" w:rsidRDefault="009A5427" w:rsidP="009A5427">
      <w:pPr>
        <w:pStyle w:val="Akapitzlist"/>
        <w:spacing w:before="120" w:after="120" w:line="264" w:lineRule="auto"/>
        <w:ind w:left="709"/>
        <w:jc w:val="both"/>
        <w:rPr>
          <w:rFonts w:ascii="Times New Roman" w:hAnsi="Times New Roman"/>
          <w:sz w:val="24"/>
          <w:szCs w:val="24"/>
        </w:rPr>
      </w:pPr>
    </w:p>
    <w:p w14:paraId="58950AFF" w14:textId="77777777" w:rsidR="006116A0" w:rsidRDefault="00CD4735" w:rsidP="00F46F31">
      <w:pPr>
        <w:pStyle w:val="Akapitzlist"/>
        <w:numPr>
          <w:ilvl w:val="1"/>
          <w:numId w:val="13"/>
        </w:numPr>
        <w:spacing w:line="264" w:lineRule="auto"/>
        <w:ind w:left="709" w:hanging="709"/>
        <w:jc w:val="both"/>
        <w:rPr>
          <w:rFonts w:ascii="Times New Roman" w:hAnsi="Times New Roman"/>
          <w:sz w:val="24"/>
          <w:szCs w:val="24"/>
        </w:rPr>
      </w:pPr>
      <w:bookmarkStart w:id="32" w:name="_Hlk1727235"/>
      <w:bookmarkEnd w:id="32"/>
      <w:r>
        <w:rPr>
          <w:rFonts w:ascii="Times New Roman" w:hAnsi="Times New Roman"/>
          <w:sz w:val="24"/>
          <w:szCs w:val="24"/>
        </w:rPr>
        <w:t>Jeżeli złożono ofertę, której wybór prowadziłby do powstania obowiązku podatkowego Zamawiającego, zgodnie z przepisami o podatku od towarów i usług w zakresie dotyczącym wewnątrzwspólnotowego nabycia towarów</w:t>
      </w:r>
      <w:r w:rsidR="00AC6EED">
        <w:rPr>
          <w:rFonts w:ascii="Times New Roman" w:hAnsi="Times New Roman"/>
          <w:sz w:val="24"/>
          <w:szCs w:val="24"/>
        </w:rPr>
        <w:t>,</w:t>
      </w:r>
      <w:r>
        <w:rPr>
          <w:rFonts w:ascii="Times New Roman" w:hAnsi="Times New Roman"/>
          <w:sz w:val="24"/>
          <w:szCs w:val="24"/>
        </w:rPr>
        <w:t xml:space="preserve"> Zamawiający</w:t>
      </w:r>
      <w:r w:rsidR="009F4D59" w:rsidRPr="004133C3">
        <w:rPr>
          <w:rFonts w:ascii="Times New Roman" w:hAnsi="Times New Roman" w:cs="Times New Roman"/>
          <w:color w:val="000000" w:themeColor="text1"/>
          <w:sz w:val="24"/>
          <w:szCs w:val="24"/>
        </w:rPr>
        <w:t xml:space="preserve"> </w:t>
      </w:r>
      <w:r>
        <w:rPr>
          <w:rFonts w:ascii="Times New Roman" w:hAnsi="Times New Roman"/>
          <w:sz w:val="24"/>
          <w:szCs w:val="24"/>
        </w:rPr>
        <w:t>w celu oceny takiej oferty dolicza do przedstawionej w niej ceny podatek od towarów i usług, który miałby obowiązek rozliczyć zgodnie z tymi przepisami. Wykonawca składając ofertę, informuje Zamawiającego</w:t>
      </w:r>
      <w:r w:rsidR="009F4D59">
        <w:rPr>
          <w:rFonts w:ascii="Times New Roman" w:hAnsi="Times New Roman" w:cs="Times New Roman"/>
          <w:bCs/>
          <w:color w:val="000000" w:themeColor="text1"/>
          <w:sz w:val="24"/>
          <w:szCs w:val="24"/>
        </w:rPr>
        <w:t>,</w:t>
      </w:r>
      <w:r>
        <w:rPr>
          <w:rFonts w:ascii="Times New Roman" w:hAnsi="Times New Roman"/>
          <w:sz w:val="24"/>
          <w:szCs w:val="24"/>
        </w:rPr>
        <w:t xml:space="preserve"> czy wybór oferty będzie prowadził do powstania u Zamawiającego obowiązku podatkowego wskazując nazwę (rodzaj) towaru lub usługi, której dostawa lub świadczenie będzie prowadzić do jego powstania, oraz wskazać ich wartość bez kwoty podatku. </w:t>
      </w:r>
    </w:p>
    <w:p w14:paraId="68D3C5BB" w14:textId="77777777" w:rsidR="006116A0" w:rsidRDefault="006116A0">
      <w:pPr>
        <w:pStyle w:val="Akapitzlist"/>
        <w:spacing w:line="264" w:lineRule="auto"/>
        <w:ind w:left="709"/>
        <w:jc w:val="both"/>
        <w:rPr>
          <w:rFonts w:ascii="Times New Roman" w:hAnsi="Times New Roman"/>
          <w:sz w:val="24"/>
          <w:szCs w:val="24"/>
        </w:rPr>
      </w:pPr>
    </w:p>
    <w:p w14:paraId="1F5582C2" w14:textId="77777777" w:rsidR="006116A0" w:rsidRDefault="00CD4735" w:rsidP="00F46F31">
      <w:pPr>
        <w:pStyle w:val="Akapitzlist"/>
        <w:numPr>
          <w:ilvl w:val="1"/>
          <w:numId w:val="13"/>
        </w:numPr>
        <w:spacing w:line="264" w:lineRule="auto"/>
        <w:ind w:left="709" w:hanging="709"/>
        <w:jc w:val="both"/>
        <w:rPr>
          <w:rFonts w:ascii="Times New Roman" w:hAnsi="Times New Roman"/>
          <w:sz w:val="24"/>
          <w:szCs w:val="24"/>
        </w:rPr>
      </w:pPr>
      <w:bookmarkStart w:id="33" w:name="_Hlk17272351"/>
      <w:bookmarkEnd w:id="33"/>
      <w:r>
        <w:rPr>
          <w:rFonts w:ascii="Times New Roman" w:hAnsi="Times New Roman"/>
          <w:sz w:val="24"/>
          <w:szCs w:val="24"/>
        </w:rPr>
        <w:t xml:space="preserve">Jeżeli  nie można wybrać najkorzystniejszej oferty z uwagi na to, że dwie lub więcej ofert zostały złożone o takiej samej cenie dla </w:t>
      </w:r>
      <w:r w:rsidR="007674D2">
        <w:rPr>
          <w:rFonts w:ascii="Times New Roman" w:hAnsi="Times New Roman"/>
          <w:sz w:val="24"/>
          <w:szCs w:val="24"/>
        </w:rPr>
        <w:t xml:space="preserve">danej części </w:t>
      </w:r>
      <w:r>
        <w:rPr>
          <w:rFonts w:ascii="Times New Roman" w:hAnsi="Times New Roman"/>
          <w:sz w:val="24"/>
          <w:szCs w:val="24"/>
        </w:rPr>
        <w:t>zamówienia,</w:t>
      </w:r>
      <w:r w:rsidR="009F4D59" w:rsidRPr="00916CBF">
        <w:rPr>
          <w:rFonts w:ascii="Times New Roman" w:hAnsi="Times New Roman" w:cs="Times New Roman"/>
          <w:bCs/>
          <w:color w:val="000000" w:themeColor="text1"/>
          <w:sz w:val="24"/>
          <w:szCs w:val="24"/>
        </w:rPr>
        <w:t xml:space="preserve"> Zamawiając</w:t>
      </w:r>
      <w:r w:rsidR="00384059">
        <w:rPr>
          <w:rFonts w:ascii="Times New Roman" w:hAnsi="Times New Roman" w:cs="Times New Roman"/>
          <w:bCs/>
          <w:color w:val="000000" w:themeColor="text1"/>
          <w:sz w:val="24"/>
          <w:szCs w:val="24"/>
        </w:rPr>
        <w:t>y</w:t>
      </w:r>
      <w:r>
        <w:rPr>
          <w:rFonts w:ascii="Times New Roman" w:hAnsi="Times New Roman"/>
          <w:sz w:val="24"/>
          <w:szCs w:val="24"/>
        </w:rPr>
        <w:t xml:space="preserve"> wzywa Wykonawców, którzy złożyli te oferty do złożenia w terminie określonym przez </w:t>
      </w:r>
      <w:r w:rsidR="009F4D59" w:rsidRPr="009F4D59">
        <w:rPr>
          <w:rFonts w:ascii="Times New Roman" w:hAnsi="Times New Roman" w:cs="Times New Roman"/>
          <w:bCs/>
          <w:color w:val="000000" w:themeColor="text1"/>
          <w:sz w:val="24"/>
          <w:szCs w:val="24"/>
        </w:rPr>
        <w:t xml:space="preserve"> </w:t>
      </w:r>
      <w:r w:rsidR="009F4D59" w:rsidRPr="00916CBF">
        <w:rPr>
          <w:rFonts w:ascii="Times New Roman" w:hAnsi="Times New Roman" w:cs="Times New Roman"/>
          <w:bCs/>
          <w:color w:val="000000" w:themeColor="text1"/>
          <w:sz w:val="24"/>
          <w:szCs w:val="24"/>
        </w:rPr>
        <w:t>Zamawiającego</w:t>
      </w:r>
      <w:r>
        <w:rPr>
          <w:rFonts w:ascii="Times New Roman" w:hAnsi="Times New Roman"/>
          <w:sz w:val="24"/>
          <w:szCs w:val="24"/>
        </w:rPr>
        <w:t xml:space="preserve"> ofert dodatkowych.</w:t>
      </w:r>
      <w:bookmarkStart w:id="34" w:name="_Hlk1727188"/>
      <w:bookmarkEnd w:id="34"/>
    </w:p>
    <w:p w14:paraId="2E860E91" w14:textId="77777777" w:rsidR="006116A0" w:rsidRDefault="006116A0">
      <w:pPr>
        <w:pStyle w:val="Akapitzlist"/>
        <w:spacing w:line="264" w:lineRule="auto"/>
        <w:ind w:left="709"/>
        <w:jc w:val="both"/>
        <w:rPr>
          <w:rFonts w:ascii="Times New Roman" w:hAnsi="Times New Roman"/>
          <w:sz w:val="24"/>
          <w:szCs w:val="24"/>
        </w:rPr>
      </w:pPr>
    </w:p>
    <w:p w14:paraId="67E98C18" w14:textId="77777777" w:rsidR="006116A0" w:rsidRDefault="00CD4735" w:rsidP="009A5427">
      <w:pPr>
        <w:pStyle w:val="Akapitzlist"/>
        <w:shd w:val="clear" w:color="auto" w:fill="BFBFBF" w:themeFill="background1" w:themeFillShade="BF"/>
        <w:spacing w:line="264" w:lineRule="auto"/>
        <w:ind w:left="709" w:hanging="709"/>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12.    OPIS KRYTERIÓW, KTÓRYMI ZAMAWIAJĄCY BĘDZIE SIĘ KIEROWAŁ PRZY WYBORZE OFERTY WRAZ Z PODANIEM ZNACZENIA TYCH KRYTERIÓW I SPOSOBU OCENY OFERTY</w:t>
      </w:r>
    </w:p>
    <w:p w14:paraId="05B05023" w14:textId="77777777" w:rsidR="006116A0" w:rsidRDefault="00CD4735" w:rsidP="00D24D7B">
      <w:pPr>
        <w:pStyle w:val="Akapitzlist"/>
        <w:numPr>
          <w:ilvl w:val="1"/>
          <w:numId w:val="30"/>
        </w:numPr>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w:t>
      </w:r>
      <w:r w:rsidR="009F4D59"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Pr>
          <w:rFonts w:ascii="Times New Roman" w:hAnsi="Times New Roman" w:cs="Times New Roman"/>
          <w:sz w:val="24"/>
          <w:szCs w:val="24"/>
        </w:rPr>
        <w:t xml:space="preserve"> będzie się kierował kryterium ceny oferty brutto za realizację przedmiotu zamówienia z prawem opcji obliczonej przez Wykonawcę zgodnie z obowiązującymi przepisami prawa, zasadami określonymi w </w:t>
      </w:r>
      <w:r>
        <w:rPr>
          <w:rFonts w:ascii="Times New Roman" w:hAnsi="Times New Roman" w:cs="Times New Roman"/>
          <w:b/>
          <w:sz w:val="24"/>
          <w:szCs w:val="24"/>
        </w:rPr>
        <w:t>Rozdziale 12 SIWZ</w:t>
      </w:r>
      <w:r>
        <w:rPr>
          <w:rFonts w:ascii="Times New Roman" w:hAnsi="Times New Roman" w:cs="Times New Roman"/>
          <w:sz w:val="24"/>
          <w:szCs w:val="24"/>
        </w:rPr>
        <w:t xml:space="preserve"> i podanej w formularzu ofertowym (wzór - </w:t>
      </w:r>
      <w:r>
        <w:rPr>
          <w:rFonts w:ascii="Times New Roman" w:hAnsi="Times New Roman" w:cs="Times New Roman"/>
          <w:b/>
          <w:sz w:val="24"/>
          <w:szCs w:val="24"/>
        </w:rPr>
        <w:t xml:space="preserve">Załącznik nr </w:t>
      </w:r>
      <w:r w:rsidR="008A676B">
        <w:rPr>
          <w:rFonts w:ascii="Times New Roman" w:hAnsi="Times New Roman" w:cs="Times New Roman"/>
          <w:b/>
          <w:sz w:val="24"/>
          <w:szCs w:val="24"/>
        </w:rPr>
        <w:t>3</w:t>
      </w:r>
      <w:r w:rsidR="004E1BF8">
        <w:rPr>
          <w:rFonts w:ascii="Times New Roman" w:hAnsi="Times New Roman" w:cs="Times New Roman"/>
          <w:b/>
          <w:sz w:val="24"/>
          <w:szCs w:val="24"/>
        </w:rPr>
        <w:t>A, 3B</w:t>
      </w:r>
      <w:r>
        <w:rPr>
          <w:rFonts w:ascii="Times New Roman" w:hAnsi="Times New Roman" w:cs="Times New Roman"/>
          <w:b/>
          <w:sz w:val="24"/>
          <w:szCs w:val="24"/>
        </w:rPr>
        <w:t xml:space="preserve"> do SIWZ</w:t>
      </w:r>
      <w:r>
        <w:rPr>
          <w:rFonts w:ascii="Times New Roman" w:hAnsi="Times New Roman" w:cs="Times New Roman"/>
          <w:sz w:val="24"/>
          <w:szCs w:val="24"/>
        </w:rPr>
        <w:t>).</w:t>
      </w:r>
    </w:p>
    <w:tbl>
      <w:tblPr>
        <w:tblStyle w:val="Tabela-Siatka"/>
        <w:tblW w:w="9067" w:type="dxa"/>
        <w:tblLook w:val="04A0" w:firstRow="1" w:lastRow="0" w:firstColumn="1" w:lastColumn="0" w:noHBand="0" w:noVBand="1"/>
      </w:tblPr>
      <w:tblGrid>
        <w:gridCol w:w="959"/>
        <w:gridCol w:w="2301"/>
        <w:gridCol w:w="4503"/>
        <w:gridCol w:w="1304"/>
      </w:tblGrid>
      <w:tr w:rsidR="006116A0" w14:paraId="3FDB306D" w14:textId="77777777" w:rsidTr="003C6EA2">
        <w:tc>
          <w:tcPr>
            <w:tcW w:w="959" w:type="dxa"/>
            <w:shd w:val="clear" w:color="auto" w:fill="auto"/>
          </w:tcPr>
          <w:p w14:paraId="57FEF2E7"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2301" w:type="dxa"/>
            <w:shd w:val="clear" w:color="auto" w:fill="auto"/>
          </w:tcPr>
          <w:p w14:paraId="6AB97DDA"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4503" w:type="dxa"/>
            <w:shd w:val="clear" w:color="auto" w:fill="auto"/>
          </w:tcPr>
          <w:p w14:paraId="691E10A6"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Opis</w:t>
            </w:r>
          </w:p>
        </w:tc>
        <w:tc>
          <w:tcPr>
            <w:tcW w:w="1304" w:type="dxa"/>
            <w:shd w:val="clear" w:color="auto" w:fill="auto"/>
          </w:tcPr>
          <w:p w14:paraId="4171A531"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Waga</w:t>
            </w:r>
          </w:p>
        </w:tc>
      </w:tr>
      <w:tr w:rsidR="006116A0" w14:paraId="21A38D9F" w14:textId="77777777" w:rsidTr="003C6EA2">
        <w:tc>
          <w:tcPr>
            <w:tcW w:w="959" w:type="dxa"/>
            <w:shd w:val="clear" w:color="auto" w:fill="auto"/>
          </w:tcPr>
          <w:p w14:paraId="56DDA774"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01" w:type="dxa"/>
            <w:shd w:val="clear" w:color="auto" w:fill="auto"/>
          </w:tcPr>
          <w:p w14:paraId="106DEF86"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brutto</w:t>
            </w:r>
          </w:p>
        </w:tc>
        <w:tc>
          <w:tcPr>
            <w:tcW w:w="4503" w:type="dxa"/>
            <w:shd w:val="clear" w:color="auto" w:fill="auto"/>
          </w:tcPr>
          <w:p w14:paraId="648AAE1C"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(z podatkiem VAT) za realizację przedmiotu zamówienia</w:t>
            </w:r>
          </w:p>
        </w:tc>
        <w:tc>
          <w:tcPr>
            <w:tcW w:w="1304" w:type="dxa"/>
            <w:shd w:val="clear" w:color="auto" w:fill="auto"/>
          </w:tcPr>
          <w:p w14:paraId="37465E7C"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100%</w:t>
            </w:r>
          </w:p>
        </w:tc>
      </w:tr>
    </w:tbl>
    <w:p w14:paraId="1A7CC6AF" w14:textId="77777777" w:rsidR="006116A0" w:rsidRDefault="009F4D59" w:rsidP="00D24D7B">
      <w:pPr>
        <w:pStyle w:val="Akapitzlist"/>
        <w:numPr>
          <w:ilvl w:val="1"/>
          <w:numId w:val="30"/>
        </w:numPr>
        <w:spacing w:before="200" w:after="200" w:line="264" w:lineRule="auto"/>
        <w:ind w:left="567" w:hanging="567"/>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lastRenderedPageBreak/>
        <w:t>Zamawiając</w:t>
      </w:r>
      <w:r w:rsidR="00384059">
        <w:rPr>
          <w:rFonts w:ascii="Times New Roman" w:hAnsi="Times New Roman" w:cs="Times New Roman"/>
          <w:bCs/>
          <w:color w:val="000000" w:themeColor="text1"/>
          <w:sz w:val="24"/>
          <w:szCs w:val="24"/>
        </w:rPr>
        <w:t>y</w:t>
      </w:r>
      <w:r w:rsidR="00CD4735">
        <w:rPr>
          <w:rFonts w:ascii="Times New Roman" w:hAnsi="Times New Roman" w:cs="Times New Roman"/>
          <w:sz w:val="24"/>
          <w:szCs w:val="24"/>
        </w:rPr>
        <w:t xml:space="preserve"> wybrał jako kryterium oceny ofert cenę zgodnie z art. 91 ust. 2a ustawy Pzp. </w:t>
      </w:r>
    </w:p>
    <w:p w14:paraId="3FDEEAB6" w14:textId="77777777" w:rsidR="009A5427" w:rsidRDefault="009A5427" w:rsidP="009A5427">
      <w:pPr>
        <w:pStyle w:val="Akapitzlist"/>
        <w:spacing w:before="200" w:after="200" w:line="264" w:lineRule="auto"/>
        <w:ind w:left="567"/>
        <w:jc w:val="both"/>
        <w:rPr>
          <w:rFonts w:ascii="Times New Roman" w:hAnsi="Times New Roman" w:cs="Times New Roman"/>
          <w:sz w:val="24"/>
          <w:szCs w:val="24"/>
        </w:rPr>
      </w:pPr>
    </w:p>
    <w:p w14:paraId="65DF185D" w14:textId="77777777" w:rsidR="006116A0" w:rsidRDefault="009F4D59" w:rsidP="00D24D7B">
      <w:pPr>
        <w:pStyle w:val="Akapitzlist"/>
        <w:numPr>
          <w:ilvl w:val="1"/>
          <w:numId w:val="30"/>
        </w:numPr>
        <w:spacing w:before="200" w:after="200" w:line="264" w:lineRule="auto"/>
        <w:ind w:left="567" w:hanging="567"/>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00CD4735">
        <w:rPr>
          <w:rFonts w:ascii="Times New Roman" w:hAnsi="Times New Roman" w:cs="Times New Roman"/>
          <w:sz w:val="24"/>
          <w:szCs w:val="24"/>
        </w:rPr>
        <w:t xml:space="preserve"> za najkorzystniejszą uzna ofertę, która nie podlega odrzuceniu oraz uzyska największą liczbę punktów przyznanych w ramach ustalonego kryterium.</w:t>
      </w:r>
    </w:p>
    <w:p w14:paraId="3AB6963B" w14:textId="77777777" w:rsidR="009A5427" w:rsidRPr="009A5427" w:rsidRDefault="009A5427" w:rsidP="009A5427">
      <w:pPr>
        <w:pStyle w:val="Akapitzlist"/>
        <w:rPr>
          <w:rFonts w:ascii="Times New Roman" w:hAnsi="Times New Roman" w:cs="Times New Roman"/>
          <w:sz w:val="24"/>
          <w:szCs w:val="24"/>
        </w:rPr>
      </w:pPr>
    </w:p>
    <w:p w14:paraId="09AE253C" w14:textId="77777777" w:rsidR="006116A0" w:rsidRDefault="00CD4735" w:rsidP="00D24D7B">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Maksymalna liczba punktów w kryterium równa jest określonej wadze kryterium w %.</w:t>
      </w:r>
    </w:p>
    <w:p w14:paraId="78D7336E" w14:textId="77777777" w:rsidR="006116A0" w:rsidRDefault="006116A0">
      <w:pPr>
        <w:pStyle w:val="Akapitzlist"/>
        <w:spacing w:after="200" w:line="264" w:lineRule="auto"/>
        <w:ind w:left="567"/>
        <w:jc w:val="both"/>
        <w:rPr>
          <w:rFonts w:ascii="Times New Roman" w:hAnsi="Times New Roman" w:cs="Times New Roman"/>
          <w:sz w:val="24"/>
          <w:szCs w:val="24"/>
        </w:rPr>
      </w:pPr>
    </w:p>
    <w:p w14:paraId="72DCEB7C" w14:textId="77777777" w:rsidR="006116A0" w:rsidRDefault="00CD4735" w:rsidP="00D24D7B">
      <w:pPr>
        <w:pStyle w:val="Akapitzlist"/>
        <w:numPr>
          <w:ilvl w:val="1"/>
          <w:numId w:val="17"/>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dla </w:t>
      </w:r>
      <w:r w:rsidR="004E1BF8">
        <w:rPr>
          <w:rFonts w:ascii="Times New Roman" w:hAnsi="Times New Roman" w:cs="Times New Roman"/>
          <w:sz w:val="24"/>
          <w:szCs w:val="24"/>
        </w:rPr>
        <w:t xml:space="preserve">danej części </w:t>
      </w:r>
      <w:r>
        <w:rPr>
          <w:rFonts w:ascii="Times New Roman" w:hAnsi="Times New Roman" w:cs="Times New Roman"/>
          <w:sz w:val="24"/>
          <w:szCs w:val="24"/>
        </w:rPr>
        <w:t>zamówienia odbywać się będzie wg następującej zasady:</w:t>
      </w:r>
    </w:p>
    <w:p w14:paraId="2042DCE0" w14:textId="77777777" w:rsidR="006116A0" w:rsidRDefault="006116A0">
      <w:pPr>
        <w:pStyle w:val="Akapitzlist"/>
        <w:spacing w:after="200" w:line="264" w:lineRule="auto"/>
        <w:ind w:left="567"/>
        <w:jc w:val="both"/>
        <w:rPr>
          <w:rFonts w:ascii="Times New Roman" w:hAnsi="Times New Roman" w:cs="Times New Roman"/>
          <w:sz w:val="24"/>
          <w:szCs w:val="24"/>
        </w:rPr>
      </w:pPr>
    </w:p>
    <w:p w14:paraId="40203559" w14:textId="77777777" w:rsidR="006116A0" w:rsidRDefault="00CD4735">
      <w:pPr>
        <w:pStyle w:val="Akapitzlist"/>
        <w:spacing w:after="200" w:line="264" w:lineRule="auto"/>
        <w:ind w:left="2268" w:firstLine="1418"/>
        <w:jc w:val="both"/>
        <w:rPr>
          <w:rFonts w:ascii="Times New Roman" w:hAnsi="Times New Roman"/>
          <w:b/>
          <w:sz w:val="32"/>
          <w:szCs w:val="32"/>
        </w:rPr>
      </w:pPr>
      <w:bookmarkStart w:id="35" w:name="_Hlk503787480"/>
      <w:bookmarkEnd w:id="35"/>
      <w:r>
        <w:rPr>
          <w:rFonts w:ascii="Times New Roman" w:eastAsia="Times New Roman" w:hAnsi="Times New Roman"/>
          <w:b/>
          <w:sz w:val="32"/>
          <w:szCs w:val="32"/>
          <w:vertAlign w:val="subscript"/>
        </w:rPr>
        <w:t>C</w:t>
      </w:r>
      <w:r>
        <w:rPr>
          <w:rFonts w:ascii="Times New Roman" w:eastAsia="Times New Roman" w:hAnsi="Times New Roman"/>
          <w:b/>
          <w:sz w:val="32"/>
          <w:szCs w:val="32"/>
        </w:rPr>
        <w:t xml:space="preserve"> </w:t>
      </w:r>
      <w:r>
        <w:rPr>
          <w:rFonts w:ascii="Times New Roman" w:eastAsia="Times New Roman" w:hAnsi="Times New Roman"/>
          <w:b/>
          <w:sz w:val="32"/>
          <w:szCs w:val="32"/>
          <w:vertAlign w:val="subscript"/>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of.min.</m:t>
                </m:r>
              </m:sub>
            </m:sSub>
          </m:num>
          <m:den>
            <m:sSub>
              <m:sSubPr>
                <m:ctrlPr>
                  <w:rPr>
                    <w:rFonts w:ascii="Cambria Math" w:hAnsi="Cambria Math"/>
                  </w:rPr>
                </m:ctrlPr>
              </m:sSubPr>
              <m:e>
                <m:r>
                  <w:rPr>
                    <w:rFonts w:ascii="Cambria Math" w:hAnsi="Cambria Math"/>
                  </w:rPr>
                  <m:t>C</m:t>
                </m:r>
              </m:e>
              <m:sub>
                <m:r>
                  <w:rPr>
                    <w:rFonts w:ascii="Cambria Math" w:hAnsi="Cambria Math"/>
                  </w:rPr>
                  <m:t>of.bad.</m:t>
                </m:r>
              </m:sub>
            </m:sSub>
          </m:den>
        </m:f>
      </m:oMath>
      <w:r>
        <w:rPr>
          <w:rFonts w:ascii="Times New Roman" w:eastAsia="Times New Roman" w:hAnsi="Times New Roman"/>
          <w:b/>
          <w:sz w:val="32"/>
          <w:szCs w:val="32"/>
          <w:vertAlign w:val="subscript"/>
        </w:rPr>
        <w:t xml:space="preserve">   x 100 pkt</w:t>
      </w:r>
    </w:p>
    <w:p w14:paraId="2EAB651C" w14:textId="77777777" w:rsidR="006116A0" w:rsidRDefault="00CD4735">
      <w:pPr>
        <w:pStyle w:val="Akapitzlist"/>
        <w:spacing w:after="200" w:line="264" w:lineRule="auto"/>
        <w:ind w:left="567"/>
        <w:jc w:val="both"/>
        <w:rPr>
          <w:rFonts w:ascii="Times New Roman" w:hAnsi="Times New Roman"/>
        </w:rPr>
      </w:pPr>
      <w:bookmarkStart w:id="36" w:name="_Hlk5037874801"/>
      <w:bookmarkEnd w:id="36"/>
      <w:r>
        <w:rPr>
          <w:rFonts w:ascii="Times New Roman" w:hAnsi="Times New Roman"/>
        </w:rPr>
        <w:t>Gdzie:</w:t>
      </w:r>
    </w:p>
    <w:p w14:paraId="0052AB7B" w14:textId="77777777" w:rsidR="006116A0" w:rsidRDefault="00CD4735">
      <w:pPr>
        <w:spacing w:after="160" w:line="264" w:lineRule="auto"/>
        <w:ind w:left="567"/>
        <w:rPr>
          <w:rFonts w:ascii="Times New Roman" w:eastAsia="Times New Roman" w:hAnsi="Times New Roman"/>
          <w:szCs w:val="24"/>
        </w:rPr>
      </w:pPr>
      <w:r>
        <w:rPr>
          <w:rFonts w:ascii="Times New Roman" w:eastAsia="Times New Roman" w:hAnsi="Times New Roman"/>
          <w:szCs w:val="24"/>
        </w:rPr>
        <w:t xml:space="preserve">C           </w:t>
      </w:r>
      <w:r w:rsidR="00E12CAE">
        <w:rPr>
          <w:rFonts w:ascii="Times New Roman" w:eastAsia="Times New Roman" w:hAnsi="Times New Roman"/>
          <w:szCs w:val="24"/>
        </w:rPr>
        <w:t>liczba</w:t>
      </w:r>
      <w:r>
        <w:rPr>
          <w:rFonts w:ascii="Times New Roman" w:eastAsia="Times New Roman" w:hAnsi="Times New Roman"/>
          <w:szCs w:val="24"/>
        </w:rPr>
        <w:t xml:space="preserve"> punktów, jakie otrzyma wybrana oferta,</w:t>
      </w:r>
    </w:p>
    <w:p w14:paraId="7E894C05" w14:textId="77777777" w:rsidR="006116A0" w:rsidRDefault="00CD4735">
      <w:pPr>
        <w:spacing w:after="160" w:line="264" w:lineRule="auto"/>
        <w:ind w:left="1276" w:hanging="709"/>
        <w:rPr>
          <w:rFonts w:ascii="Times New Roman" w:eastAsia="Times New Roman" w:hAnsi="Times New Roman"/>
          <w:szCs w:val="24"/>
          <w:vertAlign w:val="subscript"/>
        </w:rPr>
      </w:pPr>
      <w:r>
        <w:rPr>
          <w:rFonts w:ascii="Times New Roman" w:eastAsia="Times New Roman" w:hAnsi="Times New Roman"/>
          <w:szCs w:val="24"/>
        </w:rPr>
        <w:t>C</w:t>
      </w:r>
      <w:r>
        <w:rPr>
          <w:rFonts w:ascii="Times New Roman" w:eastAsia="Times New Roman" w:hAnsi="Times New Roman"/>
          <w:szCs w:val="24"/>
          <w:vertAlign w:val="subscript"/>
        </w:rPr>
        <w:t xml:space="preserve"> of. min    </w:t>
      </w:r>
      <w:bookmarkStart w:id="37" w:name="_Hlk498447420"/>
      <w:r>
        <w:rPr>
          <w:rFonts w:ascii="Times New Roman" w:eastAsia="Times New Roman" w:hAnsi="Times New Roman"/>
          <w:szCs w:val="24"/>
        </w:rPr>
        <w:t xml:space="preserve">najniższa cena  </w:t>
      </w:r>
      <w:bookmarkEnd w:id="37"/>
      <w:r>
        <w:rPr>
          <w:rFonts w:ascii="Times New Roman" w:eastAsia="Times New Roman" w:hAnsi="Times New Roman"/>
          <w:szCs w:val="24"/>
        </w:rPr>
        <w:t>oferty brutto spośród ofert nie podlegających odrzuceniu i złożonych przez Wykonawców, którzy nie podlegali wykluczeniu w danym etapie badania i oceny ofert,</w:t>
      </w:r>
    </w:p>
    <w:p w14:paraId="743660D0" w14:textId="77777777" w:rsidR="006116A0" w:rsidRDefault="00CD4735">
      <w:pPr>
        <w:spacing w:after="160" w:line="264" w:lineRule="auto"/>
        <w:ind w:left="567"/>
        <w:rPr>
          <w:rFonts w:ascii="Times New Roman" w:eastAsia="Times New Roman" w:hAnsi="Times New Roman"/>
          <w:szCs w:val="24"/>
        </w:rPr>
      </w:pPr>
      <w:proofErr w:type="spellStart"/>
      <w:r>
        <w:rPr>
          <w:rFonts w:ascii="Times New Roman" w:eastAsia="Times New Roman" w:hAnsi="Times New Roman"/>
          <w:szCs w:val="24"/>
        </w:rPr>
        <w:t>C</w:t>
      </w:r>
      <w:r>
        <w:rPr>
          <w:rFonts w:ascii="Times New Roman" w:eastAsia="Times New Roman" w:hAnsi="Times New Roman"/>
          <w:szCs w:val="24"/>
          <w:vertAlign w:val="subscript"/>
        </w:rPr>
        <w:t>of</w:t>
      </w:r>
      <w:proofErr w:type="spellEnd"/>
      <w:r>
        <w:rPr>
          <w:rFonts w:ascii="Times New Roman" w:eastAsia="Times New Roman" w:hAnsi="Times New Roman"/>
          <w:szCs w:val="24"/>
          <w:vertAlign w:val="subscript"/>
        </w:rPr>
        <w:t xml:space="preserve">. bad      </w:t>
      </w:r>
      <w:r>
        <w:rPr>
          <w:rFonts w:ascii="Times New Roman" w:eastAsia="Times New Roman" w:hAnsi="Times New Roman"/>
          <w:szCs w:val="24"/>
        </w:rPr>
        <w:t>cena brutto oferty badanej.</w:t>
      </w:r>
      <w:bookmarkStart w:id="38" w:name="_Hlk503787499"/>
      <w:bookmarkEnd w:id="38"/>
    </w:p>
    <w:p w14:paraId="652D03AC" w14:textId="77777777" w:rsidR="006116A0" w:rsidRDefault="006116A0">
      <w:pPr>
        <w:spacing w:line="264" w:lineRule="auto"/>
        <w:jc w:val="both"/>
        <w:rPr>
          <w:rFonts w:ascii="Times New Roman" w:hAnsi="Times New Roman" w:cs="Times New Roman"/>
          <w:sz w:val="24"/>
          <w:szCs w:val="24"/>
        </w:rPr>
      </w:pPr>
    </w:p>
    <w:p w14:paraId="0AF2BDEC" w14:textId="77777777" w:rsidR="006116A0" w:rsidRDefault="009F4D59" w:rsidP="00D24D7B">
      <w:pPr>
        <w:pStyle w:val="Akapitzlist"/>
        <w:numPr>
          <w:ilvl w:val="1"/>
          <w:numId w:val="17"/>
        </w:numPr>
        <w:spacing w:after="200" w:line="264" w:lineRule="auto"/>
        <w:ind w:left="567" w:hanging="567"/>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t>Zamawiającego</w:t>
      </w:r>
      <w:r w:rsidR="00CD4735">
        <w:rPr>
          <w:rFonts w:ascii="Times New Roman" w:hAnsi="Times New Roman" w:cs="Times New Roman"/>
          <w:sz w:val="24"/>
          <w:szCs w:val="24"/>
        </w:rPr>
        <w:t xml:space="preserve"> udzieli zamówienia Wykonawcy, którego oferta odpowiada wszystkim wymaganiom określonym w Ustawie Pzp oraz w niniejszej SIWZ i została oceniona jako najkorzystniejsza w oparciu o podane w ogłoszeniu o zamówieniu i SIWZ kryteria wyboru.</w:t>
      </w:r>
    </w:p>
    <w:p w14:paraId="1D6CB172" w14:textId="77777777" w:rsidR="009A5427" w:rsidRDefault="009A5427" w:rsidP="009A5427">
      <w:pPr>
        <w:pStyle w:val="Akapitzlist"/>
        <w:spacing w:after="200" w:line="264" w:lineRule="auto"/>
        <w:ind w:left="567"/>
        <w:jc w:val="both"/>
        <w:rPr>
          <w:rFonts w:ascii="Times New Roman" w:hAnsi="Times New Roman" w:cs="Times New Roman"/>
          <w:sz w:val="24"/>
          <w:szCs w:val="24"/>
        </w:rPr>
      </w:pPr>
    </w:p>
    <w:p w14:paraId="6DE02A6B" w14:textId="77777777" w:rsidR="006116A0" w:rsidRDefault="00CD4735" w:rsidP="00D24D7B">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gdy Wykonawca, który złożył najkorzystniejszą ofertę, na wezwanie </w:t>
      </w:r>
      <w:r w:rsidR="009F4D59" w:rsidRPr="00916CBF">
        <w:rPr>
          <w:rFonts w:ascii="Times New Roman" w:hAnsi="Times New Roman" w:cs="Times New Roman"/>
          <w:bCs/>
          <w:color w:val="000000" w:themeColor="text1"/>
          <w:sz w:val="24"/>
          <w:szCs w:val="24"/>
        </w:rPr>
        <w:t>Zamawiającego</w:t>
      </w:r>
      <w:r>
        <w:rPr>
          <w:rFonts w:ascii="Times New Roman" w:hAnsi="Times New Roman" w:cs="Times New Roman"/>
          <w:sz w:val="24"/>
          <w:szCs w:val="24"/>
        </w:rPr>
        <w:t xml:space="preserve"> z art. 26 ust. 1 ustawy Pzp nie przedłoży dokumentów wymaganych przez</w:t>
      </w:r>
      <w:r w:rsidR="009F4D59" w:rsidRPr="00916CBF">
        <w:rPr>
          <w:rFonts w:ascii="Times New Roman" w:hAnsi="Times New Roman" w:cs="Times New Roman"/>
          <w:bCs/>
          <w:color w:val="000000" w:themeColor="text1"/>
          <w:sz w:val="24"/>
          <w:szCs w:val="24"/>
        </w:rPr>
        <w:t xml:space="preserve"> Zamawiającego</w:t>
      </w:r>
      <w:r>
        <w:rPr>
          <w:rFonts w:ascii="Times New Roman" w:hAnsi="Times New Roman" w:cs="Times New Roman"/>
          <w:sz w:val="24"/>
          <w:szCs w:val="24"/>
        </w:rPr>
        <w:t xml:space="preserve"> w tym wezwaniu i po ponownym wezwaniu z art. 26 ust. 3 i 3a ustawy Pzp nie uzupełni, nie poprawi dokumentów czy oświadczeń w określonym terminie, Wykonawca zostanie wykluczony z postępowania i jego oferta zostanie uznana za odrzuconą. </w:t>
      </w:r>
      <w:r w:rsidR="009F4D59"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Pr>
          <w:rFonts w:ascii="Times New Roman" w:hAnsi="Times New Roman" w:cs="Times New Roman"/>
          <w:sz w:val="24"/>
          <w:szCs w:val="24"/>
        </w:rPr>
        <w:t xml:space="preserve"> może w takim przypadku:</w:t>
      </w:r>
    </w:p>
    <w:p w14:paraId="4BC83A10" w14:textId="77777777" w:rsidR="006116A0" w:rsidRDefault="00CD4735" w:rsidP="00D24D7B">
      <w:pPr>
        <w:pStyle w:val="Akapitzlist"/>
        <w:numPr>
          <w:ilvl w:val="0"/>
          <w:numId w:val="2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jeżeli zachodzą okoliczności  przewidziane w  art.  93 ust. 1 ustawy Pzp – unieważnić całe postępowanie lub</w:t>
      </w:r>
    </w:p>
    <w:p w14:paraId="5B6866EE" w14:textId="77777777" w:rsidR="006116A0" w:rsidRDefault="00CD4735" w:rsidP="00D24D7B">
      <w:pPr>
        <w:pStyle w:val="Akapitzlist"/>
        <w:numPr>
          <w:ilvl w:val="0"/>
          <w:numId w:val="27"/>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dokonać ponownej oceny punktowej ofert, które nie podlegają odrzuceniu lub których wykonawca nie został wykluczony z postępowania wg ww. kryteriów oceny ofert i przeprowadzić ponownie kolejne czynności przewidziane zapisami niniejszej SIWZ i ustawy Pzp.</w:t>
      </w:r>
      <w:bookmarkStart w:id="39" w:name="_Hlk523816785"/>
      <w:bookmarkEnd w:id="39"/>
    </w:p>
    <w:p w14:paraId="4F41A09C" w14:textId="77777777" w:rsidR="009A5427" w:rsidRDefault="009A5427" w:rsidP="009A5427">
      <w:pPr>
        <w:pStyle w:val="Akapitzlist"/>
        <w:spacing w:line="264" w:lineRule="auto"/>
        <w:ind w:left="1276"/>
        <w:jc w:val="both"/>
        <w:rPr>
          <w:rFonts w:ascii="Times New Roman" w:hAnsi="Times New Roman" w:cs="Times New Roman"/>
          <w:sz w:val="24"/>
          <w:szCs w:val="24"/>
        </w:rPr>
      </w:pPr>
    </w:p>
    <w:p w14:paraId="23BB6CF2" w14:textId="77777777" w:rsidR="006116A0" w:rsidRDefault="00CD4735" w:rsidP="00F46F31">
      <w:pPr>
        <w:pStyle w:val="Akapitzlist"/>
        <w:numPr>
          <w:ilvl w:val="0"/>
          <w:numId w:val="10"/>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684F4572" w14:textId="77777777" w:rsidR="006116A0" w:rsidRDefault="009F4D59" w:rsidP="00F46F31">
      <w:pPr>
        <w:pStyle w:val="Akapitzlist"/>
        <w:numPr>
          <w:ilvl w:val="1"/>
          <w:numId w:val="10"/>
        </w:numPr>
        <w:suppressAutoHyphens/>
        <w:spacing w:after="200" w:line="264" w:lineRule="auto"/>
        <w:ind w:left="567" w:hanging="567"/>
        <w:jc w:val="both"/>
        <w:rPr>
          <w:rFonts w:ascii="Times New Roman" w:hAnsi="Times New Roman"/>
          <w:sz w:val="24"/>
          <w:szCs w:val="24"/>
        </w:rPr>
      </w:pPr>
      <w:r w:rsidRPr="00916CBF">
        <w:rPr>
          <w:rFonts w:ascii="Times New Roman" w:hAnsi="Times New Roman" w:cs="Times New Roman"/>
          <w:bCs/>
          <w:color w:val="000000" w:themeColor="text1"/>
          <w:sz w:val="24"/>
          <w:szCs w:val="24"/>
        </w:rPr>
        <w:t>Zamawiając</w:t>
      </w:r>
      <w:r w:rsidR="00F23772">
        <w:rPr>
          <w:rFonts w:ascii="Times New Roman" w:hAnsi="Times New Roman" w:cs="Times New Roman"/>
          <w:bCs/>
          <w:color w:val="000000" w:themeColor="text1"/>
          <w:sz w:val="24"/>
          <w:szCs w:val="24"/>
        </w:rPr>
        <w:t>y</w:t>
      </w:r>
      <w:r w:rsidR="00CD4735">
        <w:rPr>
          <w:rFonts w:ascii="Times New Roman" w:hAnsi="Times New Roman"/>
          <w:sz w:val="24"/>
          <w:szCs w:val="24"/>
        </w:rPr>
        <w:t xml:space="preserve"> informuje niezwłocznie wszystkich Wykonawców o: </w:t>
      </w:r>
    </w:p>
    <w:p w14:paraId="442815D5" w14:textId="77777777" w:rsidR="006116A0" w:rsidRDefault="00CD4735" w:rsidP="00F46F31">
      <w:pPr>
        <w:pStyle w:val="Akapitzlist"/>
        <w:numPr>
          <w:ilvl w:val="2"/>
          <w:numId w:val="10"/>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lastRenderedPageBreak/>
        <w:t>Wyborze najkorzystniejszej oferty, podając nazwę albo imię i nazwisko, siedzibę albo miejsce zamieszkania i adres</w:t>
      </w:r>
      <w:r>
        <w:rPr>
          <w:rFonts w:ascii="Times New Roman" w:hAnsi="Times New Roman" w:cs="Times New Roman"/>
          <w:sz w:val="24"/>
          <w:szCs w:val="24"/>
        </w:rPr>
        <w:t xml:space="preserve">, </w:t>
      </w:r>
      <w:r>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0DA6A0A" w14:textId="77777777" w:rsidR="006116A0" w:rsidRDefault="00CD4735" w:rsidP="00F46F31">
      <w:pPr>
        <w:pStyle w:val="Akapitzlist"/>
        <w:numPr>
          <w:ilvl w:val="2"/>
          <w:numId w:val="10"/>
        </w:numPr>
        <w:suppressAutoHyphens/>
        <w:spacing w:line="264" w:lineRule="auto"/>
        <w:ind w:left="1418" w:hanging="851"/>
        <w:jc w:val="both"/>
        <w:rPr>
          <w:rFonts w:ascii="Times New Roman" w:hAnsi="Times New Roman" w:cs="Times New Roman"/>
          <w:sz w:val="24"/>
          <w:szCs w:val="24"/>
        </w:rPr>
      </w:pPr>
      <w:r>
        <w:rPr>
          <w:rFonts w:ascii="Times New Roman" w:hAnsi="Times New Roman" w:cs="Times New Roman"/>
          <w:bCs/>
          <w:sz w:val="24"/>
          <w:szCs w:val="24"/>
        </w:rPr>
        <w:t>Wykonawcach, którzy zostali wykluczeni,</w:t>
      </w:r>
    </w:p>
    <w:p w14:paraId="6622DD6B" w14:textId="77777777" w:rsidR="006116A0" w:rsidRDefault="00CD4735" w:rsidP="00F46F31">
      <w:pPr>
        <w:pStyle w:val="Akapitzlist"/>
        <w:numPr>
          <w:ilvl w:val="2"/>
          <w:numId w:val="10"/>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 xml:space="preserve">Wykonawcach, których oferty zostały odrzucone, </w:t>
      </w:r>
      <w:r>
        <w:rPr>
          <w:rFonts w:ascii="Times New Roman" w:hAnsi="Times New Roman" w:cs="Times New Roman"/>
          <w:bCs/>
          <w:sz w:val="24"/>
          <w:szCs w:val="24"/>
        </w:rPr>
        <w:t>powodach odrzucenia oferty, a w przypadkach, o których mowa w art. 89 ust. 4 i 5 ustawy Pzp, braku równoważności lub braku spełniania wymagań dotyczących wydajności lub funkcjonalności,</w:t>
      </w:r>
    </w:p>
    <w:p w14:paraId="62953F44" w14:textId="77777777" w:rsidR="006116A0" w:rsidRDefault="00CD4735" w:rsidP="00F46F31">
      <w:pPr>
        <w:pStyle w:val="Akapitzlist"/>
        <w:numPr>
          <w:ilvl w:val="2"/>
          <w:numId w:val="10"/>
        </w:numPr>
        <w:suppressAutoHyphens/>
        <w:spacing w:line="264" w:lineRule="auto"/>
        <w:ind w:left="1418" w:hanging="851"/>
        <w:rPr>
          <w:rFonts w:ascii="Times New Roman" w:hAnsi="Times New Roman" w:cs="Times New Roman"/>
          <w:bCs/>
          <w:sz w:val="24"/>
          <w:szCs w:val="24"/>
        </w:rPr>
      </w:pPr>
      <w:r>
        <w:rPr>
          <w:rFonts w:ascii="Times New Roman" w:hAnsi="Times New Roman" w:cs="Times New Roman"/>
          <w:bCs/>
          <w:sz w:val="24"/>
          <w:szCs w:val="24"/>
        </w:rPr>
        <w:t>O nieustanowieniu dynamicznego systemu zakupów,</w:t>
      </w:r>
      <w:bookmarkStart w:id="40" w:name="_Hlk1727668"/>
      <w:bookmarkEnd w:id="40"/>
    </w:p>
    <w:p w14:paraId="12A8F50A" w14:textId="77777777" w:rsidR="006116A0" w:rsidRDefault="00CD4735" w:rsidP="00F46F31">
      <w:pPr>
        <w:pStyle w:val="Akapitzlist"/>
        <w:numPr>
          <w:ilvl w:val="2"/>
          <w:numId w:val="10"/>
        </w:numPr>
        <w:suppressAutoHyphens/>
        <w:spacing w:after="200" w:line="264" w:lineRule="auto"/>
        <w:ind w:left="1417" w:hanging="850"/>
        <w:jc w:val="both"/>
        <w:rPr>
          <w:rFonts w:ascii="Times New Roman" w:hAnsi="Times New Roman" w:cs="Times New Roman"/>
          <w:sz w:val="24"/>
          <w:szCs w:val="24"/>
        </w:rPr>
      </w:pPr>
      <w:r>
        <w:rPr>
          <w:rFonts w:ascii="Times New Roman" w:hAnsi="Times New Roman" w:cs="Times New Roman"/>
          <w:bCs/>
          <w:color w:val="000000"/>
          <w:sz w:val="24"/>
          <w:szCs w:val="24"/>
        </w:rPr>
        <w:t>Unieważnieniu postępowania podając uzasadnienie faktyczne i prawne.</w:t>
      </w:r>
    </w:p>
    <w:p w14:paraId="76CD323B" w14:textId="77777777" w:rsidR="003F15EA" w:rsidRPr="000B16C1" w:rsidRDefault="003F15EA" w:rsidP="003F15EA">
      <w:pPr>
        <w:numPr>
          <w:ilvl w:val="1"/>
          <w:numId w:val="10"/>
        </w:numPr>
        <w:suppressAutoHyphens/>
        <w:spacing w:after="200" w:line="264" w:lineRule="auto"/>
        <w:ind w:left="567" w:hanging="567"/>
        <w:jc w:val="both"/>
        <w:rPr>
          <w:rFonts w:ascii="Times New Roman" w:hAnsi="Times New Roman"/>
          <w:sz w:val="24"/>
          <w:szCs w:val="24"/>
        </w:rPr>
      </w:pPr>
      <w:r w:rsidRPr="000B16C1">
        <w:rPr>
          <w:rFonts w:ascii="Times New Roman" w:hAnsi="Times New Roman"/>
          <w:sz w:val="24"/>
          <w:szCs w:val="24"/>
        </w:rPr>
        <w:t xml:space="preserve">Po wyborze najkorzystniejszej oferty </w:t>
      </w:r>
      <w:r w:rsidRPr="000B16C1">
        <w:rPr>
          <w:rFonts w:ascii="Times New Roman" w:hAnsi="Times New Roman" w:cs="Times New Roman"/>
          <w:bCs/>
          <w:color w:val="000000" w:themeColor="text1"/>
          <w:sz w:val="24"/>
          <w:szCs w:val="24"/>
        </w:rPr>
        <w:t>Pełnomocnik Zamawiającego</w:t>
      </w:r>
      <w:r w:rsidRPr="000B16C1">
        <w:rPr>
          <w:rFonts w:ascii="Times New Roman" w:hAnsi="Times New Roman"/>
          <w:sz w:val="24"/>
          <w:szCs w:val="24"/>
        </w:rPr>
        <w:t xml:space="preserve"> zamieści informację, o której mowa w </w:t>
      </w:r>
      <w:proofErr w:type="spellStart"/>
      <w:r w:rsidRPr="000B16C1">
        <w:rPr>
          <w:rFonts w:ascii="Times New Roman" w:hAnsi="Times New Roman"/>
          <w:b/>
          <w:sz w:val="24"/>
          <w:szCs w:val="24"/>
        </w:rPr>
        <w:t>ppkt</w:t>
      </w:r>
      <w:proofErr w:type="spellEnd"/>
      <w:r w:rsidRPr="000B16C1">
        <w:rPr>
          <w:rFonts w:ascii="Times New Roman" w:hAnsi="Times New Roman"/>
          <w:b/>
          <w:sz w:val="24"/>
          <w:szCs w:val="24"/>
        </w:rPr>
        <w:t xml:space="preserve"> 13.1.1. </w:t>
      </w:r>
      <w:r w:rsidRPr="000B16C1">
        <w:rPr>
          <w:rFonts w:ascii="Times New Roman" w:hAnsi="Times New Roman"/>
          <w:sz w:val="24"/>
          <w:szCs w:val="24"/>
        </w:rPr>
        <w:t xml:space="preserve">i </w:t>
      </w:r>
      <w:proofErr w:type="spellStart"/>
      <w:r w:rsidRPr="000B16C1">
        <w:rPr>
          <w:rFonts w:ascii="Times New Roman" w:hAnsi="Times New Roman"/>
          <w:b/>
          <w:sz w:val="24"/>
          <w:szCs w:val="24"/>
        </w:rPr>
        <w:t>ppkt</w:t>
      </w:r>
      <w:proofErr w:type="spellEnd"/>
      <w:r w:rsidRPr="000B16C1">
        <w:rPr>
          <w:rFonts w:ascii="Times New Roman" w:hAnsi="Times New Roman"/>
          <w:b/>
          <w:sz w:val="24"/>
          <w:szCs w:val="24"/>
        </w:rPr>
        <w:t xml:space="preserve"> 13.1.4.-13.1.5 </w:t>
      </w:r>
      <w:r w:rsidRPr="000B16C1">
        <w:rPr>
          <w:rFonts w:ascii="Times New Roman" w:hAnsi="Times New Roman"/>
          <w:sz w:val="24"/>
          <w:szCs w:val="24"/>
        </w:rPr>
        <w:t>na Platformie.</w:t>
      </w:r>
    </w:p>
    <w:p w14:paraId="390D0B14" w14:textId="77777777" w:rsidR="006116A0" w:rsidRDefault="00CD4735" w:rsidP="00F46F31">
      <w:pPr>
        <w:numPr>
          <w:ilvl w:val="1"/>
          <w:numId w:val="1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Jeżeli Wykonawca, którego oferta</w:t>
      </w:r>
      <w:r>
        <w:rPr>
          <w:rFonts w:ascii="Times New Roman" w:hAnsi="Times New Roman"/>
          <w:sz w:val="24"/>
          <w:szCs w:val="24"/>
          <w:lang w:eastAsia="pl-PL"/>
        </w:rPr>
        <w:t xml:space="preserve"> zostanie wybrana, będzie uchylał się od zawarcia umowy, </w:t>
      </w:r>
      <w:r w:rsidR="009F4D59"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p>
    <w:p w14:paraId="446ECBAB" w14:textId="77777777" w:rsidR="006116A0" w:rsidRDefault="00CD4735" w:rsidP="00F46F31">
      <w:pPr>
        <w:numPr>
          <w:ilvl w:val="1"/>
          <w:numId w:val="10"/>
        </w:numPr>
        <w:tabs>
          <w:tab w:val="left" w:pos="851"/>
        </w:tabs>
        <w:suppressAutoHyphens/>
        <w:spacing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14:paraId="69882AF2" w14:textId="77777777" w:rsidR="006116A0" w:rsidRPr="009A5427" w:rsidRDefault="00CD4735" w:rsidP="00F46F31">
      <w:pPr>
        <w:pStyle w:val="Akapitzlist"/>
        <w:numPr>
          <w:ilvl w:val="2"/>
          <w:numId w:val="10"/>
        </w:numPr>
        <w:tabs>
          <w:tab w:val="left" w:pos="426"/>
        </w:tabs>
        <w:suppressAutoHyphens/>
        <w:spacing w:line="264" w:lineRule="auto"/>
        <w:ind w:left="1418" w:hanging="851"/>
        <w:jc w:val="both"/>
        <w:rPr>
          <w:rFonts w:ascii="Times New Roman" w:hAnsi="Times New Roman"/>
          <w:sz w:val="24"/>
          <w:szCs w:val="24"/>
        </w:rPr>
      </w:pPr>
      <w:r w:rsidRPr="009A5427">
        <w:rPr>
          <w:rFonts w:ascii="Times New Roman" w:hAnsi="Times New Roman"/>
          <w:sz w:val="24"/>
          <w:szCs w:val="24"/>
        </w:rPr>
        <w:t xml:space="preserve">Przedstawić Zamawiającemu dokument stwierdzający, iż osoba/osoby, które będą </w:t>
      </w:r>
      <w:r w:rsidRPr="003F15EA">
        <w:rPr>
          <w:rFonts w:ascii="Times New Roman" w:hAnsi="Times New Roman"/>
          <w:sz w:val="24"/>
          <w:szCs w:val="24"/>
        </w:rPr>
        <w:t>podpisywały</w:t>
      </w:r>
      <w:r w:rsidRPr="009A5427">
        <w:rPr>
          <w:rFonts w:ascii="Times New Roman" w:hAnsi="Times New Roman"/>
          <w:sz w:val="24"/>
          <w:szCs w:val="24"/>
        </w:rPr>
        <w:t xml:space="preserve"> umowę posiadają prawo do reprezentowania Wykonawcy, o ile wcześniej takiego dokumentu nie złożył,</w:t>
      </w:r>
    </w:p>
    <w:p w14:paraId="27E47F3A" w14:textId="77777777" w:rsidR="006116A0" w:rsidRDefault="00CD4735" w:rsidP="00F46F31">
      <w:pPr>
        <w:numPr>
          <w:ilvl w:val="2"/>
          <w:numId w:val="10"/>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Umowę regulującą współpracę – w przypadku złożenia oferty przez Wykonawców wspólnie ubiegających się o zamówienie, przy czym termin na jaki została zawarta umowa konsorcjum nie może być krótszy niż termin realizacji zamówienia,</w:t>
      </w:r>
    </w:p>
    <w:p w14:paraId="03F18A79" w14:textId="77777777" w:rsidR="006116A0" w:rsidRDefault="00CD4735" w:rsidP="00F46F31">
      <w:pPr>
        <w:numPr>
          <w:ilvl w:val="2"/>
          <w:numId w:val="10"/>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 xml:space="preserve">Przesłać za pośrednictwem środków komunikacji elektronicznej  dane niezbędne do wpisania w preambule umowy, </w:t>
      </w:r>
      <w:r>
        <w:rPr>
          <w:rFonts w:ascii="Times New Roman" w:hAnsi="Times New Roman"/>
          <w:sz w:val="24"/>
          <w:szCs w:val="24"/>
        </w:rPr>
        <w:softHyphen/>
        <w:t xml:space="preserve"> </w:t>
      </w:r>
    </w:p>
    <w:p w14:paraId="6459F27C" w14:textId="77777777" w:rsidR="006116A0" w:rsidRDefault="00CD4735" w:rsidP="00F46F31">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Przekazać Zamawiającemu</w:t>
      </w:r>
      <w:r w:rsidR="009F4D59" w:rsidRPr="009F4D59">
        <w:rPr>
          <w:rFonts w:ascii="Times New Roman" w:hAnsi="Times New Roman" w:cs="Times New Roman"/>
          <w:sz w:val="24"/>
          <w:szCs w:val="24"/>
        </w:rPr>
        <w:t xml:space="preserve"> </w:t>
      </w:r>
      <w:r>
        <w:rPr>
          <w:rFonts w:ascii="Times New Roman" w:hAnsi="Times New Roman" w:cs="Times New Roman"/>
          <w:sz w:val="24"/>
          <w:szCs w:val="24"/>
        </w:rPr>
        <w:t>informacje dotyczące osób podpisujących umowę oraz osób upoważnionych do kontaktów w ramach realizacji umowy,</w:t>
      </w:r>
    </w:p>
    <w:p w14:paraId="69B87788" w14:textId="77777777" w:rsidR="006116A0" w:rsidRDefault="00CD4735" w:rsidP="00F46F31">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Powyższe dokumenty oraz informacje winny być przesłane za pośrednictwem środków komunikacji elektronicznej na adres poczty elektronicznej wskazanej przez Zamawiającego</w:t>
      </w:r>
      <w:r w:rsidR="00384059">
        <w:rPr>
          <w:rFonts w:ascii="Times New Roman" w:hAnsi="Times New Roman" w:cs="Times New Roman"/>
          <w:sz w:val="24"/>
          <w:szCs w:val="24"/>
        </w:rPr>
        <w:t>.</w:t>
      </w:r>
      <w:r>
        <w:rPr>
          <w:rFonts w:ascii="Times New Roman" w:hAnsi="Times New Roman" w:cs="Times New Roman"/>
          <w:sz w:val="24"/>
          <w:szCs w:val="24"/>
        </w:rPr>
        <w:t xml:space="preserve"> </w:t>
      </w:r>
    </w:p>
    <w:p w14:paraId="64CE793E" w14:textId="77777777" w:rsidR="006116A0" w:rsidRDefault="00CD4735" w:rsidP="00F46F31">
      <w:pPr>
        <w:pStyle w:val="Akapitzlist"/>
        <w:numPr>
          <w:ilvl w:val="0"/>
          <w:numId w:val="10"/>
        </w:numPr>
        <w:shd w:val="clear" w:color="auto" w:fill="BFBFBF"/>
        <w:suppressAutoHyphens/>
        <w:spacing w:before="400" w:after="300" w:line="264" w:lineRule="auto"/>
        <w:ind w:left="426" w:hanging="426"/>
        <w:jc w:val="both"/>
        <w:rPr>
          <w:rFonts w:ascii="Times New Roman" w:hAnsi="Times New Roman"/>
        </w:rPr>
      </w:pPr>
      <w:r>
        <w:rPr>
          <w:rFonts w:ascii="Times New Roman" w:hAnsi="Times New Roman"/>
          <w:b/>
          <w:sz w:val="24"/>
          <w:szCs w:val="24"/>
        </w:rPr>
        <w:t>ISTOTNE DLA STRON POSTANOWIENIA, KTÓRE ZOSTANĄ WPROWADZONE DO TREŚCI ZAWIERANEJ UMOWY W SPRAWIE ZAMÓWIENIA PUBLICZNEGO</w:t>
      </w:r>
    </w:p>
    <w:p w14:paraId="600E1B62" w14:textId="77777777" w:rsidR="006116A0" w:rsidRPr="00DE72E5" w:rsidRDefault="00CD4735" w:rsidP="00F46F31">
      <w:pPr>
        <w:pStyle w:val="Akapitzlist"/>
        <w:numPr>
          <w:ilvl w:val="1"/>
          <w:numId w:val="10"/>
        </w:numPr>
        <w:tabs>
          <w:tab w:val="left" w:pos="0"/>
        </w:tabs>
        <w:suppressAutoHyphens/>
        <w:spacing w:before="400" w:after="200" w:line="264" w:lineRule="auto"/>
        <w:ind w:left="567" w:hanging="567"/>
        <w:jc w:val="both"/>
        <w:rPr>
          <w:rFonts w:ascii="Times New Roman" w:hAnsi="Times New Roman"/>
          <w:color w:val="000000" w:themeColor="text1"/>
          <w:sz w:val="24"/>
        </w:rPr>
      </w:pPr>
      <w:r w:rsidRPr="00DE72E5">
        <w:rPr>
          <w:rFonts w:ascii="Times New Roman" w:hAnsi="Times New Roman"/>
          <w:color w:val="000000" w:themeColor="text1"/>
          <w:sz w:val="24"/>
        </w:rPr>
        <w:t xml:space="preserve">Z Wykonawcą, którego oferta została uznana jako oferta najkorzystniejsza w rozumieniu ustawy Pzp zostaną zawarte umowy zgodnie ze wzorem umowy – </w:t>
      </w:r>
      <w:r w:rsidRPr="00DE72E5">
        <w:rPr>
          <w:rFonts w:ascii="Times New Roman" w:hAnsi="Times New Roman"/>
          <w:b/>
          <w:color w:val="000000" w:themeColor="text1"/>
          <w:sz w:val="24"/>
        </w:rPr>
        <w:t xml:space="preserve">Załącznik nr </w:t>
      </w:r>
      <w:r w:rsidR="009A5427" w:rsidRPr="00DE72E5">
        <w:rPr>
          <w:rFonts w:ascii="Times New Roman" w:hAnsi="Times New Roman"/>
          <w:b/>
          <w:color w:val="000000" w:themeColor="text1"/>
          <w:sz w:val="24"/>
        </w:rPr>
        <w:t>2</w:t>
      </w:r>
      <w:r w:rsidR="004E1BF8" w:rsidRPr="00DE72E5">
        <w:rPr>
          <w:rFonts w:ascii="Times New Roman" w:hAnsi="Times New Roman"/>
          <w:b/>
          <w:color w:val="000000" w:themeColor="text1"/>
          <w:sz w:val="24"/>
        </w:rPr>
        <w:t>A, 2B</w:t>
      </w:r>
      <w:r w:rsidRPr="00DE72E5">
        <w:rPr>
          <w:rFonts w:ascii="Times New Roman" w:hAnsi="Times New Roman"/>
          <w:b/>
          <w:color w:val="000000" w:themeColor="text1"/>
          <w:sz w:val="24"/>
        </w:rPr>
        <w:t xml:space="preserve"> do SIWZ</w:t>
      </w:r>
      <w:r w:rsidRPr="00DE72E5">
        <w:rPr>
          <w:rFonts w:ascii="Times New Roman" w:hAnsi="Times New Roman"/>
          <w:color w:val="000000" w:themeColor="text1"/>
          <w:sz w:val="24"/>
        </w:rPr>
        <w:t>.</w:t>
      </w:r>
    </w:p>
    <w:p w14:paraId="183D72F8" w14:textId="77777777" w:rsidR="009E24E3" w:rsidRPr="00DE72E5" w:rsidRDefault="009E24E3" w:rsidP="009E24E3">
      <w:pPr>
        <w:pStyle w:val="Akapitzlist"/>
        <w:tabs>
          <w:tab w:val="left" w:pos="0"/>
        </w:tabs>
        <w:suppressAutoHyphens/>
        <w:spacing w:before="400" w:after="200" w:line="264" w:lineRule="auto"/>
        <w:ind w:left="567"/>
        <w:jc w:val="both"/>
        <w:rPr>
          <w:rFonts w:ascii="Times New Roman" w:hAnsi="Times New Roman"/>
          <w:color w:val="000000" w:themeColor="text1"/>
          <w:sz w:val="24"/>
        </w:rPr>
      </w:pPr>
    </w:p>
    <w:p w14:paraId="08704AF2" w14:textId="77777777" w:rsidR="006116A0" w:rsidRPr="00DE72E5" w:rsidRDefault="00CD4735" w:rsidP="00F46F31">
      <w:pPr>
        <w:pStyle w:val="Akapitzlist"/>
        <w:numPr>
          <w:ilvl w:val="1"/>
          <w:numId w:val="14"/>
        </w:numPr>
        <w:tabs>
          <w:tab w:val="left" w:pos="0"/>
        </w:tabs>
        <w:suppressAutoHyphens/>
        <w:spacing w:line="264" w:lineRule="auto"/>
        <w:ind w:left="567" w:hanging="567"/>
        <w:jc w:val="both"/>
        <w:rPr>
          <w:rFonts w:ascii="Times New Roman" w:hAnsi="Times New Roman"/>
          <w:color w:val="000000" w:themeColor="text1"/>
          <w:sz w:val="24"/>
        </w:rPr>
      </w:pPr>
      <w:r w:rsidRPr="00DE72E5">
        <w:rPr>
          <w:rFonts w:ascii="Times New Roman" w:hAnsi="Times New Roman"/>
          <w:color w:val="000000" w:themeColor="text1"/>
          <w:sz w:val="24"/>
        </w:rPr>
        <w:t xml:space="preserve">Zamawiający przewiduje wprowadzanie zmian w zawartej umowie, w zakresie: </w:t>
      </w:r>
    </w:p>
    <w:p w14:paraId="56F7D7E4" w14:textId="77777777" w:rsidR="006116A0" w:rsidRDefault="00CD4735" w:rsidP="00F46F31">
      <w:pPr>
        <w:widowControl w:val="0"/>
        <w:numPr>
          <w:ilvl w:val="2"/>
          <w:numId w:val="14"/>
        </w:numPr>
        <w:suppressAutoHyphens/>
        <w:spacing w:line="264" w:lineRule="auto"/>
        <w:ind w:left="1276" w:hanging="709"/>
        <w:jc w:val="both"/>
        <w:textAlignment w:val="baseline"/>
        <w:rPr>
          <w:rFonts w:ascii="Times New Roman" w:eastAsia="SimSun, 宋体" w:hAnsi="Times New Roman"/>
          <w:color w:val="000000" w:themeColor="text1"/>
          <w:kern w:val="2"/>
          <w:sz w:val="24"/>
        </w:rPr>
      </w:pPr>
      <w:r w:rsidRPr="00DE72E5">
        <w:rPr>
          <w:rFonts w:ascii="Times New Roman" w:eastAsia="SimSun, 宋体" w:hAnsi="Times New Roman"/>
          <w:color w:val="000000" w:themeColor="text1"/>
          <w:kern w:val="2"/>
          <w:sz w:val="24"/>
        </w:rPr>
        <w:t>Zgodnie z treścią art. 144 ustawy Pzp Zamawiający dopuszcza</w:t>
      </w:r>
      <w:r>
        <w:rPr>
          <w:rFonts w:ascii="Times New Roman" w:eastAsia="SimSun, 宋体" w:hAnsi="Times New Roman"/>
          <w:color w:val="000000" w:themeColor="text1"/>
          <w:kern w:val="2"/>
          <w:sz w:val="24"/>
        </w:rPr>
        <w:t xml:space="preserve"> wprowadzenie </w:t>
      </w:r>
      <w:r>
        <w:rPr>
          <w:rFonts w:ascii="Times New Roman" w:eastAsia="SimSun, 宋体" w:hAnsi="Times New Roman"/>
          <w:color w:val="000000" w:themeColor="text1"/>
          <w:kern w:val="2"/>
          <w:sz w:val="24"/>
        </w:rPr>
        <w:lastRenderedPageBreak/>
        <w:t>zmian postanowień  umowy w stosunku do treści oferty, w zakresie:</w:t>
      </w:r>
    </w:p>
    <w:p w14:paraId="7D222595" w14:textId="77777777" w:rsidR="00B04C31" w:rsidRPr="00B04C31" w:rsidRDefault="00B04C31" w:rsidP="00D24D7B">
      <w:pPr>
        <w:pStyle w:val="Akapitzlist"/>
        <w:widowControl w:val="0"/>
        <w:numPr>
          <w:ilvl w:val="0"/>
          <w:numId w:val="39"/>
        </w:numPr>
        <w:suppressAutoHyphens/>
        <w:spacing w:line="264" w:lineRule="auto"/>
        <w:jc w:val="both"/>
        <w:textAlignment w:val="baseline"/>
        <w:rPr>
          <w:rFonts w:ascii="Times New Roman" w:eastAsia="SimSun, 宋体" w:hAnsi="Times New Roman"/>
          <w:color w:val="000000" w:themeColor="text1"/>
          <w:kern w:val="2"/>
          <w:sz w:val="24"/>
        </w:rPr>
      </w:pPr>
      <w:r w:rsidRPr="00B04C31">
        <w:rPr>
          <w:rFonts w:ascii="Times New Roman" w:eastAsia="SimSun, 宋体" w:hAnsi="Times New Roman"/>
          <w:color w:val="000000" w:themeColor="text1"/>
          <w:kern w:val="2"/>
          <w:sz w:val="24"/>
        </w:rPr>
        <w:t>zmiany ceny jednostkowej energii elektrycznej netto za 1 kWh wyłącznie w przypadku ustawowej zmiany opodatkowania energii elektrycznej podatkiem akcyzowym, o kwotę wynikającą ze zmiany tej stawki,</w:t>
      </w:r>
    </w:p>
    <w:p w14:paraId="2208CA94" w14:textId="77777777" w:rsidR="00B04C31" w:rsidRPr="00B04C31" w:rsidRDefault="00B04C31" w:rsidP="00D24D7B">
      <w:pPr>
        <w:pStyle w:val="Akapitzlist"/>
        <w:widowControl w:val="0"/>
        <w:numPr>
          <w:ilvl w:val="0"/>
          <w:numId w:val="39"/>
        </w:numPr>
        <w:suppressAutoHyphens/>
        <w:spacing w:line="264" w:lineRule="auto"/>
        <w:jc w:val="both"/>
        <w:textAlignment w:val="baseline"/>
        <w:rPr>
          <w:rFonts w:ascii="Times New Roman" w:eastAsia="SimSun, 宋体" w:hAnsi="Times New Roman"/>
          <w:color w:val="000000" w:themeColor="text1"/>
          <w:kern w:val="2"/>
          <w:sz w:val="24"/>
        </w:rPr>
      </w:pPr>
      <w:r w:rsidRPr="00B04C31">
        <w:rPr>
          <w:rFonts w:ascii="Times New Roman" w:eastAsia="SimSun, 宋体" w:hAnsi="Times New Roman"/>
          <w:color w:val="000000" w:themeColor="text1"/>
          <w:kern w:val="2"/>
          <w:sz w:val="24"/>
        </w:rPr>
        <w:t xml:space="preserve">zmiany ceny jednostkowej za 1 kWh brutto wynikającej z ustawowej zmiany stawki podatku VAT, o kwotę wynikającą ze zmiany tej stawki, </w:t>
      </w:r>
    </w:p>
    <w:p w14:paraId="46505693" w14:textId="77777777" w:rsidR="00B04C31" w:rsidRPr="00B04C31" w:rsidRDefault="00B04C31" w:rsidP="00D24D7B">
      <w:pPr>
        <w:pStyle w:val="Akapitzlist"/>
        <w:widowControl w:val="0"/>
        <w:numPr>
          <w:ilvl w:val="0"/>
          <w:numId w:val="39"/>
        </w:numPr>
        <w:suppressAutoHyphens/>
        <w:spacing w:line="264" w:lineRule="auto"/>
        <w:jc w:val="both"/>
        <w:textAlignment w:val="baseline"/>
        <w:rPr>
          <w:rFonts w:ascii="Times New Roman" w:eastAsia="SimSun, 宋体" w:hAnsi="Times New Roman"/>
          <w:color w:val="000000" w:themeColor="text1"/>
          <w:kern w:val="2"/>
          <w:sz w:val="24"/>
        </w:rPr>
      </w:pPr>
      <w:r w:rsidRPr="00B04C31">
        <w:rPr>
          <w:rFonts w:ascii="Times New Roman" w:eastAsia="SimSun, 宋体" w:hAnsi="Times New Roman"/>
          <w:color w:val="000000" w:themeColor="text1"/>
          <w:kern w:val="2"/>
          <w:sz w:val="24"/>
        </w:rPr>
        <w:t>zaistnienia okoliczności (technicznych, gospodarczych, prawnych itp.), których nie można było przewidzieć w chwili zawarcia Umowy. Zmiany te mogą spowodować zmianę ilości punktów PPE,  grupy taryfowej,  wartości zawartej Umowy.</w:t>
      </w:r>
    </w:p>
    <w:p w14:paraId="131611D5" w14:textId="77777777" w:rsidR="00B04C31" w:rsidRPr="00B04C31" w:rsidRDefault="00B04C31" w:rsidP="00D24D7B">
      <w:pPr>
        <w:pStyle w:val="Akapitzlist"/>
        <w:widowControl w:val="0"/>
        <w:numPr>
          <w:ilvl w:val="0"/>
          <w:numId w:val="39"/>
        </w:numPr>
        <w:suppressAutoHyphens/>
        <w:spacing w:line="264" w:lineRule="auto"/>
        <w:jc w:val="both"/>
        <w:textAlignment w:val="baseline"/>
        <w:rPr>
          <w:rFonts w:ascii="Times New Roman" w:eastAsia="SimSun, 宋体" w:hAnsi="Times New Roman"/>
          <w:color w:val="000000" w:themeColor="text1"/>
          <w:kern w:val="2"/>
          <w:sz w:val="24"/>
        </w:rPr>
      </w:pPr>
      <w:r w:rsidRPr="00B04C31">
        <w:rPr>
          <w:rFonts w:ascii="Times New Roman" w:eastAsia="SimSun, 宋体" w:hAnsi="Times New Roman"/>
          <w:color w:val="000000" w:themeColor="text1"/>
          <w:kern w:val="2"/>
          <w:sz w:val="24"/>
        </w:rPr>
        <w:t>zmian spowodowanych siłą wyższą uniemożliwiających wykonanie przedmiotu Umowy,</w:t>
      </w:r>
    </w:p>
    <w:p w14:paraId="50B6D658" w14:textId="77777777" w:rsidR="00B04C31" w:rsidRPr="00B04C31" w:rsidRDefault="00B04C31" w:rsidP="00D24D7B">
      <w:pPr>
        <w:pStyle w:val="Akapitzlist"/>
        <w:widowControl w:val="0"/>
        <w:numPr>
          <w:ilvl w:val="0"/>
          <w:numId w:val="39"/>
        </w:numPr>
        <w:suppressAutoHyphens/>
        <w:spacing w:line="264" w:lineRule="auto"/>
        <w:jc w:val="both"/>
        <w:textAlignment w:val="baseline"/>
        <w:rPr>
          <w:rFonts w:ascii="Times New Roman" w:eastAsia="SimSun, 宋体" w:hAnsi="Times New Roman"/>
          <w:color w:val="000000" w:themeColor="text1"/>
          <w:kern w:val="2"/>
          <w:sz w:val="24"/>
        </w:rPr>
      </w:pPr>
      <w:r w:rsidRPr="00B04C31">
        <w:rPr>
          <w:rFonts w:ascii="Times New Roman" w:eastAsia="SimSun, 宋体" w:hAnsi="Times New Roman"/>
          <w:color w:val="000000" w:themeColor="text1"/>
          <w:kern w:val="2"/>
          <w:sz w:val="24"/>
        </w:rPr>
        <w:t>regulacji prawnych wprowadzonych w życie po dacie zawarcia Umowy, wywołujących potrzebę zmiany Umowy, wraz ze skutkami wprowadzenia takiej zmiany,</w:t>
      </w:r>
    </w:p>
    <w:p w14:paraId="1149D021" w14:textId="77777777" w:rsidR="00B04C31" w:rsidRPr="00B04C31" w:rsidRDefault="00B04C31" w:rsidP="00D24D7B">
      <w:pPr>
        <w:pStyle w:val="Akapitzlist"/>
        <w:widowControl w:val="0"/>
        <w:numPr>
          <w:ilvl w:val="0"/>
          <w:numId w:val="39"/>
        </w:numPr>
        <w:suppressAutoHyphens/>
        <w:spacing w:line="264" w:lineRule="auto"/>
        <w:jc w:val="both"/>
        <w:textAlignment w:val="baseline"/>
        <w:rPr>
          <w:rFonts w:ascii="Times New Roman" w:eastAsia="SimSun, 宋体" w:hAnsi="Times New Roman"/>
          <w:color w:val="000000" w:themeColor="text1"/>
          <w:kern w:val="2"/>
          <w:sz w:val="24"/>
        </w:rPr>
      </w:pPr>
      <w:r w:rsidRPr="00B04C31">
        <w:rPr>
          <w:rFonts w:ascii="Times New Roman" w:eastAsia="SimSun, 宋体" w:hAnsi="Times New Roman"/>
          <w:color w:val="000000" w:themeColor="text1"/>
          <w:kern w:val="2"/>
          <w:sz w:val="24"/>
        </w:rPr>
        <w:t>przedłużenie terminu obowiązywania niniejszej umowy maksymalnie o okres 3 miesięcy, w przypadku przedłużającej się kolejnej procedury przetargowej.</w:t>
      </w:r>
    </w:p>
    <w:p w14:paraId="57C23384" w14:textId="77777777" w:rsidR="006116A0" w:rsidRDefault="00CD4735" w:rsidP="00F46F31">
      <w:pPr>
        <w:widowControl w:val="0"/>
        <w:numPr>
          <w:ilvl w:val="2"/>
          <w:numId w:val="14"/>
        </w:numPr>
        <w:suppressAutoHyphens/>
        <w:spacing w:line="264" w:lineRule="auto"/>
        <w:ind w:left="1276" w:hanging="709"/>
        <w:jc w:val="both"/>
        <w:textAlignment w:val="baseline"/>
        <w:rPr>
          <w:rFonts w:ascii="Times New Roman" w:hAnsi="Times New Roman"/>
          <w:color w:val="000000" w:themeColor="text1"/>
          <w:kern w:val="2"/>
          <w:sz w:val="24"/>
        </w:rPr>
      </w:pPr>
      <w:r>
        <w:rPr>
          <w:rFonts w:ascii="Times New Roman" w:hAnsi="Times New Roman"/>
          <w:color w:val="000000" w:themeColor="text1"/>
          <w:kern w:val="2"/>
          <w:sz w:val="24"/>
        </w:rPr>
        <w:t>Zgodnie z art. 142 ust. 5 ustawy Pzp Zamawiający dopuszcza wprowadzenie zmian w umowie dotyczących wynagrodzenia należnego Wykonawcy w przypadku zmiany:</w:t>
      </w:r>
    </w:p>
    <w:p w14:paraId="503F2B44" w14:textId="77777777" w:rsidR="009E24E3" w:rsidRPr="00601F3F" w:rsidRDefault="009E24E3" w:rsidP="00D24D7B">
      <w:pPr>
        <w:widowControl w:val="0"/>
        <w:numPr>
          <w:ilvl w:val="0"/>
          <w:numId w:val="15"/>
        </w:numPr>
        <w:suppressAutoHyphens/>
        <w:spacing w:line="264" w:lineRule="auto"/>
        <w:ind w:left="1560" w:right="-108" w:hanging="284"/>
        <w:jc w:val="both"/>
        <w:textAlignment w:val="baseline"/>
        <w:rPr>
          <w:rFonts w:ascii="Times New Roman" w:hAnsi="Times New Roman"/>
          <w:color w:val="000000" w:themeColor="text1"/>
          <w:kern w:val="2"/>
          <w:sz w:val="24"/>
        </w:rPr>
      </w:pPr>
      <w:r w:rsidRPr="00601F3F">
        <w:rPr>
          <w:rFonts w:ascii="Times New Roman" w:hAnsi="Times New Roman"/>
          <w:color w:val="000000" w:themeColor="text1"/>
          <w:kern w:val="2"/>
          <w:sz w:val="24"/>
        </w:rPr>
        <w:t>stawki podatku od towarów i usług,</w:t>
      </w:r>
    </w:p>
    <w:p w14:paraId="226BA127" w14:textId="77777777" w:rsidR="009E24E3" w:rsidRPr="009E24E3" w:rsidRDefault="009E24E3" w:rsidP="00D24D7B">
      <w:pPr>
        <w:widowControl w:val="0"/>
        <w:numPr>
          <w:ilvl w:val="0"/>
          <w:numId w:val="15"/>
        </w:numPr>
        <w:suppressAutoHyphens/>
        <w:spacing w:line="264" w:lineRule="auto"/>
        <w:ind w:left="1560" w:right="-108" w:hanging="284"/>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wysokości minimalnego wynagrodzenia za pracę albo wysokości minimalnej stawki godzinowej, ustalonych na podstawie przepisów ustawy z dnia 10 października 2002 r. o minimalnym wynagrodzeniu za pracę,</w:t>
      </w:r>
    </w:p>
    <w:p w14:paraId="161219A8" w14:textId="77777777" w:rsidR="009E24E3" w:rsidRPr="009E24E3" w:rsidRDefault="009E24E3" w:rsidP="00D24D7B">
      <w:pPr>
        <w:widowControl w:val="0"/>
        <w:numPr>
          <w:ilvl w:val="0"/>
          <w:numId w:val="15"/>
        </w:numPr>
        <w:suppressAutoHyphens/>
        <w:spacing w:line="264" w:lineRule="auto"/>
        <w:ind w:left="1560" w:right="-108" w:hanging="284"/>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zasad podlegania ubezpieczeniom społecznym lub ubezpieczeniu zdrowotnemu lub wysokości stawki składki na ubezpieczenie społeczne lub zdrowotne,</w:t>
      </w:r>
    </w:p>
    <w:p w14:paraId="4F6EF641" w14:textId="77777777" w:rsidR="009E24E3" w:rsidRPr="009E24E3" w:rsidRDefault="009E24E3" w:rsidP="00D24D7B">
      <w:pPr>
        <w:widowControl w:val="0"/>
        <w:numPr>
          <w:ilvl w:val="0"/>
          <w:numId w:val="15"/>
        </w:numPr>
        <w:suppressAutoHyphens/>
        <w:spacing w:line="264" w:lineRule="auto"/>
        <w:ind w:left="1560" w:right="-108" w:hanging="284"/>
        <w:jc w:val="both"/>
        <w:textAlignment w:val="baseline"/>
        <w:rPr>
          <w:rFonts w:ascii="Times New Roman" w:hAnsi="Times New Roman"/>
          <w:color w:val="000000" w:themeColor="text1"/>
          <w:kern w:val="2"/>
          <w:sz w:val="24"/>
        </w:rPr>
      </w:pPr>
      <w:bookmarkStart w:id="41" w:name="_Hlk1044904"/>
      <w:r w:rsidRPr="009E24E3">
        <w:rPr>
          <w:rFonts w:ascii="Times New Roman" w:hAnsi="Times New Roman"/>
          <w:color w:val="000000" w:themeColor="text1"/>
          <w:kern w:val="2"/>
          <w:sz w:val="24"/>
        </w:rPr>
        <w:t>zasad gromadzenia i wysokości wpłat do pracowniczych planów kapitałowych, o których mowa w ustawie z dnia 4 października 2018 r. o pracowniczych planach kapitałowych,</w:t>
      </w:r>
    </w:p>
    <w:bookmarkEnd w:id="41"/>
    <w:p w14:paraId="6EEA0C9A" w14:textId="77777777" w:rsidR="009E24E3" w:rsidRPr="009E24E3" w:rsidRDefault="009E24E3" w:rsidP="00E12CAE">
      <w:pPr>
        <w:widowControl w:val="0"/>
        <w:suppressAutoHyphens/>
        <w:spacing w:line="264" w:lineRule="auto"/>
        <w:ind w:left="1560" w:right="-108"/>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 xml:space="preserve">- jeżeli zmiany te będą miały wpływ na </w:t>
      </w:r>
      <w:bookmarkStart w:id="42" w:name="_Hlk519239806"/>
      <w:r w:rsidRPr="009E24E3">
        <w:rPr>
          <w:rFonts w:ascii="Times New Roman" w:hAnsi="Times New Roman"/>
          <w:color w:val="000000" w:themeColor="text1"/>
          <w:kern w:val="2"/>
          <w:sz w:val="24"/>
        </w:rPr>
        <w:t>koszty wykonania zamówienia przez Wykonawcę.</w:t>
      </w:r>
    </w:p>
    <w:bookmarkEnd w:id="42"/>
    <w:p w14:paraId="23F26CDA" w14:textId="77777777" w:rsidR="006116A0" w:rsidRDefault="006116A0">
      <w:pPr>
        <w:widowControl w:val="0"/>
        <w:suppressAutoHyphens/>
        <w:spacing w:line="264" w:lineRule="auto"/>
        <w:ind w:left="1418" w:right="15"/>
        <w:jc w:val="both"/>
        <w:textAlignment w:val="baseline"/>
        <w:rPr>
          <w:rFonts w:ascii="Times New Roman" w:hAnsi="Times New Roman"/>
          <w:color w:val="000000" w:themeColor="text1"/>
          <w:kern w:val="2"/>
          <w:sz w:val="24"/>
        </w:rPr>
      </w:pPr>
    </w:p>
    <w:p w14:paraId="2646B93E" w14:textId="77777777" w:rsidR="006116A0" w:rsidRDefault="00CD4735" w:rsidP="00F46F31">
      <w:pPr>
        <w:pStyle w:val="Akapitzlist"/>
        <w:numPr>
          <w:ilvl w:val="1"/>
          <w:numId w:val="14"/>
        </w:numPr>
        <w:suppressAutoHyphens/>
        <w:spacing w:after="200" w:line="264" w:lineRule="auto"/>
        <w:ind w:left="567" w:hanging="567"/>
        <w:jc w:val="both"/>
        <w:rPr>
          <w:rFonts w:ascii="Times New Roman" w:hAnsi="Times New Roman"/>
          <w:b/>
          <w:color w:val="000000" w:themeColor="text1"/>
          <w:sz w:val="24"/>
        </w:rPr>
      </w:pPr>
      <w:r>
        <w:rPr>
          <w:rFonts w:ascii="Times New Roman" w:hAnsi="Times New Roman"/>
          <w:bCs/>
          <w:color w:val="000000" w:themeColor="text1"/>
          <w:sz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9F4D59">
        <w:rPr>
          <w:rFonts w:ascii="Times New Roman" w:hAnsi="Times New Roman"/>
          <w:bCs/>
          <w:color w:val="000000" w:themeColor="text1"/>
          <w:sz w:val="24"/>
        </w:rPr>
        <w:t>Z</w:t>
      </w:r>
      <w:r>
        <w:rPr>
          <w:rFonts w:ascii="Times New Roman" w:hAnsi="Times New Roman"/>
          <w:bCs/>
          <w:color w:val="000000" w:themeColor="text1"/>
          <w:sz w:val="24"/>
        </w:rPr>
        <w:t>amawiający może odstąpić od umowy w terminie 30 dni od dnia powzięcia wiadomości o tych okolicznościach.</w:t>
      </w:r>
    </w:p>
    <w:p w14:paraId="023D5565" w14:textId="77777777" w:rsidR="006116A0" w:rsidRDefault="006116A0">
      <w:pPr>
        <w:pStyle w:val="Akapitzlist"/>
        <w:suppressAutoHyphens/>
        <w:spacing w:after="200" w:line="264" w:lineRule="auto"/>
        <w:ind w:left="567"/>
        <w:jc w:val="both"/>
        <w:rPr>
          <w:rFonts w:ascii="Times New Roman" w:hAnsi="Times New Roman"/>
          <w:b/>
          <w:color w:val="000000" w:themeColor="text1"/>
          <w:sz w:val="24"/>
        </w:rPr>
      </w:pPr>
    </w:p>
    <w:p w14:paraId="0601BD51" w14:textId="77777777" w:rsidR="006116A0" w:rsidRDefault="00CD4735" w:rsidP="00F46F31">
      <w:pPr>
        <w:pStyle w:val="Akapitzlist"/>
        <w:numPr>
          <w:ilvl w:val="0"/>
          <w:numId w:val="14"/>
        </w:numPr>
        <w:shd w:val="clear" w:color="auto" w:fill="BFBFBF" w:themeFill="background1" w:themeFillShade="BF"/>
        <w:spacing w:before="200" w:after="200"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CZĘŚCIOWYCH</w:t>
      </w:r>
    </w:p>
    <w:p w14:paraId="0BC873B2" w14:textId="77777777" w:rsidR="006116A0" w:rsidRDefault="009F4D59">
      <w:pPr>
        <w:pStyle w:val="Akapitzlist"/>
        <w:spacing w:before="200" w:after="200" w:line="264" w:lineRule="auto"/>
        <w:ind w:left="493"/>
        <w:jc w:val="both"/>
        <w:rPr>
          <w:rFonts w:ascii="Times New Roman" w:hAnsi="Times New Roman" w:cs="Times New Roman"/>
          <w:sz w:val="24"/>
          <w:szCs w:val="24"/>
        </w:rPr>
      </w:pPr>
      <w:r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009A5427">
        <w:rPr>
          <w:rFonts w:ascii="Times New Roman" w:hAnsi="Times New Roman" w:cs="Times New Roman"/>
          <w:sz w:val="24"/>
          <w:szCs w:val="24"/>
        </w:rPr>
        <w:t xml:space="preserve"> </w:t>
      </w:r>
      <w:r w:rsidR="00CD4735">
        <w:rPr>
          <w:rFonts w:ascii="Times New Roman" w:hAnsi="Times New Roman" w:cs="Times New Roman"/>
          <w:sz w:val="24"/>
          <w:szCs w:val="24"/>
        </w:rPr>
        <w:t>dopuszcza składanie ofert częściowych</w:t>
      </w:r>
      <w:bookmarkStart w:id="43" w:name="_Hlk8641057"/>
      <w:bookmarkEnd w:id="43"/>
      <w:r w:rsidR="004E1BF8">
        <w:rPr>
          <w:rFonts w:ascii="Times New Roman" w:hAnsi="Times New Roman" w:cs="Times New Roman"/>
          <w:sz w:val="24"/>
          <w:szCs w:val="24"/>
        </w:rPr>
        <w:t xml:space="preserve"> - </w:t>
      </w:r>
      <w:r w:rsidR="004E1BF8" w:rsidRPr="004E1BF8">
        <w:rPr>
          <w:rFonts w:ascii="Times New Roman" w:hAnsi="Times New Roman" w:cs="Times New Roman"/>
          <w:sz w:val="24"/>
          <w:szCs w:val="24"/>
        </w:rPr>
        <w:t>na część I i/lub część II.</w:t>
      </w:r>
    </w:p>
    <w:p w14:paraId="240B1EAA" w14:textId="77777777" w:rsidR="009A5427" w:rsidRDefault="009A5427">
      <w:pPr>
        <w:pStyle w:val="Akapitzlist"/>
        <w:spacing w:before="200" w:after="200" w:line="264" w:lineRule="auto"/>
        <w:ind w:left="493"/>
        <w:jc w:val="both"/>
        <w:rPr>
          <w:rFonts w:ascii="Times New Roman" w:hAnsi="Times New Roman" w:cs="Times New Roman"/>
          <w:sz w:val="24"/>
          <w:szCs w:val="24"/>
        </w:rPr>
      </w:pPr>
    </w:p>
    <w:p w14:paraId="59A43461"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WARIANTOWYCH</w:t>
      </w:r>
    </w:p>
    <w:p w14:paraId="0B7A5145" w14:textId="77777777" w:rsidR="006116A0" w:rsidRDefault="009F4D59">
      <w:pPr>
        <w:pStyle w:val="Akapitzlist"/>
        <w:spacing w:before="400" w:after="300" w:line="264" w:lineRule="auto"/>
        <w:ind w:left="495"/>
        <w:jc w:val="both"/>
        <w:rPr>
          <w:rFonts w:ascii="Times New Roman" w:hAnsi="Times New Roman"/>
          <w:color w:val="000000"/>
          <w:sz w:val="24"/>
        </w:rPr>
      </w:pPr>
      <w:r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00CD4735">
        <w:rPr>
          <w:rFonts w:ascii="Times New Roman" w:hAnsi="Times New Roman"/>
          <w:color w:val="000000"/>
          <w:sz w:val="24"/>
        </w:rPr>
        <w:t xml:space="preserve"> nie dopuszcza składania ofert wariantowych.</w:t>
      </w:r>
    </w:p>
    <w:p w14:paraId="6E8C8A59" w14:textId="77777777" w:rsidR="008A676B" w:rsidRDefault="008A676B">
      <w:pPr>
        <w:pStyle w:val="Akapitzlist"/>
        <w:spacing w:before="400" w:after="300" w:line="264" w:lineRule="auto"/>
        <w:ind w:left="495"/>
        <w:jc w:val="both"/>
        <w:rPr>
          <w:rFonts w:ascii="Times New Roman" w:hAnsi="Times New Roman"/>
          <w:color w:val="000000"/>
          <w:sz w:val="24"/>
        </w:rPr>
      </w:pPr>
    </w:p>
    <w:p w14:paraId="20A460B6"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UDZIELENIA ZAMÓWIEŃ DODATKOWYCH</w:t>
      </w:r>
    </w:p>
    <w:p w14:paraId="5D1EDAA4" w14:textId="77777777" w:rsidR="006116A0" w:rsidRDefault="00CD4735">
      <w:pPr>
        <w:pStyle w:val="Akapitzlist"/>
        <w:spacing w:before="400" w:after="300" w:line="264"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w:t>
      </w:r>
      <w:r w:rsidR="00384059">
        <w:rPr>
          <w:rFonts w:ascii="Times New Roman" w:hAnsi="Times New Roman" w:cs="Times New Roman"/>
          <w:color w:val="000000"/>
          <w:sz w:val="24"/>
          <w:szCs w:val="24"/>
        </w:rPr>
        <w:t>y</w:t>
      </w:r>
      <w:r>
        <w:rPr>
          <w:rFonts w:ascii="Times New Roman" w:hAnsi="Times New Roman" w:cs="Times New Roman"/>
          <w:color w:val="000000"/>
          <w:sz w:val="24"/>
          <w:szCs w:val="24"/>
        </w:rPr>
        <w:t xml:space="preserve"> nie przewiduje udzielenia zamówienia, o którym mowa w art. 67 ust. 1 pkt 7) ustawy Pzp.</w:t>
      </w:r>
    </w:p>
    <w:p w14:paraId="03B6AC16" w14:textId="77777777" w:rsidR="009A5427" w:rsidRDefault="009A5427">
      <w:pPr>
        <w:pStyle w:val="Akapitzlist"/>
        <w:spacing w:before="400" w:after="300" w:line="264" w:lineRule="auto"/>
        <w:ind w:left="567"/>
        <w:jc w:val="both"/>
        <w:rPr>
          <w:rFonts w:ascii="Times New Roman" w:hAnsi="Times New Roman" w:cs="Times New Roman"/>
          <w:color w:val="000000"/>
          <w:sz w:val="24"/>
          <w:szCs w:val="24"/>
        </w:rPr>
      </w:pPr>
    </w:p>
    <w:p w14:paraId="11F467B1"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INFORMACJA DOTYCZĄCA ZABEZPIECZENIA NALEŻYTEGO WYKONANIA UMOWY</w:t>
      </w:r>
    </w:p>
    <w:p w14:paraId="683A9E68" w14:textId="77777777" w:rsidR="006116A0" w:rsidRDefault="00384059">
      <w:pPr>
        <w:pStyle w:val="Akapitzlist"/>
        <w:spacing w:before="400" w:after="300" w:line="264" w:lineRule="auto"/>
        <w:ind w:left="567"/>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Zamawiający </w:t>
      </w:r>
      <w:r w:rsidR="00CD4735">
        <w:rPr>
          <w:rFonts w:ascii="Times New Roman" w:hAnsi="Times New Roman" w:cs="Times New Roman"/>
          <w:sz w:val="24"/>
          <w:szCs w:val="24"/>
        </w:rPr>
        <w:t xml:space="preserve"> nie wymaga wniesienia zabezpieczenia należytego wykonania umowy. </w:t>
      </w:r>
    </w:p>
    <w:p w14:paraId="2BDBE2F6" w14:textId="77777777" w:rsidR="009A5427" w:rsidRDefault="009A5427">
      <w:pPr>
        <w:pStyle w:val="Akapitzlist"/>
        <w:spacing w:before="400" w:after="300" w:line="264" w:lineRule="auto"/>
        <w:ind w:left="567"/>
        <w:jc w:val="both"/>
        <w:rPr>
          <w:rFonts w:ascii="Times New Roman" w:hAnsi="Times New Roman" w:cs="Times New Roman"/>
          <w:sz w:val="24"/>
          <w:szCs w:val="24"/>
        </w:rPr>
      </w:pPr>
    </w:p>
    <w:p w14:paraId="2D9EAF6A"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POUCZENIE O ŚRODKACH OCHRONY PRAWNEJ PRZYSŁUGUJĄCYCH WYKONAWCOM W TOKU POSTĘPOWANIA O UDZIELENIE ZAMÓWIENIA PUBLICZNEGO </w:t>
      </w:r>
    </w:p>
    <w:p w14:paraId="3BBC4A41"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417963CC"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8F66E2F"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50EE028D"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5E4B044"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414B00C3"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5690D6E"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A3537EF"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6AFB925"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5E5E9ACE"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E65ACEC"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Odwołujący przesyła kopię odwołania</w:t>
      </w:r>
      <w:r w:rsidR="009F4D59" w:rsidRPr="00DE72E5">
        <w:rPr>
          <w:rFonts w:ascii="Times New Roman" w:hAnsi="Times New Roman" w:cs="Times New Roman"/>
          <w:bCs/>
          <w:color w:val="000000" w:themeColor="text1"/>
          <w:sz w:val="24"/>
          <w:szCs w:val="24"/>
        </w:rPr>
        <w:t xml:space="preserve"> Zamawiające</w:t>
      </w:r>
      <w:r w:rsidR="00384059">
        <w:rPr>
          <w:rFonts w:ascii="Times New Roman" w:hAnsi="Times New Roman" w:cs="Times New Roman"/>
          <w:bCs/>
          <w:color w:val="000000" w:themeColor="text1"/>
          <w:sz w:val="24"/>
          <w:szCs w:val="24"/>
        </w:rPr>
        <w:t>mu</w:t>
      </w:r>
      <w:r w:rsidRPr="00DE72E5">
        <w:rPr>
          <w:rFonts w:ascii="Times New Roman" w:hAnsi="Times New Roman" w:cs="Times New Roman"/>
          <w:sz w:val="24"/>
          <w:szCs w:val="24"/>
        </w:rPr>
        <w:t xml:space="preserve"> przed upływem terminu do wniesienia odwołania w taki sposób, aby mógł on zapoznać się z jego treścią przed upływem tego terminu. Domniemywa się, iż </w:t>
      </w:r>
      <w:r w:rsidR="009F4D59" w:rsidRPr="00DE72E5">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Pr="00DE72E5">
        <w:rPr>
          <w:rFonts w:ascii="Times New Roman" w:hAnsi="Times New Roman" w:cs="Times New Roman"/>
          <w:sz w:val="24"/>
          <w:szCs w:val="24"/>
        </w:rPr>
        <w:t xml:space="preserve"> mógł zapoznać się z treścią odwołania przed upływem terminu do jego wniesienia, jeżeli przesłanie jego kopii nastąpiło przed upływem terminu do jego wniesienia przy użyciu środków komunikacji elektronicznej.</w:t>
      </w:r>
    </w:p>
    <w:p w14:paraId="4DA7BCA4"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6FCB06D"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 xml:space="preserve">Odwołanie wnosi się w terminie 10 dni od dnia przesłania informacji o czynności </w:t>
      </w:r>
      <w:r w:rsidR="009F4D59" w:rsidRPr="00DE72E5">
        <w:rPr>
          <w:rFonts w:ascii="Times New Roman" w:hAnsi="Times New Roman" w:cs="Times New Roman"/>
          <w:bCs/>
          <w:sz w:val="24"/>
          <w:szCs w:val="24"/>
        </w:rPr>
        <w:t>Zamawiającego</w:t>
      </w:r>
      <w:r w:rsidRPr="00DE72E5">
        <w:rPr>
          <w:rFonts w:ascii="Times New Roman" w:hAnsi="Times New Roman" w:cs="Times New Roman"/>
          <w:sz w:val="24"/>
          <w:szCs w:val="24"/>
        </w:rPr>
        <w:t xml:space="preserve"> stanowiącej podstawę jego wniesienia – jeżeli zostały przesłane w sposób określony w art. 180 ust. 5 zdanie drugie albo w terminie 15 dni – jeżeli zostały przesłane w inny sposób.</w:t>
      </w:r>
    </w:p>
    <w:p w14:paraId="17091F11"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3F97E01"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warunków zamówienia, wnosi się w terminie 10 dni od dnia </w:t>
      </w:r>
      <w:r w:rsidRPr="00DE72E5">
        <w:rPr>
          <w:rFonts w:ascii="Times New Roman" w:hAnsi="Times New Roman" w:cs="Times New Roman"/>
          <w:sz w:val="24"/>
          <w:szCs w:val="24"/>
        </w:rPr>
        <w:lastRenderedPageBreak/>
        <w:t>publikacji ogłoszenia w Dzienniku Urzędowym Unii Europejskiej lub zamieszczenia specyfikacji istotnych warunków zamówienia na</w:t>
      </w:r>
      <w:r w:rsidR="003F15EA" w:rsidRPr="003F15EA">
        <w:rPr>
          <w:rFonts w:ascii="Times New Roman" w:hAnsi="Times New Roman" w:cs="Times New Roman"/>
          <w:sz w:val="24"/>
          <w:szCs w:val="24"/>
        </w:rPr>
        <w:t xml:space="preserve"> Platformie </w:t>
      </w:r>
      <w:r w:rsidRPr="00DE72E5">
        <w:rPr>
          <w:rFonts w:ascii="Times New Roman" w:hAnsi="Times New Roman" w:cs="Times New Roman"/>
          <w:sz w:val="24"/>
          <w:szCs w:val="24"/>
        </w:rPr>
        <w:t>- jeżeli wartość zamówienia jest równa lub przekracza kwoty określone w przepisach wydanych na podstawie art. 11 ust. 8.</w:t>
      </w:r>
    </w:p>
    <w:p w14:paraId="2563DA5C"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2BCC7C7"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 xml:space="preserve">Odwołanie wobec czynności innych niż określone w pkt </w:t>
      </w:r>
      <w:r w:rsidRPr="00DE72E5">
        <w:rPr>
          <w:rFonts w:ascii="Times New Roman" w:hAnsi="Times New Roman" w:cs="Times New Roman"/>
          <w:b/>
          <w:sz w:val="24"/>
          <w:szCs w:val="24"/>
        </w:rPr>
        <w:t>19.7. i 19.8</w:t>
      </w:r>
      <w:r w:rsidRPr="00DE72E5">
        <w:rPr>
          <w:rFonts w:ascii="Times New Roman" w:hAnsi="Times New Roman" w:cs="Times New Roman"/>
          <w:sz w:val="24"/>
          <w:szCs w:val="24"/>
        </w:rPr>
        <w:t>.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1F48D44B" w14:textId="77777777" w:rsidR="006116A0" w:rsidRPr="00DE72E5"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8050129"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Jeżeli</w:t>
      </w:r>
      <w:r w:rsidR="009F4D59" w:rsidRPr="00DE72E5">
        <w:rPr>
          <w:rFonts w:ascii="Times New Roman" w:hAnsi="Times New Roman" w:cs="Times New Roman"/>
          <w:bCs/>
          <w:sz w:val="24"/>
          <w:szCs w:val="24"/>
        </w:rPr>
        <w:t xml:space="preserve"> Zamawiając</w:t>
      </w:r>
      <w:r w:rsidR="00384059">
        <w:rPr>
          <w:rFonts w:ascii="Times New Roman" w:hAnsi="Times New Roman" w:cs="Times New Roman"/>
          <w:bCs/>
          <w:sz w:val="24"/>
          <w:szCs w:val="24"/>
        </w:rPr>
        <w:t>y</w:t>
      </w:r>
      <w:r w:rsidRPr="00DE72E5">
        <w:rPr>
          <w:rFonts w:ascii="Times New Roman" w:hAnsi="Times New Roman" w:cs="Times New Roman"/>
          <w:sz w:val="24"/>
          <w:szCs w:val="24"/>
        </w:rPr>
        <w:t xml:space="preserve"> mimo takiego obowiązku nie przesłał Wykonawcy zawiadomienia o wyborze oferty najkorzystniejszej odwołanie wnosi się nie później niż w terminie:</w:t>
      </w:r>
    </w:p>
    <w:p w14:paraId="030A706B" w14:textId="77777777" w:rsidR="006116A0" w:rsidRPr="00DE72E5" w:rsidRDefault="00CD4735" w:rsidP="00D24D7B">
      <w:pPr>
        <w:pStyle w:val="Akapitzlist"/>
        <w:numPr>
          <w:ilvl w:val="2"/>
          <w:numId w:val="31"/>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sidRPr="00DE72E5">
        <w:rPr>
          <w:rFonts w:ascii="Times New Roman" w:hAnsi="Times New Roman" w:cs="Times New Roman"/>
          <w:sz w:val="24"/>
          <w:szCs w:val="24"/>
        </w:rPr>
        <w:t>30 dni od dnia publikacji w Dzienniku Urzędowym Unii Europejskiej ogłoszenia o udzieleniu zamówienia,</w:t>
      </w:r>
    </w:p>
    <w:p w14:paraId="42876946" w14:textId="77777777" w:rsidR="006116A0" w:rsidRPr="00DE72E5" w:rsidRDefault="00CD4735" w:rsidP="00D24D7B">
      <w:pPr>
        <w:pStyle w:val="Akapitzlist"/>
        <w:numPr>
          <w:ilvl w:val="2"/>
          <w:numId w:val="31"/>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sidRPr="00DE72E5">
        <w:rPr>
          <w:rFonts w:ascii="Times New Roman" w:hAnsi="Times New Roman" w:cs="Times New Roman"/>
          <w:sz w:val="24"/>
          <w:szCs w:val="24"/>
        </w:rPr>
        <w:t>6 miesięcy od dnia zawarcia umowy, jeżeli Zamawiający nie opublikował w                Dzienniku Urzędowym Unii Europejskiej ogłoszenia o udzieleniu zamówienia.</w:t>
      </w:r>
    </w:p>
    <w:p w14:paraId="5FDE894F" w14:textId="77777777" w:rsidR="006116A0" w:rsidRPr="00DE72E5" w:rsidRDefault="006116A0">
      <w:pPr>
        <w:pStyle w:val="Akapitzlist"/>
        <w:tabs>
          <w:tab w:val="left" w:pos="709"/>
          <w:tab w:val="left" w:pos="1276"/>
          <w:tab w:val="left" w:pos="1701"/>
        </w:tabs>
        <w:spacing w:before="400" w:after="300" w:line="264" w:lineRule="auto"/>
        <w:ind w:left="1701"/>
        <w:jc w:val="both"/>
        <w:rPr>
          <w:rFonts w:ascii="Times New Roman" w:hAnsi="Times New Roman" w:cs="Times New Roman"/>
          <w:sz w:val="24"/>
          <w:szCs w:val="24"/>
        </w:rPr>
      </w:pPr>
    </w:p>
    <w:p w14:paraId="7746753C" w14:textId="77777777" w:rsidR="006116A0" w:rsidRPr="00DE72E5"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sidRPr="00DE72E5">
        <w:rPr>
          <w:rFonts w:ascii="Times New Roman" w:hAnsi="Times New Roman" w:cs="Times New Roman"/>
          <w:sz w:val="24"/>
          <w:szCs w:val="24"/>
        </w:rPr>
        <w:t>Na orzeczenie Krajowej Izby Odwoławczej stronom oraz uczestnikom postępowania odwoławczego przysługuje skarga do sądu.</w:t>
      </w:r>
    </w:p>
    <w:p w14:paraId="650C8152"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2BCA10D0"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Skargę wnosi się do sądu okręgowego właściwego dla siedziby albo miejsca zamieszkania </w:t>
      </w:r>
      <w:r w:rsidR="009F4D59" w:rsidRPr="00916CBF">
        <w:rPr>
          <w:rFonts w:ascii="Times New Roman" w:hAnsi="Times New Roman" w:cs="Times New Roman"/>
          <w:bCs/>
          <w:color w:val="000000" w:themeColor="text1"/>
          <w:sz w:val="24"/>
          <w:szCs w:val="24"/>
        </w:rPr>
        <w:t>Zamawiającego</w:t>
      </w:r>
      <w:r>
        <w:rPr>
          <w:rFonts w:ascii="Times New Roman" w:hAnsi="Times New Roman" w:cs="Times New Roman"/>
          <w:sz w:val="24"/>
          <w:szCs w:val="24"/>
        </w:rPr>
        <w:t>.</w:t>
      </w:r>
    </w:p>
    <w:p w14:paraId="01F3D63B"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026E40AC"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5AB3B28B"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AD567D7"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27FD842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3C3152C"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2E100663"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7D1CFCB"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071D71B2"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F9F7011"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Do czynności podejmowanych przez Prezesa Urzędu stosuje się odpowiednio przepisy ustawy z dnia 17 listopada 1964 r. - Kodeks postępowania cywilnego.</w:t>
      </w:r>
    </w:p>
    <w:p w14:paraId="729AEAB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C2AF3E0"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56DAB536"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F66B47B" w14:textId="77777777" w:rsidR="006116A0" w:rsidRDefault="00CD4735" w:rsidP="00D24D7B">
      <w:pPr>
        <w:pStyle w:val="Akapitzlist"/>
        <w:numPr>
          <w:ilvl w:val="1"/>
          <w:numId w:val="31"/>
        </w:numPr>
        <w:tabs>
          <w:tab w:val="left" w:pos="709"/>
        </w:tabs>
        <w:spacing w:before="400" w:after="300" w:line="264"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lastRenderedPageBreak/>
        <w:t>Jeżeli koniec terminu do wykonania czynności przypada na sobotę lub dzień ustawowo wolny od pracy, termin upływa dnia następnego po dniu lub dniach wolnych od pracy.</w:t>
      </w:r>
    </w:p>
    <w:p w14:paraId="4226A0AF" w14:textId="77777777" w:rsidR="006116A0" w:rsidRDefault="006116A0">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5EEF36C9" w14:textId="77777777" w:rsidR="006116A0" w:rsidRDefault="00CD4735" w:rsidP="00D24D7B">
      <w:pPr>
        <w:pStyle w:val="Akapitzlist"/>
        <w:numPr>
          <w:ilvl w:val="0"/>
          <w:numId w:val="31"/>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14:paraId="1A15955D" w14:textId="77777777" w:rsidR="006116A0" w:rsidRDefault="00CD4735" w:rsidP="00384059">
      <w:pPr>
        <w:pStyle w:val="Akapitzlist"/>
        <w:numPr>
          <w:ilvl w:val="1"/>
          <w:numId w:val="3"/>
        </w:numPr>
        <w:spacing w:line="264" w:lineRule="auto"/>
        <w:ind w:left="709" w:hanging="709"/>
        <w:jc w:val="both"/>
        <w:rPr>
          <w:rFonts w:ascii="Times New Roman" w:hAnsi="Times New Roman" w:cs="Times New Roman"/>
          <w:sz w:val="24"/>
          <w:szCs w:val="24"/>
        </w:rPr>
      </w:pPr>
      <w:r>
        <w:rPr>
          <w:rFonts w:ascii="Times New Roman" w:hAnsi="Times New Roman" w:cs="Times New Roman"/>
          <w:bCs/>
          <w:sz w:val="24"/>
          <w:szCs w:val="24"/>
        </w:rPr>
        <w:t>Zamawiający nie przewiduje zawarcia umowy ramowej.</w:t>
      </w:r>
    </w:p>
    <w:p w14:paraId="490FCA2E" w14:textId="77777777" w:rsidR="006116A0" w:rsidRDefault="00CD4735" w:rsidP="00384059">
      <w:pPr>
        <w:pStyle w:val="Akapitzlist"/>
        <w:numPr>
          <w:ilvl w:val="1"/>
          <w:numId w:val="3"/>
        </w:numPr>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Rozliczenia między Zamawiającym i Wykonawcą będą prowadzone wyłącznie w złotych polskich (PLN, zł).</w:t>
      </w:r>
    </w:p>
    <w:p w14:paraId="7DCC25CB" w14:textId="77777777" w:rsidR="006116A0" w:rsidRDefault="009F4D59" w:rsidP="00384059">
      <w:pPr>
        <w:pStyle w:val="Akapitzlist"/>
        <w:numPr>
          <w:ilvl w:val="1"/>
          <w:numId w:val="3"/>
        </w:numPr>
        <w:spacing w:line="264" w:lineRule="auto"/>
        <w:ind w:left="709" w:hanging="709"/>
        <w:jc w:val="both"/>
        <w:rPr>
          <w:rFonts w:ascii="Times New Roman" w:hAnsi="Times New Roman" w:cs="Times New Roman"/>
          <w:bCs/>
          <w:sz w:val="24"/>
          <w:szCs w:val="24"/>
        </w:rPr>
      </w:pPr>
      <w:r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00CD4735">
        <w:rPr>
          <w:rFonts w:ascii="Times New Roman" w:hAnsi="Times New Roman" w:cs="Times New Roman"/>
          <w:bCs/>
          <w:sz w:val="24"/>
          <w:szCs w:val="24"/>
        </w:rPr>
        <w:t xml:space="preserve"> nie przewiduje zastosowania aukcji elektronicznej przy wyborze najkorzystniejszej oferty.</w:t>
      </w:r>
    </w:p>
    <w:p w14:paraId="1BD2C9D8" w14:textId="77777777" w:rsidR="006116A0" w:rsidRDefault="009F4D59" w:rsidP="00384059">
      <w:pPr>
        <w:pStyle w:val="Akapitzlist"/>
        <w:numPr>
          <w:ilvl w:val="1"/>
          <w:numId w:val="3"/>
        </w:numPr>
        <w:spacing w:line="264" w:lineRule="auto"/>
        <w:ind w:left="709" w:hanging="709"/>
        <w:jc w:val="both"/>
        <w:rPr>
          <w:rFonts w:ascii="Times New Roman" w:hAnsi="Times New Roman" w:cs="Times New Roman"/>
          <w:bCs/>
          <w:sz w:val="24"/>
          <w:szCs w:val="24"/>
        </w:rPr>
      </w:pPr>
      <w:r w:rsidRPr="00916CBF">
        <w:rPr>
          <w:rFonts w:ascii="Times New Roman" w:hAnsi="Times New Roman" w:cs="Times New Roman"/>
          <w:bCs/>
          <w:color w:val="000000" w:themeColor="text1"/>
          <w:sz w:val="24"/>
          <w:szCs w:val="24"/>
        </w:rPr>
        <w:t>Zamawiając</w:t>
      </w:r>
      <w:r w:rsidR="00384059">
        <w:rPr>
          <w:rFonts w:ascii="Times New Roman" w:hAnsi="Times New Roman" w:cs="Times New Roman"/>
          <w:bCs/>
          <w:color w:val="000000" w:themeColor="text1"/>
          <w:sz w:val="24"/>
          <w:szCs w:val="24"/>
        </w:rPr>
        <w:t>y</w:t>
      </w:r>
      <w:r w:rsidRPr="004133C3">
        <w:rPr>
          <w:rFonts w:ascii="Times New Roman" w:hAnsi="Times New Roman" w:cs="Times New Roman"/>
          <w:color w:val="000000" w:themeColor="text1"/>
          <w:sz w:val="24"/>
          <w:szCs w:val="24"/>
        </w:rPr>
        <w:t xml:space="preserve"> </w:t>
      </w:r>
      <w:r w:rsidR="00CD4735">
        <w:rPr>
          <w:rFonts w:ascii="Times New Roman" w:hAnsi="Times New Roman" w:cs="Times New Roman"/>
          <w:sz w:val="24"/>
          <w:szCs w:val="24"/>
        </w:rPr>
        <w:t>nie przewiduje zwrotu Wykonawcom kosztów udziału w postępowaniu.</w:t>
      </w:r>
    </w:p>
    <w:p w14:paraId="009628EE" w14:textId="77777777" w:rsidR="006116A0" w:rsidRPr="009A5427" w:rsidRDefault="00CD4735" w:rsidP="00384059">
      <w:pPr>
        <w:pStyle w:val="Akapitzlist"/>
        <w:numPr>
          <w:ilvl w:val="1"/>
          <w:numId w:val="3"/>
        </w:numPr>
        <w:spacing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 xml:space="preserve">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w:t>
      </w:r>
      <w:r w:rsidR="009F4D59" w:rsidRPr="00916CBF">
        <w:rPr>
          <w:rFonts w:ascii="Times New Roman" w:hAnsi="Times New Roman" w:cs="Times New Roman"/>
          <w:bCs/>
          <w:color w:val="000000" w:themeColor="text1"/>
          <w:sz w:val="24"/>
          <w:szCs w:val="24"/>
        </w:rPr>
        <w:t>Zamawiającego</w:t>
      </w:r>
      <w:r>
        <w:rPr>
          <w:rFonts w:ascii="Times New Roman" w:hAnsi="Times New Roman" w:cs="Times New Roman"/>
          <w:sz w:val="24"/>
          <w:szCs w:val="24"/>
        </w:rPr>
        <w:t>.</w:t>
      </w:r>
    </w:p>
    <w:p w14:paraId="1BACF48D" w14:textId="77777777" w:rsidR="009A5427" w:rsidRDefault="009A5427" w:rsidP="00384059">
      <w:pPr>
        <w:pStyle w:val="Akapitzlist"/>
        <w:spacing w:line="264" w:lineRule="auto"/>
        <w:ind w:left="709"/>
        <w:jc w:val="both"/>
        <w:rPr>
          <w:rFonts w:ascii="Times New Roman" w:hAnsi="Times New Roman" w:cs="Times New Roman"/>
          <w:bCs/>
          <w:sz w:val="24"/>
          <w:szCs w:val="24"/>
        </w:rPr>
      </w:pPr>
    </w:p>
    <w:p w14:paraId="552E80A4" w14:textId="77777777" w:rsidR="006116A0" w:rsidRDefault="00CD4735" w:rsidP="00D24D7B">
      <w:pPr>
        <w:pStyle w:val="Akapitzlist"/>
        <w:numPr>
          <w:ilvl w:val="0"/>
          <w:numId w:val="31"/>
        </w:numPr>
        <w:shd w:val="clear" w:color="auto" w:fill="BFBFBF" w:themeFill="background1" w:themeFillShade="BF"/>
        <w:spacing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PODWYKONAWSTWO</w:t>
      </w:r>
    </w:p>
    <w:p w14:paraId="7409FA7D" w14:textId="77777777" w:rsidR="006116A0" w:rsidRDefault="00CD4735" w:rsidP="00384059">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Wykonawca zamierza wykonać część niniejszego zamówienia przy udziale podwykonawców, zobowiązany jest do podania w składanej ofercie: nazwy firmy będącej podwykonawcą oraz zakres zamówienia jaki podwykonawcy zostanie powierzony.  </w:t>
      </w:r>
    </w:p>
    <w:p w14:paraId="3DDB8CF0" w14:textId="77777777" w:rsidR="006116A0" w:rsidRDefault="006116A0">
      <w:pPr>
        <w:spacing w:line="264" w:lineRule="auto"/>
        <w:jc w:val="both"/>
        <w:rPr>
          <w:rFonts w:ascii="Times New Roman" w:hAnsi="Times New Roman" w:cs="Times New Roman"/>
          <w:b/>
          <w:sz w:val="24"/>
          <w:szCs w:val="24"/>
        </w:rPr>
      </w:pPr>
    </w:p>
    <w:p w14:paraId="2ABAB306" w14:textId="77777777" w:rsidR="006116A0" w:rsidRDefault="00CD4735">
      <w:pPr>
        <w:shd w:val="clear" w:color="auto" w:fill="BFBFBF" w:themeFill="background1" w:themeFillShade="BF"/>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22.  KLAUZULA INFORMACYJNA W ZAKRESIE PR</w:t>
      </w:r>
      <w:r w:rsidR="00B602CD">
        <w:rPr>
          <w:rFonts w:ascii="Times New Roman" w:hAnsi="Times New Roman" w:cs="Times New Roman"/>
          <w:b/>
          <w:sz w:val="24"/>
          <w:szCs w:val="24"/>
        </w:rPr>
        <w:t>Z</w:t>
      </w:r>
      <w:r>
        <w:rPr>
          <w:rFonts w:ascii="Times New Roman" w:hAnsi="Times New Roman" w:cs="Times New Roman"/>
          <w:b/>
          <w:sz w:val="24"/>
          <w:szCs w:val="24"/>
        </w:rPr>
        <w:t xml:space="preserve">ETWARZANIA DANYCH OSOBOWYCH </w:t>
      </w:r>
    </w:p>
    <w:p w14:paraId="5772ACDE" w14:textId="77777777" w:rsidR="006116A0" w:rsidRDefault="00CD4735">
      <w:pPr>
        <w:spacing w:after="15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77331">
        <w:rPr>
          <w:rFonts w:ascii="Times New Roman" w:hAnsi="Times New Roman" w:cs="Times New Roman"/>
          <w:sz w:val="24"/>
          <w:szCs w:val="24"/>
        </w:rPr>
        <w:t xml:space="preserve">                             </w:t>
      </w:r>
      <w:r>
        <w:rPr>
          <w:rFonts w:ascii="Times New Roman" w:hAnsi="Times New Roman" w:cs="Times New Roman"/>
          <w:sz w:val="24"/>
          <w:szCs w:val="24"/>
        </w:rPr>
        <w:t xml:space="preserve"> z 04.05.2016, str. 1), </w:t>
      </w:r>
      <w:r>
        <w:rPr>
          <w:rFonts w:ascii="Times New Roman" w:eastAsia="Times New Roman" w:hAnsi="Times New Roman" w:cs="Times New Roman"/>
          <w:sz w:val="24"/>
          <w:szCs w:val="24"/>
          <w:lang w:eastAsia="pl-PL"/>
        </w:rPr>
        <w:t xml:space="preserve">dalej „RODO”, informuję, że: </w:t>
      </w:r>
    </w:p>
    <w:p w14:paraId="655EA99F" w14:textId="77777777" w:rsidR="00CD30C8" w:rsidRPr="00CD30C8"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sidRPr="00CD30C8">
        <w:rPr>
          <w:rFonts w:ascii="Times New Roman" w:eastAsia="Times New Roman" w:hAnsi="Times New Roman" w:cs="Times New Roman"/>
          <w:sz w:val="24"/>
          <w:szCs w:val="24"/>
          <w:lang w:eastAsia="pl-PL"/>
        </w:rPr>
        <w:t>administratorem Pani/Pana danych o</w:t>
      </w:r>
      <w:r w:rsidR="00577331" w:rsidRPr="00CD30C8">
        <w:rPr>
          <w:rFonts w:ascii="Times New Roman" w:eastAsia="Times New Roman" w:hAnsi="Times New Roman" w:cs="Times New Roman"/>
          <w:sz w:val="24"/>
          <w:szCs w:val="24"/>
          <w:lang w:eastAsia="pl-PL"/>
        </w:rPr>
        <w:t>sobowych jest</w:t>
      </w:r>
      <w:r w:rsidRPr="00CD30C8">
        <w:rPr>
          <w:rFonts w:ascii="Times New Roman" w:hAnsi="Times New Roman" w:cs="Times New Roman"/>
          <w:sz w:val="24"/>
          <w:szCs w:val="24"/>
        </w:rPr>
        <w:t xml:space="preserve">: </w:t>
      </w:r>
      <w:r w:rsidR="00CD30C8" w:rsidRPr="00CD30C8">
        <w:rPr>
          <w:rFonts w:ascii="Times New Roman" w:hAnsi="Times New Roman" w:cs="Times New Roman"/>
          <w:bCs/>
          <w:sz w:val="24"/>
          <w:szCs w:val="24"/>
        </w:rPr>
        <w:t xml:space="preserve">Burmistrz Miasta Jarosławia, ul. Rynek 1, 37-500 Jarosław </w:t>
      </w:r>
    </w:p>
    <w:p w14:paraId="7B9E24F4" w14:textId="77777777" w:rsidR="008D57B6" w:rsidRPr="008D57B6" w:rsidRDefault="003472E4"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sidRPr="008D57B6">
        <w:rPr>
          <w:rFonts w:ascii="Times New Roman" w:hAnsi="Times New Roman" w:cs="Times New Roman"/>
          <w:sz w:val="24"/>
          <w:szCs w:val="24"/>
        </w:rPr>
        <w:t xml:space="preserve">Inspektorem ochrony danych osobowych jest*: </w:t>
      </w:r>
      <w:r w:rsidR="00CD30C8" w:rsidRPr="008D57B6">
        <w:rPr>
          <w:rFonts w:ascii="Times New Roman" w:hAnsi="Times New Roman" w:cs="Times New Roman"/>
          <w:sz w:val="24"/>
          <w:szCs w:val="24"/>
        </w:rPr>
        <w:t>Pan</w:t>
      </w:r>
      <w:r w:rsidR="00866DD8" w:rsidRPr="008D57B6">
        <w:rPr>
          <w:rFonts w:ascii="Times New Roman" w:hAnsi="Times New Roman" w:cs="Times New Roman"/>
          <w:sz w:val="24"/>
          <w:szCs w:val="24"/>
        </w:rPr>
        <w:t xml:space="preserve"> Zbigniew </w:t>
      </w:r>
      <w:r w:rsidR="008D57B6" w:rsidRPr="008D57B6">
        <w:rPr>
          <w:rFonts w:ascii="Times New Roman" w:hAnsi="Times New Roman" w:cs="Times New Roman"/>
          <w:sz w:val="24"/>
          <w:szCs w:val="24"/>
        </w:rPr>
        <w:t>Piskorz,</w:t>
      </w:r>
      <w:r w:rsidR="00CD30C8" w:rsidRPr="008D57B6">
        <w:rPr>
          <w:rFonts w:ascii="Times New Roman" w:hAnsi="Times New Roman" w:cs="Times New Roman"/>
          <w:sz w:val="24"/>
          <w:szCs w:val="24"/>
        </w:rPr>
        <w:t xml:space="preserve"> kontakt: adres e-mail </w:t>
      </w:r>
      <w:hyperlink r:id="rId18" w:history="1">
        <w:r w:rsidR="00CD30C8" w:rsidRPr="008D57B6">
          <w:rPr>
            <w:rStyle w:val="Hipercze"/>
            <w:rFonts w:ascii="Times New Roman" w:hAnsi="Times New Roman" w:cs="Times New Roman"/>
            <w:sz w:val="24"/>
            <w:szCs w:val="24"/>
          </w:rPr>
          <w:t>iod@um,jaroslaw.pl</w:t>
        </w:r>
      </w:hyperlink>
      <w:r w:rsidR="00CD30C8" w:rsidRPr="008D57B6">
        <w:rPr>
          <w:rFonts w:ascii="Times New Roman" w:hAnsi="Times New Roman" w:cs="Times New Roman"/>
          <w:sz w:val="24"/>
          <w:szCs w:val="24"/>
        </w:rPr>
        <w:t xml:space="preserve"> , telefon/  016 624 87 </w:t>
      </w:r>
      <w:r w:rsidR="00866DD8" w:rsidRPr="008D57B6">
        <w:rPr>
          <w:rFonts w:ascii="Times New Roman" w:hAnsi="Times New Roman" w:cs="Times New Roman"/>
          <w:sz w:val="24"/>
          <w:szCs w:val="24"/>
        </w:rPr>
        <w:t>31</w:t>
      </w:r>
    </w:p>
    <w:p w14:paraId="7CFCAFEE" w14:textId="77777777" w:rsidR="006116A0" w:rsidRPr="00CD30C8"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sidRPr="00CD30C8">
        <w:rPr>
          <w:rFonts w:ascii="Times New Roman" w:eastAsia="Times New Roman" w:hAnsi="Times New Roman" w:cs="Times New Roman"/>
          <w:sz w:val="24"/>
          <w:szCs w:val="24"/>
          <w:lang w:eastAsia="pl-PL"/>
        </w:rPr>
        <w:t xml:space="preserve">Pani/Pana dane osobowe przetwarzane będą na podstawie art. 6 ust. 1 lit. c RODO w celu </w:t>
      </w:r>
      <w:r w:rsidRPr="00CD30C8">
        <w:rPr>
          <w:rFonts w:ascii="Times New Roman" w:hAnsi="Times New Roman" w:cs="Times New Roman"/>
          <w:sz w:val="24"/>
          <w:szCs w:val="24"/>
        </w:rPr>
        <w:t>związanym z postępowaniem o udziel</w:t>
      </w:r>
      <w:r w:rsidR="00577331" w:rsidRPr="00CD30C8">
        <w:rPr>
          <w:rFonts w:ascii="Times New Roman" w:hAnsi="Times New Roman" w:cs="Times New Roman"/>
          <w:sz w:val="24"/>
          <w:szCs w:val="24"/>
        </w:rPr>
        <w:t>enie zamówienia publicznego pn</w:t>
      </w:r>
      <w:r w:rsidR="00577331" w:rsidRPr="00CD30C8">
        <w:rPr>
          <w:rFonts w:ascii="Times New Roman" w:hAnsi="Times New Roman" w:cs="Times New Roman"/>
          <w:b/>
          <w:bCs/>
        </w:rPr>
        <w:t>.</w:t>
      </w:r>
      <w:r w:rsidR="004029A5" w:rsidRPr="00CD30C8">
        <w:rPr>
          <w:rFonts w:ascii="Times New Roman" w:hAnsi="Times New Roman" w:cs="Times New Roman"/>
          <w:b/>
          <w:bCs/>
        </w:rPr>
        <w:t xml:space="preserve">: </w:t>
      </w:r>
      <w:r w:rsidR="00CD30C8" w:rsidRPr="00CD30C8">
        <w:rPr>
          <w:rFonts w:ascii="Times New Roman" w:hAnsi="Times New Roman"/>
          <w:sz w:val="24"/>
          <w:szCs w:val="24"/>
        </w:rPr>
        <w:t xml:space="preserve">„Dostawa energii elektrycznej na potrzeby Gminy Jarosław oraz Gminy Przeworsk wraz jednostkami organizacyjnymi na okres od 01.01.2021 do 31.12.2022 r.” – </w:t>
      </w:r>
      <w:r w:rsidRPr="00CD30C8">
        <w:rPr>
          <w:rFonts w:ascii="Times New Roman" w:hAnsi="Times New Roman" w:cs="Times New Roman"/>
          <w:sz w:val="24"/>
          <w:szCs w:val="24"/>
        </w:rPr>
        <w:t>prowadzonym w trybie przetargu nieograniczonego.</w:t>
      </w:r>
    </w:p>
    <w:p w14:paraId="04F63114" w14:textId="77777777" w:rsidR="006116A0"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w:t>
      </w:r>
      <w:r w:rsidR="004E7917">
        <w:rPr>
          <w:rFonts w:ascii="Times New Roman" w:eastAsia="Times New Roman" w:hAnsi="Times New Roman" w:cs="Times New Roman"/>
          <w:sz w:val="24"/>
          <w:szCs w:val="24"/>
          <w:lang w:eastAsia="pl-PL"/>
        </w:rPr>
        <w:t>-8a</w:t>
      </w:r>
      <w:r>
        <w:rPr>
          <w:rFonts w:ascii="Times New Roman" w:eastAsia="Times New Roman" w:hAnsi="Times New Roman" w:cs="Times New Roman"/>
          <w:sz w:val="24"/>
          <w:szCs w:val="24"/>
          <w:lang w:eastAsia="pl-PL"/>
        </w:rPr>
        <w:t xml:space="preserve"> oraz art. 96 ust. 3</w:t>
      </w:r>
      <w:r w:rsidR="004E7917">
        <w:rPr>
          <w:rFonts w:ascii="Times New Roman" w:eastAsia="Times New Roman" w:hAnsi="Times New Roman" w:cs="Times New Roman"/>
          <w:sz w:val="24"/>
          <w:szCs w:val="24"/>
          <w:lang w:eastAsia="pl-PL"/>
        </w:rPr>
        <w:t>-3b</w:t>
      </w:r>
      <w:r>
        <w:rPr>
          <w:rFonts w:ascii="Times New Roman" w:eastAsia="Times New Roman" w:hAnsi="Times New Roman" w:cs="Times New Roman"/>
          <w:sz w:val="24"/>
          <w:szCs w:val="24"/>
          <w:lang w:eastAsia="pl-PL"/>
        </w:rPr>
        <w:t xml:space="preserve"> ustawy z dnia 29 stycznia 2004 r. – Prawo zamówień publicznych;  </w:t>
      </w:r>
    </w:p>
    <w:p w14:paraId="73C58A3A" w14:textId="77777777" w:rsidR="006116A0"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C54DB96" w14:textId="77777777" w:rsidR="006116A0"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w:t>
      </w:r>
      <w:r>
        <w:rPr>
          <w:rFonts w:ascii="Times New Roman" w:eastAsia="Times New Roman" w:hAnsi="Times New Roman" w:cs="Times New Roman"/>
          <w:sz w:val="24"/>
          <w:szCs w:val="24"/>
          <w:lang w:eastAsia="pl-PL"/>
        </w:rPr>
        <w:lastRenderedPageBreak/>
        <w:t xml:space="preserve">związanym z udziałem w postępowaniu o udzielenie zamówienia publicznego; konsekwencje niepodania określonych danych wynikają z ustawy Pzp;  </w:t>
      </w:r>
    </w:p>
    <w:p w14:paraId="5E7907E5" w14:textId="77777777" w:rsidR="006116A0" w:rsidRDefault="00CD4735" w:rsidP="00D24D7B">
      <w:pPr>
        <w:pStyle w:val="Akapitzlist"/>
        <w:numPr>
          <w:ilvl w:val="0"/>
          <w:numId w:val="19"/>
        </w:numPr>
        <w:spacing w:after="150" w:line="264"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430C683" w14:textId="77777777" w:rsidR="006116A0"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3E3C8620" w14:textId="77777777" w:rsidR="006116A0" w:rsidRDefault="00CD4735" w:rsidP="00D24D7B">
      <w:pPr>
        <w:pStyle w:val="Akapitzlist"/>
        <w:numPr>
          <w:ilvl w:val="0"/>
          <w:numId w:val="20"/>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14:paraId="32F2611A" w14:textId="77777777" w:rsidR="006116A0" w:rsidRDefault="00CD4735" w:rsidP="00D24D7B">
      <w:pPr>
        <w:pStyle w:val="Akapitzlist"/>
        <w:numPr>
          <w:ilvl w:val="0"/>
          <w:numId w:val="20"/>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w:t>
      </w:r>
    </w:p>
    <w:p w14:paraId="1783F65E" w14:textId="77777777" w:rsidR="006116A0" w:rsidRDefault="00CD4735" w:rsidP="00D24D7B">
      <w:pPr>
        <w:pStyle w:val="Akapitzlist"/>
        <w:numPr>
          <w:ilvl w:val="0"/>
          <w:numId w:val="20"/>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3C8F3869" w14:textId="77777777" w:rsidR="006116A0" w:rsidRDefault="00CD4735" w:rsidP="00D24D7B">
      <w:pPr>
        <w:pStyle w:val="Akapitzlist"/>
        <w:numPr>
          <w:ilvl w:val="0"/>
          <w:numId w:val="20"/>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D73D9D4" w14:textId="77777777" w:rsidR="006116A0" w:rsidRDefault="00CD4735" w:rsidP="00D24D7B">
      <w:pPr>
        <w:pStyle w:val="Akapitzlist"/>
        <w:numPr>
          <w:ilvl w:val="0"/>
          <w:numId w:val="19"/>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przysługuje Pani/Panu:</w:t>
      </w:r>
    </w:p>
    <w:p w14:paraId="40787102" w14:textId="77777777" w:rsidR="006116A0" w:rsidRDefault="00CD4735" w:rsidP="00D24D7B">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14:paraId="67942F25" w14:textId="77777777" w:rsidR="006116A0" w:rsidRDefault="00CD4735" w:rsidP="00D24D7B">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14:paraId="3AE17AFA" w14:textId="77777777" w:rsidR="006116A0" w:rsidRDefault="00CD4735" w:rsidP="00D24D7B">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7737AF2B" w14:textId="77777777" w:rsidR="006116A0" w:rsidRDefault="006116A0">
      <w:pPr>
        <w:pStyle w:val="Akapitzlist"/>
        <w:spacing w:after="150" w:line="312" w:lineRule="auto"/>
        <w:ind w:left="709"/>
        <w:jc w:val="both"/>
        <w:rPr>
          <w:rFonts w:ascii="Times New Roman" w:eastAsia="Times New Roman" w:hAnsi="Times New Roman" w:cs="Times New Roman"/>
          <w:i/>
          <w:sz w:val="18"/>
          <w:szCs w:val="18"/>
          <w:lang w:eastAsia="pl-PL"/>
        </w:rPr>
      </w:pPr>
    </w:p>
    <w:p w14:paraId="2E480978" w14:textId="77777777" w:rsidR="006116A0" w:rsidRDefault="00CD4735">
      <w:pPr>
        <w:pStyle w:val="Akapitzlist"/>
        <w:spacing w:after="150"/>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14:paraId="1CA01C62" w14:textId="77777777" w:rsidR="006116A0" w:rsidRDefault="00CD4735">
      <w:pPr>
        <w:pStyle w:val="Akapitzlist"/>
        <w:ind w:left="284" w:hanging="284"/>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456DA2A2" w14:textId="77777777" w:rsidR="006116A0" w:rsidRDefault="00CD4735">
      <w:pPr>
        <w:pStyle w:val="Akapitzlist"/>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A050230" w14:textId="77777777" w:rsidR="006116A0" w:rsidRDefault="006116A0">
      <w:pPr>
        <w:pStyle w:val="Akapitzlist"/>
        <w:ind w:left="284" w:hanging="284"/>
        <w:jc w:val="both"/>
        <w:rPr>
          <w:rFonts w:ascii="Arial" w:eastAsia="Times New Roman" w:hAnsi="Arial" w:cs="Arial"/>
          <w:i/>
          <w:sz w:val="18"/>
          <w:szCs w:val="18"/>
          <w:lang w:eastAsia="pl-PL"/>
        </w:rPr>
      </w:pPr>
    </w:p>
    <w:p w14:paraId="4D319D0A" w14:textId="77777777" w:rsidR="006116A0" w:rsidRDefault="006116A0">
      <w:pPr>
        <w:pStyle w:val="Akapitzlist"/>
        <w:ind w:left="284" w:hanging="284"/>
        <w:jc w:val="both"/>
        <w:rPr>
          <w:rFonts w:ascii="Arial" w:eastAsia="Times New Roman" w:hAnsi="Arial" w:cs="Arial"/>
          <w:i/>
          <w:sz w:val="18"/>
          <w:szCs w:val="18"/>
          <w:lang w:eastAsia="pl-PL"/>
        </w:rPr>
      </w:pPr>
    </w:p>
    <w:p w14:paraId="03626BEB" w14:textId="77777777" w:rsidR="006116A0" w:rsidRDefault="00CD4735" w:rsidP="00D24D7B">
      <w:pPr>
        <w:pStyle w:val="Akapitzlist"/>
        <w:numPr>
          <w:ilvl w:val="0"/>
          <w:numId w:val="24"/>
        </w:numPr>
        <w:shd w:val="clear" w:color="auto" w:fill="BFBFBF" w:themeFill="background1" w:themeFillShade="BF"/>
        <w:spacing w:line="264"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PRZEPISY PRAWNE</w:t>
      </w:r>
    </w:p>
    <w:p w14:paraId="71D2BD55" w14:textId="77777777" w:rsidR="006116A0" w:rsidRDefault="00CD4735">
      <w:pPr>
        <w:spacing w:line="264" w:lineRule="auto"/>
        <w:ind w:left="567" w:hanging="567"/>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W prowadz</w:t>
      </w:r>
      <w:r w:rsidR="008D57B6">
        <w:rPr>
          <w:rFonts w:ascii="Times New Roman" w:hAnsi="Times New Roman" w:cs="Times New Roman"/>
          <w:sz w:val="24"/>
          <w:szCs w:val="24"/>
        </w:rPr>
        <w:t>onym postę</w:t>
      </w:r>
      <w:r>
        <w:rPr>
          <w:rFonts w:ascii="Times New Roman" w:hAnsi="Times New Roman" w:cs="Times New Roman"/>
          <w:sz w:val="24"/>
          <w:szCs w:val="24"/>
        </w:rPr>
        <w:t>powaniu zastosowanie mają aktualnie obowiązujące przepisy  prawa, w szczególności:</w:t>
      </w:r>
    </w:p>
    <w:p w14:paraId="3CB6511A"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bookmarkStart w:id="44" w:name="_Hlk36189450"/>
      <w:r w:rsidRPr="004E7917">
        <w:rPr>
          <w:rFonts w:ascii="Times New Roman" w:hAnsi="Times New Roman" w:cs="Times New Roman"/>
          <w:sz w:val="24"/>
          <w:szCs w:val="24"/>
        </w:rPr>
        <w:t>Ustawa z dnia 29 stycznia 2004 r. - Prawo zamówień publicznych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2019 r., poz. 1843 ze zm.) oraz zgodnie z wydanymi do tej ustawy przepisami wykonawczymi,</w:t>
      </w:r>
    </w:p>
    <w:p w14:paraId="39522996"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10 kwietnia 1997 r. – Prawo energetyczne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833 ze zm.)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(Dz. U. z 2019 r. poz. 503),</w:t>
      </w:r>
    </w:p>
    <w:p w14:paraId="201242D9"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23 listopada 2012 r. – Prawo pocztowe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1041),</w:t>
      </w:r>
    </w:p>
    <w:p w14:paraId="779B5320"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10 października 2002 r. o minimalnym wynagrodzeniu za pracę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2018 r. poz. 2177 ze zm.),</w:t>
      </w:r>
    </w:p>
    <w:p w14:paraId="1CD0D9BB"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9 listopada 2000 r. o utworzeniu Polskiej Agencji Rozwoju Przedsiębiorczości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299),</w:t>
      </w:r>
    </w:p>
    <w:p w14:paraId="133D8C04"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lastRenderedPageBreak/>
        <w:t>Ustawa z dnia 16 kwietnia 1993 r. o zwalczaniu nieuczciwej konkurencji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2019  r.  poz. 1010 ze zm.),</w:t>
      </w:r>
    </w:p>
    <w:p w14:paraId="3B3127F5"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6 czerwca 1997 r. – Kodeks karny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xml:space="preserve">. Dz. U. z 2019 r. poz. 1950 ze zm.),       </w:t>
      </w:r>
    </w:p>
    <w:p w14:paraId="67D6A5D0"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25 czerwca 2010 r. o sporcie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1133),</w:t>
      </w:r>
    </w:p>
    <w:p w14:paraId="30A4052A"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15 czerwca 2012 r. o skutkach powierzania wykonywania pracy cudzoziemcom przebywającym wbrew przepisom na terytorium Rzeczypospolitej Polskiej (Dz. U. z 2012 r. poz. 769),</w:t>
      </w:r>
    </w:p>
    <w:p w14:paraId="1F66E59D"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28 października 2002 r. o odpowiedzialności podmiotów zbiorowych za czyny zabronione pod groźbą kary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z 2020 r. poz. 358),</w:t>
      </w:r>
    </w:p>
    <w:p w14:paraId="49838B35"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16 lutego 2007 r. o ochronie konkurencji i konsumentów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1076 ze zm.),</w:t>
      </w:r>
    </w:p>
    <w:p w14:paraId="56803B8E"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15 maja 2015 r. – Prawo restrukturyzacyjne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814),</w:t>
      </w:r>
    </w:p>
    <w:p w14:paraId="1079A57C"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 xml:space="preserve">Ustawa z dnia 28 lutego 2003 r. – </w:t>
      </w:r>
      <w:r w:rsidRPr="009013A3">
        <w:rPr>
          <w:rFonts w:ascii="Times New Roman" w:hAnsi="Times New Roman" w:cs="Times New Roman"/>
          <w:sz w:val="24"/>
          <w:szCs w:val="24"/>
        </w:rPr>
        <w:t>Prawo upadłościowe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w:t>
      </w:r>
      <w:r w:rsidR="00CD30C8">
        <w:rPr>
          <w:rFonts w:ascii="Times New Roman" w:hAnsi="Times New Roman" w:cs="Times New Roman"/>
          <w:sz w:val="24"/>
          <w:szCs w:val="24"/>
        </w:rPr>
        <w:t>20</w:t>
      </w:r>
      <w:r w:rsidRPr="004E7917">
        <w:rPr>
          <w:rFonts w:ascii="Times New Roman" w:hAnsi="Times New Roman" w:cs="Times New Roman"/>
          <w:sz w:val="24"/>
          <w:szCs w:val="24"/>
        </w:rPr>
        <w:t xml:space="preserve"> r. poz. </w:t>
      </w:r>
      <w:r w:rsidR="00CD30C8">
        <w:rPr>
          <w:rFonts w:ascii="Times New Roman" w:hAnsi="Times New Roman" w:cs="Times New Roman"/>
          <w:sz w:val="24"/>
          <w:szCs w:val="24"/>
        </w:rPr>
        <w:t>1228</w:t>
      </w:r>
      <w:r w:rsidRPr="004E7917">
        <w:rPr>
          <w:rFonts w:ascii="Times New Roman" w:hAnsi="Times New Roman" w:cs="Times New Roman"/>
          <w:sz w:val="24"/>
          <w:szCs w:val="24"/>
        </w:rPr>
        <w:t xml:space="preserve"> ze zm.),</w:t>
      </w:r>
    </w:p>
    <w:p w14:paraId="25CE32EE"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23 kwietnia 1964 r. - Kodeks cywilny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2019 r. poz. 1145 ze zm.),</w:t>
      </w:r>
    </w:p>
    <w:p w14:paraId="7284A6BB"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11 marca 2004 r. o podatku od towarów i usług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106),</w:t>
      </w:r>
    </w:p>
    <w:p w14:paraId="65FD3EB4"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6 grudnia 2008 r. o podatku akcyzowym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2020 r. poz. 722),</w:t>
      </w:r>
    </w:p>
    <w:p w14:paraId="3F5B7973"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10 maja 2018 r. o ochronie danych osobowych  (Dz.U. z 2019 poz. 1781),</w:t>
      </w:r>
    </w:p>
    <w:p w14:paraId="334F067F"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5 września 2016 r. – o usługach zaufania oraz identyfikacji elektronicznej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1173)</w:t>
      </w:r>
    </w:p>
    <w:p w14:paraId="79B9082E"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18 lipca 2002 r. o świadczeniu usług drogą elektroniczną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344),</w:t>
      </w:r>
    </w:p>
    <w:p w14:paraId="4A7BC8F1"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17 lutego 2005 r. o informatyzacji działalności podmiotów realizujących zadania publiczne (</w:t>
      </w:r>
      <w:proofErr w:type="spellStart"/>
      <w:r w:rsidRPr="004E7917">
        <w:rPr>
          <w:rFonts w:ascii="Times New Roman" w:hAnsi="Times New Roman" w:cs="Times New Roman"/>
          <w:sz w:val="24"/>
          <w:szCs w:val="24"/>
        </w:rPr>
        <w:t>t.j</w:t>
      </w:r>
      <w:proofErr w:type="spellEnd"/>
      <w:r w:rsidRPr="004E7917">
        <w:rPr>
          <w:rFonts w:ascii="Times New Roman" w:hAnsi="Times New Roman" w:cs="Times New Roman"/>
          <w:sz w:val="24"/>
          <w:szCs w:val="24"/>
        </w:rPr>
        <w:t>. Dz. U. z 2020 r. poz. 346 ze zm.),</w:t>
      </w:r>
    </w:p>
    <w:p w14:paraId="09D8A5B0"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Ustawa z dnia 9 listopada 2018 r. o elektronicznym fakturowaniu w zamówieniach publicznych, koncesjach na roboty budowlane lub usługi oraz partnerstwie publiczno-prywatnym (Dz. U. z 2018 r. poz. 2191 ze zm.),</w:t>
      </w:r>
    </w:p>
    <w:p w14:paraId="57590623" w14:textId="77777777" w:rsidR="004E7917" w:rsidRPr="004E7917" w:rsidRDefault="004E7917" w:rsidP="00D24D7B">
      <w:pPr>
        <w:pStyle w:val="Akapitzlist"/>
        <w:numPr>
          <w:ilvl w:val="2"/>
          <w:numId w:val="25"/>
        </w:numPr>
        <w:spacing w:line="264" w:lineRule="auto"/>
        <w:ind w:left="1418" w:hanging="851"/>
        <w:jc w:val="both"/>
        <w:rPr>
          <w:rFonts w:ascii="Times New Roman" w:hAnsi="Times New Roman" w:cs="Times New Roman"/>
          <w:sz w:val="24"/>
          <w:szCs w:val="24"/>
        </w:rPr>
      </w:pPr>
      <w:r w:rsidRPr="004E7917">
        <w:rPr>
          <w:rFonts w:ascii="Times New Roman" w:hAnsi="Times New Roman" w:cs="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bookmarkEnd w:id="44"/>
    <w:p w14:paraId="0D4D4535" w14:textId="77777777" w:rsidR="006116A0" w:rsidRDefault="006116A0" w:rsidP="004E7917">
      <w:pPr>
        <w:spacing w:line="264" w:lineRule="auto"/>
        <w:ind w:left="1418" w:hanging="851"/>
        <w:rPr>
          <w:rFonts w:ascii="Times New Roman" w:hAnsi="Times New Roman" w:cs="Times New Roman"/>
          <w:sz w:val="24"/>
          <w:szCs w:val="24"/>
        </w:rPr>
      </w:pPr>
    </w:p>
    <w:p w14:paraId="6864C995" w14:textId="77777777" w:rsidR="006116A0" w:rsidRDefault="00CD4735" w:rsidP="00D24D7B">
      <w:pPr>
        <w:pStyle w:val="Akapitzlist"/>
        <w:numPr>
          <w:ilvl w:val="0"/>
          <w:numId w:val="26"/>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sprawach nieuregulowanych niniejszy postępowaniem mają zastosowanie pozostałe  aktualnie obowiązujące przepisy prawa.</w:t>
      </w:r>
    </w:p>
    <w:p w14:paraId="7D965655" w14:textId="77777777" w:rsidR="009A5427" w:rsidRDefault="009A5427" w:rsidP="009A5427">
      <w:pPr>
        <w:pStyle w:val="Akapitzlist"/>
        <w:spacing w:line="264" w:lineRule="auto"/>
        <w:ind w:left="567"/>
        <w:jc w:val="both"/>
        <w:rPr>
          <w:rFonts w:ascii="Times New Roman" w:hAnsi="Times New Roman" w:cs="Times New Roman"/>
          <w:sz w:val="24"/>
          <w:szCs w:val="24"/>
        </w:rPr>
      </w:pPr>
    </w:p>
    <w:p w14:paraId="0B7AE8BA" w14:textId="77777777" w:rsidR="006116A0" w:rsidRDefault="00CD4735">
      <w:pPr>
        <w:pStyle w:val="Akapitzlist"/>
        <w:shd w:val="clear" w:color="auto" w:fill="BFBFBF" w:themeFill="background1" w:themeFillShade="BF"/>
        <w:spacing w:before="400" w:line="264"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WYKAZ ZAŁĄCZNIKÓW DO SIWZ</w:t>
      </w:r>
    </w:p>
    <w:p w14:paraId="053EE624"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8A676B">
        <w:rPr>
          <w:rFonts w:ascii="Times New Roman" w:hAnsi="Times New Roman"/>
          <w:sz w:val="24"/>
          <w:szCs w:val="24"/>
        </w:rPr>
        <w:t>1</w:t>
      </w:r>
      <w:r w:rsidR="004E1BF8">
        <w:rPr>
          <w:rFonts w:ascii="Times New Roman" w:hAnsi="Times New Roman"/>
          <w:sz w:val="24"/>
          <w:szCs w:val="24"/>
        </w:rPr>
        <w:t>A, 1B</w:t>
      </w:r>
      <w:r>
        <w:rPr>
          <w:rFonts w:ascii="Times New Roman" w:hAnsi="Times New Roman"/>
          <w:sz w:val="24"/>
          <w:szCs w:val="24"/>
        </w:rPr>
        <w:t xml:space="preserve"> </w:t>
      </w:r>
      <w:bookmarkStart w:id="45" w:name="_Hlk4054863"/>
      <w:r>
        <w:rPr>
          <w:rFonts w:ascii="Times New Roman" w:hAnsi="Times New Roman"/>
          <w:sz w:val="24"/>
          <w:szCs w:val="24"/>
        </w:rPr>
        <w:t xml:space="preserve">do SIWZ </w:t>
      </w:r>
      <w:bookmarkEnd w:id="45"/>
      <w:r>
        <w:rPr>
          <w:rFonts w:ascii="Times New Roman" w:hAnsi="Times New Roman"/>
          <w:sz w:val="24"/>
          <w:szCs w:val="24"/>
        </w:rPr>
        <w:t xml:space="preserve">– Opis przedmiotu zamówienia </w:t>
      </w:r>
    </w:p>
    <w:p w14:paraId="590F99E4" w14:textId="77777777" w:rsidR="006116A0" w:rsidRDefault="00CD473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2</w:t>
      </w:r>
      <w:r w:rsidR="004E1BF8">
        <w:rPr>
          <w:rFonts w:ascii="Times New Roman" w:hAnsi="Times New Roman" w:cs="Times New Roman"/>
          <w:sz w:val="24"/>
          <w:szCs w:val="24"/>
        </w:rPr>
        <w:t>A, 2B</w:t>
      </w:r>
      <w:r>
        <w:rPr>
          <w:rFonts w:ascii="Times New Roman" w:hAnsi="Times New Roman" w:cs="Times New Roman"/>
          <w:sz w:val="24"/>
          <w:szCs w:val="24"/>
        </w:rPr>
        <w:t xml:space="preserve"> do SIWZ – Wzór umowy</w:t>
      </w:r>
    </w:p>
    <w:p w14:paraId="468F9D1D"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9A5427">
        <w:rPr>
          <w:rFonts w:ascii="Times New Roman" w:hAnsi="Times New Roman"/>
          <w:sz w:val="24"/>
          <w:szCs w:val="24"/>
        </w:rPr>
        <w:t>3</w:t>
      </w:r>
      <w:r w:rsidR="004E1BF8">
        <w:rPr>
          <w:rFonts w:ascii="Times New Roman" w:hAnsi="Times New Roman"/>
          <w:sz w:val="24"/>
          <w:szCs w:val="24"/>
        </w:rPr>
        <w:t xml:space="preserve">A, 3B </w:t>
      </w:r>
      <w:r>
        <w:rPr>
          <w:rFonts w:ascii="Times New Roman" w:hAnsi="Times New Roman"/>
          <w:sz w:val="24"/>
          <w:szCs w:val="24"/>
        </w:rPr>
        <w:t xml:space="preserve">do SIWZ – Formularz ofertowy </w:t>
      </w:r>
    </w:p>
    <w:p w14:paraId="0E8B40D9"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lastRenderedPageBreak/>
        <w:t>Załącznik nr do 3.1</w:t>
      </w:r>
      <w:r w:rsidR="00A70D89">
        <w:rPr>
          <w:rFonts w:ascii="Times New Roman" w:hAnsi="Times New Roman"/>
          <w:sz w:val="24"/>
          <w:szCs w:val="24"/>
        </w:rPr>
        <w:t xml:space="preserve"> </w:t>
      </w:r>
      <w:r>
        <w:rPr>
          <w:rFonts w:ascii="Times New Roman" w:hAnsi="Times New Roman"/>
          <w:sz w:val="24"/>
          <w:szCs w:val="24"/>
        </w:rPr>
        <w:t>do SIWZ – Kalkulator</w:t>
      </w:r>
    </w:p>
    <w:p w14:paraId="0F437A1C" w14:textId="77777777"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Załącznik nr 4 do SIWZ – Formularz jednolitego europejskiego dokumentu zamówienia (pliki z formacie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xml:space="preserve"> oraz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w:t>
      </w:r>
    </w:p>
    <w:p w14:paraId="2AB03D45"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5</w:t>
      </w:r>
      <w:r w:rsidR="003C6EA2">
        <w:rPr>
          <w:rFonts w:ascii="Times New Roman" w:hAnsi="Times New Roman" w:cs="Times New Roman"/>
          <w:sz w:val="24"/>
          <w:szCs w:val="24"/>
        </w:rPr>
        <w:t>A</w:t>
      </w:r>
      <w:r w:rsidR="004E1BF8">
        <w:rPr>
          <w:rFonts w:ascii="Times New Roman" w:hAnsi="Times New Roman" w:cs="Times New Roman"/>
          <w:sz w:val="24"/>
          <w:szCs w:val="24"/>
        </w:rPr>
        <w:t xml:space="preserve">, 5B </w:t>
      </w:r>
      <w:r>
        <w:rPr>
          <w:rFonts w:ascii="Times New Roman" w:hAnsi="Times New Roman" w:cs="Times New Roman"/>
          <w:sz w:val="24"/>
          <w:szCs w:val="24"/>
        </w:rPr>
        <w:t xml:space="preserve">do SIWZ </w:t>
      </w:r>
      <w:r>
        <w:rPr>
          <w:rFonts w:ascii="Times New Roman" w:hAnsi="Times New Roman"/>
          <w:sz w:val="24"/>
          <w:szCs w:val="24"/>
        </w:rPr>
        <w:t xml:space="preserve">– </w:t>
      </w:r>
      <w:r>
        <w:rPr>
          <w:rFonts w:ascii="Times New Roman" w:hAnsi="Times New Roman" w:cs="Times New Roman"/>
          <w:sz w:val="24"/>
          <w:szCs w:val="24"/>
        </w:rPr>
        <w:t>Oświadczenie o przynależności lub braku przynależności do grupy kapitałowej</w:t>
      </w:r>
    </w:p>
    <w:p w14:paraId="462B4347"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Załącznik nr 6 do SIWZ – Oświadczenie Wykonawcy</w:t>
      </w:r>
    </w:p>
    <w:p w14:paraId="04C0D203"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8A676B">
        <w:rPr>
          <w:rFonts w:ascii="Times New Roman" w:hAnsi="Times New Roman" w:cs="Times New Roman"/>
          <w:sz w:val="24"/>
          <w:szCs w:val="24"/>
        </w:rPr>
        <w:t>7</w:t>
      </w:r>
      <w:r w:rsidR="004E1BF8">
        <w:rPr>
          <w:rFonts w:ascii="Times New Roman" w:hAnsi="Times New Roman" w:cs="Times New Roman"/>
          <w:sz w:val="24"/>
          <w:szCs w:val="24"/>
        </w:rPr>
        <w:t xml:space="preserve">A, 7B </w:t>
      </w:r>
      <w:r>
        <w:rPr>
          <w:rFonts w:ascii="Times New Roman" w:hAnsi="Times New Roman" w:cs="Times New Roman"/>
          <w:sz w:val="24"/>
          <w:szCs w:val="24"/>
        </w:rPr>
        <w:t xml:space="preserve"> do SIWZ – Zobowiązanie Wykonawcy</w:t>
      </w:r>
    </w:p>
    <w:p w14:paraId="7445810C" w14:textId="77777777" w:rsidR="00704FF3" w:rsidRDefault="00704FF3">
      <w:pPr>
        <w:spacing w:line="264" w:lineRule="auto"/>
      </w:pPr>
      <w:r>
        <w:rPr>
          <w:rFonts w:ascii="Times New Roman" w:hAnsi="Times New Roman" w:cs="Times New Roman"/>
          <w:sz w:val="24"/>
          <w:szCs w:val="24"/>
        </w:rPr>
        <w:t>Załącznik nr 8 do SIWZ – Wykaz dostaw</w:t>
      </w:r>
    </w:p>
    <w:sectPr w:rsidR="00704FF3" w:rsidSect="00B1674A">
      <w:footerReference w:type="default" r:id="rId19"/>
      <w:pgSz w:w="11906" w:h="16838"/>
      <w:pgMar w:top="1417" w:right="1417" w:bottom="993"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34765" w14:textId="77777777" w:rsidR="00F82D92" w:rsidRDefault="00F82D92">
      <w:r>
        <w:separator/>
      </w:r>
    </w:p>
  </w:endnote>
  <w:endnote w:type="continuationSeparator" w:id="0">
    <w:p w14:paraId="516FCEC7" w14:textId="77777777" w:rsidR="00F82D92" w:rsidRDefault="00F8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imSun, 宋体">
    <w:altName w:val="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659511"/>
      <w:docPartObj>
        <w:docPartGallery w:val="Page Numbers (Top of Page)"/>
        <w:docPartUnique/>
      </w:docPartObj>
    </w:sdtPr>
    <w:sdtEndPr/>
    <w:sdtContent>
      <w:p w14:paraId="53FA8F9B" w14:textId="77777777" w:rsidR="002928D2" w:rsidRDefault="002928D2">
        <w:pPr>
          <w:pStyle w:val="Stopka"/>
          <w:jc w:val="right"/>
        </w:pPr>
        <w:r>
          <w:rPr>
            <w:rFonts w:ascii="Times New Roman" w:hAnsi="Times New Roman" w:cs="Times New Roman"/>
            <w:sz w:val="18"/>
            <w:szCs w:val="20"/>
          </w:rPr>
          <w:t xml:space="preserve">Strona </w:t>
        </w:r>
        <w:r>
          <w:rPr>
            <w:rFonts w:ascii="Times New Roman" w:hAnsi="Times New Roman" w:cs="Times New Roman"/>
            <w:bCs/>
            <w:sz w:val="18"/>
            <w:szCs w:val="20"/>
          </w:rPr>
          <w:fldChar w:fldCharType="begin"/>
        </w:r>
        <w:r>
          <w:rPr>
            <w:rFonts w:ascii="Times New Roman" w:hAnsi="Times New Roman" w:cs="Times New Roman"/>
            <w:bCs/>
            <w:sz w:val="18"/>
            <w:szCs w:val="20"/>
          </w:rPr>
          <w:instrText>PAGE</w:instrText>
        </w:r>
        <w:r>
          <w:rPr>
            <w:rFonts w:ascii="Times New Roman" w:hAnsi="Times New Roman" w:cs="Times New Roman"/>
            <w:bCs/>
            <w:sz w:val="18"/>
            <w:szCs w:val="20"/>
          </w:rPr>
          <w:fldChar w:fldCharType="separate"/>
        </w:r>
        <w:r>
          <w:rPr>
            <w:rFonts w:ascii="Times New Roman" w:hAnsi="Times New Roman" w:cs="Times New Roman"/>
            <w:bCs/>
            <w:noProof/>
            <w:sz w:val="18"/>
            <w:szCs w:val="20"/>
          </w:rPr>
          <w:t>2</w:t>
        </w:r>
        <w:r>
          <w:rPr>
            <w:rFonts w:ascii="Times New Roman" w:hAnsi="Times New Roman" w:cs="Times New Roman"/>
            <w:bCs/>
            <w:sz w:val="18"/>
            <w:szCs w:val="20"/>
          </w:rPr>
          <w:fldChar w:fldCharType="end"/>
        </w:r>
        <w:r>
          <w:rPr>
            <w:rFonts w:ascii="Times New Roman" w:hAnsi="Times New Roman" w:cs="Times New Roman"/>
            <w:sz w:val="18"/>
            <w:szCs w:val="20"/>
          </w:rPr>
          <w:t xml:space="preserve"> z </w:t>
        </w:r>
        <w:r>
          <w:rPr>
            <w:rFonts w:ascii="Times New Roman" w:hAnsi="Times New Roman" w:cs="Times New Roman"/>
            <w:bCs/>
            <w:sz w:val="18"/>
            <w:szCs w:val="20"/>
          </w:rPr>
          <w:fldChar w:fldCharType="begin"/>
        </w:r>
        <w:r>
          <w:rPr>
            <w:rFonts w:ascii="Times New Roman" w:hAnsi="Times New Roman" w:cs="Times New Roman"/>
            <w:bCs/>
            <w:sz w:val="18"/>
            <w:szCs w:val="20"/>
          </w:rPr>
          <w:instrText>NUMPAGES</w:instrText>
        </w:r>
        <w:r>
          <w:rPr>
            <w:rFonts w:ascii="Times New Roman" w:hAnsi="Times New Roman" w:cs="Times New Roman"/>
            <w:bCs/>
            <w:sz w:val="18"/>
            <w:szCs w:val="20"/>
          </w:rPr>
          <w:fldChar w:fldCharType="separate"/>
        </w:r>
        <w:r>
          <w:rPr>
            <w:rFonts w:ascii="Times New Roman" w:hAnsi="Times New Roman" w:cs="Times New Roman"/>
            <w:bCs/>
            <w:noProof/>
            <w:sz w:val="18"/>
            <w:szCs w:val="20"/>
          </w:rPr>
          <w:t>34</w:t>
        </w:r>
        <w:r>
          <w:rPr>
            <w:rFonts w:ascii="Times New Roman" w:hAnsi="Times New Roman" w:cs="Times New Roman"/>
            <w:bCs/>
            <w:sz w:val="18"/>
            <w:szCs w:val="20"/>
          </w:rPr>
          <w:fldChar w:fldCharType="end"/>
        </w:r>
      </w:p>
    </w:sdtContent>
  </w:sdt>
  <w:p w14:paraId="4E64195B" w14:textId="77777777" w:rsidR="002928D2" w:rsidRDefault="002928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124D" w14:textId="77777777" w:rsidR="00F82D92" w:rsidRDefault="00F82D92">
      <w:r>
        <w:separator/>
      </w:r>
    </w:p>
  </w:footnote>
  <w:footnote w:type="continuationSeparator" w:id="0">
    <w:p w14:paraId="3B850DCA" w14:textId="77777777" w:rsidR="00F82D92" w:rsidRDefault="00F8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6C6"/>
    <w:multiLevelType w:val="multilevel"/>
    <w:tmpl w:val="09204F74"/>
    <w:lvl w:ilvl="0">
      <w:start w:val="1"/>
      <w:numFmt w:val="lowerLetter"/>
      <w:lvlText w:val="%1)"/>
      <w:lvlJc w:val="left"/>
      <w:pPr>
        <w:ind w:left="1287" w:hanging="360"/>
      </w:pPr>
      <w:rPr>
        <w:rFonts w:ascii="Times New Roman" w:hAnsi="Times New Roman"/>
        <w:b/>
        <w:strike w:val="0"/>
        <w:dstrike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1845F68"/>
    <w:multiLevelType w:val="multilevel"/>
    <w:tmpl w:val="AB2085E8"/>
    <w:lvl w:ilvl="0">
      <w:start w:val="2"/>
      <w:numFmt w:val="decimal"/>
      <w:lvlText w:val="23.%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683006"/>
    <w:multiLevelType w:val="multilevel"/>
    <w:tmpl w:val="4B3C91EA"/>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13AF4576"/>
    <w:multiLevelType w:val="multilevel"/>
    <w:tmpl w:val="E4B81DB0"/>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1996" w:hanging="720"/>
      </w:pPr>
      <w:rPr>
        <w:rFonts w:ascii="Times New Roman" w:hAnsi="Times New Roman"/>
        <w:b/>
        <w:strike w:val="0"/>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 w15:restartNumberingAfterBreak="0">
    <w:nsid w:val="14332C43"/>
    <w:multiLevelType w:val="multilevel"/>
    <w:tmpl w:val="E6F0457E"/>
    <w:lvl w:ilvl="0">
      <w:start w:val="2"/>
      <w:numFmt w:val="decimal"/>
      <w:lvlText w:val="%1."/>
      <w:lvlJc w:val="left"/>
      <w:pPr>
        <w:ind w:left="1637" w:hanging="360"/>
      </w:pPr>
      <w:rPr>
        <w:rFonts w:ascii="Times New Roman" w:hAnsi="Times New Roman"/>
        <w:b/>
        <w:color w:val="000000"/>
        <w:sz w:val="24"/>
      </w:rPr>
    </w:lvl>
    <w:lvl w:ilvl="1">
      <w:start w:val="2"/>
      <w:numFmt w:val="decimal"/>
      <w:lvlText w:val="%1.%2"/>
      <w:lvlJc w:val="left"/>
      <w:pPr>
        <w:ind w:left="1757" w:hanging="480"/>
      </w:pPr>
      <w:rPr>
        <w:sz w:val="24"/>
        <w:szCs w:val="24"/>
      </w:r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5"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B63F63"/>
    <w:multiLevelType w:val="multilevel"/>
    <w:tmpl w:val="DAF8FAD8"/>
    <w:lvl w:ilvl="0">
      <w:start w:val="1"/>
      <w:numFmt w:val="lowerLetter"/>
      <w:lvlText w:val="%1)"/>
      <w:lvlJc w:val="left"/>
      <w:pPr>
        <w:ind w:left="1920" w:hanging="360"/>
      </w:pPr>
      <w:rPr>
        <w:rFonts w:ascii="Times New Roman" w:hAnsi="Times New Roman"/>
        <w:b/>
        <w:strike w:val="0"/>
        <w:dstrike w:val="0"/>
        <w:sz w:val="24"/>
      </w:rPr>
    </w:lvl>
    <w:lvl w:ilvl="1">
      <w:start w:val="1"/>
      <w:numFmt w:val="decimal"/>
      <w:lvlText w:val="%2."/>
      <w:lvlJc w:val="left"/>
      <w:pPr>
        <w:ind w:left="1854" w:hanging="360"/>
      </w:pPr>
    </w:lvl>
    <w:lvl w:ilvl="2">
      <w:start w:val="1"/>
      <w:numFmt w:val="decimal"/>
      <w:lvlText w:val="%3."/>
      <w:lvlJc w:val="left"/>
      <w:pPr>
        <w:ind w:left="2214" w:hanging="360"/>
      </w:pPr>
    </w:lvl>
    <w:lvl w:ilvl="3">
      <w:start w:val="1"/>
      <w:numFmt w:val="decimal"/>
      <w:lvlText w:val="%4."/>
      <w:lvlJc w:val="left"/>
      <w:pPr>
        <w:ind w:left="2574" w:hanging="360"/>
      </w:pPr>
    </w:lvl>
    <w:lvl w:ilvl="4">
      <w:start w:val="1"/>
      <w:numFmt w:val="decimal"/>
      <w:lvlText w:val="%5."/>
      <w:lvlJc w:val="left"/>
      <w:pPr>
        <w:ind w:left="2934" w:hanging="360"/>
      </w:pPr>
    </w:lvl>
    <w:lvl w:ilvl="5">
      <w:start w:val="1"/>
      <w:numFmt w:val="decimal"/>
      <w:lvlText w:val="%6."/>
      <w:lvlJc w:val="left"/>
      <w:pPr>
        <w:ind w:left="3294" w:hanging="360"/>
      </w:pPr>
    </w:lvl>
    <w:lvl w:ilvl="6">
      <w:start w:val="1"/>
      <w:numFmt w:val="decimal"/>
      <w:lvlText w:val="%7."/>
      <w:lvlJc w:val="left"/>
      <w:pPr>
        <w:ind w:left="3654" w:hanging="360"/>
      </w:pPr>
    </w:lvl>
    <w:lvl w:ilvl="7">
      <w:start w:val="1"/>
      <w:numFmt w:val="decimal"/>
      <w:lvlText w:val="%8."/>
      <w:lvlJc w:val="left"/>
      <w:pPr>
        <w:ind w:left="4014" w:hanging="360"/>
      </w:pPr>
    </w:lvl>
    <w:lvl w:ilvl="8">
      <w:start w:val="1"/>
      <w:numFmt w:val="decimal"/>
      <w:lvlText w:val="%9."/>
      <w:lvlJc w:val="left"/>
      <w:pPr>
        <w:ind w:left="4374" w:hanging="360"/>
      </w:pPr>
    </w:lvl>
  </w:abstractNum>
  <w:abstractNum w:abstractNumId="7"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E306F6"/>
    <w:multiLevelType w:val="multilevel"/>
    <w:tmpl w:val="87BE221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EC100C"/>
    <w:multiLevelType w:val="multilevel"/>
    <w:tmpl w:val="A7785956"/>
    <w:lvl w:ilvl="0">
      <w:start w:val="3"/>
      <w:numFmt w:val="decimal"/>
      <w:lvlText w:val="%1."/>
      <w:lvlJc w:val="left"/>
      <w:pPr>
        <w:ind w:left="540" w:hanging="540"/>
      </w:pPr>
    </w:lvl>
    <w:lvl w:ilvl="1">
      <w:start w:val="1"/>
      <w:numFmt w:val="decimal"/>
      <w:lvlText w:val="%1.%2."/>
      <w:lvlJc w:val="left"/>
      <w:pPr>
        <w:ind w:left="900" w:hanging="540"/>
      </w:pPr>
      <w:rPr>
        <w:rFonts w:ascii="Times New Roman" w:hAnsi="Times New Roman"/>
        <w:b/>
        <w:sz w:val="24"/>
      </w:rPr>
    </w:lvl>
    <w:lvl w:ilvl="2">
      <w:start w:val="1"/>
      <w:numFmt w:val="decimal"/>
      <w:lvlText w:val="%1.%2.%3."/>
      <w:lvlJc w:val="left"/>
      <w:pPr>
        <w:ind w:left="1440" w:hanging="720"/>
      </w:pPr>
      <w:rPr>
        <w:rFonts w:ascii="Times New Roman" w:hAnsi="Times New Roman"/>
        <w:b/>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98B7C6C"/>
    <w:multiLevelType w:val="multilevel"/>
    <w:tmpl w:val="2570910E"/>
    <w:lvl w:ilvl="0">
      <w:start w:val="4"/>
      <w:numFmt w:val="decimal"/>
      <w:lvlText w:val="%1."/>
      <w:lvlJc w:val="left"/>
      <w:pPr>
        <w:ind w:left="540" w:hanging="540"/>
      </w:pPr>
    </w:lvl>
    <w:lvl w:ilvl="1">
      <w:start w:val="4"/>
      <w:numFmt w:val="decimal"/>
      <w:lvlText w:val="%1.%2."/>
      <w:lvlJc w:val="left"/>
      <w:pPr>
        <w:ind w:left="540" w:hanging="540"/>
      </w:pPr>
      <w:rPr>
        <w:rFonts w:ascii="Times New Roman" w:hAnsi="Times New Roman"/>
        <w:b/>
        <w:sz w:val="24"/>
      </w:rPr>
    </w:lvl>
    <w:lvl w:ilvl="2">
      <w:start w:val="1"/>
      <w:numFmt w:val="decimal"/>
      <w:lvlText w:val="%1.%2.%3."/>
      <w:lvlJc w:val="left"/>
      <w:pPr>
        <w:ind w:left="5966" w:hanging="720"/>
      </w:pPr>
      <w:rPr>
        <w:rFonts w:ascii="Times New Roman" w:hAnsi="Times New Roman"/>
        <w:b/>
        <w:strike w:val="0"/>
        <w:dstrike w:val="0"/>
        <w:sz w:val="24"/>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3" w15:restartNumberingAfterBreak="0">
    <w:nsid w:val="2B9E01F3"/>
    <w:multiLevelType w:val="hybridMultilevel"/>
    <w:tmpl w:val="D49C0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B76B1"/>
    <w:multiLevelType w:val="multilevel"/>
    <w:tmpl w:val="70A4B0EC"/>
    <w:lvl w:ilvl="0">
      <w:start w:val="11"/>
      <w:numFmt w:val="decimal"/>
      <w:lvlText w:val="%1"/>
      <w:lvlJc w:val="left"/>
      <w:pPr>
        <w:ind w:left="420" w:hanging="420"/>
      </w:pPr>
    </w:lvl>
    <w:lvl w:ilvl="1">
      <w:start w:val="4"/>
      <w:numFmt w:val="decimal"/>
      <w:lvlText w:val="%1.%2"/>
      <w:lvlJc w:val="left"/>
      <w:pPr>
        <w:ind w:left="987" w:hanging="420"/>
      </w:pPr>
      <w:rPr>
        <w:rFonts w:ascii="Times New Roman" w:hAnsi="Times New Roman"/>
        <w:b/>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330920DD"/>
    <w:multiLevelType w:val="multilevel"/>
    <w:tmpl w:val="0240A68C"/>
    <w:lvl w:ilvl="0">
      <w:start w:val="14"/>
      <w:numFmt w:val="decimal"/>
      <w:lvlText w:val="%1."/>
      <w:lvlJc w:val="left"/>
      <w:pPr>
        <w:ind w:left="495" w:hanging="495"/>
      </w:pPr>
      <w:rPr>
        <w:rFonts w:ascii="Times New Roman" w:hAnsi="Times New Roman"/>
        <w:b/>
        <w:sz w:val="24"/>
      </w:rPr>
    </w:lvl>
    <w:lvl w:ilvl="1">
      <w:start w:val="2"/>
      <w:numFmt w:val="decimal"/>
      <w:lvlText w:val="%1.%2."/>
      <w:lvlJc w:val="left"/>
      <w:pPr>
        <w:ind w:left="933" w:hanging="495"/>
      </w:pPr>
      <w:rPr>
        <w:rFonts w:ascii="Times New Roman" w:hAnsi="Times New Roman"/>
        <w:b/>
        <w:sz w:val="24"/>
      </w:rPr>
    </w:lvl>
    <w:lvl w:ilvl="2">
      <w:start w:val="1"/>
      <w:numFmt w:val="decimal"/>
      <w:lvlText w:val="%1.%2.%3."/>
      <w:lvlJc w:val="left"/>
      <w:pPr>
        <w:ind w:left="1596" w:hanging="720"/>
      </w:pPr>
      <w:rPr>
        <w:rFonts w:ascii="Times New Roman" w:hAnsi="Times New Roman"/>
        <w:b/>
        <w:sz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6" w15:restartNumberingAfterBreak="0">
    <w:nsid w:val="3361554F"/>
    <w:multiLevelType w:val="multilevel"/>
    <w:tmpl w:val="1160DB6A"/>
    <w:lvl w:ilvl="0">
      <w:start w:val="1"/>
      <w:numFmt w:val="ordinal"/>
      <w:lvlText w:val="9.23.%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393745"/>
    <w:multiLevelType w:val="multilevel"/>
    <w:tmpl w:val="4148F18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b/>
        <w:sz w:val="24"/>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613A77"/>
    <w:multiLevelType w:val="multilevel"/>
    <w:tmpl w:val="40E27856"/>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394F3BC8"/>
    <w:multiLevelType w:val="multilevel"/>
    <w:tmpl w:val="5740A2E4"/>
    <w:lvl w:ilvl="0">
      <w:start w:val="23"/>
      <w:numFmt w:val="decimal"/>
      <w:lvlText w:val="%1."/>
      <w:lvlJc w:val="left"/>
      <w:pPr>
        <w:ind w:left="720" w:hanging="360"/>
      </w:pPr>
    </w:lvl>
    <w:lvl w:ilvl="1">
      <w:start w:val="1"/>
      <w:numFmt w:val="lowerLetter"/>
      <w:lvlText w:val="%2."/>
      <w:lvlJc w:val="left"/>
      <w:pPr>
        <w:ind w:left="1440" w:hanging="360"/>
      </w:pPr>
    </w:lvl>
    <w:lvl w:ilvl="2">
      <w:start w:val="1"/>
      <w:numFmt w:val="none"/>
      <w:suff w:val="nothing"/>
      <w:lvlText w:val=".1."/>
      <w:lvlJc w:val="right"/>
      <w:pPr>
        <w:ind w:left="2160" w:hanging="180"/>
      </w:pPr>
      <w:rPr>
        <w:rFonts w:ascii="Times New Roman" w:hAnsi="Times New Roman"/>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495508"/>
    <w:multiLevelType w:val="multilevel"/>
    <w:tmpl w:val="A482A2C8"/>
    <w:lvl w:ilvl="0">
      <w:start w:val="1"/>
      <w:numFmt w:val="ordinal"/>
      <w:lvlText w:val="12.7.%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74315A"/>
    <w:multiLevelType w:val="multilevel"/>
    <w:tmpl w:val="0EF4F96E"/>
    <w:lvl w:ilvl="0">
      <w:start w:val="8"/>
      <w:numFmt w:val="decimal"/>
      <w:lvlText w:val="%1."/>
      <w:lvlJc w:val="left"/>
      <w:pPr>
        <w:ind w:left="360" w:hanging="360"/>
      </w:pPr>
      <w:rPr>
        <w:rFonts w:ascii="Times New Roman" w:hAnsi="Times New Roman"/>
        <w:b/>
        <w:color w:val="000000"/>
        <w:sz w:val="24"/>
      </w:rPr>
    </w:lvl>
    <w:lvl w:ilvl="1">
      <w:start w:val="1"/>
      <w:numFmt w:val="decimal"/>
      <w:lvlText w:val="%1.%2."/>
      <w:lvlJc w:val="left"/>
      <w:pPr>
        <w:ind w:left="7023" w:hanging="360"/>
      </w:pPr>
      <w:rPr>
        <w:rFonts w:ascii="Times New Roman" w:hAnsi="Times New Roman"/>
        <w:b/>
        <w:strike w:val="0"/>
        <w:dstrike w:val="0"/>
        <w:color w:val="000000"/>
        <w:sz w:val="24"/>
      </w:rPr>
    </w:lvl>
    <w:lvl w:ilvl="2">
      <w:start w:val="1"/>
      <w:numFmt w:val="decimal"/>
      <w:lvlText w:val="%1.%2.%3."/>
      <w:lvlJc w:val="left"/>
      <w:pPr>
        <w:ind w:left="1854" w:hanging="720"/>
      </w:pPr>
      <w:rPr>
        <w:rFonts w:ascii="Times New Roman" w:hAnsi="Times New Roman"/>
        <w:b/>
        <w:i w:val="0"/>
        <w:color w:val="00000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27542BD"/>
    <w:multiLevelType w:val="multilevel"/>
    <w:tmpl w:val="2F205E6A"/>
    <w:lvl w:ilvl="0">
      <w:start w:val="11"/>
      <w:numFmt w:val="decimal"/>
      <w:lvlText w:val="%1"/>
      <w:lvlJc w:val="left"/>
      <w:pPr>
        <w:ind w:left="420" w:hanging="420"/>
      </w:pPr>
    </w:lvl>
    <w:lvl w:ilvl="1">
      <w:start w:val="1"/>
      <w:numFmt w:val="ordinal"/>
      <w:lvlText w:val="11.%2"/>
      <w:lvlJc w:val="left"/>
      <w:pPr>
        <w:ind w:left="420" w:hanging="420"/>
      </w:pPr>
      <w:rPr>
        <w:rFonts w:ascii="Times New Roman" w:hAnsi="Times New Roman"/>
        <w:b/>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3D15D0E"/>
    <w:multiLevelType w:val="multilevel"/>
    <w:tmpl w:val="FB6C12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9B15F96"/>
    <w:multiLevelType w:val="hybridMultilevel"/>
    <w:tmpl w:val="D438F8D2"/>
    <w:lvl w:ilvl="0" w:tplc="135E4B98">
      <w:start w:val="1"/>
      <w:numFmt w:val="lowerLetter"/>
      <w:lvlText w:val="%1)"/>
      <w:lvlJc w:val="left"/>
      <w:pPr>
        <w:ind w:left="1636" w:hanging="360"/>
      </w:pPr>
      <w:rPr>
        <w:rFonts w:hint="default"/>
        <w:b/>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4C02310B"/>
    <w:multiLevelType w:val="multilevel"/>
    <w:tmpl w:val="7DF45C10"/>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C3655E"/>
    <w:multiLevelType w:val="multilevel"/>
    <w:tmpl w:val="E1EA884A"/>
    <w:lvl w:ilvl="0">
      <w:start w:val="13"/>
      <w:numFmt w:val="decimal"/>
      <w:lvlText w:val="%1."/>
      <w:lvlJc w:val="left"/>
      <w:pPr>
        <w:ind w:left="4025" w:hanging="480"/>
      </w:pPr>
      <w:rPr>
        <w:rFonts w:ascii="Times New Roman" w:hAnsi="Times New Roman"/>
        <w:b/>
        <w:sz w:val="24"/>
      </w:rPr>
    </w:lvl>
    <w:lvl w:ilvl="1">
      <w:start w:val="1"/>
      <w:numFmt w:val="decimal"/>
      <w:lvlText w:val="%1.%2."/>
      <w:lvlJc w:val="left"/>
      <w:pPr>
        <w:ind w:left="900" w:hanging="480"/>
      </w:pPr>
      <w:rPr>
        <w:rFonts w:ascii="Times New Roman" w:hAnsi="Times New Roman"/>
        <w:b/>
        <w:sz w:val="24"/>
      </w:rPr>
    </w:lvl>
    <w:lvl w:ilvl="2">
      <w:start w:val="1"/>
      <w:numFmt w:val="decimal"/>
      <w:lvlText w:val="%1.%2.%3."/>
      <w:lvlJc w:val="left"/>
      <w:pPr>
        <w:ind w:left="1560" w:hanging="720"/>
      </w:pPr>
      <w:rPr>
        <w:b/>
        <w:bCs/>
      </w:r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8"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326B11"/>
    <w:multiLevelType w:val="multilevel"/>
    <w:tmpl w:val="56EE4CAC"/>
    <w:lvl w:ilvl="0">
      <w:start w:val="12"/>
      <w:numFmt w:val="decimal"/>
      <w:lvlText w:val="%1."/>
      <w:lvlJc w:val="left"/>
      <w:pPr>
        <w:ind w:left="480" w:hanging="480"/>
      </w:pPr>
    </w:lvl>
    <w:lvl w:ilvl="1">
      <w:start w:val="4"/>
      <w:numFmt w:val="decimal"/>
      <w:lvlText w:val="%1.%2."/>
      <w:lvlJc w:val="left"/>
      <w:pPr>
        <w:ind w:left="5868" w:hanging="480"/>
      </w:pPr>
      <w:rPr>
        <w:rFonts w:ascii="Times New Roman" w:hAnsi="Times New Roman"/>
        <w:b/>
        <w:sz w:val="24"/>
      </w:rPr>
    </w:lvl>
    <w:lvl w:ilvl="2">
      <w:start w:val="1"/>
      <w:numFmt w:val="decimal"/>
      <w:lvlText w:val="%1.%2.%3."/>
      <w:lvlJc w:val="left"/>
      <w:pPr>
        <w:ind w:left="11496" w:hanging="720"/>
      </w:pPr>
    </w:lvl>
    <w:lvl w:ilvl="3">
      <w:start w:val="1"/>
      <w:numFmt w:val="decimal"/>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31768"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30"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BD67049"/>
    <w:multiLevelType w:val="multilevel"/>
    <w:tmpl w:val="44D86220"/>
    <w:lvl w:ilvl="0">
      <w:start w:val="2"/>
      <w:numFmt w:val="decimal"/>
      <w:lvlText w:val="%1."/>
      <w:lvlJc w:val="left"/>
      <w:pPr>
        <w:ind w:left="1637" w:hanging="360"/>
      </w:pPr>
      <w:rPr>
        <w:rFonts w:ascii="Times New Roman" w:hAnsi="Times New Roman" w:hint="default"/>
        <w:b/>
        <w:color w:val="000000"/>
        <w:sz w:val="24"/>
      </w:rPr>
    </w:lvl>
    <w:lvl w:ilvl="1">
      <w:start w:val="1"/>
      <w:numFmt w:val="decimal"/>
      <w:lvlText w:val="%1.%2"/>
      <w:lvlJc w:val="left"/>
      <w:pPr>
        <w:ind w:left="1757" w:hanging="480"/>
      </w:pPr>
      <w:rPr>
        <w:rFonts w:hint="default"/>
        <w:b/>
        <w:bCs/>
        <w:sz w:val="24"/>
        <w:szCs w:val="24"/>
      </w:rPr>
    </w:lvl>
    <w:lvl w:ilvl="2">
      <w:start w:val="1"/>
      <w:numFmt w:val="decimal"/>
      <w:lvlText w:val="%1.%2.%3"/>
      <w:lvlJc w:val="left"/>
      <w:pPr>
        <w:ind w:left="1997" w:hanging="720"/>
      </w:pPr>
      <w:rPr>
        <w:rFonts w:hint="default"/>
        <w:b/>
      </w:rPr>
    </w:lvl>
    <w:lvl w:ilvl="3">
      <w:start w:val="1"/>
      <w:numFmt w:val="decimal"/>
      <w:lvlText w:val="%1.%2.%3.%4"/>
      <w:lvlJc w:val="left"/>
      <w:pPr>
        <w:ind w:left="1997" w:hanging="720"/>
      </w:pPr>
      <w:rPr>
        <w:rFonts w:hint="default"/>
      </w:rPr>
    </w:lvl>
    <w:lvl w:ilvl="4">
      <w:start w:val="1"/>
      <w:numFmt w:val="decimal"/>
      <w:lvlText w:val="%1.%2.%3.%4.%5"/>
      <w:lvlJc w:val="left"/>
      <w:pPr>
        <w:ind w:left="2357" w:hanging="1080"/>
      </w:pPr>
      <w:rPr>
        <w:rFonts w:hint="default"/>
      </w:rPr>
    </w:lvl>
    <w:lvl w:ilvl="5">
      <w:start w:val="1"/>
      <w:numFmt w:val="decimal"/>
      <w:lvlText w:val="%1.%2.%3.%4.%5.%6"/>
      <w:lvlJc w:val="left"/>
      <w:pPr>
        <w:ind w:left="2357" w:hanging="108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2717" w:hanging="1440"/>
      </w:pPr>
      <w:rPr>
        <w:rFonts w:hint="default"/>
      </w:rPr>
    </w:lvl>
    <w:lvl w:ilvl="8">
      <w:start w:val="1"/>
      <w:numFmt w:val="decimal"/>
      <w:lvlText w:val="%1.%2.%3.%4.%5.%6.%7.%8.%9"/>
      <w:lvlJc w:val="left"/>
      <w:pPr>
        <w:ind w:left="2717" w:hanging="1440"/>
      </w:pPr>
      <w:rPr>
        <w:rFonts w:hint="default"/>
      </w:rPr>
    </w:lvl>
  </w:abstractNum>
  <w:abstractNum w:abstractNumId="32" w15:restartNumberingAfterBreak="0">
    <w:nsid w:val="5D3869D5"/>
    <w:multiLevelType w:val="multilevel"/>
    <w:tmpl w:val="A6908F50"/>
    <w:lvl w:ilvl="0">
      <w:start w:val="5"/>
      <w:numFmt w:val="decimal"/>
      <w:lvlText w:val="%1."/>
      <w:lvlJc w:val="left"/>
      <w:pPr>
        <w:ind w:left="645" w:hanging="645"/>
      </w:pPr>
      <w:rPr>
        <w:rFonts w:ascii="Times New Roman" w:hAnsi="Times New Roman"/>
        <w:b/>
        <w:sz w:val="24"/>
        <w:szCs w:val="22"/>
      </w:rPr>
    </w:lvl>
    <w:lvl w:ilvl="1">
      <w:start w:val="10"/>
      <w:numFmt w:val="decimal"/>
      <w:lvlText w:val="%1.%2."/>
      <w:lvlJc w:val="left"/>
      <w:pPr>
        <w:ind w:left="2772" w:hanging="645"/>
      </w:pPr>
      <w:rPr>
        <w:b/>
        <w:sz w:val="24"/>
        <w:szCs w:val="22"/>
      </w:rPr>
    </w:lvl>
    <w:lvl w:ilvl="2">
      <w:start w:val="5"/>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33" w15:restartNumberingAfterBreak="0">
    <w:nsid w:val="60C76CD6"/>
    <w:multiLevelType w:val="hybridMultilevel"/>
    <w:tmpl w:val="534E57E4"/>
    <w:lvl w:ilvl="0" w:tplc="C4D4B1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2145BE8"/>
    <w:multiLevelType w:val="multilevel"/>
    <w:tmpl w:val="32A680EC"/>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3F85C65"/>
    <w:multiLevelType w:val="multilevel"/>
    <w:tmpl w:val="A686064A"/>
    <w:lvl w:ilvl="0">
      <w:start w:val="7"/>
      <w:numFmt w:val="decimal"/>
      <w:lvlText w:val="%1."/>
      <w:lvlJc w:val="left"/>
      <w:pPr>
        <w:ind w:left="540" w:hanging="540"/>
      </w:pPr>
      <w:rPr>
        <w:b/>
      </w:rPr>
    </w:lvl>
    <w:lvl w:ilvl="1">
      <w:start w:val="1"/>
      <w:numFmt w:val="decimal"/>
      <w:lvlText w:val="%1.%2."/>
      <w:lvlJc w:val="left"/>
      <w:pPr>
        <w:ind w:left="3801" w:hanging="540"/>
      </w:pPr>
      <w:rPr>
        <w:rFonts w:ascii="Times New Roman" w:hAnsi="Times New Roman"/>
        <w:b/>
        <w:color w:val="auto"/>
        <w:sz w:val="24"/>
        <w:szCs w:val="22"/>
      </w:rPr>
    </w:lvl>
    <w:lvl w:ilvl="2">
      <w:start w:val="1"/>
      <w:numFmt w:val="decimal"/>
      <w:lvlText w:val="%1.%2.%3."/>
      <w:lvlJc w:val="left"/>
      <w:pPr>
        <w:ind w:left="1146" w:hanging="720"/>
      </w:pPr>
      <w:rPr>
        <w:rFonts w:ascii="Times New Roman" w:hAnsi="Times New Roman"/>
        <w:b/>
        <w:sz w:val="24"/>
        <w:szCs w:val="22"/>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6" w15:restartNumberingAfterBreak="0">
    <w:nsid w:val="699C4B7D"/>
    <w:multiLevelType w:val="multilevel"/>
    <w:tmpl w:val="6792DC6A"/>
    <w:lvl w:ilvl="0">
      <w:start w:val="1"/>
      <w:numFmt w:val="decimal"/>
      <w:lvlText w:val="%1."/>
      <w:lvlJc w:val="left"/>
      <w:pPr>
        <w:ind w:left="360" w:hanging="360"/>
      </w:pPr>
    </w:lvl>
    <w:lvl w:ilvl="1">
      <w:start w:val="1"/>
      <w:numFmt w:val="decimal"/>
      <w:lvlText w:val="20.%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B07A2"/>
    <w:multiLevelType w:val="multilevel"/>
    <w:tmpl w:val="FCC244BC"/>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b/>
        <w:bCs/>
        <w:color w:val="auto"/>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D4376ED"/>
    <w:multiLevelType w:val="multilevel"/>
    <w:tmpl w:val="94FC316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4B5043"/>
    <w:multiLevelType w:val="multilevel"/>
    <w:tmpl w:val="D33A1610"/>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trike w:val="0"/>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0" w15:restartNumberingAfterBreak="0">
    <w:nsid w:val="768B7A18"/>
    <w:multiLevelType w:val="hybridMultilevel"/>
    <w:tmpl w:val="B3B6DC2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8BC0E22"/>
    <w:multiLevelType w:val="hybridMultilevel"/>
    <w:tmpl w:val="34609722"/>
    <w:lvl w:ilvl="0" w:tplc="84D69F8E">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92A055D"/>
    <w:multiLevelType w:val="hybridMultilevel"/>
    <w:tmpl w:val="B0DA113E"/>
    <w:lvl w:ilvl="0" w:tplc="C4D4B114">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36"/>
  </w:num>
  <w:num w:numId="4">
    <w:abstractNumId w:val="26"/>
  </w:num>
  <w:num w:numId="5">
    <w:abstractNumId w:val="4"/>
  </w:num>
  <w:num w:numId="6">
    <w:abstractNumId w:val="12"/>
  </w:num>
  <w:num w:numId="7">
    <w:abstractNumId w:val="11"/>
  </w:num>
  <w:num w:numId="8">
    <w:abstractNumId w:val="32"/>
  </w:num>
  <w:num w:numId="9">
    <w:abstractNumId w:val="21"/>
  </w:num>
  <w:num w:numId="10">
    <w:abstractNumId w:val="27"/>
  </w:num>
  <w:num w:numId="11">
    <w:abstractNumId w:val="30"/>
  </w:num>
  <w:num w:numId="12">
    <w:abstractNumId w:val="23"/>
  </w:num>
  <w:num w:numId="13">
    <w:abstractNumId w:val="14"/>
  </w:num>
  <w:num w:numId="14">
    <w:abstractNumId w:val="15"/>
  </w:num>
  <w:num w:numId="15">
    <w:abstractNumId w:val="6"/>
  </w:num>
  <w:num w:numId="16">
    <w:abstractNumId w:val="35"/>
  </w:num>
  <w:num w:numId="17">
    <w:abstractNumId w:val="29"/>
  </w:num>
  <w:num w:numId="18">
    <w:abstractNumId w:val="39"/>
  </w:num>
  <w:num w:numId="19">
    <w:abstractNumId w:val="34"/>
  </w:num>
  <w:num w:numId="20">
    <w:abstractNumId w:val="18"/>
  </w:num>
  <w:num w:numId="21">
    <w:abstractNumId w:val="2"/>
  </w:num>
  <w:num w:numId="22">
    <w:abstractNumId w:val="0"/>
  </w:num>
  <w:num w:numId="23">
    <w:abstractNumId w:val="22"/>
  </w:num>
  <w:num w:numId="24">
    <w:abstractNumId w:val="19"/>
  </w:num>
  <w:num w:numId="25">
    <w:abstractNumId w:val="3"/>
  </w:num>
  <w:num w:numId="26">
    <w:abstractNumId w:val="1"/>
  </w:num>
  <w:num w:numId="27">
    <w:abstractNumId w:val="20"/>
  </w:num>
  <w:num w:numId="28">
    <w:abstractNumId w:val="16"/>
  </w:num>
  <w:num w:numId="29">
    <w:abstractNumId w:val="38"/>
  </w:num>
  <w:num w:numId="30">
    <w:abstractNumId w:val="9"/>
  </w:num>
  <w:num w:numId="31">
    <w:abstractNumId w:val="37"/>
  </w:num>
  <w:num w:numId="32">
    <w:abstractNumId w:val="10"/>
  </w:num>
  <w:num w:numId="33">
    <w:abstractNumId w:val="7"/>
  </w:num>
  <w:num w:numId="34">
    <w:abstractNumId w:val="28"/>
  </w:num>
  <w:num w:numId="35">
    <w:abstractNumId w:val="40"/>
  </w:num>
  <w:num w:numId="36">
    <w:abstractNumId w:val="5"/>
  </w:num>
  <w:num w:numId="37">
    <w:abstractNumId w:val="41"/>
  </w:num>
  <w:num w:numId="38">
    <w:abstractNumId w:val="31"/>
  </w:num>
  <w:num w:numId="39">
    <w:abstractNumId w:val="25"/>
  </w:num>
  <w:num w:numId="40">
    <w:abstractNumId w:val="13"/>
  </w:num>
  <w:num w:numId="41">
    <w:abstractNumId w:val="42"/>
  </w:num>
  <w:num w:numId="42">
    <w:abstractNumId w:val="33"/>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A0"/>
    <w:rsid w:val="00001219"/>
    <w:rsid w:val="00012A0D"/>
    <w:rsid w:val="00013291"/>
    <w:rsid w:val="00023393"/>
    <w:rsid w:val="000320BD"/>
    <w:rsid w:val="00033FF1"/>
    <w:rsid w:val="00062136"/>
    <w:rsid w:val="00062B7E"/>
    <w:rsid w:val="00064D6F"/>
    <w:rsid w:val="00075849"/>
    <w:rsid w:val="000A0134"/>
    <w:rsid w:val="000B3B61"/>
    <w:rsid w:val="000B5723"/>
    <w:rsid w:val="000C645A"/>
    <w:rsid w:val="000C6664"/>
    <w:rsid w:val="000D3069"/>
    <w:rsid w:val="000E4E99"/>
    <w:rsid w:val="000F4CE9"/>
    <w:rsid w:val="000F539B"/>
    <w:rsid w:val="000F625C"/>
    <w:rsid w:val="0010637D"/>
    <w:rsid w:val="00122E05"/>
    <w:rsid w:val="001242BC"/>
    <w:rsid w:val="00124BDE"/>
    <w:rsid w:val="00135519"/>
    <w:rsid w:val="0013614F"/>
    <w:rsid w:val="00150460"/>
    <w:rsid w:val="00151337"/>
    <w:rsid w:val="0015195A"/>
    <w:rsid w:val="00156AC5"/>
    <w:rsid w:val="001572BE"/>
    <w:rsid w:val="001621D1"/>
    <w:rsid w:val="001664B7"/>
    <w:rsid w:val="00176B6E"/>
    <w:rsid w:val="0019073D"/>
    <w:rsid w:val="00193B13"/>
    <w:rsid w:val="00194567"/>
    <w:rsid w:val="001A31FD"/>
    <w:rsid w:val="001A5FDC"/>
    <w:rsid w:val="001B04F7"/>
    <w:rsid w:val="001B4E90"/>
    <w:rsid w:val="001B7D14"/>
    <w:rsid w:val="001C0ECE"/>
    <w:rsid w:val="001C46B3"/>
    <w:rsid w:val="001C689D"/>
    <w:rsid w:val="001D1177"/>
    <w:rsid w:val="001E0649"/>
    <w:rsid w:val="001F0C93"/>
    <w:rsid w:val="001F34C4"/>
    <w:rsid w:val="001F3F64"/>
    <w:rsid w:val="001F6B95"/>
    <w:rsid w:val="00210076"/>
    <w:rsid w:val="00210A36"/>
    <w:rsid w:val="0021633C"/>
    <w:rsid w:val="0023481B"/>
    <w:rsid w:val="002556CF"/>
    <w:rsid w:val="00260876"/>
    <w:rsid w:val="00260ACA"/>
    <w:rsid w:val="00261179"/>
    <w:rsid w:val="002635D8"/>
    <w:rsid w:val="00263AA2"/>
    <w:rsid w:val="0027409A"/>
    <w:rsid w:val="0028645B"/>
    <w:rsid w:val="00287F59"/>
    <w:rsid w:val="002928D2"/>
    <w:rsid w:val="002930F5"/>
    <w:rsid w:val="00293EE1"/>
    <w:rsid w:val="00295BED"/>
    <w:rsid w:val="002A6D56"/>
    <w:rsid w:val="002B7AB4"/>
    <w:rsid w:val="002C7CF1"/>
    <w:rsid w:val="002D0473"/>
    <w:rsid w:val="002D2A6F"/>
    <w:rsid w:val="002F053E"/>
    <w:rsid w:val="002F163E"/>
    <w:rsid w:val="00300ADF"/>
    <w:rsid w:val="00306347"/>
    <w:rsid w:val="00306A1C"/>
    <w:rsid w:val="00306A71"/>
    <w:rsid w:val="00333A0E"/>
    <w:rsid w:val="00334BA3"/>
    <w:rsid w:val="00340B93"/>
    <w:rsid w:val="003472E4"/>
    <w:rsid w:val="003501A5"/>
    <w:rsid w:val="003543FB"/>
    <w:rsid w:val="00361B2B"/>
    <w:rsid w:val="003637D1"/>
    <w:rsid w:val="00374866"/>
    <w:rsid w:val="00376447"/>
    <w:rsid w:val="00384059"/>
    <w:rsid w:val="00385A5A"/>
    <w:rsid w:val="0039498A"/>
    <w:rsid w:val="003A7A8F"/>
    <w:rsid w:val="003B3783"/>
    <w:rsid w:val="003B6FE0"/>
    <w:rsid w:val="003C4FF2"/>
    <w:rsid w:val="003C6EA2"/>
    <w:rsid w:val="003D0583"/>
    <w:rsid w:val="003D071F"/>
    <w:rsid w:val="003F15EA"/>
    <w:rsid w:val="003F3F1F"/>
    <w:rsid w:val="003F5760"/>
    <w:rsid w:val="004029A5"/>
    <w:rsid w:val="00407B46"/>
    <w:rsid w:val="004115BC"/>
    <w:rsid w:val="0041203B"/>
    <w:rsid w:val="00412628"/>
    <w:rsid w:val="004133C3"/>
    <w:rsid w:val="0041522E"/>
    <w:rsid w:val="004273E7"/>
    <w:rsid w:val="004337CB"/>
    <w:rsid w:val="004412BF"/>
    <w:rsid w:val="004522AC"/>
    <w:rsid w:val="00455884"/>
    <w:rsid w:val="00457A1A"/>
    <w:rsid w:val="00461BAC"/>
    <w:rsid w:val="004648B9"/>
    <w:rsid w:val="0046610D"/>
    <w:rsid w:val="004732CF"/>
    <w:rsid w:val="0047549A"/>
    <w:rsid w:val="00475DD5"/>
    <w:rsid w:val="00482E85"/>
    <w:rsid w:val="00486A35"/>
    <w:rsid w:val="004870B7"/>
    <w:rsid w:val="00492685"/>
    <w:rsid w:val="00495C49"/>
    <w:rsid w:val="004A0DC2"/>
    <w:rsid w:val="004A2A35"/>
    <w:rsid w:val="004B1EC2"/>
    <w:rsid w:val="004B23F3"/>
    <w:rsid w:val="004C4CBB"/>
    <w:rsid w:val="004C5A96"/>
    <w:rsid w:val="004D2AEE"/>
    <w:rsid w:val="004E1BF8"/>
    <w:rsid w:val="004E7917"/>
    <w:rsid w:val="004F0EA5"/>
    <w:rsid w:val="004F13F9"/>
    <w:rsid w:val="004F1491"/>
    <w:rsid w:val="004F21BA"/>
    <w:rsid w:val="004F4393"/>
    <w:rsid w:val="004F7654"/>
    <w:rsid w:val="00501717"/>
    <w:rsid w:val="005126B4"/>
    <w:rsid w:val="00514F89"/>
    <w:rsid w:val="00516DF8"/>
    <w:rsid w:val="0051760B"/>
    <w:rsid w:val="0052064A"/>
    <w:rsid w:val="00524C8F"/>
    <w:rsid w:val="00530038"/>
    <w:rsid w:val="005500CE"/>
    <w:rsid w:val="005544D0"/>
    <w:rsid w:val="0056751C"/>
    <w:rsid w:val="00576C51"/>
    <w:rsid w:val="00577331"/>
    <w:rsid w:val="00577454"/>
    <w:rsid w:val="00580797"/>
    <w:rsid w:val="00586752"/>
    <w:rsid w:val="0059025D"/>
    <w:rsid w:val="00595116"/>
    <w:rsid w:val="005A2506"/>
    <w:rsid w:val="005C299B"/>
    <w:rsid w:val="005C559B"/>
    <w:rsid w:val="005C7C26"/>
    <w:rsid w:val="005D595C"/>
    <w:rsid w:val="005D7309"/>
    <w:rsid w:val="005E24F1"/>
    <w:rsid w:val="005E5322"/>
    <w:rsid w:val="00600C8B"/>
    <w:rsid w:val="00601F3F"/>
    <w:rsid w:val="00606BD4"/>
    <w:rsid w:val="006100B6"/>
    <w:rsid w:val="006116A0"/>
    <w:rsid w:val="00614449"/>
    <w:rsid w:val="00620EEF"/>
    <w:rsid w:val="00630343"/>
    <w:rsid w:val="006404D9"/>
    <w:rsid w:val="00640737"/>
    <w:rsid w:val="0064434D"/>
    <w:rsid w:val="006513F4"/>
    <w:rsid w:val="00653127"/>
    <w:rsid w:val="0066261A"/>
    <w:rsid w:val="00662BA3"/>
    <w:rsid w:val="0066398F"/>
    <w:rsid w:val="00685501"/>
    <w:rsid w:val="00691408"/>
    <w:rsid w:val="006936A0"/>
    <w:rsid w:val="006C058E"/>
    <w:rsid w:val="006C17C5"/>
    <w:rsid w:val="006C336F"/>
    <w:rsid w:val="006C6AA7"/>
    <w:rsid w:val="006C78C1"/>
    <w:rsid w:val="006C7E7E"/>
    <w:rsid w:val="006D48DC"/>
    <w:rsid w:val="006E1F5E"/>
    <w:rsid w:val="006E3BCD"/>
    <w:rsid w:val="006E4DE8"/>
    <w:rsid w:val="006E570F"/>
    <w:rsid w:val="006E5D7E"/>
    <w:rsid w:val="006E6ABD"/>
    <w:rsid w:val="006E739F"/>
    <w:rsid w:val="006F17A7"/>
    <w:rsid w:val="006F40EB"/>
    <w:rsid w:val="006F62DC"/>
    <w:rsid w:val="00704FF3"/>
    <w:rsid w:val="00710A10"/>
    <w:rsid w:val="00712E57"/>
    <w:rsid w:val="00733C2E"/>
    <w:rsid w:val="00744A46"/>
    <w:rsid w:val="00744DFF"/>
    <w:rsid w:val="00747910"/>
    <w:rsid w:val="00754E48"/>
    <w:rsid w:val="00763ED8"/>
    <w:rsid w:val="007674D2"/>
    <w:rsid w:val="00770AC8"/>
    <w:rsid w:val="00772499"/>
    <w:rsid w:val="00772ED3"/>
    <w:rsid w:val="00781EE3"/>
    <w:rsid w:val="00785D95"/>
    <w:rsid w:val="007934B5"/>
    <w:rsid w:val="00793C4B"/>
    <w:rsid w:val="007966DE"/>
    <w:rsid w:val="007A3987"/>
    <w:rsid w:val="007A54B2"/>
    <w:rsid w:val="007A6415"/>
    <w:rsid w:val="007B49D9"/>
    <w:rsid w:val="007B7701"/>
    <w:rsid w:val="007C451F"/>
    <w:rsid w:val="007D365E"/>
    <w:rsid w:val="007D4F8B"/>
    <w:rsid w:val="007D6D41"/>
    <w:rsid w:val="007D7CBD"/>
    <w:rsid w:val="007E1D19"/>
    <w:rsid w:val="007E2F2D"/>
    <w:rsid w:val="008003A0"/>
    <w:rsid w:val="00804050"/>
    <w:rsid w:val="00804BCD"/>
    <w:rsid w:val="00815942"/>
    <w:rsid w:val="00820533"/>
    <w:rsid w:val="00822D33"/>
    <w:rsid w:val="008254EA"/>
    <w:rsid w:val="00835731"/>
    <w:rsid w:val="00841B45"/>
    <w:rsid w:val="00843DA8"/>
    <w:rsid w:val="0085303C"/>
    <w:rsid w:val="00854F1B"/>
    <w:rsid w:val="008621C6"/>
    <w:rsid w:val="00866271"/>
    <w:rsid w:val="00866DD8"/>
    <w:rsid w:val="00882A9C"/>
    <w:rsid w:val="00884142"/>
    <w:rsid w:val="00887C93"/>
    <w:rsid w:val="00892521"/>
    <w:rsid w:val="00896C2D"/>
    <w:rsid w:val="008975BF"/>
    <w:rsid w:val="008A23D5"/>
    <w:rsid w:val="008A4CF8"/>
    <w:rsid w:val="008A676B"/>
    <w:rsid w:val="008B18DC"/>
    <w:rsid w:val="008B7BA9"/>
    <w:rsid w:val="008C29E6"/>
    <w:rsid w:val="008D2E48"/>
    <w:rsid w:val="008D5727"/>
    <w:rsid w:val="008D57B6"/>
    <w:rsid w:val="008E03FF"/>
    <w:rsid w:val="008E444F"/>
    <w:rsid w:val="008F037A"/>
    <w:rsid w:val="008F57EE"/>
    <w:rsid w:val="009013A3"/>
    <w:rsid w:val="0090188A"/>
    <w:rsid w:val="00903DDE"/>
    <w:rsid w:val="00903F09"/>
    <w:rsid w:val="009116E2"/>
    <w:rsid w:val="00912416"/>
    <w:rsid w:val="00914A89"/>
    <w:rsid w:val="00916CBF"/>
    <w:rsid w:val="00921EE5"/>
    <w:rsid w:val="0092377D"/>
    <w:rsid w:val="009300EB"/>
    <w:rsid w:val="00931151"/>
    <w:rsid w:val="00941641"/>
    <w:rsid w:val="00941A85"/>
    <w:rsid w:val="00950EA4"/>
    <w:rsid w:val="0095278E"/>
    <w:rsid w:val="0095765D"/>
    <w:rsid w:val="00972413"/>
    <w:rsid w:val="00976ABB"/>
    <w:rsid w:val="00980011"/>
    <w:rsid w:val="0099233E"/>
    <w:rsid w:val="0099277A"/>
    <w:rsid w:val="00993165"/>
    <w:rsid w:val="00993BC3"/>
    <w:rsid w:val="009943EC"/>
    <w:rsid w:val="009A2FF1"/>
    <w:rsid w:val="009A3847"/>
    <w:rsid w:val="009A5427"/>
    <w:rsid w:val="009B078C"/>
    <w:rsid w:val="009C25F7"/>
    <w:rsid w:val="009C774C"/>
    <w:rsid w:val="009D31C7"/>
    <w:rsid w:val="009E24E3"/>
    <w:rsid w:val="009F11FB"/>
    <w:rsid w:val="009F47D8"/>
    <w:rsid w:val="009F4D59"/>
    <w:rsid w:val="009F6735"/>
    <w:rsid w:val="00A11684"/>
    <w:rsid w:val="00A16E70"/>
    <w:rsid w:val="00A27735"/>
    <w:rsid w:val="00A3123E"/>
    <w:rsid w:val="00A359A2"/>
    <w:rsid w:val="00A35A42"/>
    <w:rsid w:val="00A46778"/>
    <w:rsid w:val="00A70D89"/>
    <w:rsid w:val="00A77091"/>
    <w:rsid w:val="00A847CD"/>
    <w:rsid w:val="00AA1547"/>
    <w:rsid w:val="00AB55C4"/>
    <w:rsid w:val="00AB592D"/>
    <w:rsid w:val="00AC6EED"/>
    <w:rsid w:val="00AD2885"/>
    <w:rsid w:val="00AD7F08"/>
    <w:rsid w:val="00AE0B3A"/>
    <w:rsid w:val="00AE1391"/>
    <w:rsid w:val="00AE2081"/>
    <w:rsid w:val="00AE4FE0"/>
    <w:rsid w:val="00AE7FF3"/>
    <w:rsid w:val="00AF680F"/>
    <w:rsid w:val="00AF6DD3"/>
    <w:rsid w:val="00B00878"/>
    <w:rsid w:val="00B01FBD"/>
    <w:rsid w:val="00B02B3A"/>
    <w:rsid w:val="00B04C31"/>
    <w:rsid w:val="00B072D4"/>
    <w:rsid w:val="00B14A79"/>
    <w:rsid w:val="00B1674A"/>
    <w:rsid w:val="00B200F4"/>
    <w:rsid w:val="00B21A84"/>
    <w:rsid w:val="00B233C9"/>
    <w:rsid w:val="00B251D9"/>
    <w:rsid w:val="00B327D2"/>
    <w:rsid w:val="00B42F02"/>
    <w:rsid w:val="00B54828"/>
    <w:rsid w:val="00B602CD"/>
    <w:rsid w:val="00B609FA"/>
    <w:rsid w:val="00B66D45"/>
    <w:rsid w:val="00B72CD2"/>
    <w:rsid w:val="00B81902"/>
    <w:rsid w:val="00B868AF"/>
    <w:rsid w:val="00B9486A"/>
    <w:rsid w:val="00B94CF5"/>
    <w:rsid w:val="00B9656F"/>
    <w:rsid w:val="00B97B46"/>
    <w:rsid w:val="00BA2DD3"/>
    <w:rsid w:val="00BA3C15"/>
    <w:rsid w:val="00BB3EBB"/>
    <w:rsid w:val="00BD5BFA"/>
    <w:rsid w:val="00BF45F9"/>
    <w:rsid w:val="00C026F2"/>
    <w:rsid w:val="00C11667"/>
    <w:rsid w:val="00C15237"/>
    <w:rsid w:val="00C16AAF"/>
    <w:rsid w:val="00C27445"/>
    <w:rsid w:val="00C312B2"/>
    <w:rsid w:val="00C32ADC"/>
    <w:rsid w:val="00C35859"/>
    <w:rsid w:val="00C548C0"/>
    <w:rsid w:val="00C61CA2"/>
    <w:rsid w:val="00C65E31"/>
    <w:rsid w:val="00C730B1"/>
    <w:rsid w:val="00C9229D"/>
    <w:rsid w:val="00CA4093"/>
    <w:rsid w:val="00CB3A22"/>
    <w:rsid w:val="00CB3D69"/>
    <w:rsid w:val="00CB76ED"/>
    <w:rsid w:val="00CC47E3"/>
    <w:rsid w:val="00CD30C8"/>
    <w:rsid w:val="00CD41CB"/>
    <w:rsid w:val="00CD4735"/>
    <w:rsid w:val="00CD5F41"/>
    <w:rsid w:val="00CD652D"/>
    <w:rsid w:val="00CD66EF"/>
    <w:rsid w:val="00CD6C98"/>
    <w:rsid w:val="00CD7E2C"/>
    <w:rsid w:val="00D026DC"/>
    <w:rsid w:val="00D12634"/>
    <w:rsid w:val="00D1492B"/>
    <w:rsid w:val="00D157C9"/>
    <w:rsid w:val="00D24D7B"/>
    <w:rsid w:val="00D27132"/>
    <w:rsid w:val="00D35552"/>
    <w:rsid w:val="00D3663C"/>
    <w:rsid w:val="00D43543"/>
    <w:rsid w:val="00D50AF7"/>
    <w:rsid w:val="00D63930"/>
    <w:rsid w:val="00D65421"/>
    <w:rsid w:val="00D812A7"/>
    <w:rsid w:val="00D8267A"/>
    <w:rsid w:val="00D82E8B"/>
    <w:rsid w:val="00D85285"/>
    <w:rsid w:val="00DA61AD"/>
    <w:rsid w:val="00DA621D"/>
    <w:rsid w:val="00DA674B"/>
    <w:rsid w:val="00DC484D"/>
    <w:rsid w:val="00DE5EED"/>
    <w:rsid w:val="00DE72E5"/>
    <w:rsid w:val="00E001AE"/>
    <w:rsid w:val="00E04CE7"/>
    <w:rsid w:val="00E06B52"/>
    <w:rsid w:val="00E12170"/>
    <w:rsid w:val="00E12CAE"/>
    <w:rsid w:val="00E156F4"/>
    <w:rsid w:val="00E21314"/>
    <w:rsid w:val="00E238B1"/>
    <w:rsid w:val="00E61564"/>
    <w:rsid w:val="00E67A45"/>
    <w:rsid w:val="00E74CD1"/>
    <w:rsid w:val="00E75256"/>
    <w:rsid w:val="00E76711"/>
    <w:rsid w:val="00E92DFC"/>
    <w:rsid w:val="00E94C04"/>
    <w:rsid w:val="00EB3D84"/>
    <w:rsid w:val="00EB6F39"/>
    <w:rsid w:val="00EC0399"/>
    <w:rsid w:val="00ED524D"/>
    <w:rsid w:val="00ED7AD1"/>
    <w:rsid w:val="00EE346C"/>
    <w:rsid w:val="00EE5EE8"/>
    <w:rsid w:val="00F12382"/>
    <w:rsid w:val="00F15A68"/>
    <w:rsid w:val="00F17EAD"/>
    <w:rsid w:val="00F23772"/>
    <w:rsid w:val="00F4035D"/>
    <w:rsid w:val="00F46F31"/>
    <w:rsid w:val="00F539D8"/>
    <w:rsid w:val="00F55F28"/>
    <w:rsid w:val="00F64093"/>
    <w:rsid w:val="00F726AA"/>
    <w:rsid w:val="00F72BDD"/>
    <w:rsid w:val="00F7766F"/>
    <w:rsid w:val="00F82D92"/>
    <w:rsid w:val="00F83339"/>
    <w:rsid w:val="00F834E1"/>
    <w:rsid w:val="00F86CB7"/>
    <w:rsid w:val="00F9055E"/>
    <w:rsid w:val="00F93129"/>
    <w:rsid w:val="00FA6BD6"/>
    <w:rsid w:val="00FA78FC"/>
    <w:rsid w:val="00FB0A32"/>
    <w:rsid w:val="00FB14E2"/>
    <w:rsid w:val="00FB6C62"/>
    <w:rsid w:val="00FC5F43"/>
    <w:rsid w:val="00FD6666"/>
    <w:rsid w:val="00FE6556"/>
    <w:rsid w:val="00FF315B"/>
    <w:rsid w:val="00FF7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DD77"/>
  <w15:docId w15:val="{784AA6DC-4E03-4445-A38E-BAF56C2D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unhideWhenUsed/>
    <w:qFormat/>
    <w:rsid w:val="002F05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F05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F053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2F053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2F053E"/>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sid w:val="00B1674A"/>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iPriority w:val="99"/>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sid w:val="00B1674A"/>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sid w:val="00B1674A"/>
    <w:rPr>
      <w:rFonts w:ascii="Times New Roman" w:hAnsi="Times New Roman"/>
      <w:b/>
      <w:sz w:val="24"/>
    </w:rPr>
  </w:style>
  <w:style w:type="character" w:customStyle="1" w:styleId="ListLabel2">
    <w:name w:val="ListLabel 2"/>
    <w:qFormat/>
    <w:rsid w:val="00B1674A"/>
    <w:rPr>
      <w:rFonts w:ascii="Times New Roman" w:hAnsi="Times New Roman"/>
      <w:b/>
      <w:strike w:val="0"/>
      <w:dstrike w:val="0"/>
      <w:sz w:val="24"/>
    </w:rPr>
  </w:style>
  <w:style w:type="character" w:customStyle="1" w:styleId="ListLabel3">
    <w:name w:val="ListLabel 3"/>
    <w:qFormat/>
    <w:rsid w:val="00B1674A"/>
    <w:rPr>
      <w:rFonts w:ascii="Times New Roman" w:hAnsi="Times New Roman"/>
      <w:b/>
      <w:sz w:val="24"/>
    </w:rPr>
  </w:style>
  <w:style w:type="character" w:customStyle="1" w:styleId="ListLabel4">
    <w:name w:val="ListLabel 4"/>
    <w:qFormat/>
    <w:rsid w:val="00B1674A"/>
    <w:rPr>
      <w:rFonts w:ascii="Times New Roman" w:hAnsi="Times New Roman"/>
      <w:b/>
      <w:sz w:val="24"/>
    </w:rPr>
  </w:style>
  <w:style w:type="character" w:customStyle="1" w:styleId="ListLabel5">
    <w:name w:val="ListLabel 5"/>
    <w:qFormat/>
    <w:rsid w:val="00B1674A"/>
    <w:rPr>
      <w:rFonts w:ascii="Times New Roman" w:hAnsi="Times New Roman"/>
      <w:b/>
      <w:sz w:val="24"/>
    </w:rPr>
  </w:style>
  <w:style w:type="character" w:customStyle="1" w:styleId="ListLabel6">
    <w:name w:val="ListLabel 6"/>
    <w:qFormat/>
    <w:rsid w:val="00B1674A"/>
    <w:rPr>
      <w:rFonts w:ascii="Times New Roman" w:hAnsi="Times New Roman"/>
      <w:b/>
      <w:color w:val="auto"/>
      <w:sz w:val="24"/>
    </w:rPr>
  </w:style>
  <w:style w:type="character" w:customStyle="1" w:styleId="ListLabel7">
    <w:name w:val="ListLabel 7"/>
    <w:qFormat/>
    <w:rsid w:val="00B1674A"/>
    <w:rPr>
      <w:rFonts w:ascii="Times New Roman" w:hAnsi="Times New Roman"/>
      <w:b/>
      <w:sz w:val="24"/>
    </w:rPr>
  </w:style>
  <w:style w:type="character" w:customStyle="1" w:styleId="ListLabel8">
    <w:name w:val="ListLabel 8"/>
    <w:qFormat/>
    <w:rsid w:val="00B1674A"/>
    <w:rPr>
      <w:rFonts w:ascii="Times New Roman" w:hAnsi="Times New Roman"/>
      <w:b/>
      <w:sz w:val="24"/>
    </w:rPr>
  </w:style>
  <w:style w:type="character" w:customStyle="1" w:styleId="ListLabel9">
    <w:name w:val="ListLabel 9"/>
    <w:qFormat/>
    <w:rsid w:val="00B1674A"/>
    <w:rPr>
      <w:b w:val="0"/>
    </w:rPr>
  </w:style>
  <w:style w:type="character" w:customStyle="1" w:styleId="ListLabel10">
    <w:name w:val="ListLabel 10"/>
    <w:qFormat/>
    <w:rsid w:val="00B1674A"/>
    <w:rPr>
      <w:rFonts w:ascii="Times New Roman" w:hAnsi="Times New Roman"/>
      <w:b/>
      <w:sz w:val="24"/>
    </w:rPr>
  </w:style>
  <w:style w:type="character" w:customStyle="1" w:styleId="ListLabel11">
    <w:name w:val="ListLabel 11"/>
    <w:qFormat/>
    <w:rsid w:val="00B1674A"/>
    <w:rPr>
      <w:b w:val="0"/>
    </w:rPr>
  </w:style>
  <w:style w:type="character" w:customStyle="1" w:styleId="ListLabel12">
    <w:name w:val="ListLabel 12"/>
    <w:qFormat/>
    <w:rsid w:val="00B1674A"/>
    <w:rPr>
      <w:b w:val="0"/>
    </w:rPr>
  </w:style>
  <w:style w:type="character" w:customStyle="1" w:styleId="ListLabel13">
    <w:name w:val="ListLabel 13"/>
    <w:qFormat/>
    <w:rsid w:val="00B1674A"/>
    <w:rPr>
      <w:b/>
      <w:sz w:val="24"/>
      <w:szCs w:val="24"/>
    </w:rPr>
  </w:style>
  <w:style w:type="character" w:customStyle="1" w:styleId="ListLabel14">
    <w:name w:val="ListLabel 14"/>
    <w:qFormat/>
    <w:rsid w:val="00B1674A"/>
    <w:rPr>
      <w:b/>
    </w:rPr>
  </w:style>
  <w:style w:type="character" w:customStyle="1" w:styleId="ListLabel15">
    <w:name w:val="ListLabel 15"/>
    <w:qFormat/>
    <w:rsid w:val="00B1674A"/>
    <w:rPr>
      <w:rFonts w:ascii="Times New Roman" w:hAnsi="Times New Roman"/>
      <w:b/>
      <w:color w:val="000000"/>
      <w:sz w:val="24"/>
    </w:rPr>
  </w:style>
  <w:style w:type="character" w:customStyle="1" w:styleId="ListLabel16">
    <w:name w:val="ListLabel 16"/>
    <w:qFormat/>
    <w:rsid w:val="00B1674A"/>
    <w:rPr>
      <w:b/>
    </w:rPr>
  </w:style>
  <w:style w:type="character" w:customStyle="1" w:styleId="ListLabel17">
    <w:name w:val="ListLabel 17"/>
    <w:qFormat/>
    <w:rsid w:val="00B1674A"/>
    <w:rPr>
      <w:rFonts w:ascii="Times New Roman" w:hAnsi="Times New Roman"/>
      <w:b/>
      <w:sz w:val="24"/>
    </w:rPr>
  </w:style>
  <w:style w:type="character" w:customStyle="1" w:styleId="ListLabel18">
    <w:name w:val="ListLabel 18"/>
    <w:qFormat/>
    <w:rsid w:val="00B1674A"/>
    <w:rPr>
      <w:rFonts w:ascii="Times New Roman" w:hAnsi="Times New Roman"/>
      <w:b/>
      <w:sz w:val="24"/>
    </w:rPr>
  </w:style>
  <w:style w:type="character" w:customStyle="1" w:styleId="ListLabel19">
    <w:name w:val="ListLabel 19"/>
    <w:qFormat/>
    <w:rsid w:val="00B1674A"/>
    <w:rPr>
      <w:b/>
      <w:sz w:val="22"/>
    </w:rPr>
  </w:style>
  <w:style w:type="character" w:customStyle="1" w:styleId="ListLabel20">
    <w:name w:val="ListLabel 20"/>
    <w:qFormat/>
    <w:rsid w:val="00B1674A"/>
    <w:rPr>
      <w:b/>
    </w:rPr>
  </w:style>
  <w:style w:type="character" w:customStyle="1" w:styleId="ListLabel21">
    <w:name w:val="ListLabel 21"/>
    <w:qFormat/>
    <w:rsid w:val="00B1674A"/>
    <w:rPr>
      <w:rFonts w:ascii="Times New Roman" w:hAnsi="Times New Roman"/>
      <w:b/>
      <w:sz w:val="24"/>
    </w:rPr>
  </w:style>
  <w:style w:type="character" w:customStyle="1" w:styleId="ListLabel22">
    <w:name w:val="ListLabel 22"/>
    <w:qFormat/>
    <w:rsid w:val="00B1674A"/>
    <w:rPr>
      <w:rFonts w:ascii="Times New Roman" w:hAnsi="Times New Roman"/>
      <w:b/>
      <w:strike w:val="0"/>
      <w:dstrike w:val="0"/>
      <w:sz w:val="24"/>
    </w:rPr>
  </w:style>
  <w:style w:type="character" w:customStyle="1" w:styleId="ListLabel23">
    <w:name w:val="ListLabel 23"/>
    <w:qFormat/>
    <w:rsid w:val="00B1674A"/>
    <w:rPr>
      <w:rFonts w:ascii="Times New Roman" w:hAnsi="Times New Roman"/>
      <w:b/>
      <w:sz w:val="24"/>
    </w:rPr>
  </w:style>
  <w:style w:type="character" w:customStyle="1" w:styleId="ListLabel24">
    <w:name w:val="ListLabel 24"/>
    <w:qFormat/>
    <w:rsid w:val="00B1674A"/>
    <w:rPr>
      <w:rFonts w:ascii="Times New Roman" w:hAnsi="Times New Roman"/>
      <w:b/>
      <w:sz w:val="24"/>
    </w:rPr>
  </w:style>
  <w:style w:type="character" w:customStyle="1" w:styleId="ListLabel25">
    <w:name w:val="ListLabel 25"/>
    <w:qFormat/>
    <w:rsid w:val="00B1674A"/>
    <w:rPr>
      <w:rFonts w:ascii="Times New Roman" w:hAnsi="Times New Roman"/>
      <w:b/>
      <w:sz w:val="24"/>
      <w:szCs w:val="22"/>
    </w:rPr>
  </w:style>
  <w:style w:type="character" w:customStyle="1" w:styleId="ListLabel26">
    <w:name w:val="ListLabel 26"/>
    <w:qFormat/>
    <w:rsid w:val="00B1674A"/>
    <w:rPr>
      <w:b/>
      <w:sz w:val="24"/>
      <w:szCs w:val="22"/>
    </w:rPr>
  </w:style>
  <w:style w:type="character" w:customStyle="1" w:styleId="ListLabel27">
    <w:name w:val="ListLabel 27"/>
    <w:qFormat/>
    <w:rsid w:val="00B1674A"/>
    <w:rPr>
      <w:b/>
      <w:color w:val="000000"/>
    </w:rPr>
  </w:style>
  <w:style w:type="character" w:customStyle="1" w:styleId="ListLabel28">
    <w:name w:val="ListLabel 28"/>
    <w:qFormat/>
    <w:rsid w:val="00B1674A"/>
    <w:rPr>
      <w:rFonts w:ascii="Times New Roman" w:hAnsi="Times New Roman"/>
      <w:b/>
      <w:color w:val="000000"/>
      <w:sz w:val="24"/>
    </w:rPr>
  </w:style>
  <w:style w:type="character" w:customStyle="1" w:styleId="ListLabel29">
    <w:name w:val="ListLabel 29"/>
    <w:qFormat/>
    <w:rsid w:val="00B1674A"/>
    <w:rPr>
      <w:rFonts w:ascii="Times New Roman" w:hAnsi="Times New Roman"/>
      <w:b/>
      <w:strike w:val="0"/>
      <w:dstrike w:val="0"/>
      <w:color w:val="000000"/>
      <w:sz w:val="24"/>
    </w:rPr>
  </w:style>
  <w:style w:type="character" w:customStyle="1" w:styleId="ListLabel30">
    <w:name w:val="ListLabel 30"/>
    <w:qFormat/>
    <w:rsid w:val="00B1674A"/>
    <w:rPr>
      <w:rFonts w:ascii="Times New Roman" w:hAnsi="Times New Roman"/>
      <w:b/>
      <w:i w:val="0"/>
      <w:color w:val="000000"/>
      <w:sz w:val="24"/>
    </w:rPr>
  </w:style>
  <w:style w:type="character" w:customStyle="1" w:styleId="ListLabel31">
    <w:name w:val="ListLabel 31"/>
    <w:qFormat/>
    <w:rsid w:val="00B1674A"/>
    <w:rPr>
      <w:rFonts w:ascii="Times New Roman" w:hAnsi="Times New Roman"/>
      <w:b/>
      <w:sz w:val="24"/>
    </w:rPr>
  </w:style>
  <w:style w:type="character" w:customStyle="1" w:styleId="ListLabel32">
    <w:name w:val="ListLabel 32"/>
    <w:qFormat/>
    <w:rsid w:val="00B1674A"/>
    <w:rPr>
      <w:rFonts w:ascii="Times New Roman" w:hAnsi="Times New Roman"/>
      <w:b/>
      <w:sz w:val="24"/>
    </w:rPr>
  </w:style>
  <w:style w:type="character" w:customStyle="1" w:styleId="ListLabel33">
    <w:name w:val="ListLabel 33"/>
    <w:qFormat/>
    <w:rsid w:val="00B1674A"/>
    <w:rPr>
      <w:rFonts w:ascii="Times New Roman" w:hAnsi="Times New Roman"/>
      <w:b/>
      <w:sz w:val="24"/>
    </w:rPr>
  </w:style>
  <w:style w:type="character" w:customStyle="1" w:styleId="ListLabel34">
    <w:name w:val="ListLabel 34"/>
    <w:qFormat/>
    <w:rsid w:val="00B1674A"/>
    <w:rPr>
      <w:rFonts w:ascii="Times New Roman" w:hAnsi="Times New Roman"/>
      <w:b/>
      <w:strike w:val="0"/>
      <w:dstrike w:val="0"/>
      <w:sz w:val="24"/>
    </w:rPr>
  </w:style>
  <w:style w:type="character" w:customStyle="1" w:styleId="ListLabel35">
    <w:name w:val="ListLabel 35"/>
    <w:qFormat/>
    <w:rsid w:val="00B1674A"/>
    <w:rPr>
      <w:rFonts w:ascii="Times New Roman" w:hAnsi="Times New Roman"/>
      <w:b/>
      <w:color w:val="auto"/>
      <w:sz w:val="24"/>
    </w:rPr>
  </w:style>
  <w:style w:type="character" w:customStyle="1" w:styleId="ListLabel36">
    <w:name w:val="ListLabel 36"/>
    <w:qFormat/>
    <w:rsid w:val="00B1674A"/>
    <w:rPr>
      <w:rFonts w:ascii="Times New Roman" w:hAnsi="Times New Roman"/>
      <w:b/>
      <w:sz w:val="24"/>
    </w:rPr>
  </w:style>
  <w:style w:type="character" w:customStyle="1" w:styleId="ListLabel37">
    <w:name w:val="ListLabel 37"/>
    <w:qFormat/>
    <w:rsid w:val="00B1674A"/>
    <w:rPr>
      <w:rFonts w:ascii="Times New Roman" w:hAnsi="Times New Roman"/>
      <w:b/>
      <w:sz w:val="24"/>
      <w:szCs w:val="24"/>
    </w:rPr>
  </w:style>
  <w:style w:type="character" w:customStyle="1" w:styleId="ListLabel38">
    <w:name w:val="ListLabel 38"/>
    <w:qFormat/>
    <w:rsid w:val="00B1674A"/>
    <w:rPr>
      <w:b/>
    </w:rPr>
  </w:style>
  <w:style w:type="character" w:customStyle="1" w:styleId="ListLabel39">
    <w:name w:val="ListLabel 39"/>
    <w:qFormat/>
    <w:rsid w:val="00B1674A"/>
    <w:rPr>
      <w:rFonts w:ascii="Times New Roman" w:hAnsi="Times New Roman"/>
      <w:b/>
      <w:sz w:val="24"/>
    </w:rPr>
  </w:style>
  <w:style w:type="character" w:customStyle="1" w:styleId="ListLabel40">
    <w:name w:val="ListLabel 40"/>
    <w:qFormat/>
    <w:rsid w:val="00B1674A"/>
    <w:rPr>
      <w:rFonts w:ascii="Times New Roman" w:hAnsi="Times New Roman"/>
      <w:b/>
      <w:sz w:val="24"/>
    </w:rPr>
  </w:style>
  <w:style w:type="character" w:customStyle="1" w:styleId="ListLabel41">
    <w:name w:val="ListLabel 41"/>
    <w:qFormat/>
    <w:rsid w:val="00B1674A"/>
    <w:rPr>
      <w:rFonts w:ascii="Times New Roman" w:hAnsi="Times New Roman"/>
      <w:b/>
      <w:sz w:val="24"/>
    </w:rPr>
  </w:style>
  <w:style w:type="character" w:customStyle="1" w:styleId="ListLabel42">
    <w:name w:val="ListLabel 42"/>
    <w:qFormat/>
    <w:rsid w:val="00B1674A"/>
    <w:rPr>
      <w:rFonts w:ascii="Times New Roman" w:hAnsi="Times New Roman"/>
      <w:b/>
      <w:strike w:val="0"/>
      <w:dstrike w:val="0"/>
      <w:sz w:val="24"/>
    </w:rPr>
  </w:style>
  <w:style w:type="character" w:customStyle="1" w:styleId="ListLabel43">
    <w:name w:val="ListLabel 43"/>
    <w:qFormat/>
    <w:rsid w:val="00B1674A"/>
    <w:rPr>
      <w:rFonts w:ascii="Times New Roman" w:hAnsi="Times New Roman"/>
      <w:b/>
      <w:strike w:val="0"/>
      <w:dstrike w:val="0"/>
      <w:sz w:val="24"/>
    </w:rPr>
  </w:style>
  <w:style w:type="character" w:customStyle="1" w:styleId="ListLabel44">
    <w:name w:val="ListLabel 44"/>
    <w:qFormat/>
    <w:rsid w:val="00B1674A"/>
    <w:rPr>
      <w:b/>
    </w:rPr>
  </w:style>
  <w:style w:type="character" w:customStyle="1" w:styleId="ListLabel45">
    <w:name w:val="ListLabel 45"/>
    <w:qFormat/>
    <w:rsid w:val="00B1674A"/>
    <w:rPr>
      <w:rFonts w:ascii="Times New Roman" w:hAnsi="Times New Roman"/>
      <w:b/>
      <w:color w:val="auto"/>
      <w:sz w:val="24"/>
      <w:szCs w:val="22"/>
    </w:rPr>
  </w:style>
  <w:style w:type="character" w:customStyle="1" w:styleId="ListLabel46">
    <w:name w:val="ListLabel 46"/>
    <w:qFormat/>
    <w:rsid w:val="00B1674A"/>
    <w:rPr>
      <w:rFonts w:ascii="Times New Roman" w:hAnsi="Times New Roman"/>
      <w:b/>
      <w:sz w:val="24"/>
      <w:szCs w:val="22"/>
    </w:rPr>
  </w:style>
  <w:style w:type="character" w:customStyle="1" w:styleId="ListLabel47">
    <w:name w:val="ListLabel 47"/>
    <w:qFormat/>
    <w:rsid w:val="00B1674A"/>
    <w:rPr>
      <w:rFonts w:ascii="Times New Roman" w:hAnsi="Times New Roman"/>
      <w:b/>
      <w:sz w:val="24"/>
    </w:rPr>
  </w:style>
  <w:style w:type="character" w:customStyle="1" w:styleId="ListLabel48">
    <w:name w:val="ListLabel 48"/>
    <w:qFormat/>
    <w:rsid w:val="00B1674A"/>
    <w:rPr>
      <w:rFonts w:cs="Helvetica"/>
    </w:rPr>
  </w:style>
  <w:style w:type="character" w:customStyle="1" w:styleId="ListLabel49">
    <w:name w:val="ListLabel 49"/>
    <w:qFormat/>
    <w:rsid w:val="00B1674A"/>
    <w:rPr>
      <w:rFonts w:ascii="Times New Roman" w:hAnsi="Times New Roman" w:cs="Times New Roman"/>
      <w:b/>
      <w:sz w:val="24"/>
      <w:szCs w:val="24"/>
    </w:rPr>
  </w:style>
  <w:style w:type="character" w:customStyle="1" w:styleId="ListLabel50">
    <w:name w:val="ListLabel 50"/>
    <w:qFormat/>
    <w:rsid w:val="00B1674A"/>
    <w:rPr>
      <w:rFonts w:ascii="Times New Roman" w:hAnsi="Times New Roman" w:cs="Times New Roman"/>
      <w:b/>
      <w:spacing w:val="4"/>
      <w:sz w:val="24"/>
      <w:szCs w:val="22"/>
    </w:rPr>
  </w:style>
  <w:style w:type="character" w:customStyle="1" w:styleId="ListLabel51">
    <w:name w:val="ListLabel 51"/>
    <w:qFormat/>
    <w:rsid w:val="00B1674A"/>
    <w:rPr>
      <w:rFonts w:ascii="Times New Roman" w:hAnsi="Times New Roman"/>
      <w:color w:val="auto"/>
      <w:sz w:val="24"/>
    </w:rPr>
  </w:style>
  <w:style w:type="character" w:customStyle="1" w:styleId="ListLabel52">
    <w:name w:val="ListLabel 52"/>
    <w:qFormat/>
    <w:rsid w:val="00B1674A"/>
    <w:rPr>
      <w:rFonts w:cs="Courier New"/>
    </w:rPr>
  </w:style>
  <w:style w:type="character" w:customStyle="1" w:styleId="ListLabel53">
    <w:name w:val="ListLabel 53"/>
    <w:qFormat/>
    <w:rsid w:val="00B1674A"/>
    <w:rPr>
      <w:rFonts w:cs="Courier New"/>
    </w:rPr>
  </w:style>
  <w:style w:type="character" w:customStyle="1" w:styleId="ListLabel54">
    <w:name w:val="ListLabel 54"/>
    <w:qFormat/>
    <w:rsid w:val="00B1674A"/>
    <w:rPr>
      <w:rFonts w:cs="Courier New"/>
    </w:rPr>
  </w:style>
  <w:style w:type="character" w:customStyle="1" w:styleId="ListLabel55">
    <w:name w:val="ListLabel 55"/>
    <w:qFormat/>
    <w:rsid w:val="00B1674A"/>
    <w:rPr>
      <w:rFonts w:ascii="Times New Roman" w:hAnsi="Times New Roman" w:cs="Times New Roman"/>
      <w:color w:val="auto"/>
      <w:sz w:val="24"/>
    </w:rPr>
  </w:style>
  <w:style w:type="character" w:customStyle="1" w:styleId="ListLabel56">
    <w:name w:val="ListLabel 56"/>
    <w:qFormat/>
    <w:rsid w:val="00B1674A"/>
    <w:rPr>
      <w:rFonts w:cs="Courier New"/>
    </w:rPr>
  </w:style>
  <w:style w:type="character" w:customStyle="1" w:styleId="ListLabel57">
    <w:name w:val="ListLabel 57"/>
    <w:qFormat/>
    <w:rsid w:val="00B1674A"/>
    <w:rPr>
      <w:rFonts w:cs="Courier New"/>
    </w:rPr>
  </w:style>
  <w:style w:type="character" w:customStyle="1" w:styleId="ListLabel58">
    <w:name w:val="ListLabel 58"/>
    <w:qFormat/>
    <w:rsid w:val="00B1674A"/>
    <w:rPr>
      <w:rFonts w:cs="Courier New"/>
    </w:rPr>
  </w:style>
  <w:style w:type="character" w:customStyle="1" w:styleId="ListLabel59">
    <w:name w:val="ListLabel 59"/>
    <w:qFormat/>
    <w:rsid w:val="00B1674A"/>
    <w:rPr>
      <w:rFonts w:ascii="Times New Roman" w:hAnsi="Times New Roman" w:cs="Times New Roman"/>
      <w:color w:val="auto"/>
      <w:sz w:val="24"/>
    </w:rPr>
  </w:style>
  <w:style w:type="character" w:customStyle="1" w:styleId="ListLabel60">
    <w:name w:val="ListLabel 60"/>
    <w:qFormat/>
    <w:rsid w:val="00B1674A"/>
    <w:rPr>
      <w:rFonts w:cs="Courier New"/>
    </w:rPr>
  </w:style>
  <w:style w:type="character" w:customStyle="1" w:styleId="ListLabel61">
    <w:name w:val="ListLabel 61"/>
    <w:qFormat/>
    <w:rsid w:val="00B1674A"/>
    <w:rPr>
      <w:rFonts w:cs="Courier New"/>
    </w:rPr>
  </w:style>
  <w:style w:type="character" w:customStyle="1" w:styleId="ListLabel62">
    <w:name w:val="ListLabel 62"/>
    <w:qFormat/>
    <w:rsid w:val="00B1674A"/>
    <w:rPr>
      <w:rFonts w:cs="Courier New"/>
    </w:rPr>
  </w:style>
  <w:style w:type="character" w:customStyle="1" w:styleId="ListLabel63">
    <w:name w:val="ListLabel 63"/>
    <w:qFormat/>
    <w:rsid w:val="00B1674A"/>
    <w:rPr>
      <w:b w:val="0"/>
    </w:rPr>
  </w:style>
  <w:style w:type="character" w:customStyle="1" w:styleId="ListLabel64">
    <w:name w:val="ListLabel 64"/>
    <w:qFormat/>
    <w:rsid w:val="00B1674A"/>
    <w:rPr>
      <w:b w:val="0"/>
    </w:rPr>
  </w:style>
  <w:style w:type="character" w:customStyle="1" w:styleId="ListLabel65">
    <w:name w:val="ListLabel 65"/>
    <w:qFormat/>
    <w:rsid w:val="00B1674A"/>
    <w:rPr>
      <w:rFonts w:cs="Times New Roman"/>
      <w:bCs/>
      <w:sz w:val="18"/>
      <w:szCs w:val="18"/>
      <w:lang w:val="pl-PL"/>
    </w:rPr>
  </w:style>
  <w:style w:type="character" w:customStyle="1" w:styleId="ListLabel66">
    <w:name w:val="ListLabel 66"/>
    <w:qFormat/>
    <w:rsid w:val="00B1674A"/>
    <w:rPr>
      <w:rFonts w:ascii="Times New Roman" w:hAnsi="Times New Roman"/>
      <w:b/>
      <w:strike w:val="0"/>
      <w:dstrike w:val="0"/>
      <w:sz w:val="24"/>
    </w:rPr>
  </w:style>
  <w:style w:type="character" w:customStyle="1" w:styleId="ListLabel67">
    <w:name w:val="ListLabel 67"/>
    <w:qFormat/>
    <w:rsid w:val="00B1674A"/>
    <w:rPr>
      <w:rFonts w:cs="Courier New"/>
    </w:rPr>
  </w:style>
  <w:style w:type="character" w:customStyle="1" w:styleId="ListLabel68">
    <w:name w:val="ListLabel 68"/>
    <w:qFormat/>
    <w:rsid w:val="00B1674A"/>
    <w:rPr>
      <w:rFonts w:cs="Courier New"/>
    </w:rPr>
  </w:style>
  <w:style w:type="character" w:customStyle="1" w:styleId="ListLabel69">
    <w:name w:val="ListLabel 69"/>
    <w:qFormat/>
    <w:rsid w:val="00B1674A"/>
    <w:rPr>
      <w:rFonts w:cs="Courier New"/>
    </w:rPr>
  </w:style>
  <w:style w:type="character" w:customStyle="1" w:styleId="ListLabel70">
    <w:name w:val="ListLabel 70"/>
    <w:qFormat/>
    <w:rsid w:val="00B1674A"/>
    <w:rPr>
      <w:rFonts w:ascii="Times New Roman" w:hAnsi="Times New Roman"/>
      <w:b/>
      <w:strike w:val="0"/>
      <w:dstrike w:val="0"/>
      <w:sz w:val="24"/>
    </w:rPr>
  </w:style>
  <w:style w:type="character" w:customStyle="1" w:styleId="ListLabel71">
    <w:name w:val="ListLabel 71"/>
    <w:qFormat/>
    <w:rsid w:val="00B1674A"/>
    <w:rPr>
      <w:rFonts w:ascii="Times New Roman" w:hAnsi="Times New Roman"/>
      <w:b/>
      <w:strike w:val="0"/>
      <w:dstrike w:val="0"/>
      <w:sz w:val="24"/>
    </w:rPr>
  </w:style>
  <w:style w:type="character" w:customStyle="1" w:styleId="ListLabel72">
    <w:name w:val="ListLabel 72"/>
    <w:qFormat/>
    <w:rsid w:val="00B1674A"/>
    <w:rPr>
      <w:b/>
    </w:rPr>
  </w:style>
  <w:style w:type="character" w:customStyle="1" w:styleId="ListLabel73">
    <w:name w:val="ListLabel 73"/>
    <w:qFormat/>
    <w:rsid w:val="00B1674A"/>
    <w:rPr>
      <w:rFonts w:ascii="Times New Roman" w:hAnsi="Times New Roman"/>
      <w:b/>
      <w:strike w:val="0"/>
      <w:dstrike w:val="0"/>
      <w:sz w:val="24"/>
    </w:rPr>
  </w:style>
  <w:style w:type="character" w:customStyle="1" w:styleId="ListLabel74">
    <w:name w:val="ListLabel 74"/>
    <w:qFormat/>
    <w:rsid w:val="00B1674A"/>
    <w:rPr>
      <w:b/>
      <w:strike w:val="0"/>
      <w:dstrike w:val="0"/>
    </w:rPr>
  </w:style>
  <w:style w:type="character" w:customStyle="1" w:styleId="ListLabel75">
    <w:name w:val="ListLabel 75"/>
    <w:qFormat/>
    <w:rsid w:val="00B1674A"/>
    <w:rPr>
      <w:rFonts w:ascii="Times New Roman" w:hAnsi="Times New Roman"/>
      <w:b/>
      <w:sz w:val="24"/>
    </w:rPr>
  </w:style>
  <w:style w:type="character" w:customStyle="1" w:styleId="ListLabel76">
    <w:name w:val="ListLabel 76"/>
    <w:qFormat/>
    <w:rsid w:val="00B1674A"/>
    <w:rPr>
      <w:rFonts w:ascii="Times New Roman" w:hAnsi="Times New Roman"/>
      <w:b/>
      <w:sz w:val="24"/>
    </w:rPr>
  </w:style>
  <w:style w:type="character" w:customStyle="1" w:styleId="ListLabel77">
    <w:name w:val="ListLabel 77"/>
    <w:qFormat/>
    <w:rsid w:val="00B1674A"/>
    <w:rPr>
      <w:b/>
      <w:strike w:val="0"/>
      <w:dstrike w:val="0"/>
    </w:rPr>
  </w:style>
  <w:style w:type="character" w:customStyle="1" w:styleId="ListLabel78">
    <w:name w:val="ListLabel 78"/>
    <w:qFormat/>
    <w:rsid w:val="00B1674A"/>
    <w:rPr>
      <w:rFonts w:ascii="Times New Roman" w:hAnsi="Times New Roman" w:cs="Times New Roman"/>
      <w:b/>
      <w:sz w:val="24"/>
      <w:szCs w:val="22"/>
    </w:rPr>
  </w:style>
  <w:style w:type="character" w:customStyle="1" w:styleId="ListLabel79">
    <w:name w:val="ListLabel 79"/>
    <w:qFormat/>
    <w:rsid w:val="00B1674A"/>
    <w:rPr>
      <w:rFonts w:ascii="Times New Roman" w:hAnsi="Times New Roman"/>
      <w:b/>
      <w:sz w:val="24"/>
    </w:rPr>
  </w:style>
  <w:style w:type="character" w:customStyle="1" w:styleId="ListLabel80">
    <w:name w:val="ListLabel 80"/>
    <w:qFormat/>
    <w:rsid w:val="00B1674A"/>
    <w:rPr>
      <w:rFonts w:ascii="Times New Roman" w:hAnsi="Times New Roman"/>
      <w:b/>
      <w:strike w:val="0"/>
      <w:dstrike w:val="0"/>
      <w:sz w:val="24"/>
    </w:rPr>
  </w:style>
  <w:style w:type="character" w:customStyle="1" w:styleId="ListLabel81">
    <w:name w:val="ListLabel 81"/>
    <w:qFormat/>
    <w:rsid w:val="00B1674A"/>
    <w:rPr>
      <w:b/>
      <w:sz w:val="24"/>
      <w:szCs w:val="22"/>
    </w:rPr>
  </w:style>
  <w:style w:type="character" w:customStyle="1" w:styleId="ListLabel82">
    <w:name w:val="ListLabel 82"/>
    <w:qFormat/>
    <w:rsid w:val="00B1674A"/>
    <w:rPr>
      <w:rFonts w:ascii="Times New Roman" w:hAnsi="Times New Roman"/>
      <w:b/>
      <w:sz w:val="24"/>
    </w:rPr>
  </w:style>
  <w:style w:type="character" w:customStyle="1" w:styleId="ListLabel83">
    <w:name w:val="ListLabel 83"/>
    <w:qFormat/>
    <w:rsid w:val="00B1674A"/>
    <w:rPr>
      <w:rFonts w:ascii="Times New Roman" w:hAnsi="Times New Roman"/>
      <w:b/>
      <w:sz w:val="24"/>
    </w:rPr>
  </w:style>
  <w:style w:type="character" w:customStyle="1" w:styleId="ListLabel84">
    <w:name w:val="ListLabel 84"/>
    <w:qFormat/>
    <w:rsid w:val="00B1674A"/>
    <w:rPr>
      <w:rFonts w:ascii="Times New Roman" w:hAnsi="Times New Roman"/>
      <w:b/>
      <w:sz w:val="24"/>
    </w:rPr>
  </w:style>
  <w:style w:type="character" w:customStyle="1" w:styleId="ListLabel85">
    <w:name w:val="ListLabel 85"/>
    <w:qFormat/>
    <w:rsid w:val="00B1674A"/>
    <w:rPr>
      <w:rFonts w:ascii="Times New Roman" w:hAnsi="Times New Roman"/>
      <w:b/>
      <w:sz w:val="24"/>
    </w:rPr>
  </w:style>
  <w:style w:type="character" w:customStyle="1" w:styleId="ListLabel86">
    <w:name w:val="ListLabel 86"/>
    <w:qFormat/>
    <w:rsid w:val="00B1674A"/>
    <w:rPr>
      <w:rFonts w:ascii="Times New Roman" w:hAnsi="Times New Roman"/>
      <w:b/>
      <w:sz w:val="24"/>
    </w:rPr>
  </w:style>
  <w:style w:type="character" w:customStyle="1" w:styleId="ListLabel87">
    <w:name w:val="ListLabel 87"/>
    <w:qFormat/>
    <w:rsid w:val="00B1674A"/>
    <w:rPr>
      <w:rFonts w:ascii="Times New Roman" w:hAnsi="Times New Roman"/>
      <w:b/>
      <w:strike w:val="0"/>
      <w:dstrike w:val="0"/>
      <w:sz w:val="24"/>
    </w:rPr>
  </w:style>
  <w:style w:type="character" w:customStyle="1" w:styleId="ListLabel88">
    <w:name w:val="ListLabel 88"/>
    <w:qFormat/>
    <w:rsid w:val="00B1674A"/>
    <w:rPr>
      <w:rFonts w:cs="Times New Roman"/>
      <w:b/>
      <w:sz w:val="24"/>
      <w:szCs w:val="22"/>
    </w:rPr>
  </w:style>
  <w:style w:type="character" w:customStyle="1" w:styleId="ListLabel89">
    <w:name w:val="ListLabel 89"/>
    <w:qFormat/>
    <w:rsid w:val="00B1674A"/>
    <w:rPr>
      <w:rFonts w:ascii="Times New Roman" w:hAnsi="Times New Roman"/>
      <w:b/>
      <w:strike w:val="0"/>
      <w:dstrike w:val="0"/>
      <w:sz w:val="24"/>
    </w:rPr>
  </w:style>
  <w:style w:type="character" w:customStyle="1" w:styleId="ListLabel90">
    <w:name w:val="ListLabel 90"/>
    <w:qFormat/>
    <w:rsid w:val="00B1674A"/>
    <w:rPr>
      <w:b/>
      <w:sz w:val="24"/>
      <w:szCs w:val="22"/>
    </w:rPr>
  </w:style>
  <w:style w:type="character" w:customStyle="1" w:styleId="ListLabel91">
    <w:name w:val="ListLabel 91"/>
    <w:qFormat/>
    <w:rsid w:val="00B1674A"/>
    <w:rPr>
      <w:b/>
      <w:sz w:val="24"/>
      <w:szCs w:val="22"/>
    </w:rPr>
  </w:style>
  <w:style w:type="character" w:customStyle="1" w:styleId="ListLabel92">
    <w:name w:val="ListLabel 92"/>
    <w:qFormat/>
    <w:rsid w:val="00B1674A"/>
    <w:rPr>
      <w:b/>
      <w:sz w:val="24"/>
      <w:szCs w:val="22"/>
    </w:rPr>
  </w:style>
  <w:style w:type="character" w:customStyle="1" w:styleId="ListLabel93">
    <w:name w:val="ListLabel 93"/>
    <w:qFormat/>
    <w:rsid w:val="00B1674A"/>
    <w:rPr>
      <w:rFonts w:ascii="Times New Roman" w:hAnsi="Times New Roman"/>
      <w:b/>
      <w:color w:val="000000"/>
      <w:sz w:val="24"/>
    </w:rPr>
  </w:style>
  <w:style w:type="character" w:customStyle="1" w:styleId="ListLabel94">
    <w:name w:val="ListLabel 94"/>
    <w:qFormat/>
    <w:rsid w:val="00B1674A"/>
    <w:rPr>
      <w:b/>
      <w:sz w:val="24"/>
      <w:szCs w:val="22"/>
    </w:rPr>
  </w:style>
  <w:style w:type="character" w:customStyle="1" w:styleId="ListLabel95">
    <w:name w:val="ListLabel 95"/>
    <w:qFormat/>
    <w:rsid w:val="00B1674A"/>
    <w:rPr>
      <w:rFonts w:ascii="Times New Roman" w:hAnsi="Times New Roman"/>
      <w:b/>
      <w:sz w:val="24"/>
      <w:szCs w:val="22"/>
    </w:rPr>
  </w:style>
  <w:style w:type="character" w:customStyle="1" w:styleId="ListLabel96">
    <w:name w:val="ListLabel 96"/>
    <w:qFormat/>
    <w:rsid w:val="00B1674A"/>
    <w:rPr>
      <w:b/>
      <w:color w:val="000000"/>
    </w:rPr>
  </w:style>
  <w:style w:type="character" w:customStyle="1" w:styleId="ListLabel97">
    <w:name w:val="ListLabel 97"/>
    <w:qFormat/>
    <w:rsid w:val="00B1674A"/>
    <w:rPr>
      <w:bCs/>
      <w:sz w:val="18"/>
      <w:szCs w:val="18"/>
      <w:lang w:val="pl-PL" w:eastAsia="en-US"/>
    </w:rPr>
  </w:style>
  <w:style w:type="character" w:customStyle="1" w:styleId="ListLabel98">
    <w:name w:val="ListLabel 98"/>
    <w:qFormat/>
    <w:rsid w:val="00B1674A"/>
    <w:rPr>
      <w:bCs/>
      <w:sz w:val="18"/>
      <w:szCs w:val="18"/>
      <w:lang w:val="pl-PL" w:eastAsia="en-US"/>
    </w:rPr>
  </w:style>
  <w:style w:type="character" w:customStyle="1" w:styleId="ListLabel99">
    <w:name w:val="ListLabel 99"/>
    <w:qFormat/>
    <w:rsid w:val="00B1674A"/>
    <w:rPr>
      <w:rFonts w:ascii="Times New Roman" w:hAnsi="Times New Roman"/>
      <w:b/>
      <w:sz w:val="24"/>
    </w:rPr>
  </w:style>
  <w:style w:type="character" w:customStyle="1" w:styleId="ListLabel100">
    <w:name w:val="ListLabel 100"/>
    <w:qFormat/>
    <w:rsid w:val="00B1674A"/>
    <w:rPr>
      <w:rFonts w:ascii="Times New Roman" w:hAnsi="Times New Roman"/>
      <w:b/>
      <w:sz w:val="24"/>
    </w:rPr>
  </w:style>
  <w:style w:type="character" w:customStyle="1" w:styleId="ListLabel101">
    <w:name w:val="ListLabel 101"/>
    <w:qFormat/>
    <w:rsid w:val="00B1674A"/>
    <w:rPr>
      <w:b/>
    </w:rPr>
  </w:style>
  <w:style w:type="character" w:customStyle="1" w:styleId="ListLabel102">
    <w:name w:val="ListLabel 102"/>
    <w:qFormat/>
    <w:rsid w:val="00B1674A"/>
    <w:rPr>
      <w:rFonts w:ascii="Times New Roman" w:hAnsi="Times New Roman"/>
      <w:b/>
      <w:strike w:val="0"/>
      <w:dstrike w:val="0"/>
      <w:sz w:val="24"/>
    </w:rPr>
  </w:style>
  <w:style w:type="character" w:customStyle="1" w:styleId="ListLabel103">
    <w:name w:val="ListLabel 103"/>
    <w:qFormat/>
    <w:rsid w:val="00B1674A"/>
    <w:rPr>
      <w:b/>
    </w:rPr>
  </w:style>
  <w:style w:type="character" w:customStyle="1" w:styleId="ListLabel104">
    <w:name w:val="ListLabel 104"/>
    <w:qFormat/>
    <w:rsid w:val="00B1674A"/>
    <w:rPr>
      <w:rFonts w:eastAsia="Times New Roman" w:cs="Times New Roman"/>
      <w:b/>
      <w:sz w:val="24"/>
      <w:szCs w:val="24"/>
    </w:rPr>
  </w:style>
  <w:style w:type="character" w:customStyle="1" w:styleId="ListLabel105">
    <w:name w:val="ListLabel 105"/>
    <w:qFormat/>
    <w:rsid w:val="00B1674A"/>
    <w:rPr>
      <w:rFonts w:eastAsia="Times New Roman" w:cs="Times New Roman"/>
      <w:b/>
      <w:sz w:val="22"/>
      <w:szCs w:val="22"/>
    </w:rPr>
  </w:style>
  <w:style w:type="character" w:customStyle="1" w:styleId="ListLabel106">
    <w:name w:val="ListLabel 106"/>
    <w:qFormat/>
    <w:rsid w:val="00B1674A"/>
    <w:rPr>
      <w:rFonts w:cs="Times New Roman"/>
      <w:b/>
      <w:bCs/>
      <w:sz w:val="24"/>
      <w:szCs w:val="24"/>
    </w:rPr>
  </w:style>
  <w:style w:type="character" w:customStyle="1" w:styleId="ListLabel107">
    <w:name w:val="ListLabel 107"/>
    <w:qFormat/>
    <w:rsid w:val="00B1674A"/>
    <w:rPr>
      <w:rFonts w:cs="Times New Roman"/>
      <w:b/>
      <w:color w:val="auto"/>
      <w:sz w:val="22"/>
      <w:szCs w:val="24"/>
    </w:rPr>
  </w:style>
  <w:style w:type="character" w:customStyle="1" w:styleId="ListLabel108">
    <w:name w:val="ListLabel 108"/>
    <w:qFormat/>
    <w:rsid w:val="00B1674A"/>
    <w:rPr>
      <w:b w:val="0"/>
      <w:color w:val="000000"/>
      <w:sz w:val="24"/>
      <w:szCs w:val="24"/>
    </w:rPr>
  </w:style>
  <w:style w:type="character" w:customStyle="1" w:styleId="ListLabel109">
    <w:name w:val="ListLabel 109"/>
    <w:qFormat/>
    <w:rsid w:val="00B1674A"/>
    <w:rPr>
      <w:color w:val="000000"/>
    </w:rPr>
  </w:style>
  <w:style w:type="character" w:customStyle="1" w:styleId="ListLabel110">
    <w:name w:val="ListLabel 110"/>
    <w:qFormat/>
    <w:rsid w:val="00B1674A"/>
    <w:rPr>
      <w:color w:val="000000"/>
    </w:rPr>
  </w:style>
  <w:style w:type="character" w:customStyle="1" w:styleId="ListLabel111">
    <w:name w:val="ListLabel 111"/>
    <w:qFormat/>
    <w:rsid w:val="00B1674A"/>
    <w:rPr>
      <w:color w:val="000000"/>
    </w:rPr>
  </w:style>
  <w:style w:type="character" w:customStyle="1" w:styleId="ListLabel112">
    <w:name w:val="ListLabel 112"/>
    <w:qFormat/>
    <w:rsid w:val="00B1674A"/>
    <w:rPr>
      <w:color w:val="000000"/>
    </w:rPr>
  </w:style>
  <w:style w:type="character" w:customStyle="1" w:styleId="ListLabel113">
    <w:name w:val="ListLabel 113"/>
    <w:qFormat/>
    <w:rsid w:val="00B1674A"/>
    <w:rPr>
      <w:color w:val="000000"/>
    </w:rPr>
  </w:style>
  <w:style w:type="character" w:customStyle="1" w:styleId="ListLabel114">
    <w:name w:val="ListLabel 114"/>
    <w:qFormat/>
    <w:rsid w:val="00B1674A"/>
    <w:rPr>
      <w:color w:val="000000"/>
    </w:rPr>
  </w:style>
  <w:style w:type="character" w:customStyle="1" w:styleId="ListLabel115">
    <w:name w:val="ListLabel 115"/>
    <w:qFormat/>
    <w:rsid w:val="00B1674A"/>
    <w:rPr>
      <w:b/>
      <w:strike w:val="0"/>
      <w:dstrike w:val="0"/>
    </w:rPr>
  </w:style>
  <w:style w:type="character" w:customStyle="1" w:styleId="ListLabel116">
    <w:name w:val="ListLabel 116"/>
    <w:qFormat/>
    <w:rsid w:val="00B1674A"/>
    <w:rPr>
      <w:rFonts w:cs="Times New Roman"/>
      <w:sz w:val="18"/>
      <w:szCs w:val="18"/>
      <w:lang w:val="pl-PL"/>
    </w:rPr>
  </w:style>
  <w:style w:type="character" w:customStyle="1" w:styleId="ListLabel117">
    <w:name w:val="ListLabel 117"/>
    <w:qFormat/>
    <w:rsid w:val="00B1674A"/>
    <w:rPr>
      <w:rFonts w:ascii="Times New Roman" w:hAnsi="Times New Roman" w:cs="Times New Roman"/>
      <w:color w:val="0000FF" w:themeColor="hyperlink"/>
      <w:sz w:val="24"/>
      <w:szCs w:val="24"/>
      <w:u w:val="single"/>
    </w:rPr>
  </w:style>
  <w:style w:type="character" w:customStyle="1" w:styleId="ListLabel118">
    <w:name w:val="ListLabel 118"/>
    <w:qFormat/>
    <w:rsid w:val="00B1674A"/>
    <w:rPr>
      <w:rFonts w:ascii="Times New Roman" w:hAnsi="Times New Roman" w:cs="Times New Roman"/>
      <w:bCs/>
      <w:sz w:val="24"/>
      <w:szCs w:val="24"/>
    </w:rPr>
  </w:style>
  <w:style w:type="character" w:customStyle="1" w:styleId="ListLabel119">
    <w:name w:val="ListLabel 119"/>
    <w:qFormat/>
    <w:rsid w:val="00B1674A"/>
    <w:rPr>
      <w:rFonts w:ascii="Times New Roman" w:hAnsi="Times New Roman" w:cs="Times New Roman"/>
      <w:color w:val="auto"/>
      <w:sz w:val="24"/>
      <w:szCs w:val="24"/>
    </w:rPr>
  </w:style>
  <w:style w:type="character" w:customStyle="1" w:styleId="ListLabel120">
    <w:name w:val="ListLabel 120"/>
    <w:qFormat/>
    <w:rsid w:val="00B1674A"/>
    <w:rPr>
      <w:rFonts w:ascii="Times New Roman" w:hAnsi="Times New Roman" w:cs="Times New Roman"/>
      <w:color w:val="auto"/>
      <w:sz w:val="24"/>
      <w:szCs w:val="24"/>
      <w:lang w:val="en-US"/>
    </w:rPr>
  </w:style>
  <w:style w:type="character" w:customStyle="1" w:styleId="ListLabel121">
    <w:name w:val="ListLabel 121"/>
    <w:qFormat/>
    <w:rsid w:val="00B1674A"/>
    <w:rPr>
      <w:rFonts w:ascii="Times New Roman" w:hAnsi="Times New Roman" w:cs="Times New Roman"/>
      <w:sz w:val="24"/>
      <w:szCs w:val="24"/>
    </w:rPr>
  </w:style>
  <w:style w:type="character" w:customStyle="1" w:styleId="ListLabel122">
    <w:name w:val="ListLabel 122"/>
    <w:qFormat/>
    <w:rsid w:val="00B1674A"/>
    <w:rPr>
      <w:rFonts w:ascii="Times New Roman" w:hAnsi="Times New Roman" w:cs="Times New Roman"/>
      <w:sz w:val="24"/>
      <w:szCs w:val="24"/>
      <w:u w:val="single"/>
    </w:rPr>
  </w:style>
  <w:style w:type="character" w:customStyle="1" w:styleId="ListLabel123">
    <w:name w:val="ListLabel 123"/>
    <w:qFormat/>
    <w:rsid w:val="00B1674A"/>
    <w:rPr>
      <w:rFonts w:ascii="Times New Roman" w:hAnsi="Times New Roman"/>
      <w:b/>
      <w:sz w:val="24"/>
    </w:rPr>
  </w:style>
  <w:style w:type="character" w:customStyle="1" w:styleId="ListLabel124">
    <w:name w:val="ListLabel 124"/>
    <w:qFormat/>
    <w:rsid w:val="00B1674A"/>
    <w:rPr>
      <w:rFonts w:ascii="Times New Roman" w:hAnsi="Times New Roman"/>
      <w:b/>
      <w:strike w:val="0"/>
      <w:dstrike w:val="0"/>
      <w:sz w:val="24"/>
    </w:rPr>
  </w:style>
  <w:style w:type="character" w:customStyle="1" w:styleId="ListLabel125">
    <w:name w:val="ListLabel 125"/>
    <w:qFormat/>
    <w:rsid w:val="00B1674A"/>
    <w:rPr>
      <w:rFonts w:ascii="Times New Roman" w:hAnsi="Times New Roman"/>
      <w:b/>
      <w:sz w:val="24"/>
    </w:rPr>
  </w:style>
  <w:style w:type="character" w:customStyle="1" w:styleId="ListLabel126">
    <w:name w:val="ListLabel 126"/>
    <w:qFormat/>
    <w:rsid w:val="00B1674A"/>
    <w:rPr>
      <w:rFonts w:ascii="Times New Roman" w:hAnsi="Times New Roman"/>
      <w:b/>
      <w:sz w:val="24"/>
    </w:rPr>
  </w:style>
  <w:style w:type="character" w:customStyle="1" w:styleId="ListLabel127">
    <w:name w:val="ListLabel 127"/>
    <w:qFormat/>
    <w:rsid w:val="00B1674A"/>
    <w:rPr>
      <w:rFonts w:ascii="Times New Roman" w:hAnsi="Times New Roman"/>
      <w:b/>
      <w:sz w:val="24"/>
    </w:rPr>
  </w:style>
  <w:style w:type="character" w:customStyle="1" w:styleId="ListLabel128">
    <w:name w:val="ListLabel 128"/>
    <w:qFormat/>
    <w:rsid w:val="00B1674A"/>
    <w:rPr>
      <w:rFonts w:ascii="Times New Roman" w:hAnsi="Times New Roman"/>
      <w:b/>
      <w:color w:val="auto"/>
      <w:sz w:val="24"/>
    </w:rPr>
  </w:style>
  <w:style w:type="character" w:customStyle="1" w:styleId="ListLabel129">
    <w:name w:val="ListLabel 129"/>
    <w:qFormat/>
    <w:rsid w:val="00B1674A"/>
    <w:rPr>
      <w:rFonts w:ascii="Times New Roman" w:hAnsi="Times New Roman"/>
      <w:b/>
      <w:sz w:val="24"/>
    </w:rPr>
  </w:style>
  <w:style w:type="character" w:customStyle="1" w:styleId="ListLabel130">
    <w:name w:val="ListLabel 130"/>
    <w:qFormat/>
    <w:rsid w:val="00B1674A"/>
    <w:rPr>
      <w:rFonts w:ascii="Times New Roman" w:hAnsi="Times New Roman"/>
      <w:b/>
      <w:sz w:val="24"/>
    </w:rPr>
  </w:style>
  <w:style w:type="character" w:customStyle="1" w:styleId="ListLabel131">
    <w:name w:val="ListLabel 131"/>
    <w:qFormat/>
    <w:rsid w:val="00B1674A"/>
    <w:rPr>
      <w:b w:val="0"/>
    </w:rPr>
  </w:style>
  <w:style w:type="character" w:customStyle="1" w:styleId="ListLabel132">
    <w:name w:val="ListLabel 132"/>
    <w:qFormat/>
    <w:rsid w:val="00B1674A"/>
    <w:rPr>
      <w:rFonts w:ascii="Times New Roman" w:hAnsi="Times New Roman"/>
      <w:b/>
      <w:sz w:val="24"/>
    </w:rPr>
  </w:style>
  <w:style w:type="character" w:customStyle="1" w:styleId="ListLabel133">
    <w:name w:val="ListLabel 133"/>
    <w:qFormat/>
    <w:rsid w:val="00B1674A"/>
    <w:rPr>
      <w:b/>
      <w:sz w:val="24"/>
      <w:szCs w:val="24"/>
    </w:rPr>
  </w:style>
  <w:style w:type="character" w:customStyle="1" w:styleId="ListLabel134">
    <w:name w:val="ListLabel 134"/>
    <w:qFormat/>
    <w:rsid w:val="00B1674A"/>
    <w:rPr>
      <w:b/>
    </w:rPr>
  </w:style>
  <w:style w:type="character" w:customStyle="1" w:styleId="ListLabel135">
    <w:name w:val="ListLabel 135"/>
    <w:qFormat/>
    <w:rsid w:val="00B1674A"/>
    <w:rPr>
      <w:rFonts w:ascii="Times New Roman" w:hAnsi="Times New Roman"/>
      <w:b/>
      <w:color w:val="000000"/>
      <w:sz w:val="24"/>
    </w:rPr>
  </w:style>
  <w:style w:type="character" w:customStyle="1" w:styleId="ListLabel136">
    <w:name w:val="ListLabel 136"/>
    <w:qFormat/>
    <w:rsid w:val="00B1674A"/>
    <w:rPr>
      <w:b/>
    </w:rPr>
  </w:style>
  <w:style w:type="character" w:customStyle="1" w:styleId="ListLabel137">
    <w:name w:val="ListLabel 137"/>
    <w:qFormat/>
    <w:rsid w:val="00B1674A"/>
    <w:rPr>
      <w:rFonts w:ascii="Times New Roman" w:hAnsi="Times New Roman"/>
      <w:b/>
      <w:sz w:val="24"/>
    </w:rPr>
  </w:style>
  <w:style w:type="character" w:customStyle="1" w:styleId="ListLabel138">
    <w:name w:val="ListLabel 138"/>
    <w:qFormat/>
    <w:rsid w:val="00B1674A"/>
    <w:rPr>
      <w:rFonts w:ascii="Times New Roman" w:hAnsi="Times New Roman"/>
      <w:b/>
      <w:sz w:val="24"/>
    </w:rPr>
  </w:style>
  <w:style w:type="character" w:customStyle="1" w:styleId="ListLabel139">
    <w:name w:val="ListLabel 139"/>
    <w:qFormat/>
    <w:rsid w:val="00B1674A"/>
    <w:rPr>
      <w:rFonts w:ascii="Times New Roman" w:hAnsi="Times New Roman"/>
      <w:b/>
      <w:sz w:val="24"/>
    </w:rPr>
  </w:style>
  <w:style w:type="character" w:customStyle="1" w:styleId="ListLabel140">
    <w:name w:val="ListLabel 140"/>
    <w:qFormat/>
    <w:rsid w:val="00B1674A"/>
    <w:rPr>
      <w:rFonts w:ascii="Times New Roman" w:hAnsi="Times New Roman"/>
      <w:b/>
      <w:strike w:val="0"/>
      <w:dstrike w:val="0"/>
      <w:sz w:val="24"/>
    </w:rPr>
  </w:style>
  <w:style w:type="character" w:customStyle="1" w:styleId="ListLabel141">
    <w:name w:val="ListLabel 141"/>
    <w:qFormat/>
    <w:rsid w:val="00B1674A"/>
    <w:rPr>
      <w:rFonts w:ascii="Times New Roman" w:hAnsi="Times New Roman"/>
      <w:b/>
      <w:sz w:val="24"/>
    </w:rPr>
  </w:style>
  <w:style w:type="character" w:customStyle="1" w:styleId="ListLabel142">
    <w:name w:val="ListLabel 142"/>
    <w:qFormat/>
    <w:rsid w:val="00B1674A"/>
    <w:rPr>
      <w:rFonts w:ascii="Times New Roman" w:hAnsi="Times New Roman"/>
      <w:b/>
      <w:sz w:val="24"/>
    </w:rPr>
  </w:style>
  <w:style w:type="character" w:customStyle="1" w:styleId="ListLabel143">
    <w:name w:val="ListLabel 143"/>
    <w:qFormat/>
    <w:rsid w:val="00B1674A"/>
    <w:rPr>
      <w:rFonts w:ascii="Times New Roman" w:hAnsi="Times New Roman"/>
      <w:b/>
      <w:sz w:val="24"/>
      <w:szCs w:val="22"/>
    </w:rPr>
  </w:style>
  <w:style w:type="character" w:customStyle="1" w:styleId="ListLabel144">
    <w:name w:val="ListLabel 144"/>
    <w:qFormat/>
    <w:rsid w:val="00B1674A"/>
    <w:rPr>
      <w:b/>
      <w:sz w:val="24"/>
      <w:szCs w:val="22"/>
    </w:rPr>
  </w:style>
  <w:style w:type="character" w:customStyle="1" w:styleId="ListLabel145">
    <w:name w:val="ListLabel 145"/>
    <w:qFormat/>
    <w:rsid w:val="00B1674A"/>
    <w:rPr>
      <w:b/>
      <w:color w:val="000000"/>
    </w:rPr>
  </w:style>
  <w:style w:type="character" w:customStyle="1" w:styleId="ListLabel146">
    <w:name w:val="ListLabel 146"/>
    <w:qFormat/>
    <w:rsid w:val="00B1674A"/>
    <w:rPr>
      <w:rFonts w:ascii="Times New Roman" w:hAnsi="Times New Roman"/>
      <w:b/>
      <w:color w:val="000000"/>
      <w:sz w:val="24"/>
    </w:rPr>
  </w:style>
  <w:style w:type="character" w:customStyle="1" w:styleId="ListLabel147">
    <w:name w:val="ListLabel 147"/>
    <w:qFormat/>
    <w:rsid w:val="00B1674A"/>
    <w:rPr>
      <w:rFonts w:ascii="Times New Roman" w:hAnsi="Times New Roman"/>
      <w:b/>
      <w:strike w:val="0"/>
      <w:dstrike w:val="0"/>
      <w:color w:val="000000"/>
      <w:sz w:val="24"/>
    </w:rPr>
  </w:style>
  <w:style w:type="character" w:customStyle="1" w:styleId="ListLabel148">
    <w:name w:val="ListLabel 148"/>
    <w:qFormat/>
    <w:rsid w:val="00B1674A"/>
    <w:rPr>
      <w:rFonts w:ascii="Times New Roman" w:hAnsi="Times New Roman"/>
      <w:b/>
      <w:i w:val="0"/>
      <w:color w:val="000000"/>
      <w:sz w:val="24"/>
    </w:rPr>
  </w:style>
  <w:style w:type="character" w:customStyle="1" w:styleId="ListLabel149">
    <w:name w:val="ListLabel 149"/>
    <w:qFormat/>
    <w:rsid w:val="00B1674A"/>
    <w:rPr>
      <w:rFonts w:ascii="Times New Roman" w:hAnsi="Times New Roman"/>
      <w:b/>
      <w:sz w:val="24"/>
    </w:rPr>
  </w:style>
  <w:style w:type="character" w:customStyle="1" w:styleId="ListLabel150">
    <w:name w:val="ListLabel 150"/>
    <w:qFormat/>
    <w:rsid w:val="00B1674A"/>
    <w:rPr>
      <w:rFonts w:ascii="Times New Roman" w:hAnsi="Times New Roman"/>
      <w:b/>
      <w:sz w:val="24"/>
    </w:rPr>
  </w:style>
  <w:style w:type="character" w:customStyle="1" w:styleId="ListLabel151">
    <w:name w:val="ListLabel 151"/>
    <w:qFormat/>
    <w:rsid w:val="00B1674A"/>
    <w:rPr>
      <w:rFonts w:ascii="Times New Roman" w:hAnsi="Times New Roman"/>
      <w:b/>
      <w:sz w:val="24"/>
    </w:rPr>
  </w:style>
  <w:style w:type="character" w:customStyle="1" w:styleId="ListLabel152">
    <w:name w:val="ListLabel 152"/>
    <w:qFormat/>
    <w:rsid w:val="00B1674A"/>
    <w:rPr>
      <w:rFonts w:ascii="Times New Roman" w:hAnsi="Times New Roman"/>
      <w:b/>
      <w:strike w:val="0"/>
      <w:dstrike w:val="0"/>
      <w:sz w:val="24"/>
    </w:rPr>
  </w:style>
  <w:style w:type="character" w:customStyle="1" w:styleId="ListLabel153">
    <w:name w:val="ListLabel 153"/>
    <w:qFormat/>
    <w:rsid w:val="00B1674A"/>
    <w:rPr>
      <w:rFonts w:ascii="Times New Roman" w:hAnsi="Times New Roman"/>
      <w:b/>
      <w:color w:val="auto"/>
      <w:sz w:val="24"/>
    </w:rPr>
  </w:style>
  <w:style w:type="character" w:customStyle="1" w:styleId="ListLabel154">
    <w:name w:val="ListLabel 154"/>
    <w:qFormat/>
    <w:rsid w:val="00B1674A"/>
    <w:rPr>
      <w:rFonts w:ascii="Times New Roman" w:hAnsi="Times New Roman"/>
      <w:b/>
      <w:sz w:val="24"/>
    </w:rPr>
  </w:style>
  <w:style w:type="character" w:customStyle="1" w:styleId="ListLabel155">
    <w:name w:val="ListLabel 155"/>
    <w:qFormat/>
    <w:rsid w:val="00B1674A"/>
    <w:rPr>
      <w:rFonts w:ascii="Times New Roman" w:hAnsi="Times New Roman"/>
      <w:b/>
      <w:sz w:val="24"/>
      <w:szCs w:val="24"/>
    </w:rPr>
  </w:style>
  <w:style w:type="character" w:customStyle="1" w:styleId="ListLabel156">
    <w:name w:val="ListLabel 156"/>
    <w:qFormat/>
    <w:rsid w:val="00B1674A"/>
    <w:rPr>
      <w:b/>
    </w:rPr>
  </w:style>
  <w:style w:type="character" w:customStyle="1" w:styleId="ListLabel157">
    <w:name w:val="ListLabel 157"/>
    <w:qFormat/>
    <w:rsid w:val="00B1674A"/>
    <w:rPr>
      <w:rFonts w:ascii="Times New Roman" w:hAnsi="Times New Roman"/>
      <w:b/>
      <w:sz w:val="24"/>
    </w:rPr>
  </w:style>
  <w:style w:type="character" w:customStyle="1" w:styleId="ListLabel158">
    <w:name w:val="ListLabel 158"/>
    <w:qFormat/>
    <w:rsid w:val="00B1674A"/>
    <w:rPr>
      <w:rFonts w:ascii="Times New Roman" w:hAnsi="Times New Roman"/>
      <w:b/>
      <w:sz w:val="24"/>
    </w:rPr>
  </w:style>
  <w:style w:type="character" w:customStyle="1" w:styleId="ListLabel159">
    <w:name w:val="ListLabel 159"/>
    <w:qFormat/>
    <w:rsid w:val="00B1674A"/>
    <w:rPr>
      <w:rFonts w:ascii="Times New Roman" w:hAnsi="Times New Roman"/>
      <w:b/>
      <w:sz w:val="24"/>
    </w:rPr>
  </w:style>
  <w:style w:type="character" w:customStyle="1" w:styleId="ListLabel160">
    <w:name w:val="ListLabel 160"/>
    <w:qFormat/>
    <w:rsid w:val="00B1674A"/>
    <w:rPr>
      <w:rFonts w:ascii="Times New Roman" w:hAnsi="Times New Roman"/>
      <w:b/>
      <w:strike w:val="0"/>
      <w:dstrike w:val="0"/>
      <w:sz w:val="24"/>
    </w:rPr>
  </w:style>
  <w:style w:type="character" w:customStyle="1" w:styleId="ListLabel161">
    <w:name w:val="ListLabel 161"/>
    <w:qFormat/>
    <w:rsid w:val="00B1674A"/>
    <w:rPr>
      <w:rFonts w:ascii="Times New Roman" w:hAnsi="Times New Roman"/>
      <w:b/>
      <w:strike w:val="0"/>
      <w:dstrike w:val="0"/>
      <w:sz w:val="24"/>
    </w:rPr>
  </w:style>
  <w:style w:type="character" w:customStyle="1" w:styleId="ListLabel162">
    <w:name w:val="ListLabel 162"/>
    <w:qFormat/>
    <w:rsid w:val="00B1674A"/>
    <w:rPr>
      <w:b/>
    </w:rPr>
  </w:style>
  <w:style w:type="character" w:customStyle="1" w:styleId="ListLabel163">
    <w:name w:val="ListLabel 163"/>
    <w:qFormat/>
    <w:rsid w:val="00B1674A"/>
    <w:rPr>
      <w:rFonts w:ascii="Times New Roman" w:hAnsi="Times New Roman"/>
      <w:b/>
      <w:color w:val="auto"/>
      <w:sz w:val="24"/>
      <w:szCs w:val="22"/>
    </w:rPr>
  </w:style>
  <w:style w:type="character" w:customStyle="1" w:styleId="ListLabel164">
    <w:name w:val="ListLabel 164"/>
    <w:qFormat/>
    <w:rsid w:val="00B1674A"/>
    <w:rPr>
      <w:rFonts w:ascii="Times New Roman" w:hAnsi="Times New Roman"/>
      <w:b/>
      <w:sz w:val="24"/>
      <w:szCs w:val="22"/>
    </w:rPr>
  </w:style>
  <w:style w:type="character" w:customStyle="1" w:styleId="ListLabel165">
    <w:name w:val="ListLabel 165"/>
    <w:qFormat/>
    <w:rsid w:val="00B1674A"/>
    <w:rPr>
      <w:rFonts w:ascii="Times New Roman" w:hAnsi="Times New Roman"/>
      <w:b/>
      <w:sz w:val="24"/>
    </w:rPr>
  </w:style>
  <w:style w:type="character" w:customStyle="1" w:styleId="ListLabel166">
    <w:name w:val="ListLabel 166"/>
    <w:qFormat/>
    <w:rsid w:val="00B1674A"/>
    <w:rPr>
      <w:rFonts w:cs="Helvetica"/>
    </w:rPr>
  </w:style>
  <w:style w:type="character" w:customStyle="1" w:styleId="ListLabel167">
    <w:name w:val="ListLabel 167"/>
    <w:qFormat/>
    <w:rsid w:val="00B1674A"/>
    <w:rPr>
      <w:rFonts w:ascii="Times New Roman" w:hAnsi="Times New Roman" w:cs="Times New Roman"/>
      <w:b/>
      <w:sz w:val="24"/>
      <w:szCs w:val="24"/>
    </w:rPr>
  </w:style>
  <w:style w:type="character" w:customStyle="1" w:styleId="ListLabel168">
    <w:name w:val="ListLabel 168"/>
    <w:qFormat/>
    <w:rsid w:val="00B1674A"/>
    <w:rPr>
      <w:rFonts w:cs="Times New Roman"/>
      <w:b/>
      <w:spacing w:val="4"/>
      <w:sz w:val="24"/>
      <w:szCs w:val="22"/>
    </w:rPr>
  </w:style>
  <w:style w:type="character" w:customStyle="1" w:styleId="ListLabel169">
    <w:name w:val="ListLabel 169"/>
    <w:qFormat/>
    <w:rsid w:val="00B1674A"/>
    <w:rPr>
      <w:rFonts w:ascii="Times New Roman" w:hAnsi="Times New Roman" w:cs="Wingdings"/>
      <w:color w:val="auto"/>
      <w:sz w:val="24"/>
    </w:rPr>
  </w:style>
  <w:style w:type="character" w:customStyle="1" w:styleId="ListLabel170">
    <w:name w:val="ListLabel 170"/>
    <w:qFormat/>
    <w:rsid w:val="00B1674A"/>
    <w:rPr>
      <w:rFonts w:cs="Courier New"/>
    </w:rPr>
  </w:style>
  <w:style w:type="character" w:customStyle="1" w:styleId="ListLabel171">
    <w:name w:val="ListLabel 171"/>
    <w:qFormat/>
    <w:rsid w:val="00B1674A"/>
    <w:rPr>
      <w:rFonts w:cs="Wingdings"/>
    </w:rPr>
  </w:style>
  <w:style w:type="character" w:customStyle="1" w:styleId="ListLabel172">
    <w:name w:val="ListLabel 172"/>
    <w:qFormat/>
    <w:rsid w:val="00B1674A"/>
    <w:rPr>
      <w:rFonts w:cs="Symbol"/>
    </w:rPr>
  </w:style>
  <w:style w:type="character" w:customStyle="1" w:styleId="ListLabel173">
    <w:name w:val="ListLabel 173"/>
    <w:qFormat/>
    <w:rsid w:val="00B1674A"/>
    <w:rPr>
      <w:rFonts w:cs="Courier New"/>
    </w:rPr>
  </w:style>
  <w:style w:type="character" w:customStyle="1" w:styleId="ListLabel174">
    <w:name w:val="ListLabel 174"/>
    <w:qFormat/>
    <w:rsid w:val="00B1674A"/>
    <w:rPr>
      <w:rFonts w:cs="Wingdings"/>
    </w:rPr>
  </w:style>
  <w:style w:type="character" w:customStyle="1" w:styleId="ListLabel175">
    <w:name w:val="ListLabel 175"/>
    <w:qFormat/>
    <w:rsid w:val="00B1674A"/>
    <w:rPr>
      <w:rFonts w:cs="Symbol"/>
    </w:rPr>
  </w:style>
  <w:style w:type="character" w:customStyle="1" w:styleId="ListLabel176">
    <w:name w:val="ListLabel 176"/>
    <w:qFormat/>
    <w:rsid w:val="00B1674A"/>
    <w:rPr>
      <w:rFonts w:cs="Courier New"/>
    </w:rPr>
  </w:style>
  <w:style w:type="character" w:customStyle="1" w:styleId="ListLabel177">
    <w:name w:val="ListLabel 177"/>
    <w:qFormat/>
    <w:rsid w:val="00B1674A"/>
    <w:rPr>
      <w:rFonts w:cs="Wingdings"/>
    </w:rPr>
  </w:style>
  <w:style w:type="character" w:customStyle="1" w:styleId="ListLabel178">
    <w:name w:val="ListLabel 178"/>
    <w:qFormat/>
    <w:rsid w:val="00B1674A"/>
    <w:rPr>
      <w:rFonts w:ascii="Times New Roman" w:hAnsi="Times New Roman" w:cs="Times New Roman"/>
      <w:color w:val="auto"/>
      <w:sz w:val="24"/>
    </w:rPr>
  </w:style>
  <w:style w:type="character" w:customStyle="1" w:styleId="ListLabel179">
    <w:name w:val="ListLabel 179"/>
    <w:qFormat/>
    <w:rsid w:val="00B1674A"/>
    <w:rPr>
      <w:rFonts w:cs="Courier New"/>
    </w:rPr>
  </w:style>
  <w:style w:type="character" w:customStyle="1" w:styleId="ListLabel180">
    <w:name w:val="ListLabel 180"/>
    <w:qFormat/>
    <w:rsid w:val="00B1674A"/>
    <w:rPr>
      <w:rFonts w:cs="Wingdings"/>
    </w:rPr>
  </w:style>
  <w:style w:type="character" w:customStyle="1" w:styleId="ListLabel181">
    <w:name w:val="ListLabel 181"/>
    <w:qFormat/>
    <w:rsid w:val="00B1674A"/>
    <w:rPr>
      <w:rFonts w:cs="Symbol"/>
    </w:rPr>
  </w:style>
  <w:style w:type="character" w:customStyle="1" w:styleId="ListLabel182">
    <w:name w:val="ListLabel 182"/>
    <w:qFormat/>
    <w:rsid w:val="00B1674A"/>
    <w:rPr>
      <w:rFonts w:cs="Courier New"/>
    </w:rPr>
  </w:style>
  <w:style w:type="character" w:customStyle="1" w:styleId="ListLabel183">
    <w:name w:val="ListLabel 183"/>
    <w:qFormat/>
    <w:rsid w:val="00B1674A"/>
    <w:rPr>
      <w:rFonts w:cs="Wingdings"/>
    </w:rPr>
  </w:style>
  <w:style w:type="character" w:customStyle="1" w:styleId="ListLabel184">
    <w:name w:val="ListLabel 184"/>
    <w:qFormat/>
    <w:rsid w:val="00B1674A"/>
    <w:rPr>
      <w:rFonts w:cs="Symbol"/>
    </w:rPr>
  </w:style>
  <w:style w:type="character" w:customStyle="1" w:styleId="ListLabel185">
    <w:name w:val="ListLabel 185"/>
    <w:qFormat/>
    <w:rsid w:val="00B1674A"/>
    <w:rPr>
      <w:rFonts w:cs="Courier New"/>
    </w:rPr>
  </w:style>
  <w:style w:type="character" w:customStyle="1" w:styleId="ListLabel186">
    <w:name w:val="ListLabel 186"/>
    <w:qFormat/>
    <w:rsid w:val="00B1674A"/>
    <w:rPr>
      <w:rFonts w:cs="Wingdings"/>
    </w:rPr>
  </w:style>
  <w:style w:type="character" w:customStyle="1" w:styleId="ListLabel187">
    <w:name w:val="ListLabel 187"/>
    <w:qFormat/>
    <w:rsid w:val="00B1674A"/>
    <w:rPr>
      <w:rFonts w:ascii="Times New Roman" w:hAnsi="Times New Roman" w:cs="Times New Roman"/>
      <w:color w:val="auto"/>
      <w:sz w:val="24"/>
    </w:rPr>
  </w:style>
  <w:style w:type="character" w:customStyle="1" w:styleId="ListLabel188">
    <w:name w:val="ListLabel 188"/>
    <w:qFormat/>
    <w:rsid w:val="00B1674A"/>
    <w:rPr>
      <w:rFonts w:cs="Courier New"/>
    </w:rPr>
  </w:style>
  <w:style w:type="character" w:customStyle="1" w:styleId="ListLabel189">
    <w:name w:val="ListLabel 189"/>
    <w:qFormat/>
    <w:rsid w:val="00B1674A"/>
    <w:rPr>
      <w:rFonts w:cs="Wingdings"/>
    </w:rPr>
  </w:style>
  <w:style w:type="character" w:customStyle="1" w:styleId="ListLabel190">
    <w:name w:val="ListLabel 190"/>
    <w:qFormat/>
    <w:rsid w:val="00B1674A"/>
    <w:rPr>
      <w:rFonts w:cs="Symbol"/>
    </w:rPr>
  </w:style>
  <w:style w:type="character" w:customStyle="1" w:styleId="ListLabel191">
    <w:name w:val="ListLabel 191"/>
    <w:qFormat/>
    <w:rsid w:val="00B1674A"/>
    <w:rPr>
      <w:rFonts w:cs="Courier New"/>
    </w:rPr>
  </w:style>
  <w:style w:type="character" w:customStyle="1" w:styleId="ListLabel192">
    <w:name w:val="ListLabel 192"/>
    <w:qFormat/>
    <w:rsid w:val="00B1674A"/>
    <w:rPr>
      <w:rFonts w:cs="Wingdings"/>
    </w:rPr>
  </w:style>
  <w:style w:type="character" w:customStyle="1" w:styleId="ListLabel193">
    <w:name w:val="ListLabel 193"/>
    <w:qFormat/>
    <w:rsid w:val="00B1674A"/>
    <w:rPr>
      <w:rFonts w:cs="Symbol"/>
    </w:rPr>
  </w:style>
  <w:style w:type="character" w:customStyle="1" w:styleId="ListLabel194">
    <w:name w:val="ListLabel 194"/>
    <w:qFormat/>
    <w:rsid w:val="00B1674A"/>
    <w:rPr>
      <w:rFonts w:cs="Courier New"/>
    </w:rPr>
  </w:style>
  <w:style w:type="character" w:customStyle="1" w:styleId="ListLabel195">
    <w:name w:val="ListLabel 195"/>
    <w:qFormat/>
    <w:rsid w:val="00B1674A"/>
    <w:rPr>
      <w:rFonts w:cs="Wingdings"/>
    </w:rPr>
  </w:style>
  <w:style w:type="character" w:customStyle="1" w:styleId="ListLabel196">
    <w:name w:val="ListLabel 196"/>
    <w:qFormat/>
    <w:rsid w:val="00B1674A"/>
    <w:rPr>
      <w:b w:val="0"/>
    </w:rPr>
  </w:style>
  <w:style w:type="character" w:customStyle="1" w:styleId="ListLabel197">
    <w:name w:val="ListLabel 197"/>
    <w:qFormat/>
    <w:rsid w:val="00B1674A"/>
    <w:rPr>
      <w:b w:val="0"/>
    </w:rPr>
  </w:style>
  <w:style w:type="character" w:customStyle="1" w:styleId="ListLabel198">
    <w:name w:val="ListLabel 198"/>
    <w:qFormat/>
    <w:rsid w:val="00B1674A"/>
    <w:rPr>
      <w:rFonts w:ascii="Times New Roman" w:hAnsi="Times New Roman"/>
      <w:b/>
      <w:strike w:val="0"/>
      <w:dstrike w:val="0"/>
      <w:sz w:val="24"/>
    </w:rPr>
  </w:style>
  <w:style w:type="character" w:customStyle="1" w:styleId="ListLabel199">
    <w:name w:val="ListLabel 199"/>
    <w:qFormat/>
    <w:rsid w:val="00B1674A"/>
    <w:rPr>
      <w:rFonts w:cs="Courier New"/>
    </w:rPr>
  </w:style>
  <w:style w:type="character" w:customStyle="1" w:styleId="ListLabel200">
    <w:name w:val="ListLabel 200"/>
    <w:qFormat/>
    <w:rsid w:val="00B1674A"/>
    <w:rPr>
      <w:rFonts w:cs="Wingdings"/>
    </w:rPr>
  </w:style>
  <w:style w:type="character" w:customStyle="1" w:styleId="ListLabel201">
    <w:name w:val="ListLabel 201"/>
    <w:qFormat/>
    <w:rsid w:val="00B1674A"/>
    <w:rPr>
      <w:rFonts w:cs="Symbol"/>
    </w:rPr>
  </w:style>
  <w:style w:type="character" w:customStyle="1" w:styleId="ListLabel202">
    <w:name w:val="ListLabel 202"/>
    <w:qFormat/>
    <w:rsid w:val="00B1674A"/>
    <w:rPr>
      <w:rFonts w:cs="Courier New"/>
    </w:rPr>
  </w:style>
  <w:style w:type="character" w:customStyle="1" w:styleId="ListLabel203">
    <w:name w:val="ListLabel 203"/>
    <w:qFormat/>
    <w:rsid w:val="00B1674A"/>
    <w:rPr>
      <w:rFonts w:cs="Wingdings"/>
    </w:rPr>
  </w:style>
  <w:style w:type="character" w:customStyle="1" w:styleId="ListLabel204">
    <w:name w:val="ListLabel 204"/>
    <w:qFormat/>
    <w:rsid w:val="00B1674A"/>
    <w:rPr>
      <w:rFonts w:cs="Symbol"/>
    </w:rPr>
  </w:style>
  <w:style w:type="character" w:customStyle="1" w:styleId="ListLabel205">
    <w:name w:val="ListLabel 205"/>
    <w:qFormat/>
    <w:rsid w:val="00B1674A"/>
    <w:rPr>
      <w:rFonts w:cs="Courier New"/>
    </w:rPr>
  </w:style>
  <w:style w:type="character" w:customStyle="1" w:styleId="ListLabel206">
    <w:name w:val="ListLabel 206"/>
    <w:qFormat/>
    <w:rsid w:val="00B1674A"/>
    <w:rPr>
      <w:rFonts w:cs="Wingdings"/>
    </w:rPr>
  </w:style>
  <w:style w:type="character" w:customStyle="1" w:styleId="ListLabel207">
    <w:name w:val="ListLabel 207"/>
    <w:qFormat/>
    <w:rsid w:val="00B1674A"/>
    <w:rPr>
      <w:rFonts w:ascii="Times New Roman" w:hAnsi="Times New Roman"/>
      <w:b/>
      <w:strike w:val="0"/>
      <w:dstrike w:val="0"/>
      <w:sz w:val="24"/>
    </w:rPr>
  </w:style>
  <w:style w:type="character" w:customStyle="1" w:styleId="ListLabel208">
    <w:name w:val="ListLabel 208"/>
    <w:qFormat/>
    <w:rsid w:val="00B1674A"/>
    <w:rPr>
      <w:rFonts w:ascii="Times New Roman" w:hAnsi="Times New Roman"/>
      <w:b/>
      <w:strike w:val="0"/>
      <w:dstrike w:val="0"/>
      <w:sz w:val="24"/>
    </w:rPr>
  </w:style>
  <w:style w:type="character" w:customStyle="1" w:styleId="ListLabel209">
    <w:name w:val="ListLabel 209"/>
    <w:qFormat/>
    <w:rsid w:val="00B1674A"/>
    <w:rPr>
      <w:b/>
    </w:rPr>
  </w:style>
  <w:style w:type="character" w:customStyle="1" w:styleId="ListLabel210">
    <w:name w:val="ListLabel 210"/>
    <w:qFormat/>
    <w:rsid w:val="00B1674A"/>
    <w:rPr>
      <w:rFonts w:ascii="Times New Roman" w:hAnsi="Times New Roman"/>
      <w:b/>
      <w:strike w:val="0"/>
      <w:dstrike w:val="0"/>
      <w:sz w:val="24"/>
    </w:rPr>
  </w:style>
  <w:style w:type="character" w:customStyle="1" w:styleId="ListLabel211">
    <w:name w:val="ListLabel 211"/>
    <w:qFormat/>
    <w:rsid w:val="00B1674A"/>
    <w:rPr>
      <w:rFonts w:ascii="Times New Roman" w:hAnsi="Times New Roman"/>
      <w:b/>
      <w:sz w:val="24"/>
    </w:rPr>
  </w:style>
  <w:style w:type="character" w:customStyle="1" w:styleId="ListLabel212">
    <w:name w:val="ListLabel 212"/>
    <w:qFormat/>
    <w:rsid w:val="00B1674A"/>
    <w:rPr>
      <w:rFonts w:ascii="Times New Roman" w:hAnsi="Times New Roman"/>
      <w:b/>
      <w:sz w:val="24"/>
    </w:rPr>
  </w:style>
  <w:style w:type="character" w:customStyle="1" w:styleId="ListLabel213">
    <w:name w:val="ListLabel 213"/>
    <w:qFormat/>
    <w:rsid w:val="00B1674A"/>
    <w:rPr>
      <w:b/>
      <w:strike w:val="0"/>
      <w:dstrike w:val="0"/>
    </w:rPr>
  </w:style>
  <w:style w:type="character" w:customStyle="1" w:styleId="ListLabel214">
    <w:name w:val="ListLabel 214"/>
    <w:qFormat/>
    <w:rsid w:val="00B1674A"/>
    <w:rPr>
      <w:rFonts w:ascii="Times New Roman" w:hAnsi="Times New Roman" w:cs="Times New Roman"/>
      <w:b/>
      <w:sz w:val="24"/>
      <w:szCs w:val="22"/>
    </w:rPr>
  </w:style>
  <w:style w:type="character" w:customStyle="1" w:styleId="ListLabel215">
    <w:name w:val="ListLabel 215"/>
    <w:qFormat/>
    <w:rsid w:val="00B1674A"/>
    <w:rPr>
      <w:rFonts w:ascii="Times New Roman" w:hAnsi="Times New Roman"/>
      <w:b/>
      <w:sz w:val="24"/>
    </w:rPr>
  </w:style>
  <w:style w:type="character" w:customStyle="1" w:styleId="ListLabel216">
    <w:name w:val="ListLabel 216"/>
    <w:qFormat/>
    <w:rsid w:val="00B1674A"/>
    <w:rPr>
      <w:rFonts w:ascii="Times New Roman" w:hAnsi="Times New Roman"/>
      <w:b/>
      <w:strike w:val="0"/>
      <w:dstrike w:val="0"/>
      <w:sz w:val="24"/>
    </w:rPr>
  </w:style>
  <w:style w:type="character" w:customStyle="1" w:styleId="ListLabel217">
    <w:name w:val="ListLabel 217"/>
    <w:qFormat/>
    <w:rsid w:val="00B1674A"/>
    <w:rPr>
      <w:b/>
      <w:sz w:val="24"/>
      <w:szCs w:val="22"/>
    </w:rPr>
  </w:style>
  <w:style w:type="character" w:customStyle="1" w:styleId="ListLabel218">
    <w:name w:val="ListLabel 218"/>
    <w:qFormat/>
    <w:rsid w:val="00B1674A"/>
    <w:rPr>
      <w:rFonts w:ascii="Times New Roman" w:hAnsi="Times New Roman"/>
      <w:b/>
      <w:sz w:val="24"/>
    </w:rPr>
  </w:style>
  <w:style w:type="character" w:customStyle="1" w:styleId="ListLabel219">
    <w:name w:val="ListLabel 219"/>
    <w:qFormat/>
    <w:rsid w:val="00B1674A"/>
    <w:rPr>
      <w:rFonts w:ascii="Times New Roman" w:hAnsi="Times New Roman"/>
      <w:b/>
      <w:sz w:val="24"/>
    </w:rPr>
  </w:style>
  <w:style w:type="character" w:customStyle="1" w:styleId="ListLabel220">
    <w:name w:val="ListLabel 220"/>
    <w:qFormat/>
    <w:rsid w:val="00B1674A"/>
    <w:rPr>
      <w:rFonts w:ascii="Times New Roman" w:hAnsi="Times New Roman"/>
      <w:b/>
      <w:sz w:val="24"/>
    </w:rPr>
  </w:style>
  <w:style w:type="character" w:customStyle="1" w:styleId="ListLabel221">
    <w:name w:val="ListLabel 221"/>
    <w:qFormat/>
    <w:rsid w:val="00B1674A"/>
    <w:rPr>
      <w:rFonts w:ascii="Times New Roman" w:hAnsi="Times New Roman"/>
      <w:b/>
      <w:sz w:val="24"/>
    </w:rPr>
  </w:style>
  <w:style w:type="character" w:customStyle="1" w:styleId="ListLabel222">
    <w:name w:val="ListLabel 222"/>
    <w:qFormat/>
    <w:rsid w:val="00B1674A"/>
    <w:rPr>
      <w:rFonts w:ascii="Times New Roman" w:hAnsi="Times New Roman"/>
      <w:b/>
      <w:sz w:val="24"/>
    </w:rPr>
  </w:style>
  <w:style w:type="character" w:customStyle="1" w:styleId="ListLabel223">
    <w:name w:val="ListLabel 223"/>
    <w:qFormat/>
    <w:rsid w:val="00B1674A"/>
    <w:rPr>
      <w:rFonts w:ascii="Times New Roman" w:hAnsi="Times New Roman"/>
      <w:b/>
      <w:strike w:val="0"/>
      <w:dstrike w:val="0"/>
      <w:sz w:val="24"/>
    </w:rPr>
  </w:style>
  <w:style w:type="character" w:customStyle="1" w:styleId="ListLabel224">
    <w:name w:val="ListLabel 224"/>
    <w:qFormat/>
    <w:rsid w:val="00B1674A"/>
    <w:rPr>
      <w:rFonts w:cs="Times New Roman"/>
      <w:b/>
      <w:sz w:val="24"/>
      <w:szCs w:val="22"/>
    </w:rPr>
  </w:style>
  <w:style w:type="character" w:customStyle="1" w:styleId="ListLabel225">
    <w:name w:val="ListLabel 225"/>
    <w:qFormat/>
    <w:rsid w:val="00B1674A"/>
    <w:rPr>
      <w:rFonts w:ascii="Times New Roman" w:hAnsi="Times New Roman"/>
      <w:b/>
      <w:strike w:val="0"/>
      <w:dstrike w:val="0"/>
      <w:sz w:val="24"/>
    </w:rPr>
  </w:style>
  <w:style w:type="character" w:customStyle="1" w:styleId="ListLabel226">
    <w:name w:val="ListLabel 226"/>
    <w:qFormat/>
    <w:rsid w:val="00B1674A"/>
    <w:rPr>
      <w:b/>
      <w:sz w:val="24"/>
      <w:szCs w:val="22"/>
    </w:rPr>
  </w:style>
  <w:style w:type="character" w:customStyle="1" w:styleId="ListLabel227">
    <w:name w:val="ListLabel 227"/>
    <w:qFormat/>
    <w:rsid w:val="00B1674A"/>
    <w:rPr>
      <w:b/>
      <w:sz w:val="24"/>
      <w:szCs w:val="22"/>
    </w:rPr>
  </w:style>
  <w:style w:type="character" w:customStyle="1" w:styleId="ListLabel228">
    <w:name w:val="ListLabel 228"/>
    <w:qFormat/>
    <w:rsid w:val="00B1674A"/>
    <w:rPr>
      <w:b/>
      <w:sz w:val="24"/>
      <w:szCs w:val="22"/>
    </w:rPr>
  </w:style>
  <w:style w:type="character" w:customStyle="1" w:styleId="ListLabel229">
    <w:name w:val="ListLabel 229"/>
    <w:qFormat/>
    <w:rsid w:val="00B1674A"/>
    <w:rPr>
      <w:rFonts w:ascii="Times New Roman" w:hAnsi="Times New Roman"/>
      <w:b/>
      <w:color w:val="000000"/>
      <w:sz w:val="24"/>
    </w:rPr>
  </w:style>
  <w:style w:type="character" w:customStyle="1" w:styleId="ListLabel230">
    <w:name w:val="ListLabel 230"/>
    <w:qFormat/>
    <w:rsid w:val="00B1674A"/>
    <w:rPr>
      <w:b/>
      <w:sz w:val="24"/>
      <w:szCs w:val="22"/>
    </w:rPr>
  </w:style>
  <w:style w:type="character" w:customStyle="1" w:styleId="ListLabel231">
    <w:name w:val="ListLabel 231"/>
    <w:qFormat/>
    <w:rsid w:val="00B1674A"/>
    <w:rPr>
      <w:rFonts w:ascii="Times New Roman" w:hAnsi="Times New Roman"/>
      <w:b/>
      <w:sz w:val="24"/>
      <w:szCs w:val="22"/>
    </w:rPr>
  </w:style>
  <w:style w:type="character" w:customStyle="1" w:styleId="ListLabel232">
    <w:name w:val="ListLabel 232"/>
    <w:qFormat/>
    <w:rsid w:val="00B1674A"/>
    <w:rPr>
      <w:b/>
      <w:color w:val="000000"/>
    </w:rPr>
  </w:style>
  <w:style w:type="character" w:customStyle="1" w:styleId="ListLabel233">
    <w:name w:val="ListLabel 233"/>
    <w:qFormat/>
    <w:rsid w:val="00B1674A"/>
    <w:rPr>
      <w:rFonts w:ascii="Times New Roman" w:hAnsi="Times New Roman"/>
      <w:b/>
      <w:sz w:val="24"/>
    </w:rPr>
  </w:style>
  <w:style w:type="character" w:customStyle="1" w:styleId="ListLabel234">
    <w:name w:val="ListLabel 234"/>
    <w:qFormat/>
    <w:rsid w:val="00B1674A"/>
    <w:rPr>
      <w:rFonts w:ascii="Times New Roman" w:hAnsi="Times New Roman"/>
      <w:b/>
      <w:sz w:val="24"/>
    </w:rPr>
  </w:style>
  <w:style w:type="character" w:customStyle="1" w:styleId="ListLabel235">
    <w:name w:val="ListLabel 235"/>
    <w:qFormat/>
    <w:rsid w:val="00B1674A"/>
    <w:rPr>
      <w:b/>
    </w:rPr>
  </w:style>
  <w:style w:type="character" w:customStyle="1" w:styleId="ListLabel236">
    <w:name w:val="ListLabel 236"/>
    <w:qFormat/>
    <w:rsid w:val="00B1674A"/>
    <w:rPr>
      <w:rFonts w:ascii="Times New Roman" w:hAnsi="Times New Roman"/>
      <w:b/>
      <w:strike w:val="0"/>
      <w:dstrike w:val="0"/>
      <w:sz w:val="24"/>
    </w:rPr>
  </w:style>
  <w:style w:type="character" w:customStyle="1" w:styleId="ListLabel237">
    <w:name w:val="ListLabel 237"/>
    <w:qFormat/>
    <w:rsid w:val="00B1674A"/>
    <w:rPr>
      <w:b/>
    </w:rPr>
  </w:style>
  <w:style w:type="character" w:customStyle="1" w:styleId="ListLabel238">
    <w:name w:val="ListLabel 238"/>
    <w:qFormat/>
    <w:rsid w:val="00B1674A"/>
    <w:rPr>
      <w:rFonts w:ascii="Times New Roman" w:hAnsi="Times New Roman" w:cs="Times New Roman"/>
      <w:color w:val="0000FF" w:themeColor="hyperlink"/>
      <w:sz w:val="24"/>
      <w:szCs w:val="24"/>
      <w:u w:val="single"/>
    </w:rPr>
  </w:style>
  <w:style w:type="character" w:customStyle="1" w:styleId="ListLabel239">
    <w:name w:val="ListLabel 239"/>
    <w:qFormat/>
    <w:rsid w:val="00B1674A"/>
    <w:rPr>
      <w:rFonts w:ascii="Times New Roman" w:hAnsi="Times New Roman" w:cs="Times New Roman"/>
      <w:bCs/>
      <w:sz w:val="24"/>
      <w:szCs w:val="24"/>
    </w:rPr>
  </w:style>
  <w:style w:type="character" w:customStyle="1" w:styleId="ListLabel240">
    <w:name w:val="ListLabel 240"/>
    <w:qFormat/>
    <w:rsid w:val="00B1674A"/>
    <w:rPr>
      <w:rFonts w:ascii="Times New Roman" w:hAnsi="Times New Roman" w:cs="Times New Roman"/>
      <w:color w:val="auto"/>
      <w:sz w:val="24"/>
      <w:szCs w:val="24"/>
    </w:rPr>
  </w:style>
  <w:style w:type="character" w:customStyle="1" w:styleId="ListLabel241">
    <w:name w:val="ListLabel 241"/>
    <w:qFormat/>
    <w:rsid w:val="00B1674A"/>
    <w:rPr>
      <w:rFonts w:ascii="Times New Roman" w:hAnsi="Times New Roman" w:cs="Times New Roman"/>
      <w:color w:val="auto"/>
      <w:sz w:val="24"/>
      <w:szCs w:val="24"/>
      <w:lang w:val="en-US"/>
    </w:rPr>
  </w:style>
  <w:style w:type="character" w:customStyle="1" w:styleId="ListLabel242">
    <w:name w:val="ListLabel 242"/>
    <w:qFormat/>
    <w:rsid w:val="00B1674A"/>
    <w:rPr>
      <w:rFonts w:ascii="Times New Roman" w:hAnsi="Times New Roman" w:cs="Times New Roman"/>
      <w:sz w:val="24"/>
      <w:szCs w:val="24"/>
    </w:rPr>
  </w:style>
  <w:style w:type="character" w:customStyle="1" w:styleId="ListLabel243">
    <w:name w:val="ListLabel 243"/>
    <w:qFormat/>
    <w:rsid w:val="00B1674A"/>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sid w:val="00B1674A"/>
    <w:rPr>
      <w:rFonts w:cs="Lucida Sans"/>
    </w:rPr>
  </w:style>
  <w:style w:type="paragraph" w:styleId="Legenda">
    <w:name w:val="caption"/>
    <w:basedOn w:val="Normalny"/>
    <w:qFormat/>
    <w:rsid w:val="00B1674A"/>
    <w:pPr>
      <w:suppressLineNumbers/>
      <w:spacing w:before="120" w:after="120"/>
    </w:pPr>
    <w:rPr>
      <w:rFonts w:cs="Lucida Sans"/>
      <w:i/>
      <w:iCs/>
      <w:sz w:val="24"/>
      <w:szCs w:val="24"/>
    </w:rPr>
  </w:style>
  <w:style w:type="paragraph" w:customStyle="1" w:styleId="Indeks">
    <w:name w:val="Indeks"/>
    <w:basedOn w:val="Normalny"/>
    <w:qFormat/>
    <w:rsid w:val="00B1674A"/>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pPr>
      <w:numPr>
        <w:numId w:val="34"/>
      </w:numPr>
    </w:pPr>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6CB7"/>
    <w:rPr>
      <w:color w:val="0000FF" w:themeColor="hyperlink"/>
      <w:u w:val="single"/>
    </w:rPr>
  </w:style>
  <w:style w:type="character" w:customStyle="1" w:styleId="Nierozpoznanawzmianka4">
    <w:name w:val="Nierozpoznana wzmianka4"/>
    <w:basedOn w:val="Domylnaczcionkaakapitu"/>
    <w:uiPriority w:val="99"/>
    <w:semiHidden/>
    <w:unhideWhenUsed/>
    <w:rsid w:val="00F86CB7"/>
    <w:rPr>
      <w:color w:val="605E5C"/>
      <w:shd w:val="clear" w:color="auto" w:fill="E1DFDD"/>
    </w:rPr>
  </w:style>
  <w:style w:type="table" w:customStyle="1" w:styleId="Tabela-Siatka1">
    <w:name w:val="Tabela - Siatka1"/>
    <w:basedOn w:val="Standardowy"/>
    <w:next w:val="Tabela-Siatka"/>
    <w:rsid w:val="00F86CB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basedOn w:val="Bezlisty"/>
    <w:rsid w:val="009E24E3"/>
    <w:pPr>
      <w:numPr>
        <w:numId w:val="32"/>
      </w:numPr>
    </w:pPr>
  </w:style>
  <w:style w:type="character" w:customStyle="1" w:styleId="Nierozpoznanawzmianka5">
    <w:name w:val="Nierozpoznana wzmianka5"/>
    <w:basedOn w:val="Domylnaczcionkaakapitu"/>
    <w:uiPriority w:val="99"/>
    <w:semiHidden/>
    <w:unhideWhenUsed/>
    <w:rsid w:val="00A46778"/>
    <w:rPr>
      <w:color w:val="605E5C"/>
      <w:shd w:val="clear" w:color="auto" w:fill="E1DFDD"/>
    </w:rPr>
  </w:style>
  <w:style w:type="paragraph" w:customStyle="1" w:styleId="Kolorowalistaakcent11">
    <w:name w:val="Kolorowa lista — akcent 11"/>
    <w:basedOn w:val="Normalny"/>
    <w:uiPriority w:val="34"/>
    <w:qFormat/>
    <w:rsid w:val="002930F5"/>
    <w:pPr>
      <w:suppressAutoHyphens/>
      <w:spacing w:line="276" w:lineRule="auto"/>
      <w:ind w:left="720" w:hanging="425"/>
      <w:contextualSpacing/>
      <w:jc w:val="both"/>
    </w:pPr>
    <w:rPr>
      <w:rFonts w:ascii="Times New Roman" w:eastAsia="Times New Roman" w:hAnsi="Times New Roman" w:cs="Times New Roman"/>
      <w:sz w:val="20"/>
      <w:szCs w:val="20"/>
      <w:lang w:eastAsia="ar-SA"/>
    </w:rPr>
  </w:style>
  <w:style w:type="character" w:customStyle="1" w:styleId="Nierozpoznanawzmianka6">
    <w:name w:val="Nierozpoznana wzmianka6"/>
    <w:basedOn w:val="Domylnaczcionkaakapitu"/>
    <w:uiPriority w:val="99"/>
    <w:semiHidden/>
    <w:unhideWhenUsed/>
    <w:rsid w:val="001B7D14"/>
    <w:rPr>
      <w:color w:val="605E5C"/>
      <w:shd w:val="clear" w:color="auto" w:fill="E1DFDD"/>
    </w:rPr>
  </w:style>
  <w:style w:type="character" w:customStyle="1" w:styleId="Nagwek2Znak">
    <w:name w:val="Nagłówek 2 Znak"/>
    <w:basedOn w:val="Domylnaczcionkaakapitu"/>
    <w:link w:val="Nagwek2"/>
    <w:uiPriority w:val="9"/>
    <w:rsid w:val="002F053E"/>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2F053E"/>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2F053E"/>
    <w:rPr>
      <w:rFonts w:asciiTheme="majorHAnsi" w:eastAsiaTheme="majorEastAsia" w:hAnsiTheme="majorHAnsi" w:cstheme="majorBidi"/>
      <w:i/>
      <w:iCs/>
      <w:color w:val="365F91" w:themeColor="accent1" w:themeShade="BF"/>
      <w:sz w:val="22"/>
    </w:rPr>
  </w:style>
  <w:style w:type="character" w:customStyle="1" w:styleId="Nagwek5Znak">
    <w:name w:val="Nagłówek 5 Znak"/>
    <w:basedOn w:val="Domylnaczcionkaakapitu"/>
    <w:link w:val="Nagwek5"/>
    <w:uiPriority w:val="9"/>
    <w:rsid w:val="002F053E"/>
    <w:rPr>
      <w:rFonts w:asciiTheme="majorHAnsi" w:eastAsiaTheme="majorEastAsia" w:hAnsiTheme="majorHAnsi" w:cstheme="majorBidi"/>
      <w:color w:val="365F91" w:themeColor="accent1" w:themeShade="BF"/>
      <w:sz w:val="22"/>
    </w:rPr>
  </w:style>
  <w:style w:type="character" w:customStyle="1" w:styleId="Nagwek6Znak">
    <w:name w:val="Nagłówek 6 Znak"/>
    <w:basedOn w:val="Domylnaczcionkaakapitu"/>
    <w:link w:val="Nagwek6"/>
    <w:uiPriority w:val="9"/>
    <w:rsid w:val="002F053E"/>
    <w:rPr>
      <w:rFonts w:asciiTheme="majorHAnsi" w:eastAsiaTheme="majorEastAsia" w:hAnsiTheme="majorHAnsi" w:cstheme="majorBidi"/>
      <w:color w:val="243F60" w:themeColor="accent1" w:themeShade="7F"/>
      <w:sz w:val="22"/>
    </w:rPr>
  </w:style>
  <w:style w:type="paragraph" w:styleId="Lista2">
    <w:name w:val="List 2"/>
    <w:basedOn w:val="Normalny"/>
    <w:uiPriority w:val="99"/>
    <w:unhideWhenUsed/>
    <w:rsid w:val="002F053E"/>
    <w:pPr>
      <w:ind w:left="566" w:hanging="283"/>
      <w:contextualSpacing/>
    </w:pPr>
  </w:style>
  <w:style w:type="paragraph" w:styleId="Lista3">
    <w:name w:val="List 3"/>
    <w:basedOn w:val="Normalny"/>
    <w:uiPriority w:val="99"/>
    <w:unhideWhenUsed/>
    <w:rsid w:val="002F053E"/>
    <w:pPr>
      <w:ind w:left="849" w:hanging="283"/>
      <w:contextualSpacing/>
    </w:pPr>
  </w:style>
  <w:style w:type="paragraph" w:styleId="Lista4">
    <w:name w:val="List 4"/>
    <w:basedOn w:val="Normalny"/>
    <w:uiPriority w:val="99"/>
    <w:unhideWhenUsed/>
    <w:rsid w:val="002F053E"/>
    <w:pPr>
      <w:ind w:left="1132" w:hanging="283"/>
      <w:contextualSpacing/>
    </w:pPr>
  </w:style>
  <w:style w:type="paragraph" w:styleId="Lista5">
    <w:name w:val="List 5"/>
    <w:basedOn w:val="Normalny"/>
    <w:uiPriority w:val="99"/>
    <w:unhideWhenUsed/>
    <w:rsid w:val="002F053E"/>
    <w:pPr>
      <w:ind w:left="1415" w:hanging="283"/>
      <w:contextualSpacing/>
    </w:pPr>
  </w:style>
  <w:style w:type="paragraph" w:styleId="Lista-kontynuacja">
    <w:name w:val="List Continue"/>
    <w:basedOn w:val="Normalny"/>
    <w:uiPriority w:val="99"/>
    <w:unhideWhenUsed/>
    <w:rsid w:val="002F053E"/>
    <w:pPr>
      <w:spacing w:after="120"/>
      <w:ind w:left="283"/>
      <w:contextualSpacing/>
    </w:pPr>
  </w:style>
  <w:style w:type="paragraph" w:styleId="Lista-kontynuacja2">
    <w:name w:val="List Continue 2"/>
    <w:basedOn w:val="Normalny"/>
    <w:uiPriority w:val="99"/>
    <w:unhideWhenUsed/>
    <w:rsid w:val="002F053E"/>
    <w:pPr>
      <w:spacing w:after="120"/>
      <w:ind w:left="566"/>
      <w:contextualSpacing/>
    </w:pPr>
  </w:style>
  <w:style w:type="paragraph" w:styleId="Lista-kontynuacja3">
    <w:name w:val="List Continue 3"/>
    <w:basedOn w:val="Normalny"/>
    <w:uiPriority w:val="99"/>
    <w:unhideWhenUsed/>
    <w:rsid w:val="002F053E"/>
    <w:pPr>
      <w:spacing w:after="120"/>
      <w:ind w:left="849"/>
      <w:contextualSpacing/>
    </w:pPr>
  </w:style>
  <w:style w:type="paragraph" w:styleId="Tekstpodstawowywcity">
    <w:name w:val="Body Text Indent"/>
    <w:basedOn w:val="Normalny"/>
    <w:link w:val="TekstpodstawowywcityZnak"/>
    <w:uiPriority w:val="99"/>
    <w:semiHidden/>
    <w:unhideWhenUsed/>
    <w:rsid w:val="002F053E"/>
    <w:pPr>
      <w:spacing w:after="120"/>
      <w:ind w:left="283"/>
    </w:pPr>
  </w:style>
  <w:style w:type="character" w:customStyle="1" w:styleId="TekstpodstawowywcityZnak">
    <w:name w:val="Tekst podstawowy wcięty Znak"/>
    <w:basedOn w:val="Domylnaczcionkaakapitu"/>
    <w:link w:val="Tekstpodstawowywcity"/>
    <w:uiPriority w:val="99"/>
    <w:semiHidden/>
    <w:rsid w:val="002F053E"/>
    <w:rPr>
      <w:sz w:val="22"/>
    </w:rPr>
  </w:style>
  <w:style w:type="paragraph" w:styleId="Tekstpodstawowyzwciciem2">
    <w:name w:val="Body Text First Indent 2"/>
    <w:basedOn w:val="Tekstpodstawowywcity"/>
    <w:link w:val="Tekstpodstawowyzwciciem2Znak"/>
    <w:uiPriority w:val="99"/>
    <w:unhideWhenUsed/>
    <w:rsid w:val="002F053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F053E"/>
    <w:rPr>
      <w:sz w:val="22"/>
    </w:rPr>
  </w:style>
  <w:style w:type="character" w:customStyle="1" w:styleId="Nierozpoznanawzmianka7">
    <w:name w:val="Nierozpoznana wzmianka7"/>
    <w:basedOn w:val="Domylnaczcionkaakapitu"/>
    <w:uiPriority w:val="99"/>
    <w:semiHidden/>
    <w:unhideWhenUsed/>
    <w:rsid w:val="00D3663C"/>
    <w:rPr>
      <w:color w:val="605E5C"/>
      <w:shd w:val="clear" w:color="auto" w:fill="E1DFDD"/>
    </w:rPr>
  </w:style>
  <w:style w:type="character" w:customStyle="1" w:styleId="Nierozpoznanawzmianka8">
    <w:name w:val="Nierozpoznana wzmianka8"/>
    <w:basedOn w:val="Domylnaczcionkaakapitu"/>
    <w:uiPriority w:val="99"/>
    <w:semiHidden/>
    <w:unhideWhenUsed/>
    <w:rsid w:val="00135519"/>
    <w:rPr>
      <w:color w:val="605E5C"/>
      <w:shd w:val="clear" w:color="auto" w:fill="E1DFDD"/>
    </w:rPr>
  </w:style>
  <w:style w:type="character" w:customStyle="1" w:styleId="Nierozpoznanawzmianka9">
    <w:name w:val="Nierozpoznana wzmianka9"/>
    <w:basedOn w:val="Domylnaczcionkaakapitu"/>
    <w:uiPriority w:val="99"/>
    <w:semiHidden/>
    <w:unhideWhenUsed/>
    <w:rsid w:val="004C4CBB"/>
    <w:rPr>
      <w:color w:val="605E5C"/>
      <w:shd w:val="clear" w:color="auto" w:fill="E1DFDD"/>
    </w:rPr>
  </w:style>
  <w:style w:type="paragraph" w:customStyle="1" w:styleId="Textbody">
    <w:name w:val="Text body"/>
    <w:basedOn w:val="Normalny"/>
    <w:rsid w:val="009116E2"/>
    <w:pPr>
      <w:widowControl w:val="0"/>
      <w:suppressAutoHyphens/>
      <w:autoSpaceDN w:val="0"/>
      <w:spacing w:after="120"/>
      <w:textAlignment w:val="baseline"/>
    </w:pPr>
    <w:rPr>
      <w:rFonts w:ascii="Arial" w:eastAsia="Times New Roman" w:hAnsi="Arial" w:cs="Times New Roman"/>
      <w:kern w:val="3"/>
      <w:sz w:val="20"/>
      <w:szCs w:val="20"/>
      <w:lang w:val="en-US" w:eastAsia="zh-CN"/>
    </w:rPr>
  </w:style>
  <w:style w:type="character" w:styleId="Nierozpoznanawzmianka">
    <w:name w:val="Unresolved Mention"/>
    <w:basedOn w:val="Domylnaczcionkaakapitu"/>
    <w:uiPriority w:val="99"/>
    <w:semiHidden/>
    <w:unhideWhenUsed/>
    <w:rsid w:val="0095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937">
      <w:bodyDiv w:val="1"/>
      <w:marLeft w:val="0"/>
      <w:marRight w:val="0"/>
      <w:marTop w:val="0"/>
      <w:marBottom w:val="0"/>
      <w:divBdr>
        <w:top w:val="none" w:sz="0" w:space="0" w:color="auto"/>
        <w:left w:val="none" w:sz="0" w:space="0" w:color="auto"/>
        <w:bottom w:val="none" w:sz="0" w:space="0" w:color="auto"/>
        <w:right w:val="none" w:sz="0" w:space="0" w:color="auto"/>
      </w:divBdr>
    </w:div>
    <w:div w:id="21245767">
      <w:bodyDiv w:val="1"/>
      <w:marLeft w:val="0"/>
      <w:marRight w:val="0"/>
      <w:marTop w:val="0"/>
      <w:marBottom w:val="0"/>
      <w:divBdr>
        <w:top w:val="none" w:sz="0" w:space="0" w:color="auto"/>
        <w:left w:val="none" w:sz="0" w:space="0" w:color="auto"/>
        <w:bottom w:val="none" w:sz="0" w:space="0" w:color="auto"/>
        <w:right w:val="none" w:sz="0" w:space="0" w:color="auto"/>
      </w:divBdr>
    </w:div>
    <w:div w:id="66195828">
      <w:bodyDiv w:val="1"/>
      <w:marLeft w:val="0"/>
      <w:marRight w:val="0"/>
      <w:marTop w:val="0"/>
      <w:marBottom w:val="0"/>
      <w:divBdr>
        <w:top w:val="none" w:sz="0" w:space="0" w:color="auto"/>
        <w:left w:val="none" w:sz="0" w:space="0" w:color="auto"/>
        <w:bottom w:val="none" w:sz="0" w:space="0" w:color="auto"/>
        <w:right w:val="none" w:sz="0" w:space="0" w:color="auto"/>
      </w:divBdr>
    </w:div>
    <w:div w:id="283461008">
      <w:bodyDiv w:val="1"/>
      <w:marLeft w:val="0"/>
      <w:marRight w:val="0"/>
      <w:marTop w:val="0"/>
      <w:marBottom w:val="0"/>
      <w:divBdr>
        <w:top w:val="none" w:sz="0" w:space="0" w:color="auto"/>
        <w:left w:val="none" w:sz="0" w:space="0" w:color="auto"/>
        <w:bottom w:val="none" w:sz="0" w:space="0" w:color="auto"/>
        <w:right w:val="none" w:sz="0" w:space="0" w:color="auto"/>
      </w:divBdr>
    </w:div>
    <w:div w:id="474613335">
      <w:bodyDiv w:val="1"/>
      <w:marLeft w:val="0"/>
      <w:marRight w:val="0"/>
      <w:marTop w:val="0"/>
      <w:marBottom w:val="0"/>
      <w:divBdr>
        <w:top w:val="none" w:sz="0" w:space="0" w:color="auto"/>
        <w:left w:val="none" w:sz="0" w:space="0" w:color="auto"/>
        <w:bottom w:val="none" w:sz="0" w:space="0" w:color="auto"/>
        <w:right w:val="none" w:sz="0" w:space="0" w:color="auto"/>
      </w:divBdr>
    </w:div>
    <w:div w:id="646319962">
      <w:bodyDiv w:val="1"/>
      <w:marLeft w:val="0"/>
      <w:marRight w:val="0"/>
      <w:marTop w:val="0"/>
      <w:marBottom w:val="0"/>
      <w:divBdr>
        <w:top w:val="none" w:sz="0" w:space="0" w:color="auto"/>
        <w:left w:val="none" w:sz="0" w:space="0" w:color="auto"/>
        <w:bottom w:val="none" w:sz="0" w:space="0" w:color="auto"/>
        <w:right w:val="none" w:sz="0" w:space="0" w:color="auto"/>
      </w:divBdr>
      <w:divsChild>
        <w:div w:id="336077054">
          <w:marLeft w:val="0"/>
          <w:marRight w:val="0"/>
          <w:marTop w:val="0"/>
          <w:marBottom w:val="0"/>
          <w:divBdr>
            <w:top w:val="none" w:sz="0" w:space="0" w:color="auto"/>
            <w:left w:val="none" w:sz="0" w:space="0" w:color="auto"/>
            <w:bottom w:val="none" w:sz="0" w:space="0" w:color="auto"/>
            <w:right w:val="none" w:sz="0" w:space="0" w:color="auto"/>
          </w:divBdr>
        </w:div>
        <w:div w:id="1154762214">
          <w:marLeft w:val="0"/>
          <w:marRight w:val="0"/>
          <w:marTop w:val="0"/>
          <w:marBottom w:val="0"/>
          <w:divBdr>
            <w:top w:val="none" w:sz="0" w:space="0" w:color="auto"/>
            <w:left w:val="none" w:sz="0" w:space="0" w:color="auto"/>
            <w:bottom w:val="none" w:sz="0" w:space="0" w:color="auto"/>
            <w:right w:val="none" w:sz="0" w:space="0" w:color="auto"/>
          </w:divBdr>
        </w:div>
      </w:divsChild>
    </w:div>
    <w:div w:id="732318829">
      <w:bodyDiv w:val="1"/>
      <w:marLeft w:val="0"/>
      <w:marRight w:val="0"/>
      <w:marTop w:val="0"/>
      <w:marBottom w:val="0"/>
      <w:divBdr>
        <w:top w:val="none" w:sz="0" w:space="0" w:color="auto"/>
        <w:left w:val="none" w:sz="0" w:space="0" w:color="auto"/>
        <w:bottom w:val="none" w:sz="0" w:space="0" w:color="auto"/>
        <w:right w:val="none" w:sz="0" w:space="0" w:color="auto"/>
      </w:divBdr>
    </w:div>
    <w:div w:id="755369566">
      <w:bodyDiv w:val="1"/>
      <w:marLeft w:val="0"/>
      <w:marRight w:val="0"/>
      <w:marTop w:val="0"/>
      <w:marBottom w:val="0"/>
      <w:divBdr>
        <w:top w:val="none" w:sz="0" w:space="0" w:color="auto"/>
        <w:left w:val="none" w:sz="0" w:space="0" w:color="auto"/>
        <w:bottom w:val="none" w:sz="0" w:space="0" w:color="auto"/>
        <w:right w:val="none" w:sz="0" w:space="0" w:color="auto"/>
      </w:divBdr>
    </w:div>
    <w:div w:id="802113724">
      <w:bodyDiv w:val="1"/>
      <w:marLeft w:val="0"/>
      <w:marRight w:val="0"/>
      <w:marTop w:val="0"/>
      <w:marBottom w:val="0"/>
      <w:divBdr>
        <w:top w:val="none" w:sz="0" w:space="0" w:color="auto"/>
        <w:left w:val="none" w:sz="0" w:space="0" w:color="auto"/>
        <w:bottom w:val="none" w:sz="0" w:space="0" w:color="auto"/>
        <w:right w:val="none" w:sz="0" w:space="0" w:color="auto"/>
      </w:divBdr>
    </w:div>
    <w:div w:id="872303191">
      <w:bodyDiv w:val="1"/>
      <w:marLeft w:val="0"/>
      <w:marRight w:val="0"/>
      <w:marTop w:val="0"/>
      <w:marBottom w:val="0"/>
      <w:divBdr>
        <w:top w:val="none" w:sz="0" w:space="0" w:color="auto"/>
        <w:left w:val="none" w:sz="0" w:space="0" w:color="auto"/>
        <w:bottom w:val="none" w:sz="0" w:space="0" w:color="auto"/>
        <w:right w:val="none" w:sz="0" w:space="0" w:color="auto"/>
      </w:divBdr>
    </w:div>
    <w:div w:id="1083914683">
      <w:bodyDiv w:val="1"/>
      <w:marLeft w:val="0"/>
      <w:marRight w:val="0"/>
      <w:marTop w:val="0"/>
      <w:marBottom w:val="0"/>
      <w:divBdr>
        <w:top w:val="none" w:sz="0" w:space="0" w:color="auto"/>
        <w:left w:val="none" w:sz="0" w:space="0" w:color="auto"/>
        <w:bottom w:val="none" w:sz="0" w:space="0" w:color="auto"/>
        <w:right w:val="none" w:sz="0" w:space="0" w:color="auto"/>
      </w:divBdr>
    </w:div>
    <w:div w:id="1394767846">
      <w:bodyDiv w:val="1"/>
      <w:marLeft w:val="0"/>
      <w:marRight w:val="0"/>
      <w:marTop w:val="0"/>
      <w:marBottom w:val="0"/>
      <w:divBdr>
        <w:top w:val="none" w:sz="0" w:space="0" w:color="auto"/>
        <w:left w:val="none" w:sz="0" w:space="0" w:color="auto"/>
        <w:bottom w:val="none" w:sz="0" w:space="0" w:color="auto"/>
        <w:right w:val="none" w:sz="0" w:space="0" w:color="auto"/>
      </w:divBdr>
    </w:div>
    <w:div w:id="1618364570">
      <w:bodyDiv w:val="1"/>
      <w:marLeft w:val="0"/>
      <w:marRight w:val="0"/>
      <w:marTop w:val="0"/>
      <w:marBottom w:val="0"/>
      <w:divBdr>
        <w:top w:val="none" w:sz="0" w:space="0" w:color="auto"/>
        <w:left w:val="none" w:sz="0" w:space="0" w:color="auto"/>
        <w:bottom w:val="none" w:sz="0" w:space="0" w:color="auto"/>
        <w:right w:val="none" w:sz="0" w:space="0" w:color="auto"/>
      </w:divBdr>
    </w:div>
    <w:div w:id="1898514332">
      <w:bodyDiv w:val="1"/>
      <w:marLeft w:val="0"/>
      <w:marRight w:val="0"/>
      <w:marTop w:val="0"/>
      <w:marBottom w:val="0"/>
      <w:divBdr>
        <w:top w:val="none" w:sz="0" w:space="0" w:color="auto"/>
        <w:left w:val="none" w:sz="0" w:space="0" w:color="auto"/>
        <w:bottom w:val="none" w:sz="0" w:space="0" w:color="auto"/>
        <w:right w:val="none" w:sz="0" w:space="0" w:color="auto"/>
      </w:divBdr>
    </w:div>
    <w:div w:id="1979384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espd.uzp.gov.pl/" TargetMode="External"/><Relationship Id="rId18" Type="http://schemas.openxmlformats.org/officeDocument/2006/relationships/hyperlink" Target="mailto:iod@um,jarosla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374135" TargetMode="External"/><Relationship Id="rId17" Type="http://schemas.openxmlformats.org/officeDocument/2006/relationships/hyperlink" Target="https://platformazakupowa.pl/transakcja/374135"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374135" TargetMode="External"/><Relationship Id="rId14" Type="http://schemas.openxmlformats.org/officeDocument/2006/relationships/hyperlink" Target="https://www.uzp.gov.pl/e-uslugi/je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6C57-E154-4980-BD15-AE4BC67D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12719</Words>
  <Characters>76320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Aleksandra Alex</cp:lastModifiedBy>
  <cp:revision>2</cp:revision>
  <cp:lastPrinted>2020-04-06T06:19:00Z</cp:lastPrinted>
  <dcterms:created xsi:type="dcterms:W3CDTF">2020-09-07T07:18:00Z</dcterms:created>
  <dcterms:modified xsi:type="dcterms:W3CDTF">2020-09-07T07:18:00Z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