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3E0B0" w14:textId="753B85AB" w:rsidR="00916821" w:rsidRPr="005F78B9" w:rsidRDefault="00004B30" w:rsidP="005F78B9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169519058"/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772478">
        <w:rPr>
          <w:rFonts w:ascii="Cambria" w:hAnsi="Cambria" w:cs="Arial"/>
          <w:b/>
          <w:bCs/>
          <w:sz w:val="22"/>
          <w:szCs w:val="22"/>
        </w:rPr>
        <w:t>1/</w:t>
      </w:r>
      <w:r w:rsidR="001335D6">
        <w:rPr>
          <w:rFonts w:ascii="Cambria" w:hAnsi="Cambria" w:cs="Arial"/>
          <w:b/>
          <w:bCs/>
          <w:sz w:val="22"/>
          <w:szCs w:val="22"/>
        </w:rPr>
        <w:t>DMU</w:t>
      </w:r>
      <w:r w:rsidR="00772478">
        <w:rPr>
          <w:rFonts w:ascii="Cambria" w:hAnsi="Cambria" w:cs="Arial"/>
          <w:b/>
          <w:bCs/>
          <w:sz w:val="22"/>
          <w:szCs w:val="22"/>
        </w:rPr>
        <w:t>/2024</w:t>
      </w:r>
      <w:r w:rsidR="005F78B9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124163F" w14:textId="7AB11B72" w:rsidR="000E1C61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376E796" w14:textId="77777777" w:rsidR="001335D6" w:rsidRDefault="001335D6" w:rsidP="001335D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9F0EEE" w14:textId="77777777" w:rsidR="001335D6" w:rsidRDefault="001335D6" w:rsidP="001335D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0C8519" w14:textId="77777777" w:rsidR="001335D6" w:rsidRDefault="001335D6" w:rsidP="001335D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35AD23E" w14:textId="77777777" w:rsidR="001335D6" w:rsidRDefault="001335D6" w:rsidP="001335D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1D7CBF5" w14:textId="77777777" w:rsidR="00C425B3" w:rsidRPr="002E64B8" w:rsidRDefault="00C425B3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56D5464" w14:textId="2BDC7158" w:rsidR="00772478" w:rsidRPr="00250B4D" w:rsidRDefault="00916821" w:rsidP="00BD59B3">
      <w:pPr>
        <w:spacing w:before="240" w:after="240"/>
        <w:jc w:val="both"/>
        <w:rPr>
          <w:rFonts w:ascii="Cambria" w:hAnsi="Cambria" w:cs="Arial"/>
          <w:b/>
          <w:i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</w:t>
      </w:r>
      <w:r w:rsidR="00772478" w:rsidRPr="00772478">
        <w:rPr>
          <w:rFonts w:ascii="Cambria" w:hAnsi="Cambria" w:cs="Arial"/>
          <w:bCs/>
          <w:sz w:val="22"/>
          <w:szCs w:val="22"/>
        </w:rPr>
        <w:t xml:space="preserve">UP w Poznaniu </w:t>
      </w:r>
      <w:r w:rsidR="00772478" w:rsidRPr="00772478">
        <w:rPr>
          <w:rFonts w:ascii="Cambria" w:hAnsi="Cambria" w:cs="Arial"/>
          <w:b/>
          <w:sz w:val="22"/>
          <w:szCs w:val="22"/>
        </w:rPr>
        <w:t>LEŚNY ZAKŁAD DOŚWIADCZALNY SIEMIANICE</w:t>
      </w:r>
      <w:r w:rsidR="00772478" w:rsidRPr="00772478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1335D6" w:rsidRPr="004445DF">
        <w:rPr>
          <w:rStyle w:val="FontStyle27"/>
          <w:rFonts w:ascii="Cambria" w:hAnsi="Cambria"/>
          <w:b w:val="0"/>
          <w:bCs w:val="0"/>
          <w:color w:val="000000" w:themeColor="text1"/>
          <w:sz w:val="22"/>
          <w:szCs w:val="22"/>
        </w:rPr>
        <w:t>„</w:t>
      </w:r>
      <w:r w:rsidR="007017C1" w:rsidRPr="00C74F8E">
        <w:rPr>
          <w:rStyle w:val="FontStyle27"/>
          <w:rFonts w:ascii="Cambria" w:hAnsi="Cambria"/>
          <w:sz w:val="22"/>
          <w:szCs w:val="22"/>
        </w:rPr>
        <w:t>Usługi kompleksowego sprzątania i konserwacji pomieszczeń w budynk</w:t>
      </w:r>
      <w:r w:rsidR="007017C1">
        <w:rPr>
          <w:rStyle w:val="FontStyle27"/>
          <w:rFonts w:ascii="Cambria" w:hAnsi="Cambria"/>
          <w:sz w:val="22"/>
          <w:szCs w:val="22"/>
        </w:rPr>
        <w:t>u</w:t>
      </w:r>
      <w:r w:rsidR="007017C1" w:rsidRPr="00C74F8E">
        <w:rPr>
          <w:rStyle w:val="FontStyle27"/>
          <w:rFonts w:ascii="Cambria" w:hAnsi="Cambria"/>
          <w:sz w:val="22"/>
          <w:szCs w:val="22"/>
        </w:rPr>
        <w:t xml:space="preserve"> ONE Ustronie w latach 202</w:t>
      </w:r>
      <w:r w:rsidR="007017C1">
        <w:rPr>
          <w:rStyle w:val="FontStyle27"/>
          <w:rFonts w:ascii="Cambria" w:hAnsi="Cambria"/>
          <w:sz w:val="22"/>
          <w:szCs w:val="22"/>
        </w:rPr>
        <w:t>4</w:t>
      </w:r>
      <w:r w:rsidR="007017C1" w:rsidRPr="00C74F8E">
        <w:rPr>
          <w:rStyle w:val="FontStyle27"/>
          <w:rFonts w:ascii="Cambria" w:hAnsi="Cambria"/>
          <w:sz w:val="22"/>
          <w:szCs w:val="22"/>
        </w:rPr>
        <w:t>-20</w:t>
      </w:r>
      <w:r w:rsidR="007017C1">
        <w:rPr>
          <w:rStyle w:val="FontStyle27"/>
          <w:rFonts w:ascii="Cambria" w:hAnsi="Cambria"/>
          <w:sz w:val="22"/>
          <w:szCs w:val="22"/>
        </w:rPr>
        <w:t>26</w:t>
      </w:r>
      <w:r w:rsidR="00772478" w:rsidRPr="00772478">
        <w:rPr>
          <w:rFonts w:ascii="Cambria" w:hAnsi="Cambria" w:cs="Arial"/>
          <w:b/>
          <w:i/>
          <w:sz w:val="22"/>
          <w:szCs w:val="22"/>
        </w:rPr>
        <w:t>”</w:t>
      </w:r>
      <w:bookmarkEnd w:id="0"/>
    </w:p>
    <w:p w14:paraId="6C5AE081" w14:textId="59435D71" w:rsidR="001335D6" w:rsidRDefault="001335D6" w:rsidP="001335D6">
      <w:pPr>
        <w:numPr>
          <w:ilvl w:val="0"/>
          <w:numId w:val="135"/>
        </w:numPr>
        <w:spacing w:before="240" w:after="240"/>
        <w:ind w:left="0" w:firstLine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 wykonanie</w:t>
      </w:r>
      <w:r w:rsidR="00250B4D">
        <w:rPr>
          <w:rFonts w:ascii="Cambria" w:hAnsi="Cambria" w:cs="Arial"/>
          <w:bCs/>
          <w:sz w:val="22"/>
          <w:szCs w:val="22"/>
        </w:rPr>
        <w:t xml:space="preserve"> całego</w:t>
      </w:r>
      <w:r>
        <w:rPr>
          <w:rFonts w:ascii="Cambria" w:hAnsi="Cambria" w:cs="Arial"/>
          <w:bCs/>
          <w:sz w:val="22"/>
          <w:szCs w:val="22"/>
        </w:rPr>
        <w:t xml:space="preserve"> przedmiotu zamówienia</w:t>
      </w:r>
      <w:r w:rsidR="00250B4D">
        <w:rPr>
          <w:rFonts w:ascii="Cambria" w:hAnsi="Cambria" w:cs="Arial"/>
          <w:bCs/>
          <w:sz w:val="22"/>
          <w:szCs w:val="22"/>
        </w:rPr>
        <w:t xml:space="preserve"> (24 miesiące)</w:t>
      </w:r>
      <w:r>
        <w:rPr>
          <w:rFonts w:ascii="Cambria" w:hAnsi="Cambria" w:cs="Arial"/>
          <w:bCs/>
          <w:sz w:val="22"/>
          <w:szCs w:val="22"/>
        </w:rPr>
        <w:t xml:space="preserve"> oferujemy następujące wynagrodzenie:</w:t>
      </w:r>
    </w:p>
    <w:p w14:paraId="7563A87A" w14:textId="77777777" w:rsidR="001335D6" w:rsidRDefault="001335D6" w:rsidP="001335D6">
      <w:pPr>
        <w:numPr>
          <w:ilvl w:val="0"/>
          <w:numId w:val="136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bookmarkStart w:id="1" w:name="_Hlk169605186"/>
      <w:r>
        <w:rPr>
          <w:rFonts w:ascii="Cambria" w:hAnsi="Cambria" w:cs="Arial"/>
          <w:bCs/>
          <w:sz w:val="22"/>
          <w:szCs w:val="22"/>
        </w:rPr>
        <w:t>netto: ___________________________________________________________ PLN;</w:t>
      </w:r>
    </w:p>
    <w:p w14:paraId="0B4334A7" w14:textId="374597D3" w:rsidR="001335D6" w:rsidRDefault="001335D6" w:rsidP="001335D6">
      <w:pPr>
        <w:numPr>
          <w:ilvl w:val="0"/>
          <w:numId w:val="136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brutto: </w:t>
      </w:r>
      <w:bookmarkStart w:id="2" w:name="_Hlk152758604"/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 </w:t>
      </w:r>
      <w:bookmarkEnd w:id="2"/>
      <w:r>
        <w:rPr>
          <w:rFonts w:ascii="Cambria" w:hAnsi="Cambria" w:cs="Arial"/>
          <w:bCs/>
          <w:sz w:val="22"/>
          <w:szCs w:val="22"/>
        </w:rPr>
        <w:t>PLN</w:t>
      </w:r>
      <w:bookmarkEnd w:id="1"/>
      <w:r w:rsidR="00250B4D">
        <w:rPr>
          <w:rFonts w:ascii="Cambria" w:hAnsi="Cambria" w:cs="Arial"/>
          <w:bCs/>
          <w:sz w:val="22"/>
          <w:szCs w:val="22"/>
        </w:rPr>
        <w:t>, słownie:</w:t>
      </w:r>
    </w:p>
    <w:p w14:paraId="03DE4FD3" w14:textId="41AFE446" w:rsidR="00250B4D" w:rsidRDefault="00250B4D" w:rsidP="00250B4D">
      <w:pPr>
        <w:spacing w:before="240" w:after="240"/>
        <w:ind w:left="10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2C47A68A" w14:textId="77777777" w:rsidR="001335D6" w:rsidRPr="005D0EC6" w:rsidRDefault="001335D6" w:rsidP="001335D6">
      <w:pPr>
        <w:spacing w:before="240" w:after="240"/>
        <w:ind w:left="10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tym podatek 23% VAT w kwocie : </w:t>
      </w:r>
      <w:r w:rsidRPr="00AF2DF5">
        <w:rPr>
          <w:rFonts w:ascii="Cambria" w:hAnsi="Cambria" w:cs="Arial"/>
          <w:bCs/>
          <w:sz w:val="22"/>
          <w:szCs w:val="22"/>
        </w:rPr>
        <w:t>__________________________________________________</w:t>
      </w:r>
    </w:p>
    <w:p w14:paraId="53CCB4A1" w14:textId="3FA52FE1" w:rsidR="001335D6" w:rsidRDefault="00250B4D" w:rsidP="00250B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Czyli w</w:t>
      </w:r>
      <w:r w:rsidR="001335D6">
        <w:rPr>
          <w:rFonts w:ascii="Cambria" w:hAnsi="Cambria" w:cs="Arial"/>
          <w:bCs/>
          <w:sz w:val="22"/>
          <w:szCs w:val="22"/>
        </w:rPr>
        <w:t xml:space="preserve">ynagrodzenie </w:t>
      </w:r>
      <w:r>
        <w:rPr>
          <w:rFonts w:ascii="Cambria" w:hAnsi="Cambria" w:cs="Arial"/>
          <w:bCs/>
          <w:sz w:val="22"/>
          <w:szCs w:val="22"/>
        </w:rPr>
        <w:t>miesięczne będzie wynosiło:</w:t>
      </w:r>
    </w:p>
    <w:p w14:paraId="386C797D" w14:textId="4BCF31B8" w:rsidR="00250B4D" w:rsidRDefault="00250B4D" w:rsidP="00250B4D">
      <w:pPr>
        <w:numPr>
          <w:ilvl w:val="0"/>
          <w:numId w:val="136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netto: ___________________________________________________________ PLN;</w:t>
      </w:r>
    </w:p>
    <w:p w14:paraId="0A53F39B" w14:textId="77777777" w:rsidR="00250B4D" w:rsidRDefault="00250B4D" w:rsidP="00250B4D">
      <w:pPr>
        <w:numPr>
          <w:ilvl w:val="0"/>
          <w:numId w:val="136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50B4D">
        <w:rPr>
          <w:rFonts w:ascii="Cambria" w:hAnsi="Cambria" w:cs="Arial"/>
          <w:bCs/>
          <w:sz w:val="22"/>
          <w:szCs w:val="22"/>
        </w:rPr>
        <w:t>brutto: ___________________________________________________________ PLN</w:t>
      </w:r>
      <w:r>
        <w:rPr>
          <w:rFonts w:ascii="Cambria" w:hAnsi="Cambria" w:cs="Arial"/>
          <w:bCs/>
          <w:sz w:val="22"/>
          <w:szCs w:val="22"/>
        </w:rPr>
        <w:t xml:space="preserve"> słownie: </w:t>
      </w:r>
    </w:p>
    <w:p w14:paraId="3F2A9C69" w14:textId="1BF4685A" w:rsidR="00250B4D" w:rsidRPr="00250B4D" w:rsidRDefault="00250B4D" w:rsidP="00250B4D">
      <w:pPr>
        <w:spacing w:before="240" w:after="240"/>
        <w:ind w:left="10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……………………………………………………………………………………………..</w:t>
      </w:r>
    </w:p>
    <w:p w14:paraId="6F3A5CAD" w14:textId="77777777" w:rsidR="001335D6" w:rsidRDefault="001335D6" w:rsidP="001335D6">
      <w:pPr>
        <w:numPr>
          <w:ilvl w:val="0"/>
          <w:numId w:val="135"/>
        </w:numPr>
        <w:spacing w:before="240" w:after="240"/>
        <w:ind w:left="0" w:firstLine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Termin płatności</w:t>
      </w:r>
      <w:r w:rsidRPr="00141745">
        <w:rPr>
          <w:rFonts w:ascii="Cambria" w:hAnsi="Cambria" w:cs="Arial"/>
          <w:bCs/>
          <w:sz w:val="22"/>
          <w:szCs w:val="22"/>
        </w:rPr>
        <w:t>:</w:t>
      </w:r>
    </w:p>
    <w:p w14:paraId="2D025109" w14:textId="77777777" w:rsidR="001335D6" w:rsidRDefault="001335D6" w:rsidP="001335D6">
      <w:pPr>
        <w:ind w:left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Wynagrodzenie będzie płatne w terminie do _____________dni od daty doręczenia Zamawiającemu prawidłowo wystawionej faktury. </w:t>
      </w:r>
    </w:p>
    <w:p w14:paraId="0BFB68A6" w14:textId="72BBA883" w:rsidR="001C6441" w:rsidRDefault="00772478" w:rsidP="001C6441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>i usług,</w:t>
      </w:r>
      <w:r w:rsidR="001C6441" w:rsidRPr="001C6441">
        <w:rPr>
          <w:rFonts w:ascii="Cambria" w:hAnsi="Cambria" w:cs="Arial"/>
          <w:bCs/>
          <w:sz w:val="22"/>
          <w:szCs w:val="22"/>
        </w:rPr>
        <w:t xml:space="preserve"> </w:t>
      </w:r>
      <w:r w:rsidR="001C6441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A569C" w14:textId="77777777" w:rsidR="001C6441" w:rsidRDefault="001C6441" w:rsidP="001C644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14:paraId="27098241" w14:textId="77777777" w:rsidR="001C6441" w:rsidRDefault="001C6441" w:rsidP="001C644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___________%.</w:t>
      </w:r>
    </w:p>
    <w:p w14:paraId="03539CBF" w14:textId="0084E14F" w:rsidR="001335D6" w:rsidRDefault="00772478" w:rsidP="001C6441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 oraz w miejscu i terminie wyznaczonym przez Zamawiającego, a przed zawarciem umowy </w:t>
      </w:r>
      <w:r w:rsidR="001C6441">
        <w:rPr>
          <w:rFonts w:ascii="Cambria" w:hAnsi="Cambria" w:cs="Arial"/>
          <w:bCs/>
          <w:sz w:val="22"/>
          <w:szCs w:val="22"/>
        </w:rPr>
        <w:t xml:space="preserve">przedstawienia </w:t>
      </w:r>
      <w:r w:rsidR="001C6441" w:rsidRPr="000E73F8">
        <w:rPr>
          <w:rFonts w:ascii="Cambria" w:hAnsi="Cambria" w:cs="Arial"/>
          <w:sz w:val="22"/>
          <w:szCs w:val="22"/>
        </w:rPr>
        <w:t>dokument</w:t>
      </w:r>
      <w:r w:rsidR="001C6441">
        <w:rPr>
          <w:rFonts w:ascii="Cambria" w:hAnsi="Cambria" w:cs="Arial"/>
          <w:sz w:val="22"/>
          <w:szCs w:val="22"/>
        </w:rPr>
        <w:t>u</w:t>
      </w:r>
      <w:r w:rsidR="001C6441" w:rsidRPr="000E73F8">
        <w:rPr>
          <w:rFonts w:ascii="Cambria" w:hAnsi="Cambria" w:cs="Arial"/>
          <w:sz w:val="22"/>
          <w:szCs w:val="22"/>
        </w:rPr>
        <w:t xml:space="preserve"> potwierdzając</w:t>
      </w:r>
      <w:r w:rsidR="001C6441">
        <w:rPr>
          <w:rFonts w:ascii="Cambria" w:hAnsi="Cambria" w:cs="Arial"/>
          <w:sz w:val="22"/>
          <w:szCs w:val="22"/>
        </w:rPr>
        <w:t>ego</w:t>
      </w:r>
      <w:r w:rsidR="001C6441" w:rsidRPr="000E73F8">
        <w:rPr>
          <w:rFonts w:ascii="Cambria" w:hAnsi="Cambria" w:cs="Arial"/>
          <w:sz w:val="22"/>
          <w:szCs w:val="22"/>
        </w:rPr>
        <w:t xml:space="preserve"> posiadanie ubezpieczenia od odpowiedzialności cywilnej</w:t>
      </w:r>
      <w:r w:rsidR="001C6441">
        <w:rPr>
          <w:rFonts w:ascii="Cambria" w:hAnsi="Cambria" w:cs="Arial"/>
          <w:sz w:val="22"/>
          <w:szCs w:val="22"/>
        </w:rPr>
        <w:t>.</w:t>
      </w:r>
    </w:p>
    <w:p w14:paraId="37626265" w14:textId="029C665D" w:rsidR="006B1B51" w:rsidRDefault="00772478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5BD31451" w:rsidR="004A3437" w:rsidRPr="004A3437" w:rsidRDefault="00772478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E768A0">
        <w:rPr>
          <w:rFonts w:ascii="Cambria" w:hAnsi="Cambria" w:cs="Arial"/>
          <w:bCs/>
          <w:sz w:val="22"/>
          <w:szCs w:val="22"/>
        </w:rPr>
        <w:t xml:space="preserve">. </w:t>
      </w:r>
      <w:r w:rsidR="00E768A0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AC79E3">
        <w:rPr>
          <w:rFonts w:ascii="Cambria" w:hAnsi="Cambria" w:cs="Arial"/>
          <w:bCs/>
          <w:sz w:val="22"/>
          <w:szCs w:val="22"/>
        </w:rPr>
        <w:t>czynności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165"/>
      </w:tblGrid>
      <w:tr w:rsidR="004A3437" w:rsidRPr="004A3437" w14:paraId="77985C90" w14:textId="77777777" w:rsidTr="00772478">
        <w:tc>
          <w:tcPr>
            <w:tcW w:w="4186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D6F0826" w14:textId="5B973361" w:rsidR="004A3437" w:rsidRPr="004A3437" w:rsidRDefault="004A3437" w:rsidP="00AC79E3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AC79E3">
              <w:rPr>
                <w:rFonts w:ascii="Cambria" w:hAnsi="Cambria" w:cs="Arial"/>
                <w:bCs/>
                <w:sz w:val="22"/>
                <w:szCs w:val="22"/>
              </w:rPr>
              <w:t>czynności dostawy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72478">
        <w:tc>
          <w:tcPr>
            <w:tcW w:w="4186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72478">
        <w:tc>
          <w:tcPr>
            <w:tcW w:w="4186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D5B82F3" w14:textId="2F4D9C4B" w:rsidR="006F6E05" w:rsidRPr="002E64B8" w:rsidRDefault="00772478" w:rsidP="00B605B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142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3FA06EAC" w:rsidR="00142E5E" w:rsidRDefault="00772478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2933A0AD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772478">
        <w:rPr>
          <w:rFonts w:ascii="Cambria" w:hAnsi="Cambria" w:cs="Arial"/>
          <w:bCs/>
          <w:sz w:val="22"/>
          <w:szCs w:val="22"/>
        </w:rPr>
        <w:t>0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3C97C1DE" w:rsidR="00007BC4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365DB8D5" w14:textId="6ED2FC59" w:rsidR="00250B4D" w:rsidRDefault="00250B4D" w:rsidP="00250B4D">
      <w:pPr>
        <w:spacing w:line="360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11.    Wadium </w:t>
      </w:r>
      <w:r>
        <w:rPr>
          <w:rFonts w:ascii="Cambria" w:hAnsi="Cambria" w:cs="Arial"/>
          <w:bCs/>
          <w:i/>
          <w:sz w:val="22"/>
          <w:szCs w:val="22"/>
        </w:rPr>
        <w:t xml:space="preserve">(w przypadku wadium wpłaconego w pieniądzu) </w:t>
      </w:r>
      <w:r>
        <w:rPr>
          <w:rFonts w:ascii="Cambria" w:hAnsi="Cambria" w:cs="Arial"/>
          <w:bCs/>
          <w:sz w:val="22"/>
          <w:szCs w:val="22"/>
        </w:rPr>
        <w:t>należy zwrócić na konto nr:</w:t>
      </w:r>
    </w:p>
    <w:p w14:paraId="49491067" w14:textId="77777777" w:rsidR="00250B4D" w:rsidRDefault="00250B4D" w:rsidP="00250B4D">
      <w:pPr>
        <w:spacing w:line="360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</w:p>
    <w:p w14:paraId="40523B69" w14:textId="4488A5AF" w:rsidR="00250B4D" w:rsidRDefault="00250B4D" w:rsidP="00250B4D">
      <w:pPr>
        <w:spacing w:line="360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___________________________________________________________________________________________________.</w:t>
      </w:r>
    </w:p>
    <w:p w14:paraId="6064FC03" w14:textId="0775BA95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250B4D">
        <w:rPr>
          <w:rFonts w:ascii="Cambria" w:hAnsi="Cambria" w:cs="Tahoma"/>
          <w:sz w:val="22"/>
          <w:szCs w:val="22"/>
          <w:lang w:eastAsia="pl-PL"/>
        </w:rPr>
        <w:t>2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C32320F" w14:textId="1183749C" w:rsidR="003331F0" w:rsidRDefault="006616A6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250B4D">
        <w:rPr>
          <w:rFonts w:ascii="Cambria" w:hAnsi="Cambria" w:cs="Tahoma"/>
          <w:sz w:val="22"/>
          <w:szCs w:val="22"/>
          <w:lang w:eastAsia="pl-PL"/>
        </w:rPr>
        <w:t>3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A51C203" w14:textId="2C7E2A47" w:rsidR="003331F0" w:rsidRPr="00D124FD" w:rsidRDefault="003331F0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250B4D">
        <w:rPr>
          <w:rFonts w:ascii="Cambria" w:hAnsi="Cambria" w:cs="Tahoma"/>
          <w:sz w:val="22"/>
          <w:szCs w:val="22"/>
          <w:lang w:eastAsia="pl-PL"/>
        </w:rPr>
        <w:t>4</w:t>
      </w:r>
      <w:r>
        <w:rPr>
          <w:rFonts w:ascii="Cambria" w:hAnsi="Cambria" w:cs="Tahoma"/>
          <w:sz w:val="22"/>
          <w:szCs w:val="22"/>
          <w:lang w:eastAsia="pl-PL"/>
        </w:rPr>
        <w:t xml:space="preserve">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4D8CB5C5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2A2627C0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4CFBAC8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003D4FD2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4B2BD181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6B110DC4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20633E17" w14:textId="034182E1" w:rsidR="003331F0" w:rsidRPr="00FC3462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617DACFE" w14:textId="57978F2E" w:rsidR="00916821" w:rsidRPr="002E64B8" w:rsidRDefault="00A43AE0" w:rsidP="001C644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250B4D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3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4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bookmarkEnd w:id="3"/>
    <w:bookmarkEnd w:id="4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250B4D">
      <w:footerReference w:type="default" r:id="rId8"/>
      <w:footerReference w:type="first" r:id="rId9"/>
      <w:pgSz w:w="11905" w:h="16837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E847" w14:textId="77777777" w:rsidR="008A17FE" w:rsidRDefault="008A17FE">
      <w:r>
        <w:separator/>
      </w:r>
    </w:p>
  </w:endnote>
  <w:endnote w:type="continuationSeparator" w:id="0">
    <w:p w14:paraId="5AADCE10" w14:textId="77777777" w:rsidR="008A17FE" w:rsidRDefault="008A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5F78B9">
      <w:rPr>
        <w:rFonts w:ascii="Cambria" w:hAnsi="Cambria"/>
        <w:noProof/>
      </w:rPr>
      <w:t>5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5F78B9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FAB9" w14:textId="77777777" w:rsidR="008A17FE" w:rsidRDefault="008A17FE">
      <w:r>
        <w:separator/>
      </w:r>
    </w:p>
  </w:footnote>
  <w:footnote w:type="continuationSeparator" w:id="0">
    <w:p w14:paraId="079F2CD6" w14:textId="77777777" w:rsidR="008A17FE" w:rsidRDefault="008A17FE">
      <w:r>
        <w:continuationSeparator/>
      </w:r>
    </w:p>
  </w:footnote>
  <w:footnote w:id="1">
    <w:p w14:paraId="1C424626" w14:textId="459B138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r w:rsidR="0018118E" w:rsidRPr="0018118E">
        <w:rPr>
          <w:rFonts w:ascii="Cambria" w:hAnsi="Cambria"/>
        </w:rPr>
        <w:t>t.j. Dz. U. z 2022 r.  poz. z późn.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4E4742"/>
    <w:multiLevelType w:val="hybridMultilevel"/>
    <w:tmpl w:val="F2486684"/>
    <w:lvl w:ilvl="0" w:tplc="5574B5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6E4652A9"/>
    <w:multiLevelType w:val="hybridMultilevel"/>
    <w:tmpl w:val="767AC7D4"/>
    <w:lvl w:ilvl="0" w:tplc="013E27E8">
      <w:start w:val="1"/>
      <w:numFmt w:val="decimal"/>
      <w:lvlText w:val="%1."/>
      <w:lvlJc w:val="left"/>
      <w:pPr>
        <w:ind w:left="1239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768" w:hanging="360"/>
      </w:pPr>
    </w:lvl>
    <w:lvl w:ilvl="2" w:tplc="0415001B" w:tentative="1">
      <w:start w:val="1"/>
      <w:numFmt w:val="lowerRoman"/>
      <w:lvlText w:val="%3."/>
      <w:lvlJc w:val="right"/>
      <w:pPr>
        <w:ind w:left="13488" w:hanging="180"/>
      </w:pPr>
    </w:lvl>
    <w:lvl w:ilvl="3" w:tplc="0415000F" w:tentative="1">
      <w:start w:val="1"/>
      <w:numFmt w:val="decimal"/>
      <w:lvlText w:val="%4."/>
      <w:lvlJc w:val="left"/>
      <w:pPr>
        <w:ind w:left="14208" w:hanging="360"/>
      </w:pPr>
    </w:lvl>
    <w:lvl w:ilvl="4" w:tplc="04150019" w:tentative="1">
      <w:start w:val="1"/>
      <w:numFmt w:val="lowerLetter"/>
      <w:lvlText w:val="%5."/>
      <w:lvlJc w:val="left"/>
      <w:pPr>
        <w:ind w:left="14928" w:hanging="360"/>
      </w:pPr>
    </w:lvl>
    <w:lvl w:ilvl="5" w:tplc="0415001B" w:tentative="1">
      <w:start w:val="1"/>
      <w:numFmt w:val="lowerRoman"/>
      <w:lvlText w:val="%6."/>
      <w:lvlJc w:val="right"/>
      <w:pPr>
        <w:ind w:left="15648" w:hanging="180"/>
      </w:pPr>
    </w:lvl>
    <w:lvl w:ilvl="6" w:tplc="0415000F" w:tentative="1">
      <w:start w:val="1"/>
      <w:numFmt w:val="decimal"/>
      <w:lvlText w:val="%7."/>
      <w:lvlJc w:val="left"/>
      <w:pPr>
        <w:ind w:left="16368" w:hanging="360"/>
      </w:pPr>
    </w:lvl>
    <w:lvl w:ilvl="7" w:tplc="04150019" w:tentative="1">
      <w:start w:val="1"/>
      <w:numFmt w:val="lowerLetter"/>
      <w:lvlText w:val="%8."/>
      <w:lvlJc w:val="left"/>
      <w:pPr>
        <w:ind w:left="17088" w:hanging="360"/>
      </w:pPr>
    </w:lvl>
    <w:lvl w:ilvl="8" w:tplc="0415001B" w:tentative="1">
      <w:start w:val="1"/>
      <w:numFmt w:val="lowerRoman"/>
      <w:lvlText w:val="%9."/>
      <w:lvlJc w:val="right"/>
      <w:pPr>
        <w:ind w:left="17808" w:hanging="180"/>
      </w:pPr>
    </w:lvl>
  </w:abstractNum>
  <w:abstractNum w:abstractNumId="129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0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4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0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1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5"/>
  </w:num>
  <w:num w:numId="37">
    <w:abstractNumId w:val="78"/>
  </w:num>
  <w:num w:numId="38">
    <w:abstractNumId w:val="37"/>
  </w:num>
  <w:num w:numId="39">
    <w:abstractNumId w:val="136"/>
  </w:num>
  <w:num w:numId="40">
    <w:abstractNumId w:val="130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7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2"/>
  </w:num>
  <w:num w:numId="70">
    <w:abstractNumId w:val="141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4"/>
  </w:num>
  <w:num w:numId="79">
    <w:abstractNumId w:val="133"/>
  </w:num>
  <w:num w:numId="80">
    <w:abstractNumId w:val="109"/>
  </w:num>
  <w:num w:numId="81">
    <w:abstractNumId w:val="118"/>
  </w:num>
  <w:num w:numId="82">
    <w:abstractNumId w:val="143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9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7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6"/>
  </w:num>
  <w:num w:numId="101">
    <w:abstractNumId w:val="140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8"/>
  </w:num>
  <w:num w:numId="111">
    <w:abstractNumId w:val="100"/>
  </w:num>
  <w:num w:numId="112">
    <w:abstractNumId w:val="63"/>
  </w:num>
  <w:num w:numId="113">
    <w:abstractNumId w:val="114"/>
  </w:num>
  <w:num w:numId="114">
    <w:abstractNumId w:val="129"/>
  </w:num>
  <w:num w:numId="115">
    <w:abstractNumId w:val="47"/>
  </w:num>
  <w:num w:numId="116">
    <w:abstractNumId w:val="101"/>
  </w:num>
  <w:num w:numId="117">
    <w:abstractNumId w:val="44"/>
  </w:num>
  <w:num w:numId="118">
    <w:abstractNumId w:val="134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5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2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 w:numId="135">
    <w:abstractNumId w:val="128"/>
  </w:num>
  <w:num w:numId="136">
    <w:abstractNumId w:val="12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7157"/>
    <w:rsid w:val="00081839"/>
    <w:rsid w:val="00082197"/>
    <w:rsid w:val="0008241E"/>
    <w:rsid w:val="000827EF"/>
    <w:rsid w:val="00084111"/>
    <w:rsid w:val="00084DF2"/>
    <w:rsid w:val="0009111C"/>
    <w:rsid w:val="00091245"/>
    <w:rsid w:val="000956FA"/>
    <w:rsid w:val="00095983"/>
    <w:rsid w:val="00096955"/>
    <w:rsid w:val="000A0FB4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85C"/>
    <w:rsid w:val="00127FA0"/>
    <w:rsid w:val="0013283A"/>
    <w:rsid w:val="0013283C"/>
    <w:rsid w:val="001335D6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0C3B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18E"/>
    <w:rsid w:val="00181528"/>
    <w:rsid w:val="001815B3"/>
    <w:rsid w:val="001816D8"/>
    <w:rsid w:val="00183C4F"/>
    <w:rsid w:val="001852A1"/>
    <w:rsid w:val="001859A6"/>
    <w:rsid w:val="00186667"/>
    <w:rsid w:val="00187047"/>
    <w:rsid w:val="00187A30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644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0B4D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545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1F0"/>
    <w:rsid w:val="00333E5C"/>
    <w:rsid w:val="00333E7A"/>
    <w:rsid w:val="003358F3"/>
    <w:rsid w:val="00336101"/>
    <w:rsid w:val="00336F69"/>
    <w:rsid w:val="00340A5D"/>
    <w:rsid w:val="00347082"/>
    <w:rsid w:val="00347954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2F3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378E8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4993"/>
    <w:rsid w:val="00566245"/>
    <w:rsid w:val="005667C8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5F78B9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65AD3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2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051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5CC9"/>
    <w:rsid w:val="006F6DAE"/>
    <w:rsid w:val="006F6E05"/>
    <w:rsid w:val="00701168"/>
    <w:rsid w:val="007017C1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247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D74E4"/>
    <w:rsid w:val="007F22A1"/>
    <w:rsid w:val="007F2E0A"/>
    <w:rsid w:val="007F53B8"/>
    <w:rsid w:val="007F53F1"/>
    <w:rsid w:val="007F577F"/>
    <w:rsid w:val="007F57E1"/>
    <w:rsid w:val="007F5824"/>
    <w:rsid w:val="00800401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7FE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4412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9E3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5C3C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05B1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5B3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9A8"/>
    <w:rsid w:val="00D9243B"/>
    <w:rsid w:val="00D92B14"/>
    <w:rsid w:val="00D96055"/>
    <w:rsid w:val="00D96757"/>
    <w:rsid w:val="00DA184F"/>
    <w:rsid w:val="00DA2016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9A7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68A0"/>
    <w:rsid w:val="00E80268"/>
    <w:rsid w:val="00E80449"/>
    <w:rsid w:val="00E8295C"/>
    <w:rsid w:val="00E82BAC"/>
    <w:rsid w:val="00E83713"/>
    <w:rsid w:val="00E83CE6"/>
    <w:rsid w:val="00E83D7B"/>
    <w:rsid w:val="00E84281"/>
    <w:rsid w:val="00E84D1B"/>
    <w:rsid w:val="00E85DA8"/>
    <w:rsid w:val="00E85DBE"/>
    <w:rsid w:val="00E85E46"/>
    <w:rsid w:val="00E860AE"/>
    <w:rsid w:val="00E872E8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0A39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Domylnaczcionkaakapitu"/>
    <w:uiPriority w:val="99"/>
    <w:rsid w:val="001335D6"/>
    <w:rPr>
      <w:rFonts w:ascii="Palatino Linotype" w:hAnsi="Palatino Linotype" w:cs="Palatino Linotype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9935-EA9D-4578-8379-EEA417BA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Dell</cp:lastModifiedBy>
  <cp:revision>7</cp:revision>
  <cp:lastPrinted>2017-05-23T12:32:00Z</cp:lastPrinted>
  <dcterms:created xsi:type="dcterms:W3CDTF">2024-06-17T10:19:00Z</dcterms:created>
  <dcterms:modified xsi:type="dcterms:W3CDTF">2024-06-19T06:09:00Z</dcterms:modified>
</cp:coreProperties>
</file>