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65730F31" w:rsidR="00F35A13" w:rsidRPr="00E80FC4" w:rsidRDefault="00D67E6E" w:rsidP="00587DD5">
      <w:pPr>
        <w:spacing w:after="0" w:line="240" w:lineRule="auto"/>
        <w:ind w:right="-166"/>
        <w:rPr>
          <w:rFonts w:ascii="Cambria" w:hAnsi="Cambria" w:cstheme="minorHAnsi"/>
          <w:u w:val="single"/>
        </w:rPr>
      </w:pPr>
      <w:r w:rsidRPr="00E80FC4">
        <w:rPr>
          <w:rFonts w:ascii="Cambria" w:hAnsi="Cambria" w:cstheme="minorHAnsi"/>
          <w:b/>
        </w:rPr>
        <w:t xml:space="preserve">Zadanie </w:t>
      </w:r>
      <w:r w:rsidR="00E16573" w:rsidRPr="00E80FC4">
        <w:rPr>
          <w:rFonts w:ascii="Cambria" w:hAnsi="Cambria" w:cstheme="minorHAnsi"/>
          <w:b/>
        </w:rPr>
        <w:t>13</w:t>
      </w:r>
      <w:r w:rsidRPr="00E80FC4">
        <w:rPr>
          <w:rFonts w:ascii="Cambria" w:hAnsi="Cambria" w:cstheme="minorHAnsi"/>
          <w:b/>
        </w:rPr>
        <w:t xml:space="preserve"> – </w:t>
      </w:r>
      <w:r w:rsidR="00E16573" w:rsidRPr="00E80FC4">
        <w:rPr>
          <w:rFonts w:ascii="Cambria" w:hAnsi="Cambria" w:cstheme="minorHAnsi"/>
          <w:b/>
        </w:rPr>
        <w:t xml:space="preserve">WYPOSAŻENIE, AKCESORIA, NARZĘDZIA ORAZ MATERIAŁY TELETECHNICZNE DO </w:t>
      </w:r>
      <w:r w:rsidR="00587DD5" w:rsidRPr="00E80FC4">
        <w:rPr>
          <w:rFonts w:ascii="Cambria" w:hAnsi="Cambria" w:cstheme="minorHAnsi"/>
          <w:b/>
        </w:rPr>
        <w:br/>
      </w:r>
      <w:r w:rsidR="00E16573" w:rsidRPr="00E80FC4">
        <w:rPr>
          <w:rFonts w:ascii="Cambria" w:hAnsi="Cambria" w:cstheme="minorHAnsi"/>
          <w:b/>
        </w:rPr>
        <w:t>SIECI</w:t>
      </w:r>
      <w:r w:rsidR="00587DD5" w:rsidRPr="00E80FC4">
        <w:rPr>
          <w:rFonts w:ascii="Cambria" w:hAnsi="Cambria" w:cstheme="minorHAnsi"/>
          <w:b/>
        </w:rPr>
        <w:t xml:space="preserve"> </w:t>
      </w:r>
      <w:r w:rsidR="00E16573" w:rsidRPr="00E80FC4">
        <w:rPr>
          <w:rFonts w:ascii="Cambria" w:hAnsi="Cambria" w:cstheme="minorHAnsi"/>
          <w:b/>
        </w:rPr>
        <w:t>KOMPUTEROWYCH</w:t>
      </w:r>
    </w:p>
    <w:p w14:paraId="5A109A0F" w14:textId="77777777" w:rsidR="00F35A13" w:rsidRPr="00E80FC4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0CCB3EA2" w14:textId="2C177DA8" w:rsidR="00F35A13" w:rsidRPr="00E80FC4" w:rsidRDefault="00D67E6E" w:rsidP="00587DD5">
      <w:pPr>
        <w:tabs>
          <w:tab w:val="left" w:pos="425"/>
        </w:tabs>
        <w:jc w:val="both"/>
        <w:rPr>
          <w:rFonts w:ascii="Cambria" w:hAnsi="Cambria" w:cstheme="minorHAnsi"/>
          <w:u w:val="single"/>
        </w:rPr>
      </w:pPr>
      <w:r w:rsidRPr="00D84F8C">
        <w:rPr>
          <w:rFonts w:ascii="Cambria" w:hAnsi="Cambria" w:cstheme="minorHAnsi"/>
          <w:u w:val="single"/>
        </w:rPr>
        <w:t>Opis przedmiotu zadania</w:t>
      </w:r>
      <w:r w:rsidR="00535481" w:rsidRPr="00D84F8C">
        <w:rPr>
          <w:rFonts w:ascii="Cambria" w:hAnsi="Cambria" w:cstheme="minorHAnsi"/>
          <w:u w:val="single"/>
        </w:rPr>
        <w:t xml:space="preserve"> dla części nr 13</w:t>
      </w:r>
      <w:r w:rsidR="00337C70" w:rsidRPr="00D84F8C">
        <w:rPr>
          <w:rFonts w:ascii="Cambria" w:hAnsi="Cambria" w:cstheme="minorHAnsi"/>
          <w:u w:val="single"/>
        </w:rPr>
        <w:t>.</w:t>
      </w:r>
      <w:r w:rsidR="00535481" w:rsidRPr="00E80FC4">
        <w:rPr>
          <w:rFonts w:ascii="Cambria" w:hAnsi="Cambria" w:cstheme="minorHAnsi"/>
        </w:rPr>
        <w:t xml:space="preserve"> </w:t>
      </w:r>
      <w:r w:rsidR="00B407EF" w:rsidRPr="00E80FC4">
        <w:rPr>
          <w:rFonts w:ascii="Cambria" w:hAnsi="Cambria" w:cstheme="minorHAnsi"/>
        </w:rPr>
        <w:t>Zadanie obejmuje zakup wraz z dostawą sprzętu (</w:t>
      </w:r>
      <w:r w:rsidR="00197A98" w:rsidRPr="00E80FC4">
        <w:rPr>
          <w:rFonts w:ascii="Cambria" w:hAnsi="Cambria" w:cstheme="minorHAnsi"/>
          <w:color w:val="000000"/>
          <w:lang w:eastAsia="ar-SA"/>
        </w:rPr>
        <w:t xml:space="preserve">Szafę </w:t>
      </w:r>
      <w:proofErr w:type="spellStart"/>
      <w:r w:rsidR="00197A98" w:rsidRPr="00E80FC4">
        <w:rPr>
          <w:rFonts w:ascii="Cambria" w:hAnsi="Cambria" w:cstheme="minorHAnsi"/>
          <w:color w:val="000000"/>
          <w:lang w:eastAsia="ar-SA"/>
        </w:rPr>
        <w:t>Rack</w:t>
      </w:r>
      <w:proofErr w:type="spellEnd"/>
      <w:r w:rsidR="00197A98" w:rsidRPr="00E80FC4">
        <w:rPr>
          <w:rFonts w:ascii="Cambria" w:hAnsi="Cambria" w:cstheme="minorHAnsi"/>
          <w:color w:val="000000"/>
          <w:lang w:eastAsia="ar-SA"/>
        </w:rPr>
        <w:t xml:space="preserve"> 19 cali, </w:t>
      </w:r>
      <w:proofErr w:type="spellStart"/>
      <w:r w:rsidR="00197A98" w:rsidRPr="00E80FC4">
        <w:rPr>
          <w:rFonts w:ascii="Cambria" w:hAnsi="Cambria" w:cstheme="minorHAnsi"/>
          <w:color w:val="000000"/>
          <w:lang w:eastAsia="ar-SA"/>
        </w:rPr>
        <w:t>Organizer</w:t>
      </w:r>
      <w:proofErr w:type="spellEnd"/>
      <w:r w:rsidR="00197A98" w:rsidRPr="00E80FC4">
        <w:rPr>
          <w:rFonts w:ascii="Cambria" w:hAnsi="Cambria" w:cstheme="minorHAnsi"/>
          <w:color w:val="000000"/>
          <w:lang w:eastAsia="ar-SA"/>
        </w:rPr>
        <w:t xml:space="preserve"> kabli 19 cali, Listwa zasilająca </w:t>
      </w:r>
      <w:proofErr w:type="spellStart"/>
      <w:r w:rsidR="00197A98" w:rsidRPr="00E80FC4">
        <w:rPr>
          <w:rFonts w:ascii="Cambria" w:hAnsi="Cambria" w:cstheme="minorHAnsi"/>
          <w:color w:val="000000"/>
          <w:lang w:eastAsia="ar-SA"/>
        </w:rPr>
        <w:t>Rack</w:t>
      </w:r>
      <w:proofErr w:type="spellEnd"/>
      <w:r w:rsidR="00197A98" w:rsidRPr="00E80FC4">
        <w:rPr>
          <w:rFonts w:ascii="Cambria" w:hAnsi="Cambria" w:cstheme="minorHAnsi"/>
          <w:color w:val="000000"/>
          <w:lang w:eastAsia="ar-SA"/>
        </w:rPr>
        <w:t xml:space="preserve"> 19 cali, Zestaw 6 szt. 3m </w:t>
      </w:r>
      <w:proofErr w:type="spellStart"/>
      <w:r w:rsidR="00197A98" w:rsidRPr="00E80FC4">
        <w:rPr>
          <w:rFonts w:ascii="Cambria" w:hAnsi="Cambria" w:cstheme="minorHAnsi"/>
          <w:color w:val="000000"/>
          <w:lang w:eastAsia="ar-SA"/>
        </w:rPr>
        <w:t>patchcord</w:t>
      </w:r>
      <w:proofErr w:type="spellEnd"/>
      <w:r w:rsidR="00197A98" w:rsidRPr="00E80FC4">
        <w:rPr>
          <w:rFonts w:ascii="Cambria" w:hAnsi="Cambria" w:cstheme="minorHAnsi"/>
          <w:color w:val="000000"/>
          <w:lang w:eastAsia="ar-SA"/>
        </w:rPr>
        <w:t>, Komplet narzędzi do montażu i</w:t>
      </w:r>
      <w:r w:rsidR="00587DD5" w:rsidRPr="00E80FC4">
        <w:rPr>
          <w:rFonts w:ascii="Cambria" w:hAnsi="Cambria" w:cstheme="minorHAnsi"/>
          <w:color w:val="000000"/>
          <w:lang w:eastAsia="ar-SA"/>
        </w:rPr>
        <w:t xml:space="preserve"> </w:t>
      </w:r>
      <w:r w:rsidR="00197A98" w:rsidRPr="00E80FC4">
        <w:rPr>
          <w:rFonts w:ascii="Cambria" w:hAnsi="Cambria" w:cstheme="minorHAnsi"/>
          <w:color w:val="000000"/>
          <w:lang w:eastAsia="ar-SA"/>
        </w:rPr>
        <w:t xml:space="preserve">demontażu podzespołów komputera, Komplet narzędzi do montażu okablowania, </w:t>
      </w:r>
      <w:r w:rsidR="00197A98" w:rsidRPr="00E80FC4">
        <w:rPr>
          <w:rFonts w:ascii="Cambria" w:hAnsi="Cambria" w:cstheme="minorHAnsi"/>
        </w:rPr>
        <w:t xml:space="preserve">Tester okablowania strukturalnego z gniazdem RJ45 z możliwością kontroli ciągłości, przerwy, zwarcia, skrzyżowania par, Kabel skrętka </w:t>
      </w:r>
      <w:proofErr w:type="spellStart"/>
      <w:r w:rsidR="00197A98" w:rsidRPr="00E80FC4">
        <w:rPr>
          <w:rFonts w:ascii="Cambria" w:hAnsi="Cambria" w:cstheme="minorHAnsi"/>
        </w:rPr>
        <w:t>utp</w:t>
      </w:r>
      <w:proofErr w:type="spellEnd"/>
      <w:r w:rsidR="00197A98" w:rsidRPr="00E80FC4">
        <w:rPr>
          <w:rFonts w:ascii="Cambria" w:hAnsi="Cambria" w:cstheme="minorHAnsi"/>
        </w:rPr>
        <w:t xml:space="preserve"> kat 5e 305m (szpula), Zestaw Wtyczek RJ45 8P/8C, Cat.5/5e, UTP)</w:t>
      </w:r>
      <w:r w:rsidR="00B407EF" w:rsidRPr="00E80FC4">
        <w:rPr>
          <w:rFonts w:ascii="Cambria" w:hAnsi="Cambria" w:cstheme="minorHAnsi"/>
          <w:color w:val="000000" w:themeColor="text1"/>
        </w:rPr>
        <w:t xml:space="preserve"> </w:t>
      </w:r>
      <w:r w:rsidR="00B407EF" w:rsidRPr="00E80FC4">
        <w:rPr>
          <w:rFonts w:ascii="Cambria" w:hAnsi="Cambria" w:cstheme="minorHAnsi"/>
        </w:rPr>
        <w:t xml:space="preserve">do wyposażenia pracowni praktycznej nauki zawodu technik </w:t>
      </w:r>
      <w:r w:rsidR="00E16573" w:rsidRPr="00E80FC4">
        <w:rPr>
          <w:rFonts w:ascii="Cambria" w:hAnsi="Cambria" w:cstheme="minorHAnsi"/>
        </w:rPr>
        <w:t>informatyk</w:t>
      </w:r>
      <w:r w:rsidR="00B407EF" w:rsidRPr="00E80FC4">
        <w:rPr>
          <w:rFonts w:ascii="Cambria" w:hAnsi="Cambria" w:cstheme="minorHAnsi"/>
        </w:rPr>
        <w:t xml:space="preserve"> w siedzibie Powiatowego Centrum Edukacji Zawodowej w Świdniku. </w:t>
      </w:r>
    </w:p>
    <w:p w14:paraId="707EB441" w14:textId="695498EC" w:rsidR="00B407EF" w:rsidRPr="00E80FC4" w:rsidRDefault="00D67E6E" w:rsidP="00B407EF">
      <w:pPr>
        <w:spacing w:after="0"/>
        <w:rPr>
          <w:rFonts w:ascii="Cambria" w:hAnsi="Cambria" w:cstheme="minorHAnsi"/>
          <w:color w:val="000000" w:themeColor="text1"/>
        </w:rPr>
      </w:pPr>
      <w:r w:rsidRPr="00D84F8C">
        <w:rPr>
          <w:rFonts w:ascii="Cambria" w:hAnsi="Cambria" w:cstheme="minorHAnsi"/>
          <w:u w:val="single"/>
        </w:rPr>
        <w:t>Wymagania ogólne.</w:t>
      </w:r>
      <w:r w:rsidRPr="00E80FC4">
        <w:rPr>
          <w:rFonts w:ascii="Cambria" w:hAnsi="Cambria" w:cstheme="minorHAnsi"/>
        </w:rPr>
        <w:t xml:space="preserve"> </w:t>
      </w:r>
      <w:r w:rsidR="00B407EF" w:rsidRPr="00E80FC4">
        <w:rPr>
          <w:rFonts w:ascii="Cambria" w:hAnsi="Cambria" w:cstheme="minorHAnsi"/>
          <w:color w:val="000000" w:themeColor="text1"/>
        </w:rPr>
        <w:t xml:space="preserve">Sprzęt musi być fabrycznie nowy z okresem gwarancji </w:t>
      </w:r>
      <w:r w:rsidR="00B407EF" w:rsidRPr="00337C70">
        <w:rPr>
          <w:rFonts w:ascii="Cambria" w:hAnsi="Cambria" w:cstheme="minorHAnsi"/>
          <w:b/>
          <w:bCs/>
          <w:color w:val="000000" w:themeColor="text1"/>
        </w:rPr>
        <w:t>min. 12 miesi</w:t>
      </w:r>
      <w:r w:rsidR="00337C70" w:rsidRPr="00337C70">
        <w:rPr>
          <w:rFonts w:ascii="Cambria" w:hAnsi="Cambria" w:cstheme="minorHAnsi"/>
          <w:b/>
          <w:bCs/>
          <w:color w:val="000000" w:themeColor="text1"/>
        </w:rPr>
        <w:t>ęcy</w:t>
      </w:r>
      <w:r w:rsidR="00B407EF" w:rsidRPr="00E80FC4">
        <w:rPr>
          <w:rFonts w:ascii="Cambria" w:hAnsi="Cambria" w:cstheme="minorHAnsi"/>
          <w:color w:val="000000" w:themeColor="text1"/>
        </w:rPr>
        <w:t>.</w:t>
      </w:r>
    </w:p>
    <w:p w14:paraId="524DE209" w14:textId="47D61D3F" w:rsidR="00F35A13" w:rsidRPr="00E80FC4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5C16BD8" w14:textId="77777777" w:rsidR="00B407EF" w:rsidRPr="00D84F8C" w:rsidRDefault="00D67E6E" w:rsidP="00B407EF">
      <w:pPr>
        <w:spacing w:after="0"/>
        <w:rPr>
          <w:rFonts w:ascii="Cambria" w:hAnsi="Cambria" w:cstheme="minorHAnsi"/>
          <w:color w:val="FF0000"/>
        </w:rPr>
      </w:pPr>
      <w:r w:rsidRPr="00D84F8C">
        <w:rPr>
          <w:rFonts w:ascii="Cambria" w:hAnsi="Cambria" w:cstheme="minorHAnsi"/>
          <w:u w:val="single"/>
        </w:rPr>
        <w:t>Zakres zadania – dostawa</w:t>
      </w:r>
      <w:r w:rsidRPr="00D84F8C">
        <w:rPr>
          <w:rFonts w:ascii="Cambria" w:hAnsi="Cambria" w:cstheme="minorHAnsi"/>
        </w:rPr>
        <w:t xml:space="preserve">: </w:t>
      </w:r>
    </w:p>
    <w:p w14:paraId="106C11BE" w14:textId="46912C94" w:rsidR="00E16573" w:rsidRPr="00E80FC4" w:rsidRDefault="00E16573" w:rsidP="00E16573">
      <w:pPr>
        <w:numPr>
          <w:ilvl w:val="0"/>
          <w:numId w:val="3"/>
        </w:numPr>
        <w:rPr>
          <w:rFonts w:ascii="Cambria" w:hAnsi="Cambria" w:cstheme="minorHAnsi"/>
          <w:color w:val="000000"/>
          <w:lang w:eastAsia="ar-SA"/>
        </w:rPr>
      </w:pPr>
      <w:r w:rsidRPr="00E80FC4">
        <w:rPr>
          <w:rFonts w:ascii="Cambria" w:hAnsi="Cambria" w:cstheme="minorHAnsi"/>
          <w:color w:val="000000"/>
          <w:lang w:eastAsia="ar-SA"/>
        </w:rPr>
        <w:t xml:space="preserve">Szafa </w:t>
      </w:r>
      <w:proofErr w:type="spellStart"/>
      <w:r w:rsidRPr="00E80FC4">
        <w:rPr>
          <w:rFonts w:ascii="Cambria" w:hAnsi="Cambria" w:cstheme="minorHAnsi"/>
          <w:color w:val="000000"/>
          <w:lang w:eastAsia="ar-SA"/>
        </w:rPr>
        <w:t>Rack</w:t>
      </w:r>
      <w:proofErr w:type="spellEnd"/>
      <w:r w:rsidRPr="00E80FC4">
        <w:rPr>
          <w:rFonts w:ascii="Cambria" w:hAnsi="Cambria" w:cstheme="minorHAnsi"/>
          <w:color w:val="000000"/>
          <w:lang w:eastAsia="ar-SA"/>
        </w:rPr>
        <w:t xml:space="preserve"> 19 cali </w:t>
      </w:r>
      <w:r w:rsidR="00811FF2" w:rsidRPr="00E80FC4">
        <w:rPr>
          <w:rFonts w:ascii="Cambria" w:hAnsi="Cambria" w:cstheme="minorHAnsi"/>
        </w:rPr>
        <w:t>–</w:t>
      </w:r>
      <w:r w:rsidRPr="00E80FC4">
        <w:rPr>
          <w:rFonts w:ascii="Cambria" w:hAnsi="Cambria" w:cstheme="minorHAnsi"/>
          <w:color w:val="000000"/>
          <w:lang w:eastAsia="ar-SA"/>
        </w:rPr>
        <w:t xml:space="preserve"> 10 szt</w:t>
      </w:r>
      <w:r w:rsidR="00337C70">
        <w:rPr>
          <w:rFonts w:ascii="Cambria" w:hAnsi="Cambria" w:cstheme="minorHAnsi"/>
          <w:color w:val="000000"/>
          <w:lang w:eastAsia="ar-SA"/>
        </w:rPr>
        <w:t>.</w:t>
      </w:r>
    </w:p>
    <w:p w14:paraId="1CF157EE" w14:textId="11E3B40E" w:rsidR="00E16573" w:rsidRPr="00E80FC4" w:rsidRDefault="00E16573" w:rsidP="00E16573">
      <w:pPr>
        <w:numPr>
          <w:ilvl w:val="0"/>
          <w:numId w:val="3"/>
        </w:numPr>
        <w:rPr>
          <w:rFonts w:ascii="Cambria" w:hAnsi="Cambria" w:cstheme="minorHAnsi"/>
          <w:color w:val="000000"/>
          <w:lang w:eastAsia="ar-SA"/>
        </w:rPr>
      </w:pPr>
      <w:proofErr w:type="spellStart"/>
      <w:r w:rsidRPr="00E80FC4">
        <w:rPr>
          <w:rFonts w:ascii="Cambria" w:hAnsi="Cambria" w:cstheme="minorHAnsi"/>
          <w:color w:val="000000"/>
          <w:lang w:eastAsia="ar-SA"/>
        </w:rPr>
        <w:t>Organizer</w:t>
      </w:r>
      <w:proofErr w:type="spellEnd"/>
      <w:r w:rsidRPr="00E80FC4">
        <w:rPr>
          <w:rFonts w:ascii="Cambria" w:hAnsi="Cambria" w:cstheme="minorHAnsi"/>
          <w:color w:val="000000"/>
          <w:lang w:eastAsia="ar-SA"/>
        </w:rPr>
        <w:t xml:space="preserve"> kabli 19 cali </w:t>
      </w:r>
      <w:r w:rsidR="00811FF2" w:rsidRPr="00E80FC4">
        <w:rPr>
          <w:rFonts w:ascii="Cambria" w:hAnsi="Cambria" w:cstheme="minorHAnsi"/>
        </w:rPr>
        <w:t xml:space="preserve">– </w:t>
      </w:r>
      <w:r w:rsidRPr="00E80FC4">
        <w:rPr>
          <w:rFonts w:ascii="Cambria" w:hAnsi="Cambria" w:cstheme="minorHAnsi"/>
          <w:color w:val="000000"/>
          <w:lang w:eastAsia="ar-SA"/>
        </w:rPr>
        <w:t>10 szt</w:t>
      </w:r>
      <w:r w:rsidR="00337C70">
        <w:rPr>
          <w:rFonts w:ascii="Cambria" w:hAnsi="Cambria" w:cstheme="minorHAnsi"/>
          <w:color w:val="000000"/>
          <w:lang w:eastAsia="ar-SA"/>
        </w:rPr>
        <w:t>.</w:t>
      </w:r>
    </w:p>
    <w:p w14:paraId="71C6F7E3" w14:textId="166E0ADD" w:rsidR="00E16573" w:rsidRPr="00E80FC4" w:rsidRDefault="00E16573" w:rsidP="00E16573">
      <w:pPr>
        <w:numPr>
          <w:ilvl w:val="0"/>
          <w:numId w:val="3"/>
        </w:numPr>
        <w:rPr>
          <w:rFonts w:ascii="Cambria" w:hAnsi="Cambria" w:cstheme="minorHAnsi"/>
          <w:color w:val="000000"/>
          <w:lang w:eastAsia="ar-SA"/>
        </w:rPr>
      </w:pPr>
      <w:r w:rsidRPr="00E80FC4">
        <w:rPr>
          <w:rFonts w:ascii="Cambria" w:hAnsi="Cambria" w:cstheme="minorHAnsi"/>
          <w:color w:val="000000"/>
          <w:lang w:eastAsia="ar-SA"/>
        </w:rPr>
        <w:t xml:space="preserve">Listwa zasilająca </w:t>
      </w:r>
      <w:proofErr w:type="spellStart"/>
      <w:r w:rsidRPr="00E80FC4">
        <w:rPr>
          <w:rFonts w:ascii="Cambria" w:hAnsi="Cambria" w:cstheme="minorHAnsi"/>
          <w:color w:val="000000"/>
          <w:lang w:eastAsia="ar-SA"/>
        </w:rPr>
        <w:t>Rack</w:t>
      </w:r>
      <w:proofErr w:type="spellEnd"/>
      <w:r w:rsidRPr="00E80FC4">
        <w:rPr>
          <w:rFonts w:ascii="Cambria" w:hAnsi="Cambria" w:cstheme="minorHAnsi"/>
          <w:color w:val="000000"/>
          <w:lang w:eastAsia="ar-SA"/>
        </w:rPr>
        <w:t xml:space="preserve"> 19 cali </w:t>
      </w:r>
      <w:r w:rsidR="00811FF2" w:rsidRPr="00E80FC4">
        <w:rPr>
          <w:rFonts w:ascii="Cambria" w:hAnsi="Cambria" w:cstheme="minorHAnsi"/>
        </w:rPr>
        <w:t xml:space="preserve">– </w:t>
      </w:r>
      <w:r w:rsidRPr="00E80FC4">
        <w:rPr>
          <w:rFonts w:ascii="Cambria" w:hAnsi="Cambria" w:cstheme="minorHAnsi"/>
          <w:color w:val="000000"/>
          <w:lang w:eastAsia="ar-SA"/>
        </w:rPr>
        <w:t>10 szt</w:t>
      </w:r>
      <w:r w:rsidR="00337C70">
        <w:rPr>
          <w:rFonts w:ascii="Cambria" w:hAnsi="Cambria" w:cstheme="minorHAnsi"/>
          <w:color w:val="000000"/>
          <w:lang w:eastAsia="ar-SA"/>
        </w:rPr>
        <w:t>.</w:t>
      </w:r>
    </w:p>
    <w:p w14:paraId="7920A2AB" w14:textId="5BA4AEB8" w:rsidR="00E16573" w:rsidRPr="00E80FC4" w:rsidRDefault="00E16573" w:rsidP="00E16573">
      <w:pPr>
        <w:numPr>
          <w:ilvl w:val="0"/>
          <w:numId w:val="3"/>
        </w:numPr>
        <w:rPr>
          <w:rFonts w:ascii="Cambria" w:hAnsi="Cambria" w:cstheme="minorHAnsi"/>
          <w:color w:val="000000"/>
          <w:lang w:eastAsia="ar-SA"/>
        </w:rPr>
      </w:pPr>
      <w:r w:rsidRPr="00E80FC4">
        <w:rPr>
          <w:rFonts w:ascii="Cambria" w:hAnsi="Cambria" w:cstheme="minorHAnsi"/>
          <w:color w:val="000000"/>
          <w:lang w:eastAsia="ar-SA"/>
        </w:rPr>
        <w:t xml:space="preserve">Zestaw 6 szt. </w:t>
      </w:r>
      <w:r w:rsidR="00F311E0" w:rsidRPr="00E80FC4">
        <w:rPr>
          <w:rFonts w:ascii="Cambria" w:hAnsi="Cambria" w:cstheme="minorHAnsi"/>
          <w:color w:val="000000"/>
          <w:lang w:eastAsia="ar-SA"/>
        </w:rPr>
        <w:t xml:space="preserve">3m </w:t>
      </w:r>
      <w:proofErr w:type="spellStart"/>
      <w:r w:rsidRPr="00E80FC4">
        <w:rPr>
          <w:rFonts w:ascii="Cambria" w:hAnsi="Cambria" w:cstheme="minorHAnsi"/>
          <w:color w:val="000000"/>
          <w:lang w:eastAsia="ar-SA"/>
        </w:rPr>
        <w:t>patchcord</w:t>
      </w:r>
      <w:proofErr w:type="spellEnd"/>
      <w:r w:rsidRPr="00E80FC4">
        <w:rPr>
          <w:rFonts w:ascii="Cambria" w:hAnsi="Cambria" w:cstheme="minorHAnsi"/>
          <w:color w:val="000000"/>
          <w:lang w:eastAsia="ar-SA"/>
        </w:rPr>
        <w:t xml:space="preserve">  </w:t>
      </w:r>
      <w:r w:rsidR="00811FF2" w:rsidRPr="00E80FC4">
        <w:rPr>
          <w:rFonts w:ascii="Cambria" w:hAnsi="Cambria" w:cstheme="minorHAnsi"/>
        </w:rPr>
        <w:t xml:space="preserve">– </w:t>
      </w:r>
      <w:r w:rsidRPr="00E80FC4">
        <w:rPr>
          <w:rFonts w:ascii="Cambria" w:hAnsi="Cambria" w:cstheme="minorHAnsi"/>
          <w:color w:val="000000"/>
          <w:lang w:eastAsia="ar-SA"/>
        </w:rPr>
        <w:t xml:space="preserve">10 </w:t>
      </w:r>
      <w:r w:rsidR="00F311E0" w:rsidRPr="00E80FC4">
        <w:rPr>
          <w:rFonts w:ascii="Cambria" w:hAnsi="Cambria" w:cstheme="minorHAnsi"/>
          <w:color w:val="000000"/>
          <w:lang w:eastAsia="ar-SA"/>
        </w:rPr>
        <w:t>zestawów</w:t>
      </w:r>
    </w:p>
    <w:p w14:paraId="740D66D7" w14:textId="3451FE29" w:rsidR="00E16573" w:rsidRPr="00E80FC4" w:rsidRDefault="00E16573" w:rsidP="00E16573">
      <w:pPr>
        <w:numPr>
          <w:ilvl w:val="0"/>
          <w:numId w:val="3"/>
        </w:numPr>
        <w:rPr>
          <w:rFonts w:ascii="Cambria" w:hAnsi="Cambria" w:cstheme="minorHAnsi"/>
          <w:color w:val="000000"/>
          <w:lang w:eastAsia="ar-SA"/>
        </w:rPr>
      </w:pPr>
      <w:r w:rsidRPr="00E80FC4">
        <w:rPr>
          <w:rFonts w:ascii="Cambria" w:hAnsi="Cambria" w:cstheme="minorHAnsi"/>
          <w:color w:val="000000"/>
          <w:lang w:eastAsia="ar-SA"/>
        </w:rPr>
        <w:t xml:space="preserve">Komplet narzędzi do montażu i demontażu podzespołów komputera </w:t>
      </w:r>
      <w:r w:rsidR="00811FF2" w:rsidRPr="00E80FC4">
        <w:rPr>
          <w:rFonts w:ascii="Cambria" w:hAnsi="Cambria" w:cstheme="minorHAnsi"/>
        </w:rPr>
        <w:t xml:space="preserve">– </w:t>
      </w:r>
      <w:r w:rsidRPr="00E80FC4">
        <w:rPr>
          <w:rFonts w:ascii="Cambria" w:hAnsi="Cambria" w:cstheme="minorHAnsi"/>
          <w:color w:val="000000"/>
          <w:lang w:eastAsia="ar-SA"/>
        </w:rPr>
        <w:t xml:space="preserve">10 </w:t>
      </w:r>
      <w:r w:rsidR="00F311E0" w:rsidRPr="00E80FC4">
        <w:rPr>
          <w:rFonts w:ascii="Cambria" w:hAnsi="Cambria" w:cstheme="minorHAnsi"/>
          <w:color w:val="000000"/>
          <w:lang w:eastAsia="ar-SA"/>
        </w:rPr>
        <w:t>kompletów</w:t>
      </w:r>
    </w:p>
    <w:p w14:paraId="412F3586" w14:textId="214E440D" w:rsidR="00E16573" w:rsidRPr="00E80FC4" w:rsidRDefault="00E16573" w:rsidP="00E16573">
      <w:pPr>
        <w:numPr>
          <w:ilvl w:val="0"/>
          <w:numId w:val="3"/>
        </w:numPr>
        <w:rPr>
          <w:rFonts w:ascii="Cambria" w:hAnsi="Cambria" w:cstheme="minorHAnsi"/>
        </w:rPr>
      </w:pPr>
      <w:r w:rsidRPr="00E80FC4">
        <w:rPr>
          <w:rFonts w:ascii="Cambria" w:hAnsi="Cambria" w:cstheme="minorHAnsi"/>
          <w:color w:val="000000"/>
          <w:lang w:eastAsia="ar-SA"/>
        </w:rPr>
        <w:t xml:space="preserve">Komplet narzędzi do montażu okablowania(w tym </w:t>
      </w:r>
      <w:proofErr w:type="spellStart"/>
      <w:r w:rsidRPr="00E80FC4">
        <w:rPr>
          <w:rFonts w:ascii="Cambria" w:hAnsi="Cambria" w:cstheme="minorHAnsi"/>
          <w:color w:val="000000"/>
          <w:lang w:eastAsia="ar-SA"/>
        </w:rPr>
        <w:t>zaciskarka</w:t>
      </w:r>
      <w:proofErr w:type="spellEnd"/>
      <w:r w:rsidRPr="00E80FC4">
        <w:rPr>
          <w:rFonts w:ascii="Cambria" w:hAnsi="Cambria" w:cstheme="minorHAnsi"/>
          <w:color w:val="000000"/>
          <w:lang w:eastAsia="ar-SA"/>
        </w:rPr>
        <w:t xml:space="preserve"> wtyków 8P8C, ściągacz izolacji, narzędzie uderzeniowe lub inne umożliwiające montaż okablowania oraz wkrętak do montażu gniazda naściennego)</w:t>
      </w:r>
      <w:r w:rsidR="00811FF2" w:rsidRPr="00E80FC4">
        <w:rPr>
          <w:rFonts w:ascii="Cambria" w:hAnsi="Cambria" w:cstheme="minorHAnsi"/>
          <w:color w:val="000000"/>
          <w:lang w:eastAsia="ar-SA"/>
        </w:rPr>
        <w:br/>
      </w:r>
      <w:r w:rsidRPr="00E80FC4">
        <w:rPr>
          <w:rFonts w:ascii="Cambria" w:hAnsi="Cambria" w:cstheme="minorHAnsi"/>
          <w:color w:val="000000"/>
          <w:lang w:eastAsia="ar-SA"/>
        </w:rPr>
        <w:t xml:space="preserve"> </w:t>
      </w:r>
      <w:r w:rsidR="00811FF2" w:rsidRPr="00E80FC4">
        <w:rPr>
          <w:rFonts w:ascii="Cambria" w:hAnsi="Cambria" w:cstheme="minorHAnsi"/>
        </w:rPr>
        <w:t xml:space="preserve">– </w:t>
      </w:r>
      <w:r w:rsidRPr="00E80FC4">
        <w:rPr>
          <w:rFonts w:ascii="Cambria" w:hAnsi="Cambria" w:cstheme="minorHAnsi"/>
          <w:color w:val="000000"/>
          <w:lang w:eastAsia="ar-SA"/>
        </w:rPr>
        <w:t xml:space="preserve">10 </w:t>
      </w:r>
      <w:r w:rsidR="00F311E0" w:rsidRPr="00E80FC4">
        <w:rPr>
          <w:rFonts w:ascii="Cambria" w:hAnsi="Cambria" w:cstheme="minorHAnsi"/>
          <w:color w:val="000000"/>
          <w:lang w:eastAsia="ar-SA"/>
        </w:rPr>
        <w:t>kompletów</w:t>
      </w:r>
    </w:p>
    <w:p w14:paraId="4B25336A" w14:textId="5749E18B" w:rsidR="00E16573" w:rsidRPr="00E80FC4" w:rsidRDefault="00E16573" w:rsidP="00E16573">
      <w:pPr>
        <w:numPr>
          <w:ilvl w:val="0"/>
          <w:numId w:val="3"/>
        </w:numPr>
        <w:rPr>
          <w:rFonts w:ascii="Cambria" w:hAnsi="Cambria" w:cstheme="minorHAnsi"/>
        </w:rPr>
      </w:pPr>
      <w:r w:rsidRPr="00E80FC4">
        <w:rPr>
          <w:rFonts w:ascii="Cambria" w:hAnsi="Cambria" w:cstheme="minorHAnsi"/>
        </w:rPr>
        <w:t xml:space="preserve">Tester okablowania strukturalnego z gniazdem RJ45 z możliwością kontroli ciągłości, przerwy, zwarcia, skrzyżowania par </w:t>
      </w:r>
      <w:r w:rsidR="00811FF2" w:rsidRPr="00E80FC4">
        <w:rPr>
          <w:rFonts w:ascii="Cambria" w:hAnsi="Cambria" w:cstheme="minorHAnsi"/>
        </w:rPr>
        <w:t xml:space="preserve">– </w:t>
      </w:r>
      <w:r w:rsidRPr="00E80FC4">
        <w:rPr>
          <w:rFonts w:ascii="Cambria" w:hAnsi="Cambria" w:cstheme="minorHAnsi"/>
        </w:rPr>
        <w:t>6 sz</w:t>
      </w:r>
      <w:r w:rsidR="00337C70">
        <w:rPr>
          <w:rFonts w:ascii="Cambria" w:hAnsi="Cambria" w:cstheme="minorHAnsi"/>
        </w:rPr>
        <w:t>t.</w:t>
      </w:r>
    </w:p>
    <w:p w14:paraId="6D324C43" w14:textId="1BEC9FDA" w:rsidR="00E16573" w:rsidRPr="00E80FC4" w:rsidRDefault="00E16573" w:rsidP="00E16573">
      <w:pPr>
        <w:numPr>
          <w:ilvl w:val="0"/>
          <w:numId w:val="3"/>
        </w:numPr>
        <w:rPr>
          <w:rFonts w:ascii="Cambria" w:hAnsi="Cambria" w:cstheme="minorHAnsi"/>
        </w:rPr>
      </w:pPr>
      <w:bookmarkStart w:id="0" w:name="_Hlk191981874"/>
      <w:r w:rsidRPr="00E80FC4">
        <w:rPr>
          <w:rFonts w:ascii="Cambria" w:hAnsi="Cambria" w:cstheme="minorHAnsi"/>
        </w:rPr>
        <w:t xml:space="preserve">Kabel skrętka </w:t>
      </w:r>
      <w:proofErr w:type="spellStart"/>
      <w:r w:rsidRPr="00E80FC4">
        <w:rPr>
          <w:rFonts w:ascii="Cambria" w:hAnsi="Cambria" w:cstheme="minorHAnsi"/>
        </w:rPr>
        <w:t>utp</w:t>
      </w:r>
      <w:proofErr w:type="spellEnd"/>
      <w:r w:rsidRPr="00E80FC4">
        <w:rPr>
          <w:rFonts w:ascii="Cambria" w:hAnsi="Cambria" w:cstheme="minorHAnsi"/>
        </w:rPr>
        <w:t xml:space="preserve"> kat 5e 305m</w:t>
      </w:r>
      <w:r w:rsidR="00F311E0" w:rsidRPr="00E80FC4">
        <w:rPr>
          <w:rFonts w:ascii="Cambria" w:hAnsi="Cambria" w:cstheme="minorHAnsi"/>
        </w:rPr>
        <w:t xml:space="preserve"> (szpula)</w:t>
      </w:r>
      <w:r w:rsidRPr="00E80FC4">
        <w:rPr>
          <w:rFonts w:ascii="Cambria" w:hAnsi="Cambria" w:cstheme="minorHAnsi"/>
        </w:rPr>
        <w:t xml:space="preserve"> </w:t>
      </w:r>
      <w:bookmarkEnd w:id="0"/>
      <w:r w:rsidR="00811FF2" w:rsidRPr="00E80FC4">
        <w:rPr>
          <w:rFonts w:ascii="Cambria" w:hAnsi="Cambria" w:cstheme="minorHAnsi"/>
        </w:rPr>
        <w:t xml:space="preserve">– </w:t>
      </w:r>
      <w:r w:rsidRPr="00E80FC4">
        <w:rPr>
          <w:rFonts w:ascii="Cambria" w:hAnsi="Cambria" w:cstheme="minorHAnsi"/>
        </w:rPr>
        <w:t>5 szt</w:t>
      </w:r>
      <w:r w:rsidR="00337C70">
        <w:rPr>
          <w:rFonts w:ascii="Cambria" w:hAnsi="Cambria" w:cstheme="minorHAnsi"/>
        </w:rPr>
        <w:t>.</w:t>
      </w:r>
    </w:p>
    <w:p w14:paraId="3DA48F9D" w14:textId="70B260AF" w:rsidR="00E16573" w:rsidRPr="00E80FC4" w:rsidRDefault="00E16573" w:rsidP="00E16573">
      <w:pPr>
        <w:numPr>
          <w:ilvl w:val="0"/>
          <w:numId w:val="3"/>
        </w:numPr>
        <w:rPr>
          <w:rFonts w:ascii="Cambria" w:hAnsi="Cambria" w:cstheme="minorHAnsi"/>
        </w:rPr>
      </w:pPr>
      <w:bookmarkStart w:id="1" w:name="_Hlk191981880"/>
      <w:r w:rsidRPr="00E80FC4">
        <w:rPr>
          <w:rFonts w:ascii="Cambria" w:hAnsi="Cambria" w:cstheme="minorHAnsi"/>
        </w:rPr>
        <w:t xml:space="preserve">Zestaw Wtyczek RJ45 8P/8C, Cat.5/5e, UTP (100 </w:t>
      </w:r>
      <w:proofErr w:type="spellStart"/>
      <w:r w:rsidRPr="00E80FC4">
        <w:rPr>
          <w:rFonts w:ascii="Cambria" w:hAnsi="Cambria" w:cstheme="minorHAnsi"/>
        </w:rPr>
        <w:t>szt</w:t>
      </w:r>
      <w:proofErr w:type="spellEnd"/>
      <w:r w:rsidRPr="00E80FC4">
        <w:rPr>
          <w:rFonts w:ascii="Cambria" w:hAnsi="Cambria" w:cstheme="minorHAnsi"/>
        </w:rPr>
        <w:t>)</w:t>
      </w:r>
      <w:bookmarkEnd w:id="1"/>
      <w:r w:rsidRPr="00E80FC4">
        <w:rPr>
          <w:rFonts w:ascii="Cambria" w:hAnsi="Cambria" w:cstheme="minorHAnsi"/>
        </w:rPr>
        <w:t xml:space="preserve"> – 10 </w:t>
      </w:r>
      <w:r w:rsidR="00F311E0" w:rsidRPr="00E80FC4">
        <w:rPr>
          <w:rFonts w:ascii="Cambria" w:hAnsi="Cambria" w:cstheme="minorHAnsi"/>
        </w:rPr>
        <w:t>zestawów</w:t>
      </w:r>
    </w:p>
    <w:p w14:paraId="7CFFD3C7" w14:textId="77777777" w:rsidR="00A75338" w:rsidRPr="00E80FC4" w:rsidRDefault="00A75338" w:rsidP="00B407EF">
      <w:pPr>
        <w:spacing w:after="0"/>
        <w:rPr>
          <w:rFonts w:ascii="Cambria" w:hAnsi="Cambria" w:cstheme="minorHAnsi"/>
          <w:color w:val="000000" w:themeColor="text1"/>
        </w:rPr>
      </w:pPr>
    </w:p>
    <w:p w14:paraId="481DB61F" w14:textId="77777777" w:rsidR="00D93A2B" w:rsidRPr="00D93A2B" w:rsidRDefault="00D93A2B" w:rsidP="00D93A2B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D93A2B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D93A2B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D93A2B">
        <w:rPr>
          <w:rFonts w:ascii="Cambria" w:hAnsi="Cambria"/>
          <w:color w:val="FF0000"/>
        </w:rPr>
        <w:t>(</w:t>
      </w:r>
      <w:r w:rsidRPr="00D93A2B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D93A2B">
        <w:rPr>
          <w:rFonts w:ascii="Cambria" w:hAnsi="Cambria"/>
          <w:color w:val="FF0000"/>
          <w:u w:val="single"/>
        </w:rPr>
        <w:t>)</w:t>
      </w:r>
      <w:r w:rsidRPr="00D93A2B">
        <w:rPr>
          <w:rFonts w:ascii="Cambria" w:hAnsi="Cambria"/>
        </w:rPr>
        <w:t>.</w:t>
      </w:r>
    </w:p>
    <w:p w14:paraId="36A8E10A" w14:textId="77777777" w:rsidR="00777CBC" w:rsidRPr="00E80FC4" w:rsidRDefault="00777CBC" w:rsidP="00777CBC">
      <w:pPr>
        <w:rPr>
          <w:rFonts w:ascii="Cambria" w:hAnsi="Cambria" w:cstheme="minorHAnsi"/>
        </w:rPr>
      </w:pPr>
      <w:r w:rsidRPr="00E80FC4">
        <w:rPr>
          <w:rFonts w:ascii="Cambria" w:hAnsi="Cambria" w:cstheme="minorHAnsi"/>
        </w:rPr>
        <w:br w:type="page"/>
      </w:r>
    </w:p>
    <w:p w14:paraId="476125F7" w14:textId="081926C5" w:rsidR="00777CBC" w:rsidRPr="00E80FC4" w:rsidRDefault="00777CBC" w:rsidP="00587DD5">
      <w:pPr>
        <w:numPr>
          <w:ilvl w:val="0"/>
          <w:numId w:val="4"/>
        </w:numPr>
        <w:spacing w:after="0"/>
        <w:jc w:val="center"/>
        <w:rPr>
          <w:rFonts w:ascii="Cambria" w:hAnsi="Cambria" w:cstheme="minorHAnsi"/>
          <w:b/>
          <w:bCs/>
        </w:rPr>
      </w:pPr>
      <w:r w:rsidRPr="00D84F8C">
        <w:rPr>
          <w:rFonts w:ascii="Cambria" w:hAnsi="Cambria" w:cstheme="minorHAnsi"/>
        </w:rPr>
        <w:lastRenderedPageBreak/>
        <w:t>Specyfikacja:</w:t>
      </w:r>
      <w:r w:rsidRPr="00E80FC4">
        <w:rPr>
          <w:rFonts w:ascii="Cambria" w:hAnsi="Cambria" w:cstheme="minorHAnsi"/>
          <w:b/>
          <w:bCs/>
        </w:rPr>
        <w:t xml:space="preserve">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Szafa </w:t>
      </w:r>
      <w:proofErr w:type="spellStart"/>
      <w:r w:rsidRPr="00E80FC4">
        <w:rPr>
          <w:rFonts w:ascii="Cambria" w:hAnsi="Cambria" w:cstheme="minorHAnsi"/>
          <w:b/>
          <w:bCs/>
          <w:color w:val="000000"/>
          <w:lang w:eastAsia="ar-SA"/>
        </w:rPr>
        <w:t>Rack</w:t>
      </w:r>
      <w:proofErr w:type="spellEnd"/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19 cali </w:t>
      </w:r>
      <w:r w:rsidR="00A77C87" w:rsidRPr="00E80FC4">
        <w:rPr>
          <w:rFonts w:ascii="Cambria" w:hAnsi="Cambria" w:cstheme="minorHAnsi"/>
          <w:b/>
          <w:bCs/>
          <w:color w:val="000000"/>
        </w:rPr>
        <w:t xml:space="preserve">–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10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E80FC4" w14:paraId="1527C89F" w14:textId="77777777" w:rsidTr="00C4692B">
        <w:tc>
          <w:tcPr>
            <w:tcW w:w="10141" w:type="dxa"/>
            <w:gridSpan w:val="3"/>
          </w:tcPr>
          <w:p w14:paraId="74FA5BFB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43A79190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0E881203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E80FC4">
              <w:rPr>
                <w:rFonts w:ascii="Cambria" w:hAnsi="Cambria" w:cstheme="minorHAnsi"/>
                <w:b/>
              </w:rPr>
              <w:t>Cena jednostkowa brutto z VAT 23%</w:t>
            </w:r>
            <w:r w:rsidRPr="00E80FC4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777CBC" w:rsidRPr="00E80FC4" w14:paraId="348CCC36" w14:textId="77777777" w:rsidTr="00C4692B">
        <w:tc>
          <w:tcPr>
            <w:tcW w:w="2284" w:type="dxa"/>
          </w:tcPr>
          <w:p w14:paraId="324832D6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16D302A1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38188785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2013D987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777CBC" w:rsidRPr="00E80FC4" w14:paraId="55EC0815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188307FD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 w:bidi="ar"/>
              </w:rPr>
              <w:t>Rodzaj</w:t>
            </w:r>
          </w:p>
        </w:tc>
        <w:tc>
          <w:tcPr>
            <w:tcW w:w="3985" w:type="dxa"/>
            <w:vAlign w:val="center"/>
          </w:tcPr>
          <w:p w14:paraId="75D63C9D" w14:textId="033E3DED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eastAsia="var(--m-font-family-body)" w:hAnsi="Cambria" w:cstheme="minorHAnsi"/>
                <w:lang w:eastAsia="zh-CN" w:bidi="ar"/>
              </w:rPr>
              <w:t>w</w:t>
            </w:r>
            <w:r w:rsidR="00777CBC" w:rsidRPr="00E80FC4">
              <w:rPr>
                <w:rFonts w:ascii="Cambria" w:eastAsia="var(--m-font-family-body)" w:hAnsi="Cambria" w:cstheme="minorHAnsi"/>
                <w:lang w:eastAsia="zh-CN" w:bidi="ar"/>
              </w:rPr>
              <w:t>isząca</w:t>
            </w:r>
          </w:p>
        </w:tc>
        <w:tc>
          <w:tcPr>
            <w:tcW w:w="3872" w:type="dxa"/>
            <w:vAlign w:val="center"/>
          </w:tcPr>
          <w:p w14:paraId="36E04CB8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5DDF139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AFEF448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 w:bidi="ar"/>
              </w:rPr>
              <w:t>Wysokość robocza</w:t>
            </w:r>
          </w:p>
        </w:tc>
        <w:tc>
          <w:tcPr>
            <w:tcW w:w="3985" w:type="dxa"/>
            <w:vAlign w:val="center"/>
          </w:tcPr>
          <w:p w14:paraId="01EE4228" w14:textId="60742300" w:rsidR="00777CBC" w:rsidRPr="00E80FC4" w:rsidRDefault="00E16573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eastAsia="var(--m-font-family-body)" w:hAnsi="Cambria" w:cstheme="minorHAnsi"/>
                <w:lang w:eastAsia="zh-CN"/>
              </w:rPr>
              <w:t xml:space="preserve">min. </w:t>
            </w:r>
            <w:r w:rsidR="00777CBC" w:rsidRPr="00E80FC4">
              <w:rPr>
                <w:rFonts w:ascii="Cambria" w:eastAsia="var(--m-font-family-body)" w:hAnsi="Cambria" w:cstheme="minorHAnsi"/>
                <w:lang w:eastAsia="zh-CN"/>
              </w:rPr>
              <w:t>6U</w:t>
            </w:r>
          </w:p>
        </w:tc>
        <w:tc>
          <w:tcPr>
            <w:tcW w:w="3872" w:type="dxa"/>
            <w:vAlign w:val="center"/>
          </w:tcPr>
          <w:p w14:paraId="2C6C9D66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0643E26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20082C4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</w:rPr>
              <w:t>Nośność</w:t>
            </w:r>
          </w:p>
        </w:tc>
        <w:tc>
          <w:tcPr>
            <w:tcW w:w="3985" w:type="dxa"/>
            <w:vAlign w:val="center"/>
          </w:tcPr>
          <w:p w14:paraId="78A58865" w14:textId="61F649DC" w:rsidR="00777CBC" w:rsidRPr="00E80FC4" w:rsidRDefault="00E16573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</w:rPr>
              <w:t xml:space="preserve">co najmniej </w:t>
            </w:r>
            <w:r w:rsidR="00777CBC" w:rsidRPr="00E80FC4">
              <w:rPr>
                <w:rFonts w:ascii="Cambria" w:hAnsi="Cambria" w:cstheme="minorHAnsi"/>
              </w:rPr>
              <w:t>30 kg</w:t>
            </w:r>
          </w:p>
        </w:tc>
        <w:tc>
          <w:tcPr>
            <w:tcW w:w="3872" w:type="dxa"/>
            <w:vAlign w:val="center"/>
          </w:tcPr>
          <w:p w14:paraId="016E79D0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0F3DD537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75523C79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>Zewnętrzne ściany</w:t>
            </w:r>
          </w:p>
        </w:tc>
        <w:tc>
          <w:tcPr>
            <w:tcW w:w="3985" w:type="dxa"/>
            <w:vAlign w:val="center"/>
          </w:tcPr>
          <w:p w14:paraId="6EE6E13A" w14:textId="2838BC3D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eastAsia="sans-serif" w:hAnsi="Cambria" w:cstheme="minorHAnsi"/>
                <w:lang w:eastAsia="zh-CN"/>
              </w:rPr>
              <w:t>s</w:t>
            </w:r>
            <w:r w:rsidR="00777CBC" w:rsidRPr="00E80FC4">
              <w:rPr>
                <w:rFonts w:ascii="Cambria" w:eastAsia="sans-serif" w:hAnsi="Cambria" w:cstheme="minorHAnsi"/>
                <w:lang w:eastAsia="zh-CN"/>
              </w:rPr>
              <w:t>tal walcowana na zimno min 0,6 mm</w:t>
            </w:r>
          </w:p>
        </w:tc>
        <w:tc>
          <w:tcPr>
            <w:tcW w:w="3872" w:type="dxa"/>
            <w:vAlign w:val="center"/>
          </w:tcPr>
          <w:p w14:paraId="2A5B64FC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67A8E2C7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2296543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>Profil montażowy</w:t>
            </w:r>
          </w:p>
        </w:tc>
        <w:tc>
          <w:tcPr>
            <w:tcW w:w="3985" w:type="dxa"/>
            <w:vAlign w:val="center"/>
          </w:tcPr>
          <w:p w14:paraId="191EA3B8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>1 mm z oznaczeniem U</w:t>
            </w:r>
          </w:p>
        </w:tc>
        <w:tc>
          <w:tcPr>
            <w:tcW w:w="3872" w:type="dxa"/>
            <w:vAlign w:val="center"/>
          </w:tcPr>
          <w:p w14:paraId="477B7E4B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67A497B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510DCD6" w14:textId="77777777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Drzwi</w:t>
            </w:r>
          </w:p>
        </w:tc>
        <w:tc>
          <w:tcPr>
            <w:tcW w:w="3985" w:type="dxa"/>
            <w:vAlign w:val="center"/>
          </w:tcPr>
          <w:p w14:paraId="02F4D0D7" w14:textId="6EF8F002" w:rsidR="00777CBC" w:rsidRPr="00E80FC4" w:rsidRDefault="00337C70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pl-PL"/>
              </w:rPr>
              <w:t>h</w:t>
            </w:r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>artowana szyba i zamek</w:t>
            </w:r>
          </w:p>
        </w:tc>
        <w:tc>
          <w:tcPr>
            <w:tcW w:w="3872" w:type="dxa"/>
            <w:vAlign w:val="center"/>
          </w:tcPr>
          <w:p w14:paraId="04FC8C72" w14:textId="77777777" w:rsidR="00777CBC" w:rsidRPr="00E80FC4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56C2D47C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05CBE42" w14:textId="77777777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Wyjścia kablowe</w:t>
            </w:r>
          </w:p>
        </w:tc>
        <w:tc>
          <w:tcPr>
            <w:tcW w:w="3985" w:type="dxa"/>
            <w:vAlign w:val="center"/>
          </w:tcPr>
          <w:p w14:paraId="70FBA76A" w14:textId="61550ABA" w:rsidR="00777CBC" w:rsidRPr="00E80FC4" w:rsidRDefault="00337C70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pl-PL"/>
              </w:rPr>
              <w:t>z</w:t>
            </w:r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 xml:space="preserve"> góry i dołu</w:t>
            </w:r>
          </w:p>
        </w:tc>
        <w:tc>
          <w:tcPr>
            <w:tcW w:w="3872" w:type="dxa"/>
            <w:vAlign w:val="center"/>
          </w:tcPr>
          <w:p w14:paraId="01528B9E" w14:textId="77777777" w:rsidR="00777CBC" w:rsidRPr="00E80FC4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426FDFD5" w14:textId="39599625" w:rsidR="00777CBC" w:rsidRPr="00E80FC4" w:rsidRDefault="00777CBC" w:rsidP="00777CBC">
      <w:pPr>
        <w:rPr>
          <w:rFonts w:ascii="Cambria" w:hAnsi="Cambria" w:cstheme="minorHAnsi"/>
        </w:rPr>
      </w:pPr>
    </w:p>
    <w:p w14:paraId="5251ECA0" w14:textId="63D65EDA" w:rsidR="00777CBC" w:rsidRPr="00E80FC4" w:rsidRDefault="00777CBC" w:rsidP="00587DD5">
      <w:pPr>
        <w:numPr>
          <w:ilvl w:val="0"/>
          <w:numId w:val="4"/>
        </w:numPr>
        <w:spacing w:after="0"/>
        <w:jc w:val="center"/>
        <w:rPr>
          <w:rFonts w:ascii="Cambria" w:hAnsi="Cambria" w:cstheme="minorHAnsi"/>
          <w:b/>
          <w:bCs/>
        </w:rPr>
      </w:pPr>
      <w:r w:rsidRPr="00D84F8C">
        <w:rPr>
          <w:rFonts w:ascii="Cambria" w:hAnsi="Cambria" w:cstheme="minorHAnsi"/>
        </w:rPr>
        <w:t>Specyfikacja:</w:t>
      </w:r>
      <w:r w:rsidRPr="00E80FC4">
        <w:rPr>
          <w:rFonts w:ascii="Cambria" w:hAnsi="Cambria" w:cstheme="minorHAnsi"/>
          <w:b/>
          <w:bCs/>
        </w:rPr>
        <w:t xml:space="preserve"> </w:t>
      </w:r>
      <w:proofErr w:type="spellStart"/>
      <w:r w:rsidRPr="00E80FC4">
        <w:rPr>
          <w:rFonts w:ascii="Cambria" w:hAnsi="Cambria" w:cstheme="minorHAnsi"/>
          <w:b/>
          <w:bCs/>
          <w:color w:val="000000"/>
          <w:lang w:eastAsia="ar-SA"/>
        </w:rPr>
        <w:t>Organizer</w:t>
      </w:r>
      <w:proofErr w:type="spellEnd"/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kabli 19 cali </w:t>
      </w:r>
      <w:r w:rsidR="00A77C87" w:rsidRPr="00E80FC4">
        <w:rPr>
          <w:rFonts w:ascii="Cambria" w:hAnsi="Cambria" w:cstheme="minorHAnsi"/>
          <w:b/>
          <w:bCs/>
          <w:color w:val="000000"/>
        </w:rPr>
        <w:t xml:space="preserve">–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10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E80FC4" w14:paraId="38AF9606" w14:textId="77777777" w:rsidTr="00C4692B">
        <w:tc>
          <w:tcPr>
            <w:tcW w:w="10141" w:type="dxa"/>
            <w:gridSpan w:val="3"/>
          </w:tcPr>
          <w:p w14:paraId="2BEF851A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1ED1FB28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789CF6A8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E80FC4">
              <w:rPr>
                <w:rFonts w:ascii="Cambria" w:hAnsi="Cambria" w:cstheme="minorHAnsi"/>
                <w:b/>
              </w:rPr>
              <w:t>Cena jednostkowa brutto z VAT 23%</w:t>
            </w:r>
            <w:r w:rsidRPr="00E80FC4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777CBC" w:rsidRPr="00E80FC4" w14:paraId="610E6572" w14:textId="77777777" w:rsidTr="00C4692B">
        <w:tc>
          <w:tcPr>
            <w:tcW w:w="2284" w:type="dxa"/>
          </w:tcPr>
          <w:p w14:paraId="431B3BEC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06D69B1D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72095ADC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6BEF9405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777CBC" w:rsidRPr="00E80FC4" w14:paraId="226139C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056BA55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 w:bidi="ar"/>
              </w:rPr>
              <w:t>Rodzaj</w:t>
            </w:r>
          </w:p>
        </w:tc>
        <w:tc>
          <w:tcPr>
            <w:tcW w:w="3985" w:type="dxa"/>
            <w:vAlign w:val="center"/>
          </w:tcPr>
          <w:p w14:paraId="1A370248" w14:textId="66F1779B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eastAsia="var(--m-font-family-body)" w:hAnsi="Cambria" w:cstheme="minorHAnsi"/>
                <w:lang w:eastAsia="zh-CN" w:bidi="ar"/>
              </w:rPr>
              <w:t>w</w:t>
            </w:r>
            <w:r w:rsidR="00777CBC" w:rsidRPr="00E80FC4">
              <w:rPr>
                <w:rFonts w:ascii="Cambria" w:eastAsia="var(--m-font-family-body)" w:hAnsi="Cambria" w:cstheme="minorHAnsi"/>
                <w:lang w:eastAsia="zh-CN" w:bidi="ar"/>
              </w:rPr>
              <w:t>iszące</w:t>
            </w:r>
          </w:p>
        </w:tc>
        <w:tc>
          <w:tcPr>
            <w:tcW w:w="3872" w:type="dxa"/>
            <w:vAlign w:val="center"/>
          </w:tcPr>
          <w:p w14:paraId="4B5F4EDC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071AD80A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6F33E66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 w:bidi="ar"/>
              </w:rPr>
              <w:t>Materiał</w:t>
            </w:r>
          </w:p>
        </w:tc>
        <w:tc>
          <w:tcPr>
            <w:tcW w:w="3985" w:type="dxa"/>
            <w:vAlign w:val="center"/>
          </w:tcPr>
          <w:p w14:paraId="3CAD8920" w14:textId="38629F41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eastAsia="var(--m-font-family-body)" w:hAnsi="Cambria" w:cstheme="minorHAnsi"/>
                <w:lang w:eastAsia="zh-CN"/>
              </w:rPr>
              <w:t>s</w:t>
            </w:r>
            <w:r w:rsidR="00777CBC" w:rsidRPr="00E80FC4">
              <w:rPr>
                <w:rFonts w:ascii="Cambria" w:eastAsia="var(--m-font-family-body)" w:hAnsi="Cambria" w:cstheme="minorHAnsi"/>
                <w:lang w:eastAsia="zh-CN"/>
              </w:rPr>
              <w:t>tal</w:t>
            </w:r>
          </w:p>
        </w:tc>
        <w:tc>
          <w:tcPr>
            <w:tcW w:w="3872" w:type="dxa"/>
            <w:vAlign w:val="center"/>
          </w:tcPr>
          <w:p w14:paraId="687261B2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129D551F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BDE9A1A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</w:rPr>
              <w:t>Standard montażu</w:t>
            </w:r>
          </w:p>
        </w:tc>
        <w:tc>
          <w:tcPr>
            <w:tcW w:w="3985" w:type="dxa"/>
            <w:vAlign w:val="center"/>
          </w:tcPr>
          <w:p w14:paraId="15CAA034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</w:rPr>
              <w:t>RACK 19"</w:t>
            </w:r>
          </w:p>
        </w:tc>
        <w:tc>
          <w:tcPr>
            <w:tcW w:w="3872" w:type="dxa"/>
            <w:vAlign w:val="center"/>
          </w:tcPr>
          <w:p w14:paraId="1970ACAE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251B8529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8D74BCC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>Wysokość</w:t>
            </w:r>
          </w:p>
        </w:tc>
        <w:tc>
          <w:tcPr>
            <w:tcW w:w="3985" w:type="dxa"/>
            <w:vAlign w:val="center"/>
          </w:tcPr>
          <w:p w14:paraId="36839A2A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>2U</w:t>
            </w:r>
          </w:p>
        </w:tc>
        <w:tc>
          <w:tcPr>
            <w:tcW w:w="3872" w:type="dxa"/>
            <w:vAlign w:val="center"/>
          </w:tcPr>
          <w:p w14:paraId="71BE1AEA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4A65D45C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1EA98E1" w14:textId="48F9DC7E" w:rsidR="00777CBC" w:rsidRPr="00E80FC4" w:rsidRDefault="00ED21B5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Wyposażenie minimalne</w:t>
            </w:r>
          </w:p>
        </w:tc>
        <w:tc>
          <w:tcPr>
            <w:tcW w:w="3985" w:type="dxa"/>
            <w:vAlign w:val="center"/>
          </w:tcPr>
          <w:p w14:paraId="0FF7C935" w14:textId="6560F130" w:rsidR="00777CBC" w:rsidRPr="00E80FC4" w:rsidRDefault="00337C70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pl-PL"/>
              </w:rPr>
              <w:t>p</w:t>
            </w:r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>rzepust szczotkowy RACK</w:t>
            </w:r>
          </w:p>
          <w:p w14:paraId="2FEEA516" w14:textId="77777777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4x śruby C4</w:t>
            </w:r>
          </w:p>
          <w:p w14:paraId="7140049F" w14:textId="77777777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4x koszyczki</w:t>
            </w:r>
          </w:p>
          <w:p w14:paraId="3FFE3A7A" w14:textId="77777777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4x podkładki</w:t>
            </w:r>
          </w:p>
        </w:tc>
        <w:tc>
          <w:tcPr>
            <w:tcW w:w="3872" w:type="dxa"/>
            <w:vAlign w:val="center"/>
          </w:tcPr>
          <w:p w14:paraId="171637C2" w14:textId="77777777" w:rsidR="00777CBC" w:rsidRPr="00E80FC4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3F90A0D1" w14:textId="3CE1DABD" w:rsidR="00777CBC" w:rsidRPr="00E80FC4" w:rsidRDefault="00777CBC" w:rsidP="00777CBC">
      <w:pPr>
        <w:rPr>
          <w:rFonts w:ascii="Cambria" w:hAnsi="Cambria" w:cstheme="minorHAnsi"/>
        </w:rPr>
      </w:pPr>
    </w:p>
    <w:p w14:paraId="7B42E678" w14:textId="23DFAB61" w:rsidR="00777CBC" w:rsidRPr="00E80FC4" w:rsidRDefault="00777CBC" w:rsidP="00587DD5">
      <w:pPr>
        <w:numPr>
          <w:ilvl w:val="0"/>
          <w:numId w:val="4"/>
        </w:numPr>
        <w:spacing w:after="0"/>
        <w:jc w:val="center"/>
        <w:rPr>
          <w:rFonts w:ascii="Cambria" w:hAnsi="Cambria" w:cstheme="minorHAnsi"/>
          <w:b/>
          <w:bCs/>
        </w:rPr>
      </w:pPr>
      <w:bookmarkStart w:id="2" w:name="_Hlk191981738"/>
      <w:r w:rsidRPr="00D84F8C">
        <w:rPr>
          <w:rFonts w:ascii="Cambria" w:hAnsi="Cambria" w:cstheme="minorHAnsi"/>
        </w:rPr>
        <w:t>Specyfikacja:</w:t>
      </w:r>
      <w:r w:rsidRPr="00E80FC4">
        <w:rPr>
          <w:rFonts w:ascii="Cambria" w:hAnsi="Cambria" w:cstheme="minorHAnsi"/>
          <w:b/>
          <w:bCs/>
        </w:rPr>
        <w:t xml:space="preserve">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Listwa zasilająca </w:t>
      </w:r>
      <w:proofErr w:type="spellStart"/>
      <w:r w:rsidRPr="00E80FC4">
        <w:rPr>
          <w:rFonts w:ascii="Cambria" w:hAnsi="Cambria" w:cstheme="minorHAnsi"/>
          <w:b/>
          <w:bCs/>
          <w:color w:val="000000"/>
          <w:lang w:eastAsia="ar-SA"/>
        </w:rPr>
        <w:t>Rack</w:t>
      </w:r>
      <w:proofErr w:type="spellEnd"/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19 cali </w:t>
      </w:r>
      <w:r w:rsidR="00A77C87" w:rsidRPr="00E80FC4">
        <w:rPr>
          <w:rFonts w:ascii="Cambria" w:hAnsi="Cambria" w:cstheme="minorHAnsi"/>
          <w:b/>
          <w:bCs/>
          <w:color w:val="000000"/>
        </w:rPr>
        <w:t xml:space="preserve">–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>10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E80FC4" w14:paraId="47EDE568" w14:textId="77777777" w:rsidTr="00C4692B">
        <w:tc>
          <w:tcPr>
            <w:tcW w:w="10141" w:type="dxa"/>
            <w:gridSpan w:val="3"/>
          </w:tcPr>
          <w:p w14:paraId="509077AA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514B8827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59B32060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E80FC4">
              <w:rPr>
                <w:rFonts w:ascii="Cambria" w:hAnsi="Cambria" w:cstheme="minorHAnsi"/>
                <w:b/>
              </w:rPr>
              <w:t>Cena jednostkowa brutto z VAT 23%</w:t>
            </w:r>
            <w:r w:rsidRPr="00E80FC4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777CBC" w:rsidRPr="00E80FC4" w14:paraId="6C5FFF91" w14:textId="77777777" w:rsidTr="00C4692B">
        <w:tc>
          <w:tcPr>
            <w:tcW w:w="2284" w:type="dxa"/>
          </w:tcPr>
          <w:p w14:paraId="0C869B27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22FAEEE0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0FAADAB3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2894B7E8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777CBC" w:rsidRPr="00E80FC4" w14:paraId="7A4BD311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9DC5809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 w:bidi="ar"/>
              </w:rPr>
              <w:t>Liczba gniazd</w:t>
            </w:r>
          </w:p>
        </w:tc>
        <w:tc>
          <w:tcPr>
            <w:tcW w:w="3985" w:type="dxa"/>
            <w:vAlign w:val="center"/>
          </w:tcPr>
          <w:p w14:paraId="552A1C92" w14:textId="25C6BA7E" w:rsidR="00777CBC" w:rsidRPr="00E80FC4" w:rsidRDefault="00F11BC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eastAsia="var(--m-font-family-body)" w:hAnsi="Cambria" w:cstheme="minorHAnsi"/>
                <w:lang w:eastAsia="zh-CN"/>
              </w:rPr>
              <w:t xml:space="preserve">min. </w:t>
            </w:r>
            <w:r w:rsidR="00777CBC" w:rsidRPr="00E80FC4">
              <w:rPr>
                <w:rFonts w:ascii="Cambria" w:eastAsia="var(--m-font-family-body)" w:hAnsi="Cambria" w:cstheme="minorHAnsi"/>
                <w:lang w:eastAsia="zh-CN"/>
              </w:rPr>
              <w:t>9 (Typ E – PL)</w:t>
            </w:r>
          </w:p>
        </w:tc>
        <w:tc>
          <w:tcPr>
            <w:tcW w:w="3872" w:type="dxa"/>
            <w:vAlign w:val="center"/>
          </w:tcPr>
          <w:p w14:paraId="4B96FBEF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0C5733C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49ED2BCF" w14:textId="7C2A3F1D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 w:bidi="ar"/>
              </w:rPr>
              <w:t>Rodzaj wtyk</w:t>
            </w:r>
            <w:r w:rsidR="00F11BC0" w:rsidRPr="00E80FC4">
              <w:rPr>
                <w:rFonts w:ascii="Cambria" w:eastAsia="sans-serif" w:hAnsi="Cambria" w:cstheme="minorHAnsi"/>
                <w:lang w:eastAsia="zh-CN" w:bidi="ar"/>
              </w:rPr>
              <w:t>ów</w:t>
            </w:r>
          </w:p>
        </w:tc>
        <w:tc>
          <w:tcPr>
            <w:tcW w:w="3985" w:type="dxa"/>
            <w:vAlign w:val="center"/>
          </w:tcPr>
          <w:p w14:paraId="2AB68F20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proofErr w:type="spellStart"/>
            <w:r w:rsidRPr="00E80FC4">
              <w:rPr>
                <w:rFonts w:ascii="Cambria" w:eastAsia="var(--m-font-family-body)" w:hAnsi="Cambria" w:cstheme="minorHAnsi"/>
                <w:lang w:eastAsia="zh-CN"/>
              </w:rPr>
              <w:t>Uni-schuko</w:t>
            </w:r>
            <w:proofErr w:type="spellEnd"/>
          </w:p>
        </w:tc>
        <w:tc>
          <w:tcPr>
            <w:tcW w:w="3872" w:type="dxa"/>
            <w:vAlign w:val="center"/>
          </w:tcPr>
          <w:p w14:paraId="389D79D2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2FBA9A71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86AF008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</w:rPr>
              <w:t>Długość przewodu</w:t>
            </w:r>
          </w:p>
        </w:tc>
        <w:tc>
          <w:tcPr>
            <w:tcW w:w="3985" w:type="dxa"/>
            <w:vAlign w:val="center"/>
          </w:tcPr>
          <w:p w14:paraId="09870AFF" w14:textId="6D529397" w:rsidR="00777CBC" w:rsidRPr="00E80FC4" w:rsidRDefault="00F11BC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</w:rPr>
              <w:t xml:space="preserve">co najmniej </w:t>
            </w:r>
            <w:r w:rsidR="00777CBC" w:rsidRPr="00E80FC4">
              <w:rPr>
                <w:rFonts w:ascii="Cambria" w:hAnsi="Cambria" w:cstheme="minorHAnsi"/>
              </w:rPr>
              <w:t>3</w:t>
            </w:r>
            <w:r w:rsidRPr="00E80FC4">
              <w:rPr>
                <w:rFonts w:ascii="Cambria" w:hAnsi="Cambria" w:cstheme="minorHAnsi"/>
              </w:rPr>
              <w:t xml:space="preserve"> </w:t>
            </w:r>
            <w:r w:rsidR="00777CBC" w:rsidRPr="00E80FC4">
              <w:rPr>
                <w:rFonts w:ascii="Cambria" w:hAnsi="Cambria" w:cstheme="minorHAnsi"/>
              </w:rPr>
              <w:t>m</w:t>
            </w:r>
          </w:p>
        </w:tc>
        <w:tc>
          <w:tcPr>
            <w:tcW w:w="3872" w:type="dxa"/>
            <w:vAlign w:val="center"/>
          </w:tcPr>
          <w:p w14:paraId="1CBD92EF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00CBC07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4C39CB2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>Maksymalne obciążenie</w:t>
            </w:r>
          </w:p>
        </w:tc>
        <w:tc>
          <w:tcPr>
            <w:tcW w:w="3985" w:type="dxa"/>
            <w:vAlign w:val="center"/>
          </w:tcPr>
          <w:p w14:paraId="7F5F229D" w14:textId="0A0EE766" w:rsidR="00777CBC" w:rsidRPr="00E80FC4" w:rsidRDefault="00F11BC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 xml:space="preserve">do </w:t>
            </w:r>
            <w:r w:rsidR="00777CBC" w:rsidRPr="00E80FC4">
              <w:rPr>
                <w:rFonts w:ascii="Cambria" w:eastAsia="sans-serif" w:hAnsi="Cambria" w:cstheme="minorHAnsi"/>
                <w:lang w:eastAsia="zh-CN"/>
              </w:rPr>
              <w:t xml:space="preserve">16 A </w:t>
            </w:r>
            <w:r w:rsidRPr="00E80FC4">
              <w:rPr>
                <w:rFonts w:ascii="Cambria" w:eastAsia="sans-serif" w:hAnsi="Cambria" w:cstheme="minorHAnsi"/>
                <w:lang w:eastAsia="zh-CN"/>
              </w:rPr>
              <w:t>/</w:t>
            </w:r>
            <w:r w:rsidR="00777CBC" w:rsidRPr="00E80FC4">
              <w:rPr>
                <w:rFonts w:ascii="Cambria" w:eastAsia="sans-serif" w:hAnsi="Cambria" w:cstheme="minorHAnsi"/>
                <w:lang w:eastAsia="zh-CN"/>
              </w:rPr>
              <w:t xml:space="preserve"> 4000 W</w:t>
            </w:r>
          </w:p>
        </w:tc>
        <w:tc>
          <w:tcPr>
            <w:tcW w:w="3872" w:type="dxa"/>
            <w:vAlign w:val="center"/>
          </w:tcPr>
          <w:p w14:paraId="7FBFEBF3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2344E14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3A454F4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>Bezpiecznik</w:t>
            </w:r>
          </w:p>
        </w:tc>
        <w:tc>
          <w:tcPr>
            <w:tcW w:w="3985" w:type="dxa"/>
            <w:vAlign w:val="center"/>
          </w:tcPr>
          <w:p w14:paraId="725BCA70" w14:textId="6DCF4B5C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eastAsia="sans-serif" w:hAnsi="Cambria" w:cstheme="minorHAnsi"/>
                <w:lang w:eastAsia="zh-CN"/>
              </w:rPr>
              <w:t>a</w:t>
            </w:r>
            <w:r w:rsidR="00777CBC" w:rsidRPr="00E80FC4">
              <w:rPr>
                <w:rFonts w:ascii="Cambria" w:eastAsia="sans-serif" w:hAnsi="Cambria" w:cstheme="minorHAnsi"/>
                <w:lang w:eastAsia="zh-CN"/>
              </w:rPr>
              <w:t xml:space="preserve">utomatyczny (czas reakcji: 25 </w:t>
            </w:r>
            <w:proofErr w:type="spellStart"/>
            <w:r w:rsidR="00777CBC" w:rsidRPr="00E80FC4">
              <w:rPr>
                <w:rFonts w:ascii="Cambria" w:eastAsia="sans-serif" w:hAnsi="Cambria" w:cstheme="minorHAnsi"/>
                <w:lang w:eastAsia="zh-CN"/>
              </w:rPr>
              <w:t>ns</w:t>
            </w:r>
            <w:proofErr w:type="spellEnd"/>
            <w:r w:rsidR="00777CBC" w:rsidRPr="00E80FC4">
              <w:rPr>
                <w:rFonts w:ascii="Cambria" w:eastAsia="sans-serif" w:hAnsi="Cambria" w:cstheme="minorHAnsi"/>
                <w:lang w:eastAsia="zh-CN"/>
              </w:rPr>
              <w:t>)</w:t>
            </w:r>
          </w:p>
        </w:tc>
        <w:tc>
          <w:tcPr>
            <w:tcW w:w="3872" w:type="dxa"/>
            <w:vAlign w:val="center"/>
          </w:tcPr>
          <w:p w14:paraId="46722010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23BD994F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484187F" w14:textId="77777777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Montaż</w:t>
            </w:r>
          </w:p>
        </w:tc>
        <w:tc>
          <w:tcPr>
            <w:tcW w:w="3985" w:type="dxa"/>
            <w:vAlign w:val="center"/>
          </w:tcPr>
          <w:p w14:paraId="7AAC8B96" w14:textId="24FEF210" w:rsidR="00777CBC" w:rsidRPr="00E80FC4" w:rsidRDefault="00337C70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pl-PL"/>
              </w:rPr>
              <w:t>p</w:t>
            </w:r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>oziomy (1U, 19")</w:t>
            </w:r>
          </w:p>
        </w:tc>
        <w:tc>
          <w:tcPr>
            <w:tcW w:w="3872" w:type="dxa"/>
            <w:vAlign w:val="center"/>
          </w:tcPr>
          <w:p w14:paraId="4873F653" w14:textId="77777777" w:rsidR="00777CBC" w:rsidRPr="00E80FC4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585CC2B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BAF264B" w14:textId="77777777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Materiał</w:t>
            </w:r>
          </w:p>
        </w:tc>
        <w:tc>
          <w:tcPr>
            <w:tcW w:w="3985" w:type="dxa"/>
            <w:vAlign w:val="center"/>
          </w:tcPr>
          <w:p w14:paraId="495CE6BC" w14:textId="03F43375" w:rsidR="00777CBC" w:rsidRPr="00E80FC4" w:rsidRDefault="00337C70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pl-PL"/>
              </w:rPr>
              <w:t>a</w:t>
            </w:r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>luminium</w:t>
            </w:r>
            <w:r w:rsidR="00F11BC0" w:rsidRPr="00E80FC4">
              <w:rPr>
                <w:rFonts w:ascii="Cambria" w:hAnsi="Cambria" w:cstheme="minorHAnsi"/>
                <w:bCs/>
                <w:lang w:eastAsia="pl-PL"/>
              </w:rPr>
              <w:t xml:space="preserve"> i</w:t>
            </w:r>
            <w:r w:rsidR="00ED21B5" w:rsidRPr="00E80FC4">
              <w:rPr>
                <w:rFonts w:ascii="Cambria" w:hAnsi="Cambria" w:cstheme="minorHAnsi"/>
                <w:bCs/>
                <w:lang w:eastAsia="pl-PL"/>
              </w:rPr>
              <w:t>/lub</w:t>
            </w:r>
            <w:r w:rsidR="00F11BC0" w:rsidRPr="00E80FC4">
              <w:rPr>
                <w:rFonts w:ascii="Cambria" w:hAnsi="Cambria" w:cstheme="minorHAnsi"/>
                <w:bCs/>
                <w:lang w:eastAsia="pl-PL"/>
              </w:rPr>
              <w:t xml:space="preserve"> tworzywa sztuczne</w:t>
            </w:r>
          </w:p>
        </w:tc>
        <w:tc>
          <w:tcPr>
            <w:tcW w:w="3872" w:type="dxa"/>
            <w:vAlign w:val="center"/>
          </w:tcPr>
          <w:p w14:paraId="0C0C8BD3" w14:textId="77777777" w:rsidR="00777CBC" w:rsidRPr="00E80FC4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79A7C97D" w14:textId="77777777" w:rsidR="00777CBC" w:rsidRPr="00E80FC4" w:rsidRDefault="00777CBC" w:rsidP="00777CBC">
      <w:pPr>
        <w:rPr>
          <w:rFonts w:ascii="Cambria" w:hAnsi="Cambria" w:cstheme="minorHAnsi"/>
        </w:rPr>
      </w:pPr>
      <w:r w:rsidRPr="00E80FC4">
        <w:rPr>
          <w:rFonts w:ascii="Cambria" w:hAnsi="Cambria" w:cstheme="minorHAnsi"/>
        </w:rPr>
        <w:br w:type="page"/>
      </w:r>
    </w:p>
    <w:bookmarkEnd w:id="2"/>
    <w:p w14:paraId="7040AAA9" w14:textId="1BDDE470" w:rsidR="00777CBC" w:rsidRPr="00E80FC4" w:rsidRDefault="00777CBC" w:rsidP="00587DD5">
      <w:pPr>
        <w:numPr>
          <w:ilvl w:val="0"/>
          <w:numId w:val="4"/>
        </w:numPr>
        <w:spacing w:after="0"/>
        <w:jc w:val="center"/>
        <w:rPr>
          <w:rFonts w:ascii="Cambria" w:hAnsi="Cambria" w:cstheme="minorHAnsi"/>
          <w:b/>
          <w:bCs/>
        </w:rPr>
      </w:pPr>
      <w:r w:rsidRPr="00D84F8C">
        <w:rPr>
          <w:rFonts w:ascii="Cambria" w:hAnsi="Cambria" w:cstheme="minorHAnsi"/>
        </w:rPr>
        <w:lastRenderedPageBreak/>
        <w:t>Specyfikacja</w:t>
      </w:r>
      <w:r w:rsidRPr="00E80FC4">
        <w:rPr>
          <w:rFonts w:ascii="Cambria" w:hAnsi="Cambria" w:cstheme="minorHAnsi"/>
          <w:b/>
          <w:bCs/>
        </w:rPr>
        <w:t xml:space="preserve">: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Zestaw </w:t>
      </w:r>
      <w:r w:rsidR="00F11BC0"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-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6 szt. </w:t>
      </w:r>
      <w:r w:rsidR="00F11BC0"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3m </w:t>
      </w:r>
      <w:proofErr w:type="spellStart"/>
      <w:r w:rsidRPr="00E80FC4">
        <w:rPr>
          <w:rFonts w:ascii="Cambria" w:hAnsi="Cambria" w:cstheme="minorHAnsi"/>
          <w:b/>
          <w:bCs/>
          <w:color w:val="000000"/>
          <w:lang w:eastAsia="ar-SA"/>
        </w:rPr>
        <w:t>patchcord</w:t>
      </w:r>
      <w:proofErr w:type="spellEnd"/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 </w:t>
      </w:r>
      <w:r w:rsidR="00A77C87" w:rsidRPr="00E80FC4">
        <w:rPr>
          <w:rFonts w:ascii="Cambria" w:hAnsi="Cambria" w:cstheme="minorHAnsi"/>
          <w:b/>
          <w:bCs/>
          <w:color w:val="000000"/>
        </w:rPr>
        <w:t xml:space="preserve">–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10 </w:t>
      </w:r>
      <w:r w:rsidR="00F11BC0" w:rsidRPr="00E80FC4">
        <w:rPr>
          <w:rFonts w:ascii="Cambria" w:hAnsi="Cambria" w:cstheme="minorHAnsi"/>
          <w:b/>
          <w:bCs/>
          <w:color w:val="000000"/>
          <w:lang w:eastAsia="ar-SA"/>
        </w:rPr>
        <w:t>zestawów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E80FC4" w14:paraId="755A55A9" w14:textId="77777777" w:rsidTr="00C4692B">
        <w:tc>
          <w:tcPr>
            <w:tcW w:w="10141" w:type="dxa"/>
            <w:gridSpan w:val="3"/>
          </w:tcPr>
          <w:p w14:paraId="7BE00868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5CAF7717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52788A31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E80FC4">
              <w:rPr>
                <w:rFonts w:ascii="Cambria" w:hAnsi="Cambria" w:cstheme="minorHAnsi"/>
                <w:b/>
              </w:rPr>
              <w:t>Cena jednostkowa brutto z VAT 23%</w:t>
            </w:r>
            <w:r w:rsidRPr="00E80FC4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777CBC" w:rsidRPr="00E80FC4" w14:paraId="7AF53282" w14:textId="77777777" w:rsidTr="00C4692B">
        <w:tc>
          <w:tcPr>
            <w:tcW w:w="2284" w:type="dxa"/>
          </w:tcPr>
          <w:p w14:paraId="259528C3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664977C3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2B845326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0E76B472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777CBC" w:rsidRPr="00E80FC4" w14:paraId="75733367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B9F8ECD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 w:bidi="ar"/>
              </w:rPr>
              <w:t>Długość</w:t>
            </w:r>
          </w:p>
        </w:tc>
        <w:tc>
          <w:tcPr>
            <w:tcW w:w="3985" w:type="dxa"/>
            <w:vAlign w:val="center"/>
          </w:tcPr>
          <w:p w14:paraId="233625C4" w14:textId="56253EA0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eastAsia="var(--m-font-family-body)" w:hAnsi="Cambria" w:cstheme="minorHAnsi"/>
                <w:lang w:eastAsia="zh-CN"/>
              </w:rPr>
              <w:t>m</w:t>
            </w:r>
            <w:r w:rsidR="00F11BC0" w:rsidRPr="00E80FC4">
              <w:rPr>
                <w:rFonts w:ascii="Cambria" w:eastAsia="var(--m-font-family-body)" w:hAnsi="Cambria" w:cstheme="minorHAnsi"/>
                <w:lang w:eastAsia="zh-CN"/>
              </w:rPr>
              <w:t xml:space="preserve">in. </w:t>
            </w:r>
            <w:r w:rsidR="00777CBC" w:rsidRPr="00E80FC4">
              <w:rPr>
                <w:rFonts w:ascii="Cambria" w:eastAsia="var(--m-font-family-body)" w:hAnsi="Cambria" w:cstheme="minorHAnsi"/>
                <w:lang w:eastAsia="zh-CN"/>
              </w:rPr>
              <w:t>3</w:t>
            </w:r>
            <w:r w:rsidR="00F11BC0" w:rsidRPr="00E80FC4">
              <w:rPr>
                <w:rFonts w:ascii="Cambria" w:eastAsia="var(--m-font-family-body)" w:hAnsi="Cambria" w:cstheme="minorHAnsi"/>
                <w:lang w:eastAsia="zh-CN"/>
              </w:rPr>
              <w:t xml:space="preserve"> </w:t>
            </w:r>
            <w:r w:rsidR="00777CBC" w:rsidRPr="00E80FC4">
              <w:rPr>
                <w:rFonts w:ascii="Cambria" w:eastAsia="var(--m-font-family-body)" w:hAnsi="Cambria" w:cstheme="minorHAnsi"/>
                <w:lang w:eastAsia="zh-CN"/>
              </w:rPr>
              <w:t>m</w:t>
            </w:r>
          </w:p>
        </w:tc>
        <w:tc>
          <w:tcPr>
            <w:tcW w:w="3872" w:type="dxa"/>
            <w:vAlign w:val="center"/>
          </w:tcPr>
          <w:p w14:paraId="6F539B21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673F2D0C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F87DE58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 w:bidi="ar"/>
              </w:rPr>
              <w:t>Wtyk</w:t>
            </w:r>
          </w:p>
        </w:tc>
        <w:tc>
          <w:tcPr>
            <w:tcW w:w="3985" w:type="dxa"/>
            <w:vAlign w:val="center"/>
          </w:tcPr>
          <w:p w14:paraId="7A69AD68" w14:textId="54695912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eastAsia="var(--m-font-family-body)" w:hAnsi="Cambria" w:cstheme="minorHAnsi"/>
                <w:lang w:eastAsia="zh-CN"/>
              </w:rPr>
              <w:t>o</w:t>
            </w:r>
            <w:r w:rsidR="00F11BC0" w:rsidRPr="00E80FC4">
              <w:rPr>
                <w:rFonts w:ascii="Cambria" w:eastAsia="var(--m-font-family-body)" w:hAnsi="Cambria" w:cstheme="minorHAnsi"/>
                <w:lang w:eastAsia="zh-CN"/>
              </w:rPr>
              <w:t xml:space="preserve">bustronny </w:t>
            </w:r>
            <w:r w:rsidR="00777CBC" w:rsidRPr="00E80FC4">
              <w:rPr>
                <w:rFonts w:ascii="Cambria" w:eastAsia="var(--m-font-family-body)" w:hAnsi="Cambria" w:cstheme="minorHAnsi"/>
                <w:lang w:eastAsia="zh-CN"/>
              </w:rPr>
              <w:t>RJ45</w:t>
            </w:r>
          </w:p>
        </w:tc>
        <w:tc>
          <w:tcPr>
            <w:tcW w:w="3872" w:type="dxa"/>
            <w:vAlign w:val="center"/>
          </w:tcPr>
          <w:p w14:paraId="432E6E02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7434ED20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7DB01BE4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</w:rPr>
              <w:t>Kategoria</w:t>
            </w:r>
          </w:p>
        </w:tc>
        <w:tc>
          <w:tcPr>
            <w:tcW w:w="3985" w:type="dxa"/>
            <w:vAlign w:val="center"/>
          </w:tcPr>
          <w:p w14:paraId="682B07AA" w14:textId="365EF099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</w:rPr>
              <w:t>m</w:t>
            </w:r>
            <w:r w:rsidR="00777CBC" w:rsidRPr="00E80FC4">
              <w:rPr>
                <w:rFonts w:ascii="Cambria" w:hAnsi="Cambria" w:cstheme="minorHAnsi"/>
              </w:rPr>
              <w:t>in. 5e, UTP</w:t>
            </w:r>
          </w:p>
        </w:tc>
        <w:tc>
          <w:tcPr>
            <w:tcW w:w="3872" w:type="dxa"/>
            <w:vAlign w:val="center"/>
          </w:tcPr>
          <w:p w14:paraId="55D1FF1D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40C13BEF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D79CC8D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>Typ połączenia</w:t>
            </w:r>
          </w:p>
        </w:tc>
        <w:tc>
          <w:tcPr>
            <w:tcW w:w="3985" w:type="dxa"/>
            <w:vAlign w:val="center"/>
          </w:tcPr>
          <w:p w14:paraId="34A914AA" w14:textId="1A89A823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eastAsia="sans-serif" w:hAnsi="Cambria" w:cstheme="minorHAnsi"/>
                <w:lang w:eastAsia="zh-CN"/>
              </w:rPr>
              <w:t>p</w:t>
            </w:r>
            <w:r w:rsidR="00777CBC" w:rsidRPr="00E80FC4">
              <w:rPr>
                <w:rFonts w:ascii="Cambria" w:eastAsia="sans-serif" w:hAnsi="Cambria" w:cstheme="minorHAnsi"/>
                <w:lang w:eastAsia="zh-CN"/>
              </w:rPr>
              <w:t>rosty 1:1</w:t>
            </w:r>
          </w:p>
        </w:tc>
        <w:tc>
          <w:tcPr>
            <w:tcW w:w="3872" w:type="dxa"/>
            <w:vAlign w:val="center"/>
          </w:tcPr>
          <w:p w14:paraId="558A969F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0BCB43D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025286C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>Izolacja i powłoka zewn.</w:t>
            </w:r>
          </w:p>
        </w:tc>
        <w:tc>
          <w:tcPr>
            <w:tcW w:w="3985" w:type="dxa"/>
            <w:vAlign w:val="center"/>
          </w:tcPr>
          <w:p w14:paraId="3C8CA6F4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eastAsia="sans-serif" w:hAnsi="Cambria" w:cstheme="minorHAnsi"/>
                <w:lang w:eastAsia="zh-CN"/>
              </w:rPr>
              <w:t>PVC</w:t>
            </w:r>
          </w:p>
        </w:tc>
        <w:tc>
          <w:tcPr>
            <w:tcW w:w="3872" w:type="dxa"/>
            <w:vAlign w:val="center"/>
          </w:tcPr>
          <w:p w14:paraId="7AEDB1CF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35432068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FF76442" w14:textId="77777777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Zgodność z normą</w:t>
            </w:r>
          </w:p>
        </w:tc>
        <w:tc>
          <w:tcPr>
            <w:tcW w:w="3985" w:type="dxa"/>
            <w:vAlign w:val="center"/>
          </w:tcPr>
          <w:p w14:paraId="20CDEBD4" w14:textId="1125F6C5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PN-EN 50173</w:t>
            </w:r>
            <w:r w:rsidR="00123E81" w:rsidRPr="00E80FC4">
              <w:rPr>
                <w:rFonts w:ascii="Cambria" w:hAnsi="Cambria" w:cstheme="minorHAnsi"/>
                <w:bCs/>
                <w:lang w:eastAsia="pl-PL"/>
              </w:rPr>
              <w:t xml:space="preserve"> lub równoważną</w:t>
            </w:r>
          </w:p>
        </w:tc>
        <w:tc>
          <w:tcPr>
            <w:tcW w:w="3872" w:type="dxa"/>
            <w:vAlign w:val="center"/>
          </w:tcPr>
          <w:p w14:paraId="16DCF22B" w14:textId="77777777" w:rsidR="00777CBC" w:rsidRPr="00E80FC4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5BCE8A68" w14:textId="456325AF" w:rsidR="00777CBC" w:rsidRPr="00E80FC4" w:rsidRDefault="00777CBC" w:rsidP="00777CBC">
      <w:pPr>
        <w:rPr>
          <w:rFonts w:ascii="Cambria" w:hAnsi="Cambria" w:cstheme="minorHAnsi"/>
        </w:rPr>
      </w:pPr>
    </w:p>
    <w:p w14:paraId="4B198DD0" w14:textId="2D997EB9" w:rsidR="00777CBC" w:rsidRPr="00E80FC4" w:rsidRDefault="00777CBC" w:rsidP="00587DD5">
      <w:pPr>
        <w:numPr>
          <w:ilvl w:val="0"/>
          <w:numId w:val="4"/>
        </w:numPr>
        <w:spacing w:after="0"/>
        <w:jc w:val="center"/>
        <w:rPr>
          <w:rFonts w:ascii="Cambria" w:hAnsi="Cambria" w:cstheme="minorHAnsi"/>
          <w:b/>
          <w:bCs/>
        </w:rPr>
      </w:pPr>
      <w:r w:rsidRPr="00D84F8C">
        <w:rPr>
          <w:rFonts w:ascii="Cambria" w:hAnsi="Cambria" w:cstheme="minorHAnsi"/>
        </w:rPr>
        <w:t>Specyfikacja:</w:t>
      </w:r>
      <w:r w:rsidRPr="00E80FC4">
        <w:rPr>
          <w:rFonts w:ascii="Cambria" w:hAnsi="Cambria" w:cstheme="minorHAnsi"/>
          <w:b/>
          <w:bCs/>
        </w:rPr>
        <w:t xml:space="preserve">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>Komplet narzędzi do montażu i demontażu podzespołów komputera</w:t>
      </w:r>
      <w:r w:rsidR="00A77C87">
        <w:rPr>
          <w:rFonts w:ascii="Cambria" w:hAnsi="Cambria" w:cstheme="minorHAnsi"/>
          <w:b/>
          <w:bCs/>
          <w:color w:val="000000"/>
          <w:lang w:eastAsia="ar-SA"/>
        </w:rPr>
        <w:t xml:space="preserve"> </w:t>
      </w:r>
      <w:r w:rsidR="00A77C87" w:rsidRPr="00E80FC4">
        <w:rPr>
          <w:rFonts w:ascii="Cambria" w:hAnsi="Cambria" w:cstheme="minorHAnsi"/>
          <w:b/>
          <w:bCs/>
          <w:color w:val="000000"/>
        </w:rPr>
        <w:t xml:space="preserve">–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10 </w:t>
      </w:r>
      <w:r w:rsidR="004B5964" w:rsidRPr="00E80FC4">
        <w:rPr>
          <w:rFonts w:ascii="Cambria" w:hAnsi="Cambria" w:cstheme="minorHAnsi"/>
          <w:b/>
          <w:bCs/>
          <w:color w:val="000000"/>
          <w:lang w:eastAsia="ar-SA"/>
        </w:rPr>
        <w:t>kompletów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E80FC4" w14:paraId="632E0CE2" w14:textId="77777777" w:rsidTr="00C4692B">
        <w:tc>
          <w:tcPr>
            <w:tcW w:w="10141" w:type="dxa"/>
            <w:gridSpan w:val="3"/>
          </w:tcPr>
          <w:p w14:paraId="2E62509C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0CBB47AB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07B91A2E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E80FC4">
              <w:rPr>
                <w:rFonts w:ascii="Cambria" w:hAnsi="Cambria" w:cstheme="minorHAnsi"/>
                <w:b/>
              </w:rPr>
              <w:t>Cena jednostkowa brutto z VAT 23%</w:t>
            </w:r>
            <w:r w:rsidRPr="00E80FC4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777CBC" w:rsidRPr="00E80FC4" w14:paraId="37BE75F7" w14:textId="77777777" w:rsidTr="00C4692B">
        <w:tc>
          <w:tcPr>
            <w:tcW w:w="2284" w:type="dxa"/>
          </w:tcPr>
          <w:p w14:paraId="78B12073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3E36E0A0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5A5435E9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6BA5190A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777CBC" w:rsidRPr="00E80FC4" w14:paraId="3EFF9F96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0C05CC6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sans-serif" w:hAnsi="Cambria" w:cstheme="minorHAnsi"/>
                <w:lang w:eastAsia="zh-CN" w:bidi="ar"/>
              </w:rPr>
              <w:t>Rodzaj</w:t>
            </w:r>
          </w:p>
        </w:tc>
        <w:tc>
          <w:tcPr>
            <w:tcW w:w="3985" w:type="dxa"/>
            <w:vAlign w:val="center"/>
          </w:tcPr>
          <w:p w14:paraId="0EB3DBD1" w14:textId="5FE3B63A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eastAsia="var(--m-font-family-body)" w:hAnsi="Cambria" w:cstheme="minorHAnsi"/>
                <w:lang w:eastAsia="zh-CN"/>
              </w:rPr>
              <w:t>z</w:t>
            </w:r>
            <w:r w:rsidR="00777CBC" w:rsidRPr="00E80FC4">
              <w:rPr>
                <w:rFonts w:ascii="Cambria" w:eastAsia="var(--m-font-family-body)" w:hAnsi="Cambria" w:cstheme="minorHAnsi"/>
                <w:lang w:eastAsia="zh-CN"/>
              </w:rPr>
              <w:t>estaw serwisowy</w:t>
            </w:r>
          </w:p>
        </w:tc>
        <w:tc>
          <w:tcPr>
            <w:tcW w:w="3872" w:type="dxa"/>
            <w:vAlign w:val="center"/>
          </w:tcPr>
          <w:p w14:paraId="2504AA22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699D7317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796AB6E0" w14:textId="67EFF2DA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Zawartość min</w:t>
            </w:r>
            <w:r w:rsidR="00123E81" w:rsidRPr="00E80FC4">
              <w:rPr>
                <w:rFonts w:ascii="Cambria" w:hAnsi="Cambria" w:cstheme="minorHAnsi"/>
                <w:bCs/>
              </w:rPr>
              <w:t>imalna</w:t>
            </w:r>
          </w:p>
        </w:tc>
        <w:tc>
          <w:tcPr>
            <w:tcW w:w="3985" w:type="dxa"/>
            <w:vAlign w:val="center"/>
          </w:tcPr>
          <w:p w14:paraId="0C55F315" w14:textId="554B9509" w:rsidR="00123E81" w:rsidRPr="00E80FC4" w:rsidRDefault="00777CBC" w:rsidP="004B5964">
            <w:pPr>
              <w:pStyle w:val="Akapitzlist"/>
              <w:numPr>
                <w:ilvl w:val="0"/>
                <w:numId w:val="5"/>
              </w:numPr>
              <w:spacing w:line="260" w:lineRule="auto"/>
              <w:textAlignment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>wkrętaki płaskie</w:t>
            </w:r>
            <w:r w:rsidR="00123E81"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 xml:space="preserve"> 4 oraz 5,5 mm</w:t>
            </w:r>
            <w:r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>,</w:t>
            </w:r>
          </w:p>
          <w:p w14:paraId="4B0560A4" w14:textId="1FB9AF1D" w:rsidR="00123E81" w:rsidRPr="00E80FC4" w:rsidRDefault="00123E81" w:rsidP="004B5964">
            <w:pPr>
              <w:pStyle w:val="Akapitzlist"/>
              <w:numPr>
                <w:ilvl w:val="0"/>
                <w:numId w:val="5"/>
              </w:numPr>
              <w:spacing w:line="260" w:lineRule="auto"/>
              <w:textAlignment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 xml:space="preserve">wkrętaki </w:t>
            </w:r>
            <w:r w:rsidR="00777CBC"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>krzyżowe</w:t>
            </w:r>
            <w:r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 xml:space="preserve"> PH1 oraz PH2</w:t>
            </w:r>
            <w:r w:rsidR="004B5964"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 xml:space="preserve"> (przy wkrętakach płaskich i krzyżowych istnieje możliwość zastosowania wymiennych bitów)</w:t>
            </w:r>
            <w:r w:rsidR="00777CBC"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>,</w:t>
            </w:r>
          </w:p>
          <w:p w14:paraId="4A70014F" w14:textId="67D755D9" w:rsidR="00777CBC" w:rsidRPr="00E80FC4" w:rsidRDefault="00777CBC" w:rsidP="004B5964">
            <w:pPr>
              <w:pStyle w:val="Akapitzlist"/>
              <w:numPr>
                <w:ilvl w:val="0"/>
                <w:numId w:val="5"/>
              </w:numPr>
              <w:spacing w:line="260" w:lineRule="auto"/>
              <w:textAlignment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>pęseta,</w:t>
            </w:r>
          </w:p>
          <w:p w14:paraId="034F86D1" w14:textId="77777777" w:rsidR="00123E81" w:rsidRPr="00E80FC4" w:rsidRDefault="00777CBC" w:rsidP="004B5964">
            <w:pPr>
              <w:pStyle w:val="Akapitzlist"/>
              <w:numPr>
                <w:ilvl w:val="0"/>
                <w:numId w:val="5"/>
              </w:numPr>
              <w:spacing w:line="260" w:lineRule="auto"/>
              <w:textAlignment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 xml:space="preserve">szczypce proste wydłużone, </w:t>
            </w:r>
          </w:p>
          <w:p w14:paraId="4C2DA87B" w14:textId="77777777" w:rsidR="00123E81" w:rsidRPr="00E80FC4" w:rsidRDefault="00777CBC" w:rsidP="004B5964">
            <w:pPr>
              <w:pStyle w:val="Akapitzlist"/>
              <w:numPr>
                <w:ilvl w:val="0"/>
                <w:numId w:val="5"/>
              </w:numPr>
              <w:spacing w:line="260" w:lineRule="auto"/>
              <w:textAlignment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 xml:space="preserve">opaska antystatyczna, </w:t>
            </w:r>
          </w:p>
          <w:p w14:paraId="45EF1AA7" w14:textId="1CF3B32E" w:rsidR="00777CBC" w:rsidRPr="00E80FC4" w:rsidRDefault="00777CBC" w:rsidP="004B5964">
            <w:pPr>
              <w:pStyle w:val="Akapitzlist"/>
              <w:numPr>
                <w:ilvl w:val="0"/>
                <w:numId w:val="5"/>
              </w:numPr>
              <w:spacing w:line="260" w:lineRule="auto"/>
              <w:textAlignment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>mata antystatyczna</w:t>
            </w:r>
          </w:p>
        </w:tc>
        <w:tc>
          <w:tcPr>
            <w:tcW w:w="3872" w:type="dxa"/>
            <w:vAlign w:val="center"/>
          </w:tcPr>
          <w:p w14:paraId="00DE422D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585522C8" w14:textId="56250F2F" w:rsidR="00777CBC" w:rsidRPr="00E80FC4" w:rsidRDefault="00777CBC" w:rsidP="00777CBC">
      <w:pPr>
        <w:rPr>
          <w:rFonts w:ascii="Cambria" w:hAnsi="Cambria" w:cstheme="minorHAnsi"/>
        </w:rPr>
      </w:pPr>
    </w:p>
    <w:p w14:paraId="47221F06" w14:textId="257F9042" w:rsidR="00777CBC" w:rsidRPr="00E80FC4" w:rsidRDefault="00777CBC" w:rsidP="00587DD5">
      <w:pPr>
        <w:numPr>
          <w:ilvl w:val="0"/>
          <w:numId w:val="4"/>
        </w:numPr>
        <w:spacing w:after="0"/>
        <w:jc w:val="center"/>
        <w:rPr>
          <w:rFonts w:ascii="Cambria" w:hAnsi="Cambria" w:cstheme="minorHAnsi"/>
          <w:b/>
          <w:bCs/>
        </w:rPr>
      </w:pPr>
      <w:r w:rsidRPr="00D84F8C">
        <w:rPr>
          <w:rFonts w:ascii="Cambria" w:hAnsi="Cambria" w:cstheme="minorHAnsi"/>
        </w:rPr>
        <w:t>Specyfikacja:</w:t>
      </w:r>
      <w:r w:rsidRPr="00E80FC4">
        <w:rPr>
          <w:rFonts w:ascii="Cambria" w:hAnsi="Cambria" w:cstheme="minorHAnsi"/>
          <w:b/>
          <w:bCs/>
        </w:rPr>
        <w:t xml:space="preserve">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Komplet narzędzi do montażu okablowania </w:t>
      </w:r>
      <w:r w:rsidR="00A77C87" w:rsidRPr="00E80FC4">
        <w:rPr>
          <w:rFonts w:ascii="Cambria" w:hAnsi="Cambria" w:cstheme="minorHAnsi"/>
          <w:b/>
          <w:bCs/>
          <w:color w:val="000000"/>
        </w:rPr>
        <w:t xml:space="preserve">–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10 </w:t>
      </w:r>
      <w:r w:rsidR="004B5964" w:rsidRPr="00E80FC4">
        <w:rPr>
          <w:rFonts w:ascii="Cambria" w:hAnsi="Cambria" w:cstheme="minorHAnsi"/>
          <w:b/>
          <w:bCs/>
          <w:color w:val="000000"/>
          <w:lang w:eastAsia="ar-SA"/>
        </w:rPr>
        <w:t>kompletów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E80FC4" w14:paraId="00FA9D27" w14:textId="77777777" w:rsidTr="00C4692B">
        <w:tc>
          <w:tcPr>
            <w:tcW w:w="10141" w:type="dxa"/>
            <w:gridSpan w:val="3"/>
          </w:tcPr>
          <w:p w14:paraId="030D044C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256A864B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02AEA4F3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E80FC4">
              <w:rPr>
                <w:rFonts w:ascii="Cambria" w:hAnsi="Cambria" w:cstheme="minorHAnsi"/>
                <w:b/>
              </w:rPr>
              <w:t>Cena jednostkowa brutto z VAT 23%</w:t>
            </w:r>
            <w:r w:rsidRPr="00E80FC4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777CBC" w:rsidRPr="00E80FC4" w14:paraId="44BA188A" w14:textId="77777777" w:rsidTr="00C4692B">
        <w:tc>
          <w:tcPr>
            <w:tcW w:w="2284" w:type="dxa"/>
          </w:tcPr>
          <w:p w14:paraId="296B8E5B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1E40F17A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3C7C9366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122F897C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777CBC" w:rsidRPr="00E80FC4" w14:paraId="69C5EE56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24C2C57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proofErr w:type="spellStart"/>
            <w:r w:rsidRPr="00E80FC4">
              <w:rPr>
                <w:rFonts w:ascii="Cambria" w:eastAsia="var(--m-font-family-body)" w:hAnsi="Cambria" w:cstheme="minorHAnsi"/>
                <w:lang w:eastAsia="pl-PL"/>
              </w:rPr>
              <w:t>Zaciskarka</w:t>
            </w:r>
            <w:proofErr w:type="spellEnd"/>
            <w:r w:rsidRPr="00E80FC4">
              <w:rPr>
                <w:rFonts w:ascii="Cambria" w:eastAsia="var(--m-font-family-body)" w:hAnsi="Cambria" w:cstheme="minorHAnsi"/>
                <w:lang w:eastAsia="pl-PL"/>
              </w:rPr>
              <w:t xml:space="preserve"> kabli sieciowych</w:t>
            </w:r>
          </w:p>
        </w:tc>
        <w:tc>
          <w:tcPr>
            <w:tcW w:w="3985" w:type="dxa"/>
            <w:vAlign w:val="center"/>
          </w:tcPr>
          <w:p w14:paraId="2F4DE703" w14:textId="56BD83A7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eastAsia="var(--m-font-family-body)" w:hAnsi="Cambria" w:cstheme="minorHAnsi"/>
                <w:lang w:eastAsia="pl-PL"/>
              </w:rPr>
            </w:pPr>
            <w:r>
              <w:rPr>
                <w:rFonts w:ascii="Cambria" w:eastAsia="var(--m-font-family-body)" w:hAnsi="Cambria" w:cstheme="minorHAnsi"/>
                <w:lang w:eastAsia="pl-PL"/>
              </w:rPr>
              <w:t>o</w:t>
            </w:r>
            <w:r w:rsidR="00777CBC" w:rsidRPr="00E80FC4">
              <w:rPr>
                <w:rFonts w:ascii="Cambria" w:eastAsia="var(--m-font-family-body)" w:hAnsi="Cambria" w:cstheme="minorHAnsi"/>
                <w:lang w:eastAsia="pl-PL"/>
              </w:rPr>
              <w:t>bsługiwane rodzaje wtyków: 8P8C/RJ45, 6P6C/RJ12, 6P4C/RJ11, 6P2C, 4P4C, 4P2C</w:t>
            </w:r>
          </w:p>
        </w:tc>
        <w:tc>
          <w:tcPr>
            <w:tcW w:w="3872" w:type="dxa"/>
            <w:vAlign w:val="center"/>
          </w:tcPr>
          <w:p w14:paraId="5AA43D06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0D6449FB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9554D4E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var(--m-font-family-body)" w:hAnsi="Cambria" w:cstheme="minorHAnsi"/>
                <w:lang w:eastAsia="pl-PL"/>
              </w:rPr>
              <w:t>Ściągacz izolacji kablowych</w:t>
            </w:r>
          </w:p>
        </w:tc>
        <w:tc>
          <w:tcPr>
            <w:tcW w:w="3985" w:type="dxa"/>
            <w:vAlign w:val="center"/>
          </w:tcPr>
          <w:p w14:paraId="0883910A" w14:textId="59D07A72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eastAsia="var(--m-font-family-body)" w:hAnsi="Cambria" w:cstheme="minorHAnsi"/>
                <w:lang w:eastAsia="pl-PL"/>
              </w:rPr>
            </w:pPr>
            <w:r>
              <w:rPr>
                <w:rFonts w:ascii="Cambria" w:eastAsia="var(--m-font-family-body)" w:hAnsi="Cambria" w:cstheme="minorHAnsi"/>
                <w:lang w:eastAsia="pl-PL"/>
              </w:rPr>
              <w:t>g</w:t>
            </w:r>
            <w:r w:rsidR="00777CBC" w:rsidRPr="00E80FC4">
              <w:rPr>
                <w:rFonts w:ascii="Cambria" w:eastAsia="var(--m-font-family-body)" w:hAnsi="Cambria" w:cstheme="minorHAnsi"/>
                <w:lang w:eastAsia="pl-PL"/>
              </w:rPr>
              <w:t>rubość przewodu: 0,2-6 mm2</w:t>
            </w:r>
          </w:p>
        </w:tc>
        <w:tc>
          <w:tcPr>
            <w:tcW w:w="3872" w:type="dxa"/>
            <w:vAlign w:val="center"/>
          </w:tcPr>
          <w:p w14:paraId="3A5FEF18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4F9F444A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B76E8FD" w14:textId="4C359E8B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 xml:space="preserve">Narzędzie uderzeniowe nóż </w:t>
            </w:r>
            <w:proofErr w:type="spellStart"/>
            <w:r w:rsidRPr="00E80FC4">
              <w:rPr>
                <w:rFonts w:ascii="Cambria" w:hAnsi="Cambria" w:cstheme="minorHAnsi"/>
                <w:bCs/>
              </w:rPr>
              <w:t>krosowniczy</w:t>
            </w:r>
            <w:proofErr w:type="spellEnd"/>
          </w:p>
        </w:tc>
        <w:tc>
          <w:tcPr>
            <w:tcW w:w="3985" w:type="dxa"/>
            <w:vAlign w:val="center"/>
          </w:tcPr>
          <w:p w14:paraId="7BD524B2" w14:textId="1F8A36AF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eastAsia="var(--m-font-family-body)" w:hAnsi="Cambria" w:cstheme="minorHAnsi"/>
                <w:lang w:eastAsia="pl-PL"/>
              </w:rPr>
            </w:pPr>
            <w:r>
              <w:rPr>
                <w:rFonts w:ascii="Cambria" w:eastAsia="var(--m-font-family-body)" w:hAnsi="Cambria" w:cstheme="minorHAnsi"/>
                <w:lang w:eastAsia="pl-PL"/>
              </w:rPr>
              <w:t>d</w:t>
            </w:r>
            <w:r w:rsidR="00777CBC" w:rsidRPr="00E80FC4">
              <w:rPr>
                <w:rFonts w:ascii="Cambria" w:eastAsia="var(--m-font-family-body)" w:hAnsi="Cambria" w:cstheme="minorHAnsi"/>
                <w:lang w:eastAsia="pl-PL"/>
              </w:rPr>
              <w:t xml:space="preserve">o każdego rodzaju kabla: linka, drut, UTP, FTP; sprężyna zapewniająca prawidłowy i szybki montaż; haczyk do wyciągania żył; element do demontażu </w:t>
            </w:r>
            <w:r w:rsidR="00777CBC" w:rsidRPr="00E80FC4">
              <w:rPr>
                <w:rFonts w:ascii="Cambria" w:eastAsia="var(--m-font-family-body)" w:hAnsi="Cambria" w:cstheme="minorHAnsi"/>
                <w:lang w:eastAsia="pl-PL"/>
              </w:rPr>
              <w:lastRenderedPageBreak/>
              <w:t>łączówki; nożyce do kabla; regulator siły uderzenia</w:t>
            </w:r>
          </w:p>
        </w:tc>
        <w:tc>
          <w:tcPr>
            <w:tcW w:w="3872" w:type="dxa"/>
            <w:vAlign w:val="center"/>
          </w:tcPr>
          <w:p w14:paraId="3AEDCB5B" w14:textId="7B1B6E3A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188BF8C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C0BA9BE" w14:textId="2A5011FF" w:rsidR="00777CBC" w:rsidRPr="00E80FC4" w:rsidRDefault="004B5964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eastAsia="var(--m-font-family-body)" w:hAnsi="Cambria" w:cstheme="minorHAnsi"/>
                <w:lang w:eastAsia="pl-PL"/>
              </w:rPr>
              <w:t>śrubokręty</w:t>
            </w:r>
          </w:p>
        </w:tc>
        <w:tc>
          <w:tcPr>
            <w:tcW w:w="3985" w:type="dxa"/>
            <w:vAlign w:val="center"/>
          </w:tcPr>
          <w:p w14:paraId="567BB637" w14:textId="29FE77A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eastAsia="var(--m-font-family-body)" w:hAnsi="Cambria" w:cstheme="minorHAnsi"/>
                <w:lang w:eastAsia="pl-PL"/>
              </w:rPr>
            </w:pPr>
            <w:r w:rsidRPr="00E80FC4">
              <w:rPr>
                <w:rFonts w:ascii="Cambria" w:eastAsia="var(--m-font-family-body)" w:hAnsi="Cambria" w:cstheme="minorHAnsi"/>
                <w:lang w:eastAsia="pl-PL"/>
              </w:rPr>
              <w:t xml:space="preserve">płaski </w:t>
            </w:r>
            <w:r w:rsidR="004B5964" w:rsidRPr="00E80FC4">
              <w:rPr>
                <w:rFonts w:ascii="Cambria" w:eastAsia="var(--m-font-family-body)" w:hAnsi="Cambria" w:cstheme="minorHAnsi"/>
                <w:lang w:eastAsia="pl-PL"/>
              </w:rPr>
              <w:t>oraz</w:t>
            </w:r>
            <w:r w:rsidRPr="00E80FC4">
              <w:rPr>
                <w:rFonts w:ascii="Cambria" w:eastAsia="var(--m-font-family-body)" w:hAnsi="Cambria" w:cstheme="minorHAnsi"/>
                <w:lang w:eastAsia="pl-PL"/>
              </w:rPr>
              <w:t xml:space="preserve"> krzyżowy</w:t>
            </w:r>
          </w:p>
        </w:tc>
        <w:tc>
          <w:tcPr>
            <w:tcW w:w="3872" w:type="dxa"/>
            <w:vAlign w:val="center"/>
          </w:tcPr>
          <w:p w14:paraId="630A2DCD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3154096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4CD49675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eastAsia="var(--m-font-family-body)" w:hAnsi="Cambria" w:cstheme="minorHAnsi"/>
                <w:lang w:eastAsia="pl-PL"/>
              </w:rPr>
            </w:pPr>
            <w:r w:rsidRPr="00E80FC4">
              <w:rPr>
                <w:rFonts w:ascii="Cambria" w:eastAsia="var(--m-font-family-body)" w:hAnsi="Cambria" w:cstheme="minorHAnsi"/>
                <w:lang w:eastAsia="pl-PL"/>
              </w:rPr>
              <w:t>Tester kabli</w:t>
            </w:r>
          </w:p>
        </w:tc>
        <w:tc>
          <w:tcPr>
            <w:tcW w:w="3985" w:type="dxa"/>
            <w:vAlign w:val="center"/>
          </w:tcPr>
          <w:p w14:paraId="129CD302" w14:textId="51533BFD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eastAsia="var(--m-font-family-body)" w:hAnsi="Cambria" w:cstheme="minorHAnsi"/>
                <w:lang w:eastAsia="pl-PL"/>
              </w:rPr>
            </w:pPr>
            <w:r w:rsidRPr="00E80FC4">
              <w:rPr>
                <w:rFonts w:ascii="Cambria" w:eastAsia="var(--m-font-family-body)" w:hAnsi="Cambria" w:cstheme="minorHAnsi"/>
                <w:lang w:eastAsia="pl-PL"/>
              </w:rPr>
              <w:t xml:space="preserve"> RJ45, RJ11/12</w:t>
            </w:r>
            <w:r w:rsidR="004B5964" w:rsidRPr="00E80FC4">
              <w:rPr>
                <w:rFonts w:ascii="Cambria" w:eastAsia="var(--m-font-family-body)" w:hAnsi="Cambria" w:cstheme="minorHAnsi"/>
                <w:lang w:eastAsia="pl-PL"/>
              </w:rPr>
              <w:t>,</w:t>
            </w:r>
            <w:r w:rsidRPr="00E80FC4">
              <w:rPr>
                <w:rFonts w:ascii="Cambria" w:eastAsia="var(--m-font-family-body)" w:hAnsi="Cambria" w:cstheme="minorHAnsi"/>
                <w:lang w:eastAsia="pl-PL"/>
              </w:rPr>
              <w:t xml:space="preserve"> BNC</w:t>
            </w:r>
          </w:p>
        </w:tc>
        <w:tc>
          <w:tcPr>
            <w:tcW w:w="3872" w:type="dxa"/>
            <w:vAlign w:val="center"/>
          </w:tcPr>
          <w:p w14:paraId="2557B8AA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4B69EA34" w14:textId="77777777" w:rsidR="00777CBC" w:rsidRPr="00E80FC4" w:rsidRDefault="00777CBC" w:rsidP="00777CBC">
      <w:pPr>
        <w:rPr>
          <w:rFonts w:ascii="Cambria" w:hAnsi="Cambria" w:cstheme="minorHAnsi"/>
        </w:rPr>
      </w:pPr>
    </w:p>
    <w:p w14:paraId="394AA3F5" w14:textId="5DD3BF70" w:rsidR="00777CBC" w:rsidRPr="00E80FC4" w:rsidRDefault="00777CBC" w:rsidP="00777CBC">
      <w:pPr>
        <w:spacing w:after="0" w:line="240" w:lineRule="auto"/>
        <w:rPr>
          <w:rFonts w:ascii="Cambria" w:hAnsi="Cambria" w:cstheme="minorHAnsi"/>
        </w:rPr>
      </w:pPr>
    </w:p>
    <w:p w14:paraId="0AE136BF" w14:textId="3A4BA5EA" w:rsidR="00777CBC" w:rsidRPr="00E80FC4" w:rsidRDefault="00777CBC" w:rsidP="00587DD5">
      <w:pPr>
        <w:pStyle w:val="Akapitzlist"/>
        <w:numPr>
          <w:ilvl w:val="0"/>
          <w:numId w:val="4"/>
        </w:numPr>
        <w:jc w:val="center"/>
        <w:rPr>
          <w:rFonts w:ascii="Cambria" w:hAnsi="Cambria" w:cstheme="minorHAnsi"/>
          <w:b/>
          <w:bCs/>
          <w:sz w:val="22"/>
          <w:szCs w:val="22"/>
          <w:lang w:eastAsia="en-US"/>
        </w:rPr>
      </w:pPr>
      <w:r w:rsidRPr="00D84F8C">
        <w:rPr>
          <w:rFonts w:ascii="Cambria" w:hAnsi="Cambria" w:cstheme="minorHAnsi"/>
          <w:sz w:val="22"/>
          <w:szCs w:val="22"/>
        </w:rPr>
        <w:t>Specyfikacja</w:t>
      </w:r>
      <w:r w:rsidR="005652FC" w:rsidRPr="00D84F8C">
        <w:rPr>
          <w:rFonts w:ascii="Cambria" w:hAnsi="Cambria" w:cstheme="minorHAnsi"/>
          <w:sz w:val="22"/>
          <w:szCs w:val="22"/>
        </w:rPr>
        <w:t>:</w:t>
      </w:r>
      <w:r w:rsidRPr="00E80FC4">
        <w:rPr>
          <w:rFonts w:ascii="Cambria" w:hAnsi="Cambria" w:cstheme="minorHAnsi"/>
          <w:sz w:val="22"/>
          <w:szCs w:val="22"/>
        </w:rPr>
        <w:t xml:space="preserve"> </w:t>
      </w:r>
      <w:r w:rsidRPr="00E80FC4">
        <w:rPr>
          <w:rFonts w:ascii="Cambria" w:hAnsi="Cambria" w:cstheme="minorHAnsi"/>
          <w:b/>
          <w:bCs/>
          <w:sz w:val="22"/>
          <w:szCs w:val="22"/>
          <w:lang w:eastAsia="en-US"/>
        </w:rPr>
        <w:t xml:space="preserve">Tester okablowania strukturalnego z gniazdem RJ45 z możliwością kontroli ciągłości, przerwy, zwarcia, skrzyżowania par </w:t>
      </w:r>
      <w:r w:rsidRPr="00E80FC4">
        <w:rPr>
          <w:rFonts w:ascii="Cambria" w:hAnsi="Cambria" w:cstheme="minorHAnsi"/>
          <w:b/>
          <w:bCs/>
          <w:color w:val="000000"/>
          <w:sz w:val="22"/>
          <w:szCs w:val="22"/>
        </w:rPr>
        <w:t>– 6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E80FC4" w14:paraId="44C23A89" w14:textId="77777777" w:rsidTr="00C4692B">
        <w:tc>
          <w:tcPr>
            <w:tcW w:w="10141" w:type="dxa"/>
            <w:gridSpan w:val="3"/>
          </w:tcPr>
          <w:p w14:paraId="7CFDFDBF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36FC89B7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113BF8BE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E80FC4">
              <w:rPr>
                <w:rFonts w:ascii="Cambria" w:hAnsi="Cambria" w:cstheme="minorHAnsi"/>
                <w:b/>
              </w:rPr>
              <w:t>Cena jednostkowa brutto z VAT 23%</w:t>
            </w:r>
            <w:r w:rsidRPr="00E80FC4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777CBC" w:rsidRPr="00E80FC4" w14:paraId="21629CF3" w14:textId="77777777" w:rsidTr="00C4692B">
        <w:tc>
          <w:tcPr>
            <w:tcW w:w="2284" w:type="dxa"/>
          </w:tcPr>
          <w:p w14:paraId="6A4C655F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0FD9D1EB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3256E722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4AEDD71F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777CBC" w:rsidRPr="00E80FC4" w14:paraId="49F48BF2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F2BE434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Wyświetlacz</w:t>
            </w:r>
          </w:p>
        </w:tc>
        <w:tc>
          <w:tcPr>
            <w:tcW w:w="3985" w:type="dxa"/>
            <w:vAlign w:val="center"/>
          </w:tcPr>
          <w:p w14:paraId="31DE7522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graficzny wyświetlacz LCD min. 128x64 punktów</w:t>
            </w:r>
          </w:p>
        </w:tc>
        <w:tc>
          <w:tcPr>
            <w:tcW w:w="3872" w:type="dxa"/>
            <w:vAlign w:val="center"/>
          </w:tcPr>
          <w:p w14:paraId="3E4075D0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75E7BB17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45A9A585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Tryby śledzenia kabli</w:t>
            </w:r>
          </w:p>
        </w:tc>
        <w:tc>
          <w:tcPr>
            <w:tcW w:w="3985" w:type="dxa"/>
            <w:vAlign w:val="center"/>
          </w:tcPr>
          <w:p w14:paraId="183FBAA8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 xml:space="preserve">cyfrowy, analogowy i </w:t>
            </w:r>
            <w:proofErr w:type="spellStart"/>
            <w:r w:rsidRPr="00E80FC4">
              <w:rPr>
                <w:rFonts w:ascii="Cambria" w:hAnsi="Cambria" w:cstheme="minorHAnsi"/>
                <w:bCs/>
                <w:lang w:eastAsia="pl-PL"/>
              </w:rPr>
              <w:t>PoE</w:t>
            </w:r>
            <w:proofErr w:type="spellEnd"/>
          </w:p>
        </w:tc>
        <w:tc>
          <w:tcPr>
            <w:tcW w:w="3872" w:type="dxa"/>
            <w:vAlign w:val="center"/>
          </w:tcPr>
          <w:p w14:paraId="5FE8829D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7FE3A03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6015D70" w14:textId="116C435C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 xml:space="preserve">Możliwości testowania </w:t>
            </w:r>
            <w:r w:rsidR="001F3DE0" w:rsidRPr="00E80FC4">
              <w:rPr>
                <w:rFonts w:ascii="Cambria" w:hAnsi="Cambria" w:cstheme="minorHAnsi"/>
                <w:bCs/>
              </w:rPr>
              <w:t>przewodów</w:t>
            </w:r>
          </w:p>
        </w:tc>
        <w:tc>
          <w:tcPr>
            <w:tcW w:w="3985" w:type="dxa"/>
            <w:vAlign w:val="center"/>
          </w:tcPr>
          <w:p w14:paraId="0D6A63BD" w14:textId="286772DC" w:rsidR="00777CBC" w:rsidRPr="00E80FC4" w:rsidRDefault="00ED21B5" w:rsidP="00ED21B5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</w:rPr>
              <w:t>kontrola ciągłości, kontrola przerwy, kontrola zwarcia, kontrola skrzyżowania par,</w:t>
            </w:r>
            <w:r w:rsidRPr="00E80FC4">
              <w:rPr>
                <w:rFonts w:ascii="Cambria" w:hAnsi="Cambria" w:cstheme="minorHAnsi"/>
                <w:bCs/>
                <w:lang w:eastAsia="pl-PL"/>
              </w:rPr>
              <w:t xml:space="preserve"> </w:t>
            </w:r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 xml:space="preserve">mapa połączeń, długość i </w:t>
            </w:r>
            <w:proofErr w:type="spellStart"/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>PoE</w:t>
            </w:r>
            <w:proofErr w:type="spellEnd"/>
          </w:p>
        </w:tc>
        <w:tc>
          <w:tcPr>
            <w:tcW w:w="3872" w:type="dxa"/>
            <w:vAlign w:val="center"/>
          </w:tcPr>
          <w:p w14:paraId="4580F92A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634A285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A873826" w14:textId="2136B652" w:rsidR="00777CBC" w:rsidRPr="00E80FC4" w:rsidRDefault="001F3DE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Kompatybilność</w:t>
            </w:r>
          </w:p>
        </w:tc>
        <w:tc>
          <w:tcPr>
            <w:tcW w:w="3985" w:type="dxa"/>
            <w:vAlign w:val="center"/>
          </w:tcPr>
          <w:p w14:paraId="1081EA8A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podwójny skręcony kabel STP/UTP, kabel koncentryczny, linia telefoniczna</w:t>
            </w:r>
          </w:p>
        </w:tc>
        <w:tc>
          <w:tcPr>
            <w:tcW w:w="3872" w:type="dxa"/>
            <w:vAlign w:val="center"/>
          </w:tcPr>
          <w:p w14:paraId="630F76B7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2EFB687B" w14:textId="1715116A" w:rsidR="00777CBC" w:rsidRPr="00E80FC4" w:rsidRDefault="00777CBC" w:rsidP="00777CBC">
      <w:pPr>
        <w:rPr>
          <w:rFonts w:ascii="Cambria" w:hAnsi="Cambria" w:cstheme="minorHAnsi"/>
        </w:rPr>
      </w:pPr>
    </w:p>
    <w:p w14:paraId="2CAEEC27" w14:textId="112A0B8F" w:rsidR="00777CBC" w:rsidRPr="00E80FC4" w:rsidRDefault="00777CBC" w:rsidP="00587DD5">
      <w:pPr>
        <w:numPr>
          <w:ilvl w:val="0"/>
          <w:numId w:val="4"/>
        </w:numPr>
        <w:spacing w:after="0"/>
        <w:jc w:val="center"/>
        <w:rPr>
          <w:rFonts w:ascii="Cambria" w:hAnsi="Cambria" w:cstheme="minorHAnsi"/>
          <w:b/>
          <w:bCs/>
        </w:rPr>
      </w:pPr>
      <w:r w:rsidRPr="00D84F8C">
        <w:rPr>
          <w:rFonts w:ascii="Cambria" w:hAnsi="Cambria" w:cstheme="minorHAnsi"/>
        </w:rPr>
        <w:t>Specyfikacja:</w:t>
      </w:r>
      <w:r w:rsidR="00337C70">
        <w:rPr>
          <w:rFonts w:ascii="Cambria" w:hAnsi="Cambria" w:cstheme="minorHAnsi"/>
          <w:b/>
          <w:bCs/>
          <w:color w:val="000000"/>
          <w:lang w:eastAsia="ar-SA"/>
        </w:rPr>
        <w:t xml:space="preserve">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Kabel skrętka </w:t>
      </w:r>
      <w:r w:rsidR="001F3DE0" w:rsidRPr="00E80FC4">
        <w:rPr>
          <w:rFonts w:ascii="Cambria" w:hAnsi="Cambria" w:cstheme="minorHAnsi"/>
          <w:b/>
          <w:bCs/>
          <w:color w:val="000000"/>
          <w:lang w:eastAsia="ar-SA"/>
        </w:rPr>
        <w:t>UTP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kat 5e 305m</w:t>
      </w:r>
      <w:r w:rsidR="001F3DE0"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(szpula)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 </w:t>
      </w:r>
      <w:r w:rsidR="00A77C87" w:rsidRPr="00E80FC4">
        <w:rPr>
          <w:rFonts w:ascii="Cambria" w:hAnsi="Cambria" w:cstheme="minorHAnsi"/>
          <w:b/>
          <w:bCs/>
          <w:color w:val="000000"/>
        </w:rPr>
        <w:t xml:space="preserve">–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 5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E80FC4" w14:paraId="07219064" w14:textId="77777777" w:rsidTr="00C4692B">
        <w:tc>
          <w:tcPr>
            <w:tcW w:w="10141" w:type="dxa"/>
            <w:gridSpan w:val="3"/>
          </w:tcPr>
          <w:p w14:paraId="4DA661B8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02FFA99D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251A9061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E80FC4">
              <w:rPr>
                <w:rFonts w:ascii="Cambria" w:hAnsi="Cambria" w:cstheme="minorHAnsi"/>
                <w:b/>
              </w:rPr>
              <w:t>Cena jednostkowa brutto z VAT 23%</w:t>
            </w:r>
            <w:r w:rsidRPr="00E80FC4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777CBC" w:rsidRPr="00E80FC4" w14:paraId="0498B320" w14:textId="77777777" w:rsidTr="00C4692B">
        <w:tc>
          <w:tcPr>
            <w:tcW w:w="2284" w:type="dxa"/>
          </w:tcPr>
          <w:p w14:paraId="2DAD0AD2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6284E07F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1EA5498C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4603386E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777CBC" w:rsidRPr="00E80FC4" w14:paraId="7DA36955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711C79F6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Długość kabla</w:t>
            </w:r>
          </w:p>
        </w:tc>
        <w:tc>
          <w:tcPr>
            <w:tcW w:w="3985" w:type="dxa"/>
            <w:vAlign w:val="center"/>
          </w:tcPr>
          <w:p w14:paraId="6C7FBA11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305 m</w:t>
            </w:r>
          </w:p>
        </w:tc>
        <w:tc>
          <w:tcPr>
            <w:tcW w:w="3872" w:type="dxa"/>
            <w:vAlign w:val="center"/>
          </w:tcPr>
          <w:p w14:paraId="7B1206FF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1DF162E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10CD619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Kategoria</w:t>
            </w:r>
          </w:p>
        </w:tc>
        <w:tc>
          <w:tcPr>
            <w:tcW w:w="3985" w:type="dxa"/>
            <w:vAlign w:val="center"/>
          </w:tcPr>
          <w:p w14:paraId="647E2611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5e</w:t>
            </w:r>
          </w:p>
        </w:tc>
        <w:tc>
          <w:tcPr>
            <w:tcW w:w="3872" w:type="dxa"/>
            <w:vAlign w:val="center"/>
          </w:tcPr>
          <w:p w14:paraId="568741BA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58AC981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06CD638" w14:textId="224F19FF" w:rsidR="00777CBC" w:rsidRPr="00E80FC4" w:rsidRDefault="00ED21B5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P</w:t>
            </w:r>
            <w:r w:rsidR="00777CBC" w:rsidRPr="00E80FC4">
              <w:rPr>
                <w:rFonts w:ascii="Cambria" w:hAnsi="Cambria" w:cstheme="minorHAnsi"/>
                <w:bCs/>
              </w:rPr>
              <w:t>rzepustowość</w:t>
            </w:r>
          </w:p>
        </w:tc>
        <w:tc>
          <w:tcPr>
            <w:tcW w:w="3985" w:type="dxa"/>
            <w:vAlign w:val="center"/>
          </w:tcPr>
          <w:p w14:paraId="7A62FE0E" w14:textId="2BC35C55" w:rsidR="00777CBC" w:rsidRPr="00E80FC4" w:rsidRDefault="00ED21B5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 xml:space="preserve">do </w:t>
            </w:r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 xml:space="preserve">1 </w:t>
            </w:r>
            <w:proofErr w:type="spellStart"/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>Gb</w:t>
            </w:r>
            <w:proofErr w:type="spellEnd"/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>/s</w:t>
            </w:r>
          </w:p>
        </w:tc>
        <w:tc>
          <w:tcPr>
            <w:tcW w:w="3872" w:type="dxa"/>
            <w:vAlign w:val="center"/>
          </w:tcPr>
          <w:p w14:paraId="42B94583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1079540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70549575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Powłoka</w:t>
            </w:r>
          </w:p>
        </w:tc>
        <w:tc>
          <w:tcPr>
            <w:tcW w:w="3985" w:type="dxa"/>
            <w:vAlign w:val="center"/>
          </w:tcPr>
          <w:p w14:paraId="77F68C2E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PVC</w:t>
            </w:r>
          </w:p>
        </w:tc>
        <w:tc>
          <w:tcPr>
            <w:tcW w:w="3872" w:type="dxa"/>
            <w:vAlign w:val="center"/>
          </w:tcPr>
          <w:p w14:paraId="486CC974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14ED0858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1998CE02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Materiał</w:t>
            </w:r>
          </w:p>
        </w:tc>
        <w:tc>
          <w:tcPr>
            <w:tcW w:w="3985" w:type="dxa"/>
            <w:vAlign w:val="center"/>
          </w:tcPr>
          <w:p w14:paraId="1623F12E" w14:textId="43D2B608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pl-PL"/>
              </w:rPr>
              <w:t>c</w:t>
            </w:r>
            <w:r w:rsidR="00ED21B5" w:rsidRPr="00E80FC4">
              <w:rPr>
                <w:rFonts w:ascii="Cambria" w:hAnsi="Cambria" w:cstheme="minorHAnsi"/>
                <w:bCs/>
                <w:lang w:eastAsia="pl-PL"/>
              </w:rPr>
              <w:t xml:space="preserve">o najmniej </w:t>
            </w:r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>CCA</w:t>
            </w:r>
          </w:p>
        </w:tc>
        <w:tc>
          <w:tcPr>
            <w:tcW w:w="3872" w:type="dxa"/>
            <w:vAlign w:val="center"/>
          </w:tcPr>
          <w:p w14:paraId="7BE82C00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6465D3AF" w14:textId="31074183" w:rsidR="00777CBC" w:rsidRPr="00E80FC4" w:rsidRDefault="00777CBC" w:rsidP="00777CBC">
      <w:pPr>
        <w:rPr>
          <w:rFonts w:ascii="Cambria" w:hAnsi="Cambria" w:cstheme="minorHAnsi"/>
        </w:rPr>
      </w:pPr>
    </w:p>
    <w:p w14:paraId="44DBBB22" w14:textId="403D2AC3" w:rsidR="00777CBC" w:rsidRPr="00E80FC4" w:rsidRDefault="00777CBC" w:rsidP="00587DD5">
      <w:pPr>
        <w:numPr>
          <w:ilvl w:val="0"/>
          <w:numId w:val="4"/>
        </w:numPr>
        <w:spacing w:after="0"/>
        <w:jc w:val="center"/>
        <w:rPr>
          <w:rFonts w:ascii="Cambria" w:hAnsi="Cambria" w:cstheme="minorHAnsi"/>
          <w:b/>
          <w:bCs/>
        </w:rPr>
      </w:pPr>
      <w:r w:rsidRPr="00D84F8C">
        <w:rPr>
          <w:rFonts w:ascii="Cambria" w:hAnsi="Cambria" w:cstheme="minorHAnsi"/>
        </w:rPr>
        <w:t>Specyfikacja:</w:t>
      </w:r>
      <w:r w:rsidRPr="00E80FC4">
        <w:rPr>
          <w:rFonts w:ascii="Cambria" w:hAnsi="Cambria" w:cstheme="minorHAnsi"/>
          <w:b/>
          <w:bCs/>
        </w:rPr>
        <w:t xml:space="preserve">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>Zestaw Wtyczek RJ45 8P/8C, Cat.5/5e, UTP (100 szt</w:t>
      </w:r>
      <w:r w:rsidR="001F3DE0" w:rsidRPr="00E80FC4">
        <w:rPr>
          <w:rFonts w:ascii="Cambria" w:hAnsi="Cambria" w:cstheme="minorHAnsi"/>
          <w:b/>
          <w:bCs/>
          <w:color w:val="000000"/>
          <w:lang w:eastAsia="ar-SA"/>
        </w:rPr>
        <w:t>.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) </w:t>
      </w:r>
      <w:r w:rsidR="00A77C87" w:rsidRPr="00E80FC4">
        <w:rPr>
          <w:rFonts w:ascii="Cambria" w:hAnsi="Cambria" w:cstheme="minorHAnsi"/>
          <w:b/>
          <w:bCs/>
          <w:color w:val="000000"/>
        </w:rPr>
        <w:t xml:space="preserve">– </w:t>
      </w:r>
      <w:r w:rsidRPr="00E80FC4">
        <w:rPr>
          <w:rFonts w:ascii="Cambria" w:hAnsi="Cambria" w:cstheme="minorHAnsi"/>
          <w:b/>
          <w:bCs/>
          <w:color w:val="000000"/>
          <w:lang w:eastAsia="ar-SA"/>
        </w:rPr>
        <w:t xml:space="preserve">10 </w:t>
      </w:r>
      <w:r w:rsidR="001F3DE0" w:rsidRPr="00E80FC4">
        <w:rPr>
          <w:rFonts w:ascii="Cambria" w:hAnsi="Cambria" w:cstheme="minorHAnsi"/>
          <w:b/>
          <w:bCs/>
          <w:color w:val="000000"/>
          <w:lang w:eastAsia="ar-SA"/>
        </w:rPr>
        <w:t>zestawów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E80FC4" w14:paraId="3BCE594D" w14:textId="77777777" w:rsidTr="00C4692B">
        <w:tc>
          <w:tcPr>
            <w:tcW w:w="10141" w:type="dxa"/>
            <w:gridSpan w:val="3"/>
          </w:tcPr>
          <w:p w14:paraId="3CA6CF5C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666DC540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E80FC4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1C35175F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E80FC4">
              <w:rPr>
                <w:rFonts w:ascii="Cambria" w:hAnsi="Cambria" w:cstheme="minorHAnsi"/>
                <w:b/>
              </w:rPr>
              <w:t>Cena jednostkowa brutto z VAT 23%</w:t>
            </w:r>
            <w:r w:rsidRPr="00E80FC4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777CBC" w:rsidRPr="00E80FC4" w14:paraId="73AB185B" w14:textId="77777777" w:rsidTr="00C4692B">
        <w:tc>
          <w:tcPr>
            <w:tcW w:w="2284" w:type="dxa"/>
          </w:tcPr>
          <w:p w14:paraId="7644A4E1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427637A3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4C413145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7C0C01B9" w14:textId="77777777" w:rsidR="00777CBC" w:rsidRPr="00E80FC4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E80FC4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777CBC" w:rsidRPr="00E80FC4" w14:paraId="5C8E731B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5D24888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Kategoria teleinformatyczna</w:t>
            </w:r>
          </w:p>
        </w:tc>
        <w:tc>
          <w:tcPr>
            <w:tcW w:w="3985" w:type="dxa"/>
            <w:vAlign w:val="center"/>
          </w:tcPr>
          <w:p w14:paraId="6F354B6A" w14:textId="5FB230AA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pl-PL"/>
              </w:rPr>
              <w:t>k</w:t>
            </w:r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>at. 5/5e</w:t>
            </w:r>
          </w:p>
        </w:tc>
        <w:tc>
          <w:tcPr>
            <w:tcW w:w="3872" w:type="dxa"/>
            <w:vAlign w:val="center"/>
          </w:tcPr>
          <w:p w14:paraId="6A9B22AF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48A13848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FE2C359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Rodzaj ekranowania</w:t>
            </w:r>
          </w:p>
        </w:tc>
        <w:tc>
          <w:tcPr>
            <w:tcW w:w="3985" w:type="dxa"/>
            <w:vAlign w:val="center"/>
          </w:tcPr>
          <w:p w14:paraId="196D26CB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U/UTP</w:t>
            </w:r>
          </w:p>
        </w:tc>
        <w:tc>
          <w:tcPr>
            <w:tcW w:w="3872" w:type="dxa"/>
            <w:vAlign w:val="center"/>
          </w:tcPr>
          <w:p w14:paraId="0B75FE16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6B601C97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BF8F506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Złącza</w:t>
            </w:r>
          </w:p>
        </w:tc>
        <w:tc>
          <w:tcPr>
            <w:tcW w:w="3985" w:type="dxa"/>
            <w:vAlign w:val="center"/>
          </w:tcPr>
          <w:p w14:paraId="48DCE356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t>RJ-45</w:t>
            </w:r>
          </w:p>
        </w:tc>
        <w:tc>
          <w:tcPr>
            <w:tcW w:w="3872" w:type="dxa"/>
            <w:vAlign w:val="center"/>
          </w:tcPr>
          <w:p w14:paraId="5D0A3355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539B6545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135CF74" w14:textId="77777777" w:rsidR="00777CBC" w:rsidRPr="00E80FC4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>Materiał</w:t>
            </w:r>
          </w:p>
        </w:tc>
        <w:tc>
          <w:tcPr>
            <w:tcW w:w="3985" w:type="dxa"/>
            <w:vAlign w:val="center"/>
          </w:tcPr>
          <w:p w14:paraId="6864860E" w14:textId="2A858190" w:rsidR="00777CBC" w:rsidRPr="00E80FC4" w:rsidRDefault="00337C70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pl-PL"/>
              </w:rPr>
              <w:t>t</w:t>
            </w:r>
            <w:r w:rsidR="00777CBC" w:rsidRPr="00E80FC4">
              <w:rPr>
                <w:rFonts w:ascii="Cambria" w:hAnsi="Cambria" w:cstheme="minorHAnsi"/>
                <w:bCs/>
                <w:lang w:eastAsia="pl-PL"/>
              </w:rPr>
              <w:t>worzywo sztuczne</w:t>
            </w:r>
          </w:p>
        </w:tc>
        <w:tc>
          <w:tcPr>
            <w:tcW w:w="3872" w:type="dxa"/>
            <w:vAlign w:val="center"/>
          </w:tcPr>
          <w:p w14:paraId="7377BD05" w14:textId="77777777" w:rsidR="00777CBC" w:rsidRPr="00E80FC4" w:rsidRDefault="00777CBC" w:rsidP="00C4692B">
            <w:pPr>
              <w:spacing w:after="0" w:line="240" w:lineRule="auto"/>
              <w:jc w:val="both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E80FC4" w14:paraId="50AA33BF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E69A0D4" w14:textId="77777777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E80FC4">
              <w:rPr>
                <w:rFonts w:ascii="Cambria" w:hAnsi="Cambria" w:cstheme="minorHAnsi"/>
                <w:bCs/>
              </w:rPr>
              <w:t xml:space="preserve">Informacje o </w:t>
            </w:r>
            <w:r w:rsidRPr="00E80FC4">
              <w:rPr>
                <w:rFonts w:ascii="Cambria" w:hAnsi="Cambria" w:cstheme="minorHAnsi"/>
                <w:bCs/>
              </w:rPr>
              <w:lastRenderedPageBreak/>
              <w:t>bezpieczeństwie</w:t>
            </w:r>
          </w:p>
        </w:tc>
        <w:tc>
          <w:tcPr>
            <w:tcW w:w="3985" w:type="dxa"/>
            <w:vAlign w:val="center"/>
          </w:tcPr>
          <w:p w14:paraId="654BD4A8" w14:textId="77777777" w:rsidR="00777CBC" w:rsidRPr="00E80FC4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E80FC4">
              <w:rPr>
                <w:rFonts w:ascii="Cambria" w:hAnsi="Cambria" w:cstheme="minorHAnsi"/>
                <w:bCs/>
                <w:lang w:eastAsia="pl-PL"/>
              </w:rPr>
              <w:lastRenderedPageBreak/>
              <w:t>CE</w:t>
            </w:r>
          </w:p>
        </w:tc>
        <w:tc>
          <w:tcPr>
            <w:tcW w:w="3872" w:type="dxa"/>
            <w:vAlign w:val="center"/>
          </w:tcPr>
          <w:p w14:paraId="292A23C0" w14:textId="77777777" w:rsidR="00777CBC" w:rsidRPr="00E80FC4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2C900CAA" w14:textId="77777777" w:rsidR="00777CBC" w:rsidRDefault="00777CBC" w:rsidP="00777CBC">
      <w:pPr>
        <w:rPr>
          <w:rFonts w:ascii="Cambria" w:hAnsi="Cambria" w:cstheme="minorHAnsi"/>
        </w:rPr>
      </w:pPr>
    </w:p>
    <w:p w14:paraId="28D4664E" w14:textId="6C363490" w:rsidR="00337C70" w:rsidRPr="00337C70" w:rsidRDefault="00337C70" w:rsidP="00337C70">
      <w:pPr>
        <w:jc w:val="center"/>
        <w:rPr>
          <w:rFonts w:ascii="Cambria" w:hAnsi="Cambria" w:cstheme="minorHAnsi"/>
          <w:u w:val="single"/>
        </w:rPr>
      </w:pPr>
      <w:r w:rsidRPr="00337C70">
        <w:rPr>
          <w:rFonts w:ascii="Cambria" w:hAnsi="Cambria" w:cstheme="minorHAnsi"/>
          <w:u w:val="single"/>
        </w:rPr>
        <w:t>Zamawiający dopuszcza odstępstwa od parametrów referencyjnych w zakresie +/- 1%.</w:t>
      </w:r>
    </w:p>
    <w:p w14:paraId="0FB44105" w14:textId="77777777" w:rsidR="00B407EF" w:rsidRPr="00E80FC4" w:rsidRDefault="00B407E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color w:val="000000"/>
          <w:highlight w:val="yellow"/>
        </w:rPr>
      </w:pPr>
    </w:p>
    <w:p w14:paraId="51EAEF2D" w14:textId="77777777" w:rsidR="00F35A13" w:rsidRPr="00E80FC4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E80FC4">
        <w:rPr>
          <w:rFonts w:ascii="Cambria" w:eastAsia="Times New Roman" w:hAnsi="Cambria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E80FC4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</w:rPr>
      </w:pPr>
      <w:r w:rsidRPr="00E80FC4">
        <w:rPr>
          <w:rFonts w:ascii="Cambria" w:eastAsia="Times New Roman" w:hAnsi="Cambria" w:cstheme="minorHAnsi"/>
          <w:b/>
          <w:color w:val="FF0000"/>
          <w:sz w:val="20"/>
          <w:szCs w:val="20"/>
        </w:rPr>
        <w:t>kwalifikowanym</w:t>
      </w:r>
      <w:hyperlink r:id="rId9">
        <w:r w:rsidRPr="00E80FC4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E80FC4">
        <w:rPr>
          <w:rFonts w:ascii="Cambria" w:eastAsia="Times New Roman" w:hAnsi="Cambria" w:cstheme="minorHAnsi"/>
          <w:color w:val="FF0000"/>
          <w:sz w:val="20"/>
          <w:szCs w:val="20"/>
        </w:rPr>
        <w:t xml:space="preserve">, </w:t>
      </w:r>
      <w:r w:rsidRPr="00E80FC4">
        <w:rPr>
          <w:rFonts w:ascii="Cambria" w:eastAsia="Times New Roman" w:hAnsi="Cambria" w:cstheme="minorHAnsi"/>
          <w:b/>
          <w:color w:val="FF0000"/>
          <w:sz w:val="20"/>
          <w:szCs w:val="20"/>
        </w:rPr>
        <w:t>podpisem</w:t>
      </w:r>
      <w:hyperlink r:id="rId10">
        <w:r w:rsidRPr="00E80FC4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E80FC4">
        <w:rPr>
          <w:rFonts w:ascii="Cambria" w:eastAsia="Times New Roman" w:hAnsi="Cambria" w:cstheme="minorHAnsi"/>
          <w:color w:val="FF0000"/>
          <w:sz w:val="20"/>
          <w:szCs w:val="20"/>
        </w:rPr>
        <w:t xml:space="preserve">(gov.pl) </w:t>
      </w:r>
      <w:r w:rsidRPr="00E80FC4">
        <w:rPr>
          <w:rFonts w:ascii="Cambria" w:eastAsia="Times New Roman" w:hAnsi="Cambria" w:cstheme="minorHAnsi"/>
          <w:b/>
          <w:color w:val="FF0000"/>
          <w:sz w:val="20"/>
          <w:szCs w:val="20"/>
        </w:rPr>
        <w:t>lub elektronicznym podpisem</w:t>
      </w:r>
      <w:hyperlink r:id="rId11">
        <w:r w:rsidRPr="00E80FC4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E80FC4">
        <w:rPr>
          <w:rFonts w:ascii="Cambria" w:eastAsia="Times New Roman" w:hAnsi="Cambria" w:cstheme="minorHAnsi"/>
          <w:color w:val="FF0000"/>
          <w:sz w:val="20"/>
          <w:szCs w:val="20"/>
        </w:rPr>
        <w:t>(</w:t>
      </w:r>
      <w:proofErr w:type="spellStart"/>
      <w:r w:rsidRPr="00E80FC4">
        <w:rPr>
          <w:rFonts w:ascii="Cambria" w:eastAsia="Times New Roman" w:hAnsi="Cambria" w:cstheme="minorHAnsi"/>
          <w:color w:val="FF0000"/>
          <w:sz w:val="20"/>
          <w:szCs w:val="20"/>
        </w:rPr>
        <w:t>eDowód</w:t>
      </w:r>
      <w:proofErr w:type="spellEnd"/>
      <w:r w:rsidRPr="00E80FC4">
        <w:rPr>
          <w:rFonts w:ascii="Cambria" w:eastAsia="Times New Roman" w:hAnsi="Cambria" w:cstheme="minorHAnsi"/>
          <w:color w:val="FF0000"/>
          <w:sz w:val="20"/>
          <w:szCs w:val="20"/>
        </w:rPr>
        <w:t xml:space="preserve">) </w:t>
      </w:r>
    </w:p>
    <w:p w14:paraId="6E6BA4F4" w14:textId="77777777" w:rsidR="00F35A13" w:rsidRPr="00E80FC4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E80FC4">
        <w:rPr>
          <w:rFonts w:ascii="Cambria" w:eastAsia="Times New Roman" w:hAnsi="Cambria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4DE4CD0" w14:textId="77777777" w:rsidR="00F35A13" w:rsidRPr="001F3DE0" w:rsidRDefault="00F35A13">
      <w:pPr>
        <w:spacing w:after="0" w:line="240" w:lineRule="auto"/>
        <w:rPr>
          <w:rFonts w:asciiTheme="minorHAnsi" w:hAnsiTheme="minorHAnsi" w:cstheme="minorHAnsi"/>
          <w:u w:val="single"/>
        </w:rPr>
      </w:pPr>
    </w:p>
    <w:sectPr w:rsidR="00F35A13" w:rsidRPr="001F3DE0" w:rsidSect="00587DD5">
      <w:headerReference w:type="default" r:id="rId12"/>
      <w:footerReference w:type="default" r:id="rId13"/>
      <w:pgSz w:w="11906" w:h="16838"/>
      <w:pgMar w:top="2410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4BE0A" w14:textId="77777777" w:rsidR="00A7282B" w:rsidRPr="00E16573" w:rsidRDefault="00A7282B">
      <w:pPr>
        <w:spacing w:after="0" w:line="240" w:lineRule="auto"/>
      </w:pPr>
      <w:r w:rsidRPr="00E16573">
        <w:separator/>
      </w:r>
    </w:p>
  </w:endnote>
  <w:endnote w:type="continuationSeparator" w:id="0">
    <w:p w14:paraId="303BF1EB" w14:textId="77777777" w:rsidR="00A7282B" w:rsidRPr="00E16573" w:rsidRDefault="00A7282B">
      <w:pPr>
        <w:spacing w:after="0" w:line="240" w:lineRule="auto"/>
      </w:pPr>
      <w:r w:rsidRPr="00E1657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Calibri"/>
    <w:charset w:val="00"/>
    <w:family w:val="auto"/>
    <w:pitch w:val="default"/>
    <w:sig w:usb0="00000000" w:usb1="00000000" w:usb2="00000000" w:usb3="00000000" w:csb0="00000001" w:csb1="00000000"/>
  </w:font>
  <w:font w:name="Myriad Pro"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ans-serif">
    <w:altName w:val="Segoe Print"/>
    <w:charset w:val="00"/>
    <w:family w:val="auto"/>
    <w:pitch w:val="default"/>
  </w:font>
  <w:font w:name="var(--m-font-family-body)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Pr="00E1657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E16573">
      <w:rPr>
        <w:color w:val="000000"/>
      </w:rPr>
      <w:fldChar w:fldCharType="begin"/>
    </w:r>
    <w:r w:rsidRPr="00E16573">
      <w:rPr>
        <w:color w:val="000000"/>
      </w:rPr>
      <w:instrText>PAGE</w:instrText>
    </w:r>
    <w:r w:rsidRPr="00E16573">
      <w:rPr>
        <w:color w:val="000000"/>
      </w:rPr>
      <w:fldChar w:fldCharType="separate"/>
    </w:r>
    <w:r w:rsidR="00197A98">
      <w:rPr>
        <w:noProof/>
        <w:color w:val="000000"/>
      </w:rPr>
      <w:t>2</w:t>
    </w:r>
    <w:r w:rsidRPr="00E16573">
      <w:rPr>
        <w:color w:val="000000"/>
      </w:rPr>
      <w:fldChar w:fldCharType="end"/>
    </w:r>
  </w:p>
  <w:p w14:paraId="7BB56641" w14:textId="77777777" w:rsidR="00F35A13" w:rsidRPr="00E1657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7AB87" w14:textId="77777777" w:rsidR="00A7282B" w:rsidRPr="00E16573" w:rsidRDefault="00A7282B">
      <w:pPr>
        <w:spacing w:after="0" w:line="240" w:lineRule="auto"/>
      </w:pPr>
      <w:r w:rsidRPr="00E16573">
        <w:separator/>
      </w:r>
    </w:p>
  </w:footnote>
  <w:footnote w:type="continuationSeparator" w:id="0">
    <w:p w14:paraId="5BA702FC" w14:textId="77777777" w:rsidR="00A7282B" w:rsidRPr="00E16573" w:rsidRDefault="00A7282B">
      <w:pPr>
        <w:spacing w:after="0" w:line="240" w:lineRule="auto"/>
      </w:pPr>
      <w:r w:rsidRPr="00E1657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Pr="00E1657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Pr="00E1657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Pr="00E1657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Pr="00E1657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 w:rsidRPr="00E16573"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73353064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2" w15:restartNumberingAfterBreak="0">
    <w:nsid w:val="29353ACD"/>
    <w:multiLevelType w:val="singleLevel"/>
    <w:tmpl w:val="9CB43160"/>
    <w:lvl w:ilvl="0">
      <w:start w:val="1"/>
      <w:numFmt w:val="decimal"/>
      <w:suff w:val="space"/>
      <w:lvlText w:val="%1."/>
      <w:lvlJc w:val="left"/>
      <w:rPr>
        <w:b w:val="0"/>
        <w:bCs w:val="0"/>
      </w:rPr>
    </w:lvl>
  </w:abstractNum>
  <w:abstractNum w:abstractNumId="3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C6CB1"/>
    <w:multiLevelType w:val="hybridMultilevel"/>
    <w:tmpl w:val="28DE3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563327">
    <w:abstractNumId w:val="3"/>
  </w:num>
  <w:num w:numId="2" w16cid:durableId="1526404458">
    <w:abstractNumId w:val="1"/>
  </w:num>
  <w:num w:numId="3" w16cid:durableId="1420904283">
    <w:abstractNumId w:val="0"/>
  </w:num>
  <w:num w:numId="4" w16cid:durableId="1947886084">
    <w:abstractNumId w:val="2"/>
  </w:num>
  <w:num w:numId="5" w16cid:durableId="646884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4786A"/>
    <w:rsid w:val="000F0796"/>
    <w:rsid w:val="00123E81"/>
    <w:rsid w:val="00125CB6"/>
    <w:rsid w:val="00196EE0"/>
    <w:rsid w:val="00197A98"/>
    <w:rsid w:val="001A0D1A"/>
    <w:rsid w:val="001F3DE0"/>
    <w:rsid w:val="002603DB"/>
    <w:rsid w:val="00337C70"/>
    <w:rsid w:val="00373F8C"/>
    <w:rsid w:val="00440F8C"/>
    <w:rsid w:val="00495607"/>
    <w:rsid w:val="004B5964"/>
    <w:rsid w:val="004E6E5C"/>
    <w:rsid w:val="0053495F"/>
    <w:rsid w:val="00535481"/>
    <w:rsid w:val="00556F49"/>
    <w:rsid w:val="005652FC"/>
    <w:rsid w:val="00587DD5"/>
    <w:rsid w:val="0067357B"/>
    <w:rsid w:val="0076397B"/>
    <w:rsid w:val="00777CBC"/>
    <w:rsid w:val="00811FF2"/>
    <w:rsid w:val="00852BF2"/>
    <w:rsid w:val="00880BAC"/>
    <w:rsid w:val="008E5C8C"/>
    <w:rsid w:val="00905DF8"/>
    <w:rsid w:val="009737A0"/>
    <w:rsid w:val="00A13FB4"/>
    <w:rsid w:val="00A7282B"/>
    <w:rsid w:val="00A75338"/>
    <w:rsid w:val="00A77C87"/>
    <w:rsid w:val="00A80EE7"/>
    <w:rsid w:val="00B30310"/>
    <w:rsid w:val="00B407EF"/>
    <w:rsid w:val="00BD286A"/>
    <w:rsid w:val="00C32FC2"/>
    <w:rsid w:val="00C6195E"/>
    <w:rsid w:val="00D260C2"/>
    <w:rsid w:val="00D67E6E"/>
    <w:rsid w:val="00D84F8C"/>
    <w:rsid w:val="00D93A2B"/>
    <w:rsid w:val="00E16573"/>
    <w:rsid w:val="00E80FC4"/>
    <w:rsid w:val="00ED21B5"/>
    <w:rsid w:val="00F11BC0"/>
    <w:rsid w:val="00F311E0"/>
    <w:rsid w:val="00F3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4DD39D27-C43E-4D4B-88C8-6F0FF779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A98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qFormat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qFormat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qFormat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qFormat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qFormat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qFormat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qFormat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qFormat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qFormat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qFormat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qFormat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qFormat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qFormat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qFormat/>
    <w:rsid w:val="009846A8"/>
  </w:style>
  <w:style w:type="character" w:customStyle="1" w:styleId="luchili">
    <w:name w:val="luc_hili"/>
    <w:uiPriority w:val="99"/>
    <w:qFormat/>
    <w:rsid w:val="009846A8"/>
  </w:style>
  <w:style w:type="paragraph" w:customStyle="1" w:styleId="scfbrieftext">
    <w:name w:val="scfbrieftext"/>
    <w:basedOn w:val="Normalny"/>
    <w:uiPriority w:val="99"/>
    <w:qFormat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qFormat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qFormat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qFormat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qFormat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qFormat/>
    <w:rsid w:val="009846A8"/>
  </w:style>
  <w:style w:type="paragraph" w:customStyle="1" w:styleId="Akapitzlist2">
    <w:name w:val="Akapit z listą2"/>
    <w:basedOn w:val="Normalny"/>
    <w:uiPriority w:val="99"/>
    <w:qFormat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qFormat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qFormat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qFormat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qFormat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qFormat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qFormat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qFormat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qFormat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qFormat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qFormat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qFormat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qFormat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qFormat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qFormat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qFormat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qFormat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qFormat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qFormat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qFormat/>
    <w:rsid w:val="00C94B0D"/>
    <w:rPr>
      <w:rFonts w:ascii="Tahoma" w:hAnsi="Tahoma"/>
      <w:sz w:val="16"/>
    </w:rPr>
  </w:style>
  <w:style w:type="character" w:customStyle="1" w:styleId="st">
    <w:name w:val="st"/>
    <w:uiPriority w:val="99"/>
    <w:qFormat/>
    <w:rsid w:val="00C94B0D"/>
  </w:style>
  <w:style w:type="character" w:customStyle="1" w:styleId="text2">
    <w:name w:val="text2"/>
    <w:uiPriority w:val="99"/>
    <w:qFormat/>
    <w:rsid w:val="00C94B0D"/>
  </w:style>
  <w:style w:type="character" w:customStyle="1" w:styleId="BezodstpwZnak">
    <w:name w:val="Bez odstępów Znak"/>
    <w:link w:val="Bezodstpw2"/>
    <w:uiPriority w:val="99"/>
    <w:qFormat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qFormat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qFormat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qFormat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qFormat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qFormat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qFormat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qFormat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qFormat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qFormat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qFormat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qFormat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qFormat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qFormat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qFormat/>
    <w:rsid w:val="00C94B0D"/>
    <w:rPr>
      <w:lang w:eastAsia="en-US"/>
    </w:rPr>
  </w:style>
  <w:style w:type="character" w:customStyle="1" w:styleId="TytuZnak1">
    <w:name w:val="Tytuł Znak1"/>
    <w:uiPriority w:val="99"/>
    <w:qFormat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qFormat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qFormat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e62">
    <w:name w:val="_Style 62"/>
    <w:hidden/>
    <w:uiPriority w:val="99"/>
    <w:semiHidden/>
    <w:qFormat/>
    <w:rsid w:val="00777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oj.gov.pl/nforms/signer/upload?xFormsAppName=SIGNER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nccert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95CCCC0-CE20-43E3-9F4D-681929F3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1039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24</cp:revision>
  <cp:lastPrinted>2025-04-11T07:41:00Z</cp:lastPrinted>
  <dcterms:created xsi:type="dcterms:W3CDTF">2025-03-25T11:32:00Z</dcterms:created>
  <dcterms:modified xsi:type="dcterms:W3CDTF">2025-04-15T20:25:00Z</dcterms:modified>
</cp:coreProperties>
</file>