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2774F2" w:rsidRDefault="00294D66" w:rsidP="00AB78E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50A69" w:rsidRPr="008B3BDE" w:rsidRDefault="00E50A69" w:rsidP="008B3BDE">
      <w:pPr>
        <w:jc w:val="both"/>
        <w:rPr>
          <w:rFonts w:ascii="Times New Roman" w:hAnsi="Times New Roman" w:cs="Times New Roman"/>
          <w:b/>
        </w:rPr>
      </w:pPr>
      <w:r w:rsidRPr="008B3BDE">
        <w:rPr>
          <w:rFonts w:ascii="Times New Roman" w:hAnsi="Times New Roman" w:cs="Times New Roman"/>
          <w:b/>
        </w:rPr>
        <w:t>Załącznik nr 2B do SWZ – nr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1D4164" w:rsidRDefault="00294D66" w:rsidP="00294D66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294D66" w:rsidRPr="00F5080A" w:rsidRDefault="000279F1" w:rsidP="00294D66">
      <w:pPr>
        <w:tabs>
          <w:tab w:val="left" w:pos="181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</w:rPr>
      </w:pPr>
      <w:r w:rsidRPr="000279F1">
        <w:rPr>
          <w:rFonts w:ascii="Times New Roman" w:hAnsi="Times New Roman" w:cs="Times New Roman"/>
          <w:b/>
          <w:bCs/>
        </w:rPr>
        <w:t>Część nr 2 (zadanie nr 2) – usługi z zakresu badań psychologicznych kierowców pojazdów Policji oraz kierowców zawodowych policjantów i pracowników pełniących służbę/wykonujących pracę na terenie KPP w Garwolinie;</w:t>
      </w:r>
    </w:p>
    <w:p w:rsidR="00294D66" w:rsidRDefault="00294D66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294D66" w:rsidRPr="005A73D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94D66" w:rsidRPr="00CA4985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94D66" w:rsidRPr="001C39AE" w:rsidRDefault="00294D66" w:rsidP="001C39A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  <w:vertAlign w:val="superscript"/>
        </w:rPr>
      </w:pPr>
      <w:r w:rsidRPr="00E87552">
        <w:rPr>
          <w:rFonts w:ascii="Times New Roman" w:hAnsi="Times New Roman" w:cs="Times New Roman"/>
          <w:b/>
        </w:rPr>
        <w:t>Wykonawca jest mikro, małym, średnim przedsiębiorcą</w:t>
      </w:r>
      <w:r>
        <w:rPr>
          <w:rFonts w:ascii="Times New Roman" w:hAnsi="Times New Roman" w:cs="Times New Roman"/>
        </w:rPr>
        <w:t xml:space="preserve"> – TAK/NIE</w:t>
      </w:r>
      <w:r w:rsidRPr="005A73DE">
        <w:rPr>
          <w:rFonts w:ascii="Times New Roman" w:hAnsi="Times New Roman" w:cs="Times New Roman"/>
          <w:b/>
          <w:vertAlign w:val="superscript"/>
        </w:rPr>
        <w:t>*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Pr="006B21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294D66">
        <w:rPr>
          <w:rFonts w:ascii="Times New Roman" w:hAnsi="Times New Roman" w:cs="Times New Roman"/>
          <w:b/>
        </w:rPr>
        <w:t>Ubiegając się o udzielenie zamówienia na</w:t>
      </w:r>
      <w:r w:rsidRPr="00294D66">
        <w:t xml:space="preserve"> </w:t>
      </w:r>
      <w:r w:rsidRPr="00294D66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232A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E2232A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E2232A">
        <w:rPr>
          <w:rFonts w:ascii="Times New Roman" w:hAnsi="Times New Roman" w:cs="Times New Roman"/>
          <w:i/>
          <w:sz w:val="24"/>
          <w:szCs w:val="24"/>
        </w:rPr>
        <w:t xml:space="preserve">w sprawie badań psychologicznych osób </w:t>
      </w:r>
      <w:r>
        <w:rPr>
          <w:rFonts w:ascii="Times New Roman" w:hAnsi="Times New Roman" w:cs="Times New Roman"/>
          <w:i/>
          <w:sz w:val="24"/>
          <w:szCs w:val="24"/>
        </w:rPr>
        <w:t xml:space="preserve">ubiegających się </w:t>
      </w:r>
      <w:r w:rsidRPr="00E2232A">
        <w:rPr>
          <w:rFonts w:ascii="Times New Roman" w:hAnsi="Times New Roman" w:cs="Times New Roman"/>
          <w:i/>
          <w:sz w:val="24"/>
          <w:szCs w:val="24"/>
        </w:rPr>
        <w:t>o uprawnienia do kierowania pojazdami, kierowców oraz osób wykonujących pracę na stanowiskach kierowców</w:t>
      </w:r>
      <w:r w:rsidRPr="00E2232A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E2232A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E2232A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E2232A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E2232A">
        <w:rPr>
          <w:rFonts w:ascii="Times New Roman" w:hAnsi="Times New Roman" w:cs="Times New Roman"/>
          <w:sz w:val="24"/>
          <w:szCs w:val="24"/>
        </w:rPr>
        <w:t>.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0279F1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0279F1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F1">
              <w:rPr>
                <w:rFonts w:ascii="Times New Roman" w:hAnsi="Times New Roman"/>
                <w:b/>
                <w:bCs/>
                <w:sz w:val="24"/>
                <w:szCs w:val="24"/>
              </w:rPr>
              <w:t>20 100,00</w:t>
            </w:r>
          </w:p>
        </w:tc>
      </w:tr>
    </w:tbl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226F4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Wykaz godzin pracy pracowni</w:t>
      </w:r>
      <w:r>
        <w:rPr>
          <w:rFonts w:ascii="Times New Roman" w:hAnsi="Times New Roman" w:cs="Times New Roman"/>
          <w:b/>
        </w:rPr>
        <w:t>: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>
        <w:rPr>
          <w:rFonts w:ascii="Times New Roman" w:hAnsi="Times New Roman" w:cs="Times New Roman"/>
          <w:b/>
        </w:rPr>
        <w:t xml:space="preserve"> </w:t>
      </w:r>
      <w:r w:rsidRPr="003226F4">
        <w:rPr>
          <w:rFonts w:ascii="Times New Roman" w:hAnsi="Times New Roman" w:cs="Times New Roman"/>
          <w:b/>
        </w:rPr>
        <w:t>(w pełnych  godzinach)</w:t>
      </w:r>
    </w:p>
    <w:p w:rsidR="00294D66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r w:rsidRPr="00C5456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D00B4" w:rsidRDefault="00294D66" w:rsidP="00294D66">
      <w:pPr>
        <w:jc w:val="both"/>
        <w:rPr>
          <w:rFonts w:ascii="Times New Roman" w:hAnsi="Times New Roman" w:cs="Times New Roman"/>
          <w:i/>
          <w:color w:val="FF0000"/>
        </w:rPr>
      </w:pPr>
      <w:r w:rsidRPr="00AD00B4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>
        <w:rPr>
          <w:rFonts w:ascii="Times New Roman" w:hAnsi="Times New Roman" w:cs="Times New Roman"/>
          <w:i/>
        </w:rPr>
        <w:br/>
      </w:r>
      <w:r w:rsidRPr="00AD00B4">
        <w:rPr>
          <w:rFonts w:ascii="Times New Roman" w:hAnsi="Times New Roman" w:cs="Times New Roman"/>
          <w:i/>
        </w:rPr>
        <w:t>w zakresie psychologii transportu skutkować będzie odrzuceniem oferty.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6A0B69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6A0B69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1720A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94D66" w:rsidRPr="00633CB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 w:rsidR="00AB78E2">
        <w:rPr>
          <w:rFonts w:ascii="Times New Roman" w:hAnsi="Times New Roman" w:cs="Times New Roman"/>
          <w:b/>
        </w:rPr>
        <w:t xml:space="preserve"> </w:t>
      </w:r>
      <w:r w:rsidR="00956A5C" w:rsidRPr="00956A5C">
        <w:rPr>
          <w:rFonts w:ascii="Times New Roman" w:hAnsi="Times New Roman" w:cs="Times New Roman"/>
          <w:b/>
          <w:color w:val="FF0000"/>
        </w:rPr>
        <w:t>07.05.2021r.</w:t>
      </w:r>
    </w:p>
    <w:p w:rsidR="00294D66" w:rsidRPr="00F55F3A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D6452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7E435F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7E435F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D6452C" w:rsidRDefault="00294D66" w:rsidP="00294D66">
      <w:pPr>
        <w:pStyle w:val="Akapitzlist"/>
        <w:ind w:left="1440" w:right="110"/>
        <w:jc w:val="both"/>
      </w:pP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294D66" w:rsidRPr="002E42B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6A0B69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13682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B519D6" w:rsidRDefault="00294D66" w:rsidP="00294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>
        <w:rPr>
          <w:rFonts w:ascii="Times New Roman" w:hAnsi="Times New Roman" w:cs="Times New Roman"/>
        </w:rPr>
        <w:t>cemu wraz z dokumentem/</w:t>
      </w:r>
      <w:proofErr w:type="spellStart"/>
      <w:r w:rsidR="00956A5C"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potwierdzającymi prawo </w:t>
      </w:r>
      <w:r w:rsidR="00956A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294D66" w:rsidRPr="007E435F" w:rsidRDefault="00294D66" w:rsidP="00294D66">
      <w:pPr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233973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6A0B69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sectPr w:rsidR="002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1C39AE"/>
    <w:rsid w:val="0023694B"/>
    <w:rsid w:val="002774F2"/>
    <w:rsid w:val="00294D66"/>
    <w:rsid w:val="008B3BDE"/>
    <w:rsid w:val="008C47C1"/>
    <w:rsid w:val="00956A5C"/>
    <w:rsid w:val="009E7E6A"/>
    <w:rsid w:val="00AB78E2"/>
    <w:rsid w:val="00CC7AC2"/>
    <w:rsid w:val="00E5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1C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9</cp:revision>
  <cp:lastPrinted>2021-03-29T12:13:00Z</cp:lastPrinted>
  <dcterms:created xsi:type="dcterms:W3CDTF">2021-03-26T09:19:00Z</dcterms:created>
  <dcterms:modified xsi:type="dcterms:W3CDTF">2021-03-29T12:13:00Z</dcterms:modified>
</cp:coreProperties>
</file>