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2F" w:rsidRPr="00E6772F" w:rsidRDefault="00E6772F" w:rsidP="00E6772F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bookmarkStart w:id="0" w:name="_GoBack"/>
      <w:bookmarkEnd w:id="0"/>
      <w:r w:rsidRPr="00E67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- nr postępowania 3/21 </w:t>
      </w:r>
    </w:p>
    <w:p w:rsidR="00FE594B" w:rsidRDefault="00FE594B" w:rsidP="00FE594B">
      <w:pPr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:rsidR="00FE594B" w:rsidRPr="00657FBB" w:rsidRDefault="00FE594B" w:rsidP="00FE594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657FBB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SZCZEGÓŁOWY OPIS PRZEDMIOTU ZAMÓWIENIA</w:t>
      </w:r>
    </w:p>
    <w:p w:rsidR="00FE594B" w:rsidRPr="00657FBB" w:rsidRDefault="00FE594B" w:rsidP="00FE59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E594B" w:rsidRPr="00657FBB" w:rsidRDefault="00FE594B" w:rsidP="00FE59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E594B" w:rsidRPr="00657FBB" w:rsidRDefault="00FE594B" w:rsidP="00FE594B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657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Charakterystyka</w:t>
      </w:r>
      <w:r w:rsidRPr="00657FBB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 xml:space="preserve"> przedmiotu zamówienia:</w:t>
      </w:r>
    </w:p>
    <w:p w:rsidR="00FE594B" w:rsidRPr="00657FBB" w:rsidRDefault="00FE594B" w:rsidP="00FE594B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</w:p>
    <w:p w:rsidR="00FE594B" w:rsidRPr="00657FBB" w:rsidRDefault="00FE594B" w:rsidP="00FE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Usługi z zakresu badań psychologicznych kierowców pojazdów Policji oraz kierowców zawodowych, realizowane na podstawie Rozporządzenia Minis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tra Zdrowia z dnia 8 lipca 2014</w:t>
      </w:r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r. </w:t>
      </w:r>
      <w:r w:rsidRPr="00657FB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sprawie badań psychologicznych osób ubiegających się o uprawnienia</w:t>
      </w:r>
      <w:r w:rsidRPr="00657FB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br/>
        <w:t>do kierowania pojazdami, kierowców oraz osób wykonujących pracę na stanowisku kierowcy</w:t>
      </w:r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(Dz. U. z 2014 r. poz. 937 z </w:t>
      </w:r>
      <w:proofErr w:type="spellStart"/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późn</w:t>
      </w:r>
      <w:proofErr w:type="spellEnd"/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zm.).</w:t>
      </w:r>
    </w:p>
    <w:p w:rsidR="00FE594B" w:rsidRPr="00657FBB" w:rsidRDefault="00FE594B" w:rsidP="00FE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E594B" w:rsidRPr="00657FBB" w:rsidRDefault="00FE594B" w:rsidP="00FE594B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realizacji przedmiotu zamówienia Wykonawca musi zapewni</w:t>
      </w:r>
      <w:r w:rsidRPr="00657FBB">
        <w:rPr>
          <w:rFonts w:ascii="Times New Roman" w:eastAsia="TimesNewRoman" w:hAnsi="Times New Roman" w:cs="Times New Roman"/>
          <w:sz w:val="24"/>
          <w:szCs w:val="24"/>
          <w:lang w:eastAsia="zh-CN"/>
        </w:rPr>
        <w:t>ć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FE594B" w:rsidRPr="00657FBB" w:rsidRDefault="00FE594B" w:rsidP="00FE594B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zestaw metod i narzędzi badawczych;</w:t>
      </w:r>
    </w:p>
    <w:p w:rsidR="00FE594B" w:rsidRPr="00657FBB" w:rsidRDefault="00FE594B" w:rsidP="00FE594B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pomieszczenia spełniające wymagania określone w Rozporządzeniu Ministra Zdrowia                    z dnia 8 lipca 2014 r. </w:t>
      </w:r>
      <w:r w:rsidRPr="00657FB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sprawie badań psychologicznych osób ubiegających</w:t>
      </w:r>
      <w:r w:rsidRPr="00657FB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  <w:t>się o uprawnienia do kierowania pojazdami, kierowców oraz osób wykonujących pracę               na stanowiskach kierowców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(Dz. U. z 2014 r. poz. 937 z </w:t>
      </w:r>
      <w:proofErr w:type="spellStart"/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zm.) dostępnego 5 dni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tygodniu od poniedziałku do piątku. </w:t>
      </w:r>
    </w:p>
    <w:p w:rsidR="00FE594B" w:rsidRPr="00657FBB" w:rsidRDefault="00FE594B" w:rsidP="00FE59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594B" w:rsidRPr="00657FBB" w:rsidRDefault="00FE594B" w:rsidP="00FE594B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</w:t>
      </w:r>
      <w:r w:rsidRPr="00657FBB"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zany b</w:t>
      </w:r>
      <w:r w:rsidRPr="00657FBB">
        <w:rPr>
          <w:rFonts w:ascii="Times New Roman" w:eastAsia="TimesNewRoman" w:hAnsi="Times New Roman" w:cs="Times New Roman"/>
          <w:sz w:val="24"/>
          <w:szCs w:val="24"/>
          <w:lang w:eastAsia="zh-CN"/>
        </w:rPr>
        <w:t>ę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dzie do:</w:t>
      </w:r>
    </w:p>
    <w:p w:rsidR="00FE594B" w:rsidRPr="00657FBB" w:rsidRDefault="00FE594B" w:rsidP="00FE594B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utworzenia ewidencji zgłosze</w:t>
      </w:r>
      <w:r w:rsidRPr="00657FBB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ń 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na badania, prowadzenia jej w trakcie realizacji umowy oraz do jej aktualizacji;</w:t>
      </w:r>
    </w:p>
    <w:p w:rsidR="00FE594B" w:rsidRPr="00657FBB" w:rsidRDefault="00FE594B" w:rsidP="00FE594B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prowadzenia rejestru osób badanych;</w:t>
      </w:r>
    </w:p>
    <w:p w:rsidR="00FE594B" w:rsidRPr="00657FBB" w:rsidRDefault="00FE594B" w:rsidP="00FE594B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przechowywania kopii wydanych orzeczeń psychologicznych oraz pozostałych dokumentów określonych Rozporządzeniem Ministra Zdrowia z dnia 8 lipca 2014 r.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657FB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sprawie badań psychologicznych osób ubiegających się o uprawnienia do kierowania pojazdami, kierowców oraz osób wykonujących pracę na stanowisku kierowcy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(Dz. U. z 2014 r. poz. 937 z </w:t>
      </w:r>
      <w:proofErr w:type="spellStart"/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. zm.);</w:t>
      </w:r>
    </w:p>
    <w:p w:rsidR="00FE594B" w:rsidRPr="00657FBB" w:rsidRDefault="00FE594B" w:rsidP="00FE594B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przestrzegania tajemnicy w zakresie dokumentacji i danych osobowych osób badanych;</w:t>
      </w:r>
    </w:p>
    <w:p w:rsidR="00FE594B" w:rsidRPr="00657FBB" w:rsidRDefault="00FE594B" w:rsidP="00FE594B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zapewnienia personelu uprawnionego do przeprowadzania bada</w:t>
      </w:r>
      <w:r w:rsidRPr="00657FBB">
        <w:rPr>
          <w:rFonts w:ascii="Times New Roman" w:eastAsia="TimesNewRoman" w:hAnsi="Times New Roman" w:cs="Times New Roman"/>
          <w:sz w:val="24"/>
          <w:szCs w:val="24"/>
          <w:lang w:eastAsia="zh-CN"/>
        </w:rPr>
        <w:t>ń.</w:t>
      </w:r>
    </w:p>
    <w:p w:rsidR="00FE594B" w:rsidRPr="00657FBB" w:rsidRDefault="00FE594B" w:rsidP="00FE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FE594B" w:rsidRPr="00657FBB" w:rsidRDefault="00FE594B" w:rsidP="00FE594B">
      <w:pPr>
        <w:suppressAutoHyphens/>
        <w:autoSpaceDN w:val="0"/>
        <w:spacing w:after="0" w:line="240" w:lineRule="auto"/>
        <w:ind w:right="-28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57FBB">
        <w:rPr>
          <w:rFonts w:ascii="Times New Roman" w:eastAsia="NSimSun" w:hAnsi="Times New Roman" w:cs="Times New Roman"/>
          <w:bCs/>
          <w:i/>
          <w:kern w:val="3"/>
          <w:sz w:val="24"/>
          <w:szCs w:val="24"/>
          <w:lang w:eastAsia="zh-CN" w:bidi="hi-IN"/>
        </w:rPr>
        <w:t>Wykonawca zobowiązuje się d</w:t>
      </w:r>
      <w:r w:rsidRPr="00657FBB">
        <w:rPr>
          <w:rFonts w:ascii="Times New Roman" w:eastAsia="NSimSun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t xml:space="preserve">o nawiązania stosunku pracy, </w:t>
      </w:r>
      <w:r w:rsidRPr="00657FBB">
        <w:rPr>
          <w:rFonts w:ascii="Times New Roman" w:eastAsia="NSimSu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w rozumieniu </w:t>
      </w:r>
      <w:r w:rsidRPr="00657FBB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art. 22 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Pr="00657FBB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 w:rsidRPr="00657FBB">
        <w:rPr>
          <w:rFonts w:ascii="Times New Roman" w:eastAsia="NSimSu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ustawy</w:t>
      </w:r>
      <w:r w:rsidRPr="00657FBB">
        <w:rPr>
          <w:rFonts w:ascii="Times New Roman" w:eastAsia="NSimSun" w:hAnsi="Times New Roman" w:cs="Times New Roman"/>
          <w:bCs/>
          <w:i/>
          <w:kern w:val="3"/>
          <w:sz w:val="24"/>
          <w:szCs w:val="24"/>
          <w:lang w:eastAsia="zh-CN" w:bidi="hi-IN"/>
        </w:rPr>
        <w:br/>
        <w:t xml:space="preserve">z dnia 26.06.1974 r. – Kodeks pracy (tj. Dz. U. 2020 r. poz. 1320) lub analogicznych przepisów państw członkowskich UE, EOG, </w:t>
      </w:r>
      <w:r w:rsidRPr="00657FBB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przy realizacji zamówienia z </w:t>
      </w:r>
      <w:r w:rsidRPr="00657FBB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psychologiem posiadającym zaświadczenie o wpisie do ewidencji uprawnionych psychologów prowadzonej przez marszałka województwa właściwego ze względu na miejsce zamieszkania</w:t>
      </w:r>
      <w:r w:rsidRPr="00657FBB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FE594B" w:rsidRPr="00657FBB" w:rsidRDefault="00FE594B" w:rsidP="00FE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Zamawiający wymaga zatrudnienia na podstawie stosunku pracy w okolicznościach,</w:t>
      </w:r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o których mowa w art. 95 ustawy </w:t>
      </w:r>
      <w:proofErr w:type="spellStart"/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 </w:t>
      </w:r>
    </w:p>
    <w:p w:rsidR="00FE594B" w:rsidRPr="00657FBB" w:rsidRDefault="00FE594B" w:rsidP="00FE5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Wymagania związane z realizacją zamówienia w zakresie zatrudnienia przez Wykonawcę lub podwykonawcę na podstawie stosunku pracy osób wykonujących wskazane przez Zamawiającego czynności: </w:t>
      </w:r>
      <w:r w:rsidRPr="00657FB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wykonywanie badań psychologicznych kierowców oraz wydawanie orzeczeń psychologicznych. Szczegółowe wymagania dot. realizacji oraz egzekwowania wymagań zatrudnienia na podstawie stosunku pracy zostały określone</w:t>
      </w:r>
      <w:r w:rsidRPr="00657FB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br/>
        <w:t xml:space="preserve">w projekcie umowy w </w:t>
      </w:r>
      <w:r w:rsidRPr="00657FBB">
        <w:rPr>
          <w:rFonts w:ascii="Times New Roman" w:eastAsia="Times New Roman" w:hAnsi="Times New Roman" w:cs="Times New Roman"/>
          <w:sz w:val="24"/>
          <w:szCs w:val="24"/>
          <w:lang w:eastAsia="zh-CN"/>
        </w:rPr>
        <w:t>§ 4.</w:t>
      </w:r>
      <w:r w:rsidRPr="00657FB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 </w:t>
      </w:r>
    </w:p>
    <w:p w:rsidR="00FE594B" w:rsidRPr="00657FBB" w:rsidRDefault="00FE594B" w:rsidP="00FE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E594B" w:rsidRPr="00657FBB" w:rsidRDefault="00FE594B" w:rsidP="00FE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57F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Cena za badanie psychologiczne kierowcy wynosi 150 zł. Powyższa opłata określona została w § 13 powyższego rozporządzenia. </w:t>
      </w:r>
    </w:p>
    <w:p w:rsidR="00FE594B" w:rsidRPr="00657FBB" w:rsidRDefault="00FE594B" w:rsidP="00FE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FE594B" w:rsidRPr="00657FBB" w:rsidRDefault="00FE594B" w:rsidP="00FE594B">
      <w:pPr>
        <w:tabs>
          <w:tab w:val="left" w:pos="284"/>
        </w:tabs>
        <w:suppressAutoHyphens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FE594B" w:rsidRPr="00657FBB" w:rsidRDefault="00FE594B" w:rsidP="00FE594B">
      <w:pPr>
        <w:tabs>
          <w:tab w:val="left" w:pos="284"/>
        </w:tabs>
        <w:suppressAutoHyphens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FE594B" w:rsidRPr="00657FBB" w:rsidRDefault="00FE594B" w:rsidP="00FE59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657FB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 xml:space="preserve">Jest to zamówienie udzielane z podziałem na 10 </w:t>
      </w:r>
      <w:r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części (</w:t>
      </w:r>
      <w:r w:rsidRPr="00657FB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zadań</w:t>
      </w:r>
      <w:r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Pr="00657FBB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 xml:space="preserve"> tj.: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  <w:b/>
          <w:bCs/>
        </w:rPr>
        <w:t xml:space="preserve">Część 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>nr 1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(zadanie nr 1)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Ciechanowie;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Część 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nr 2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2)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Garwolinie;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3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3)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Ostrowi Mazowieckiej;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4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4)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Płońsku;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5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5)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Przysusze;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6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6)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policjantów i pracowników pełniących służbę/wykonujących pracę na 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Sochaczewie;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7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7)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Węgrowie;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8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8)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Wyszkowie;</w:t>
      </w:r>
    </w:p>
    <w:p w:rsidR="00FE594B" w:rsidRPr="00F5080A" w:rsidRDefault="00FE594B" w:rsidP="00FE594B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9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9)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ę/wykonujących pracę na terenie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KPP w Żurominie;</w:t>
      </w:r>
    </w:p>
    <w:p w:rsidR="00FE594B" w:rsidRPr="00351002" w:rsidRDefault="00FE594B" w:rsidP="00FE59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Część</w:t>
      </w:r>
      <w:r w:rsidRPr="00F5080A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 nr 10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(zadanie nr 10)</w:t>
      </w:r>
      <w:r w:rsidRPr="00F5080A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 xml:space="preserve">– </w:t>
      </w:r>
      <w:r>
        <w:rPr>
          <w:rFonts w:ascii="Times New Roman" w:hAnsi="Times New Roman" w:cs="Times New Roman"/>
          <w:b/>
          <w:bCs/>
        </w:rPr>
        <w:t>u</w:t>
      </w:r>
      <w:r w:rsidRPr="00F5080A">
        <w:rPr>
          <w:rFonts w:ascii="Times New Roman" w:hAnsi="Times New Roman" w:cs="Times New Roman"/>
          <w:b/>
          <w:bCs/>
        </w:rPr>
        <w:t>sługi z zakresu badań psychologicznych kierowców pojazdów Policji oraz kierowców zawodowych</w:t>
      </w:r>
      <w:r w:rsidRPr="00F5080A">
        <w:rPr>
          <w:rFonts w:ascii="Times New Roman" w:hAnsi="Times New Roman" w:cs="Times New Roman"/>
          <w:b/>
          <w:color w:val="FF0000"/>
          <w:lang w:eastAsia="pl-PL"/>
        </w:rPr>
        <w:t xml:space="preserve">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policjantów i pracowników pełniących służbę/wykonujący</w:t>
      </w:r>
      <w:r>
        <w:rPr>
          <w:rFonts w:ascii="Times New Roman" w:eastAsia="NSimSun" w:hAnsi="Times New Roman" w:cs="Times New Roman"/>
          <w:kern w:val="3"/>
          <w:lang w:eastAsia="zh-CN" w:bidi="hi-IN"/>
        </w:rPr>
        <w:t xml:space="preserve">ch pracę </w:t>
      </w:r>
      <w:r w:rsidRPr="00F5080A">
        <w:rPr>
          <w:rFonts w:ascii="Times New Roman" w:eastAsia="NSimSun" w:hAnsi="Times New Roman" w:cs="Times New Roman"/>
          <w:kern w:val="3"/>
          <w:lang w:eastAsia="zh-CN" w:bidi="hi-IN"/>
        </w:rPr>
        <w:t>na terenie KPP w Żyrardowie.</w:t>
      </w:r>
    </w:p>
    <w:p w:rsidR="00FE594B" w:rsidRDefault="00FE594B" w:rsidP="00FE594B">
      <w:pPr>
        <w:rPr>
          <w:rFonts w:ascii="Times New Roman" w:hAnsi="Times New Roman" w:cs="Times New Roman"/>
          <w:b/>
        </w:rPr>
      </w:pPr>
      <w:r w:rsidRPr="008F03BD">
        <w:rPr>
          <w:rFonts w:ascii="Times New Roman" w:hAnsi="Times New Roman" w:cs="Times New Roman"/>
          <w:b/>
        </w:rPr>
        <w:t xml:space="preserve">Ofertę można złożyć na jedną, na wszystkie części. Zamawiający nie ogranicza liczby części </w:t>
      </w:r>
      <w:r w:rsidRPr="008F03BD">
        <w:rPr>
          <w:rFonts w:ascii="Times New Roman" w:hAnsi="Times New Roman" w:cs="Times New Roman"/>
          <w:b/>
        </w:rPr>
        <w:br/>
        <w:t>na które Wykonawca może złożyć oferty częściowe.</w:t>
      </w:r>
    </w:p>
    <w:p w:rsidR="00FE594B" w:rsidRPr="00657FBB" w:rsidRDefault="00FE594B" w:rsidP="00FE59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E594B" w:rsidRPr="00657FBB" w:rsidRDefault="00FE594B" w:rsidP="00FE594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E594B" w:rsidRPr="00657FBB" w:rsidRDefault="00FE594B" w:rsidP="00FE594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7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 realizacją przedmiotu zamówienia nie wiąże się dostęp do informacji niejawnych. </w:t>
      </w:r>
    </w:p>
    <w:p w:rsidR="00FE594B" w:rsidRDefault="00FE594B" w:rsidP="00FE594B">
      <w:pPr>
        <w:jc w:val="center"/>
        <w:rPr>
          <w:rFonts w:ascii="Times New Roman" w:hAnsi="Times New Roman" w:cs="Times New Roman"/>
          <w:color w:val="FF0000"/>
        </w:rPr>
      </w:pPr>
    </w:p>
    <w:p w:rsidR="00CC7AC2" w:rsidRDefault="00CC7AC2"/>
    <w:sectPr w:rsidR="00CC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B"/>
    <w:rsid w:val="0023694B"/>
    <w:rsid w:val="008C47C1"/>
    <w:rsid w:val="009E7E6A"/>
    <w:rsid w:val="00CC7AC2"/>
    <w:rsid w:val="00E6772F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E914"/>
  <w15:chartTrackingRefBased/>
  <w15:docId w15:val="{CD191644-A295-446D-B486-FE055991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3</cp:revision>
  <dcterms:created xsi:type="dcterms:W3CDTF">2021-03-26T10:29:00Z</dcterms:created>
  <dcterms:modified xsi:type="dcterms:W3CDTF">2021-03-29T04:32:00Z</dcterms:modified>
</cp:coreProperties>
</file>