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1F8F12" w14:textId="7E520FA8" w:rsidR="00B55611" w:rsidRPr="00B55611" w:rsidRDefault="00B55611" w:rsidP="000C7900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18"/>
          <w:szCs w:val="18"/>
        </w:rPr>
      </w:pPr>
      <w:bookmarkStart w:id="0" w:name="_Hlk66272401"/>
      <w:r>
        <w:rPr>
          <w:rFonts w:ascii="Times New Roman" w:hAnsi="Times New Roman" w:cs="Times New Roman"/>
          <w:b/>
          <w:color w:val="auto"/>
          <w:sz w:val="18"/>
          <w:szCs w:val="18"/>
        </w:rPr>
        <w:t xml:space="preserve">                                                                                                                                                                 Załącznik nr 7 do SWZ</w:t>
      </w:r>
    </w:p>
    <w:p w14:paraId="1FECEDFD" w14:textId="231927FB" w:rsidR="000C7900" w:rsidRDefault="00C6287A" w:rsidP="000C7900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 xml:space="preserve">SZCZEGÓŁOWY </w:t>
      </w:r>
      <w:r w:rsidR="000C7900" w:rsidRPr="000C7900">
        <w:rPr>
          <w:rFonts w:ascii="Times New Roman" w:hAnsi="Times New Roman" w:cs="Times New Roman"/>
          <w:b/>
          <w:color w:val="auto"/>
          <w:sz w:val="24"/>
          <w:szCs w:val="24"/>
        </w:rPr>
        <w:t xml:space="preserve">OPIS PRZEDMIOTU ZAMÓWIENIA </w:t>
      </w:r>
    </w:p>
    <w:p w14:paraId="5B99DF00" w14:textId="7F8BBE58" w:rsidR="000C7900" w:rsidRPr="000C7900" w:rsidRDefault="000C7900" w:rsidP="000C7900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C7900">
        <w:rPr>
          <w:rFonts w:ascii="Times New Roman" w:hAnsi="Times New Roman" w:cs="Times New Roman"/>
          <w:b/>
          <w:color w:val="auto"/>
          <w:sz w:val="24"/>
          <w:szCs w:val="24"/>
        </w:rPr>
        <w:t xml:space="preserve"> dla zadania pn.: </w:t>
      </w:r>
    </w:p>
    <w:p w14:paraId="390CF1AC" w14:textId="77777777" w:rsidR="000C7900" w:rsidRPr="000C7900" w:rsidRDefault="000C7900" w:rsidP="000C7900">
      <w:pPr>
        <w:spacing w:after="0" w:line="276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</w:p>
    <w:bookmarkEnd w:id="0"/>
    <w:p w14:paraId="69772D3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="Times New Roman"/>
          <w:color w:val="000000" w:themeColor="text1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lang w:eastAsia="en-US"/>
        </w:rPr>
        <w:t>pn. „Odbiór i zagospodarowanie odpadów komunalnych z nieruchomości z terenu gminy Złotniki Kujawskie”</w:t>
      </w:r>
    </w:p>
    <w:p w14:paraId="7EFD195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I. Dokumentami regulującymi zasady gospodarowania odpadami komunalnymi w gminie w szczególności są: </w:t>
      </w:r>
    </w:p>
    <w:p w14:paraId="4EC1E7F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FEC9B9C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1.Ustawa z dnia 13 września 1996 r. o utrzymaniu czystości i porządku w gminach ( Dz. U. z 2020 r. poz.  </w:t>
      </w:r>
    </w:p>
    <w:p w14:paraId="331AA84F" w14:textId="3B878D49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  1439 </w:t>
      </w:r>
      <w:r w:rsidR="00A76378" w:rsidRPr="00A76378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z </w:t>
      </w:r>
      <w:proofErr w:type="spellStart"/>
      <w:r w:rsidR="00A76378" w:rsidRPr="00A76378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późn</w:t>
      </w:r>
      <w:proofErr w:type="spellEnd"/>
      <w:r w:rsidR="00A76378" w:rsidRPr="00A76378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 zm.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) z przepisami wykonawczymi, </w:t>
      </w:r>
    </w:p>
    <w:p w14:paraId="20B7A34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3FFEFC8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2.Ustawa z dnia 14 grudnia 2012 r. o odpadach ( Dz. U. z 2020 r. poz. 797 z </w:t>
      </w:r>
      <w:proofErr w:type="spellStart"/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późn</w:t>
      </w:r>
      <w:proofErr w:type="spellEnd"/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. zm.) z przepisami </w:t>
      </w:r>
    </w:p>
    <w:p w14:paraId="342ADA47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  wykonawczymi, </w:t>
      </w:r>
    </w:p>
    <w:p w14:paraId="6B04ACB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2D629092" w14:textId="4D19C5FC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3.Ustawa z dnia 27 kwietnia 2001 r. Prawo ochrony środowiska (Dz. U. z 2020 r. poz. 1219</w:t>
      </w:r>
      <w:r w:rsidR="00A76378" w:rsidRPr="00A76378">
        <w:t xml:space="preserve"> </w:t>
      </w:r>
      <w:r w:rsidR="00A76378" w:rsidRPr="00A76378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z </w:t>
      </w:r>
      <w:proofErr w:type="spellStart"/>
      <w:r w:rsidR="00A76378" w:rsidRPr="00A76378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późn</w:t>
      </w:r>
      <w:proofErr w:type="spellEnd"/>
      <w:r w:rsidR="00A76378" w:rsidRPr="00A76378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>. zm.</w:t>
      </w: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) z  przepisami wykonawczymi, </w:t>
      </w:r>
    </w:p>
    <w:p w14:paraId="3950EB6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7063E1B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4.Rozporządzenie Ministra Środowiska z dnia 16 czerwca 2009 r. w sprawie bezpieczeństwa i higieny pracy </w:t>
      </w:r>
    </w:p>
    <w:p w14:paraId="42D77A7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  przy gospodarowaniu odpadami komunalnymi (Dz. U. 2009 Nr 104, poz. 868), </w:t>
      </w:r>
    </w:p>
    <w:p w14:paraId="5F81A4E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0BA0404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5.Rozporządzenie Ministra Środowiska z dnia 14 grudnia 2016 r. w sprawie poziomów recyklingu, </w:t>
      </w:r>
    </w:p>
    <w:p w14:paraId="1DCEE87E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  przygotowania do ponownego użycia i odzysku innymi metodami niektórych frakcji odpadów komunalnych </w:t>
      </w:r>
    </w:p>
    <w:p w14:paraId="25B9F78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  (Dz. U. z 2016 r. poz. 2167), </w:t>
      </w:r>
    </w:p>
    <w:p w14:paraId="6A5AA487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3266B3B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7.Rozporządzenie Ministra Środowiska z dnia 15 grudnia 2017 r. w sprawie poziomów ograniczenia </w:t>
      </w:r>
    </w:p>
    <w:p w14:paraId="290A850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  <w:t xml:space="preserve">   składowania masy odpadów komunalnych ulegających biodegradacji (Dz. U. 2017 poz. 2412), </w:t>
      </w:r>
    </w:p>
    <w:p w14:paraId="139DFA7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9"/>
          <w:szCs w:val="19"/>
          <w:lang w:eastAsia="en-US"/>
        </w:rPr>
      </w:pPr>
    </w:p>
    <w:p w14:paraId="127119B7" w14:textId="6F2BAA6F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FF0000"/>
          <w:sz w:val="19"/>
          <w:szCs w:val="19"/>
          <w:lang w:eastAsia="en-US"/>
        </w:rPr>
        <w:t xml:space="preserve"> </w:t>
      </w:r>
    </w:p>
    <w:p w14:paraId="17F42BA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II. Opis przedmiotu zamówienia </w:t>
      </w:r>
    </w:p>
    <w:p w14:paraId="0D3BFCB7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15AB7C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1.Przedmiotem zamówienia jest kompleksowe świadczenie usługi odbioru i zagospodarowania  </w:t>
      </w:r>
    </w:p>
    <w:p w14:paraId="2049D33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odpadów komunalnych zmieszanych i zbieranych selektywnie z terenu gminy Złotniki Kujawskie w  </w:t>
      </w:r>
    </w:p>
    <w:p w14:paraId="4B39CBF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tym: </w:t>
      </w:r>
    </w:p>
    <w:p w14:paraId="03527F6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odbieranie i zagospodarowanie odpadów komunalnych zmieszanych oraz odpadów komunalnych  </w:t>
      </w:r>
    </w:p>
    <w:p w14:paraId="0EEF310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zbieranych selektywnie z nieruchomości na których zamieszkują mieszkańcy ; </w:t>
      </w:r>
    </w:p>
    <w:p w14:paraId="09385E0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odbieranie i zagospodarowanie odpadów komunalnych selektywnie zebranych z Punktu  </w:t>
      </w:r>
    </w:p>
    <w:p w14:paraId="527C9294" w14:textId="70CD25EB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Selektywnej Zbiórki Odpadów Komunalnych zlokalizowanego  w Mierzwinie gm.</w:t>
      </w:r>
      <w:r w:rsidR="00A7637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Złotniki Kujawskie; </w:t>
      </w:r>
    </w:p>
    <w:p w14:paraId="101015A7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lang w:eastAsia="en-US"/>
        </w:rPr>
        <w:t>3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) odbieranie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ze specjalistycznych pojemników przeznaczonych do selektywnej zbiórki  </w:t>
      </w:r>
    </w:p>
    <w:p w14:paraId="541B71FF" w14:textId="0CA85BB8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przeterminowanych leków, usytuowanych w aptekach i </w:t>
      </w:r>
      <w:r w:rsidR="00A76378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o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środkach </w:t>
      </w:r>
      <w:r w:rsidR="00A76378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z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drowia na terenie Gminy  </w:t>
      </w:r>
    </w:p>
    <w:p w14:paraId="3BF124A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Złotniki Kujawskie,</w:t>
      </w:r>
    </w:p>
    <w:p w14:paraId="2D18969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4) odbieranie ze specjalistycznych pojemników przeznaczonych do selektywnej zbiórki zużytych  </w:t>
      </w:r>
    </w:p>
    <w:p w14:paraId="2355792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baterii, usytuowanych w budynkach użyteczno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ś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ci publicznej na terenie Gminy Złotniki Kujawskie,</w:t>
      </w:r>
    </w:p>
    <w:p w14:paraId="21163273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</w:t>
      </w:r>
    </w:p>
    <w:p w14:paraId="6B9A38B8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>Oznaczenie CPV</w:t>
      </w:r>
    </w:p>
    <w:p w14:paraId="167EEDF9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</w:p>
    <w:p w14:paraId="1E7C182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90500000-2 Usługi związane z odpadami</w:t>
      </w:r>
    </w:p>
    <w:p w14:paraId="19B6D6C7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90511000-2 Usługi wywozu odpadów</w:t>
      </w:r>
    </w:p>
    <w:p w14:paraId="165A3E87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90512000-9 Usługi transportu odpadów</w:t>
      </w:r>
    </w:p>
    <w:p w14:paraId="1F1D774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90513100-7 Usługi wywozu odpadów pochodzących z gospodarstw domowych</w:t>
      </w:r>
    </w:p>
    <w:p w14:paraId="48763F3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90514000-3 Usługi recyklingu odpadów</w:t>
      </w:r>
    </w:p>
    <w:p w14:paraId="7B638840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  <w:t xml:space="preserve">    90533000-2 Usługi gospodarowania odpadami</w:t>
      </w:r>
    </w:p>
    <w:p w14:paraId="346F01B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</w:rPr>
      </w:pPr>
    </w:p>
    <w:p w14:paraId="21A1130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2. Wykonawca podczas realizacji zamówienia zobowiązany jest: </w:t>
      </w:r>
    </w:p>
    <w:p w14:paraId="3B630B8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1BEA8D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>1)</w:t>
      </w:r>
      <w:r w:rsidRPr="00706D9C"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przekazywać odebrane od właścicieli nieruchomości niesegregowane (zmieszane)  odpady   </w:t>
      </w:r>
    </w:p>
    <w:p w14:paraId="6A6015AC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komunalne  bezpośrednio do instalacji komunalnej . Natomiast bioodpady zgodnie z zapisami  </w:t>
      </w:r>
    </w:p>
    <w:p w14:paraId="032C51F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ustawy  odnośnie odpadów zbieranych selektywnie należy przekazać  do instalacji odzysku lub  </w:t>
      </w:r>
    </w:p>
    <w:p w14:paraId="5651021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unieszkodliwiania odpadów, zgodnie z hierarchią sposobów postępowania z odpadami, o której  </w:t>
      </w:r>
    </w:p>
    <w:p w14:paraId="7CCAF1C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mowa w art. 17 ustawy z dnia 14 grudnia 2012 r. o odpadach.”</w:t>
      </w:r>
    </w:p>
    <w:p w14:paraId="10A9FE3E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w przypadku frakcji odpadów selektywnie zebranych w ramach zagospodarowania odpadów,  </w:t>
      </w:r>
    </w:p>
    <w:p w14:paraId="648B44B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Wykonawca zobowiązany będzie do ich przekazania do instalacji odzysku i unieszkodliwiana,  </w:t>
      </w:r>
    </w:p>
    <w:p w14:paraId="4DD9446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zgodnie z hierarchią postępowania z odpadami, o której mowa w art. 17 i 18 ustawy z 14 grudnia  </w:t>
      </w:r>
    </w:p>
    <w:p w14:paraId="232113C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2012 r. o odpadach. </w:t>
      </w:r>
    </w:p>
    <w:p w14:paraId="4700B1A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3) wykonawca zapewni ograniczenie masy opadów ulegających biodegradacji przekazywanych do  </w:t>
      </w:r>
    </w:p>
    <w:p w14:paraId="00AB3C6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składowania w poszczególnych latach, w ilościach wymaganych rozporządzeniem Ministra  </w:t>
      </w:r>
    </w:p>
    <w:p w14:paraId="4438861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Środowiska z dnia 15 grudnia 2017 r. w sprawie poziomów ograniczenia składowania masy odpadów    </w:t>
      </w:r>
    </w:p>
    <w:p w14:paraId="477C2DC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komunalnych     ulegających biodegradacji  ( Dz. U. z 2017r. poz. 2412). </w:t>
      </w:r>
    </w:p>
    <w:p w14:paraId="01F58E1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4) Wykonawca podczas realizacji zamówienia zapewni osiągnięcie odpowiednich poziomów  </w:t>
      </w:r>
    </w:p>
    <w:p w14:paraId="44594E9E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recyklingu, przygotowania do ponownego użycia i odzysku innymi metodami oraz ograniczenia </w:t>
      </w:r>
    </w:p>
    <w:p w14:paraId="3129CEB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masy odpadów komunalnych ulegających biodegradacji przekazywanych do składowania zgodnie z </w:t>
      </w:r>
    </w:p>
    <w:p w14:paraId="2BEBAEE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n/w przepisami: </w:t>
      </w:r>
    </w:p>
    <w:p w14:paraId="0BA2844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a) zobowiązany jest do osiągnięcia na obszarze objętym przedmiotem niniejszej Umowy poziomu  </w:t>
      </w:r>
    </w:p>
    <w:p w14:paraId="74B96AE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recyklingu i przygotowania do ponownego użycia frakcji odpadów komunalnych składających się z  </w:t>
      </w:r>
    </w:p>
    <w:p w14:paraId="0846712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papieru, metali, tworzyw sztucznych i szkła, obliczonych na podstawie wzoru określonego w  </w:t>
      </w:r>
    </w:p>
    <w:p w14:paraId="117024E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Rozporządzeniu Ministra Środowiska z dnia 14 grudnia 2016 r. w sprawie poziomów recyklingu,  </w:t>
      </w:r>
    </w:p>
    <w:p w14:paraId="1644D18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przygotowania do ponownego użycia i odzysku innymi metodami niektórych frakcji odpadów  </w:t>
      </w:r>
    </w:p>
    <w:p w14:paraId="69268ABE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komunalnych (Dz.U z 2016 r., poz. 2167). </w:t>
      </w:r>
    </w:p>
    <w:p w14:paraId="06A59A68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b) Wykonawca zobowiązany jest do osiągnięcia na obszarze objętym przedmiotem niniejszej Umowy  </w:t>
      </w:r>
    </w:p>
    <w:p w14:paraId="1A21332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poziomu recyklingu i przygotowania do ponownego użycia i odzysku innymi metodami innych niż </w:t>
      </w:r>
    </w:p>
    <w:p w14:paraId="06B4B29F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niebezpieczne odpadów budowlanych i rozbiórkowych stanowiących odpady komunalne,  </w:t>
      </w:r>
    </w:p>
    <w:p w14:paraId="5D352180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obliczonych na podstawie wzoru określonego w Rozporządzeniu Ministra Środowiska z dnia 14  </w:t>
      </w:r>
    </w:p>
    <w:p w14:paraId="5A531DFD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grudnia 2016 r. w sprawie poziomów recyklingu, przygotowania  do ponownego użycia i odzysku    </w:t>
      </w:r>
    </w:p>
    <w:p w14:paraId="41B261B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innymi metodami niektórych frakcji odpadów komunalnych (Dz.U z   2016 r., poz. 2167). </w:t>
      </w:r>
    </w:p>
    <w:p w14:paraId="735C0F3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c) Wykonawca zobowiązany jest do osiągnięcia na obszarze objętym przedmiotem niniejszej Umowy  </w:t>
      </w:r>
    </w:p>
    <w:p w14:paraId="2DC0610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poziomu ograniczenia masy odpadów komunalnych ulegających biodegradacji przekazywanych do  </w:t>
      </w:r>
    </w:p>
    <w:p w14:paraId="4856743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składowania, obliczonych na podstawie wzoru określonego w Rozporządzeniu Ministra Środowiska  </w:t>
      </w:r>
    </w:p>
    <w:p w14:paraId="37B4A6A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z dnia 15 grudnia 2017 r. w sprawie poziomów ograniczenia masy odpadów komunalnych  </w:t>
      </w:r>
    </w:p>
    <w:p w14:paraId="28699A7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ulegających biodegradacji (Dz. U. z 2017 r. poz. 2412). </w:t>
      </w:r>
    </w:p>
    <w:p w14:paraId="7657027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3.Wykonawca, realizując usługę winien posiadać odpowiednią wiedzę oraz uprawnienia, potencjał  </w:t>
      </w:r>
    </w:p>
    <w:p w14:paraId="0305B2F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techniczny i osobowy oraz bazę magazynowo - transportową niezbędną do należytego,  </w:t>
      </w:r>
    </w:p>
    <w:p w14:paraId="0CB0A38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terminowego i zgodnego z przepisami prawa wykonania przedmiotu niniejszej Umowy, z  </w:t>
      </w:r>
    </w:p>
    <w:p w14:paraId="6F7F139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zachowaniem profesjonalnego charakteru świadczonych usług, a w szczególności: </w:t>
      </w:r>
    </w:p>
    <w:p w14:paraId="791E8D1C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1) posiadać wpis do rejestru działalności regulowanej w zakresie odbierania odpadów komunalnych   </w:t>
      </w:r>
    </w:p>
    <w:p w14:paraId="24186E6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od właścicieli nieruchomości z terenu Gminy Złotniki Kujawskie, o którym mowa w art. 9b i  </w:t>
      </w:r>
    </w:p>
    <w:p w14:paraId="584F0E7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następnych ustawy z dnia 13 września 1996 r. o utrzymaniu czystości i porządku w gminach (</w:t>
      </w:r>
      <w:proofErr w:type="spellStart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t.j</w:t>
      </w:r>
      <w:proofErr w:type="spellEnd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  </w:t>
      </w:r>
    </w:p>
    <w:p w14:paraId="6BEA26BE" w14:textId="52F3B39D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Dz. U. z 2020r. poz. 1439</w:t>
      </w:r>
      <w:r w:rsidR="00A76378" w:rsidRPr="00A76378">
        <w:t xml:space="preserve"> </w:t>
      </w:r>
      <w:r w:rsidR="00A76378" w:rsidRPr="00A7637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z </w:t>
      </w:r>
      <w:proofErr w:type="spellStart"/>
      <w:r w:rsidR="00A76378" w:rsidRPr="00A7637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późn</w:t>
      </w:r>
      <w:proofErr w:type="spellEnd"/>
      <w:r w:rsidR="00A76378" w:rsidRPr="00A76378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 zm.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), </w:t>
      </w:r>
    </w:p>
    <w:p w14:paraId="10DD467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3E58F1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2) posiadać zezwolenie na zbieranie odpadów wydane na podstawie art. 41 ustawy z dnia 14   </w:t>
      </w:r>
    </w:p>
    <w:p w14:paraId="68B0086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grudnia 2012 r. o odpadach (Dz. U. z 2020 r., poz.797 z </w:t>
      </w:r>
      <w:proofErr w:type="spellStart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późn</w:t>
      </w:r>
      <w:proofErr w:type="spellEnd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 zm.), </w:t>
      </w:r>
    </w:p>
    <w:p w14:paraId="443E379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1E7B19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3) posiadać wpis do rejestru, o którym mowa w art. 49 ustawy o odpadach z dnia 14 grudnia 2012 r.  </w:t>
      </w:r>
    </w:p>
    <w:p w14:paraId="5093B80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w  zakresie transportu odpadów, </w:t>
      </w:r>
    </w:p>
    <w:p w14:paraId="4E06DE4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889EA1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4) posiadać wpis do rejestru, o którym mowa w art. 49 ustawy o odpadach z dnia 14 grudnia 2012 r.  </w:t>
      </w:r>
    </w:p>
    <w:p w14:paraId="5DE632D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w zakresie zbierania zużytego sprzętu elektrycznego i elektronicznego, na podstawie ustawy z </w:t>
      </w:r>
    </w:p>
    <w:p w14:paraId="6339753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dnia  11 września 2015 r. o zużytym sprzęcie elektrycznym i elektronicznym (Dz.U. z 2019 r., poz.   </w:t>
      </w:r>
    </w:p>
    <w:p w14:paraId="2E51A1C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1895 z  </w:t>
      </w:r>
      <w:proofErr w:type="spellStart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późn</w:t>
      </w:r>
      <w:proofErr w:type="spellEnd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 zm.), </w:t>
      </w:r>
    </w:p>
    <w:p w14:paraId="0CB84C5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555D23E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4.Zezwolenia, o których mowa w ust. 2 muszą uprawniać Wykonawcę do działania w zakresie  </w:t>
      </w:r>
    </w:p>
    <w:p w14:paraId="186F5B2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   wszystkich frakcji odpadów objętych niniejszym zamówieniem przez cały okres realizacji  </w:t>
      </w:r>
    </w:p>
    <w:p w14:paraId="0309D89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postanowień niniejszej Umowy. </w:t>
      </w:r>
    </w:p>
    <w:p w14:paraId="2BC5F8E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5.Wykonawca winien posiadać wymaganą liczbę oraz rodzaj środków transportu niezbędnych do  </w:t>
      </w:r>
    </w:p>
    <w:p w14:paraId="64E9D78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realizacji przedmiotu niniejszej Umowy, a każdy ze środków transportu wyposażony jest w system </w:t>
      </w:r>
    </w:p>
    <w:p w14:paraId="79FD8C29" w14:textId="2E3B5710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monitoringu bazujący na systemie pozycjonowania satelitarnego (GPS), umożliwiający trwałe zapisywanie (wraz z historią) przechowywanie  i odczytywanie  danych o położeniu pojazdu i miejscach postojów, rejestrację zdjęć  w przedziale czasowym co 60 sekund i archiwizowania co najmniej 30 dni, umożliwiających weryfikację danych.</w:t>
      </w:r>
    </w:p>
    <w:p w14:paraId="0EF6FD5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Ponadto:</w:t>
      </w:r>
    </w:p>
    <w:p w14:paraId="3462344C" w14:textId="77777777" w:rsidR="00706D9C" w:rsidRPr="00D92BE7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D92BE7">
        <w:rPr>
          <w:rFonts w:asciiTheme="minorHAnsi" w:hAnsiTheme="minorHAnsi" w:cs="Arial"/>
          <w:color w:val="000000" w:themeColor="text1"/>
          <w:sz w:val="20"/>
          <w:szCs w:val="20"/>
        </w:rPr>
        <w:t xml:space="preserve">a) pojazdy muszą posiadać konstrukcję zabezpieczającą przed rozwiewaniem i rozpylaniem </w:t>
      </w:r>
    </w:p>
    <w:p w14:paraId="367D0FD7" w14:textId="77777777" w:rsidR="00706D9C" w:rsidRPr="00D92BE7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D92BE7">
        <w:rPr>
          <w:rFonts w:asciiTheme="minorHAnsi" w:hAnsiTheme="minorHAnsi" w:cs="Arial"/>
          <w:color w:val="000000" w:themeColor="text1"/>
          <w:sz w:val="20"/>
          <w:szCs w:val="20"/>
        </w:rPr>
        <w:t xml:space="preserve">    przewożonych odpadów oraz minimalizującą oddziaływanie czynników atmosferycznych na </w:t>
      </w:r>
    </w:p>
    <w:p w14:paraId="76D588D6" w14:textId="77777777" w:rsidR="00706D9C" w:rsidRPr="00D92BE7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D92BE7">
        <w:rPr>
          <w:rFonts w:asciiTheme="minorHAnsi" w:hAnsiTheme="minorHAnsi" w:cs="Arial"/>
          <w:color w:val="000000" w:themeColor="text1"/>
          <w:sz w:val="20"/>
          <w:szCs w:val="20"/>
        </w:rPr>
        <w:t xml:space="preserve">    odpady; </w:t>
      </w:r>
    </w:p>
    <w:p w14:paraId="78EF82DC" w14:textId="77777777" w:rsidR="00706D9C" w:rsidRPr="00D92BE7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b) pojazdy muszą być trwale i czytelnie oznakowane w widocznym miejscu nazwą firmy oraz danymi    </w:t>
      </w:r>
    </w:p>
    <w:p w14:paraId="177C1B59" w14:textId="77777777" w:rsidR="00706D9C" w:rsidRPr="00D92BE7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   adresowymi i numerem telefonu podmiotu odbierającego odpady komunalne od właścicieli </w:t>
      </w: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nieruchomości, </w:t>
      </w:r>
    </w:p>
    <w:p w14:paraId="0F31EEB1" w14:textId="77777777" w:rsidR="00706D9C" w:rsidRPr="00D92BE7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c) pojazdy muszą być wyposażone w narzędzia lub urządzenia umożliwiające sprzątanie terenu po  </w:t>
      </w:r>
    </w:p>
    <w:p w14:paraId="099EA91D" w14:textId="77777777" w:rsidR="00706D9C" w:rsidRPr="00D92BE7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  opróżnieniu pojemników. Dopuszcza się wyposażenie pojazdów w urządzenie do ważenia odpadów  </w:t>
      </w:r>
    </w:p>
    <w:p w14:paraId="26CA627A" w14:textId="3587BCAE" w:rsidR="00706D9C" w:rsidRPr="00D92BE7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   komunalnych</w:t>
      </w:r>
      <w:r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. </w:t>
      </w:r>
    </w:p>
    <w:p w14:paraId="335E3E12" w14:textId="133AB55E" w:rsidR="00A76378" w:rsidRPr="00D92BE7" w:rsidRDefault="00A76378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d) Zamawiający wymaga, aby Wykonawca udzielił</w:t>
      </w:r>
      <w:r w:rsidR="00317491"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 xml:space="preserve"> Zamawiającemu niewyłącznej, nieodpłatnej licencji na korzystanie z oprogramowania do obsługi systemu rejestracyjnego pracę pojazdów przez okres umowy.</w:t>
      </w:r>
    </w:p>
    <w:p w14:paraId="4E4C812F" w14:textId="7D0FB517" w:rsidR="00317491" w:rsidRPr="00D92BE7" w:rsidRDefault="00317491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e) Wykonawca dostarczy i zainstaluje (przeszkoli 1 pracownika) Zamawiającemu oprogramowanie najpóźniej na 3 dni przed rozpoczęciem realizacji usługi odbioru odpadów komunalnych wraz z e-mapą gminy Złotniki Kujawskie z siecią dróg, natomiast GPS powinien funkcjonować od pierwszego dnia odbioru odpadów komunalnych.</w:t>
      </w:r>
    </w:p>
    <w:p w14:paraId="5EA32984" w14:textId="05A88ABB" w:rsidR="00E31C0B" w:rsidRPr="00D92BE7" w:rsidRDefault="00E31C0B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/>
          <w:color w:val="000000" w:themeColor="text1"/>
          <w:sz w:val="20"/>
          <w:szCs w:val="20"/>
          <w:lang w:eastAsia="en-US"/>
        </w:rPr>
        <w:t>f) Wyposażenie pojazdów w odbiorniki GPS ma służyć Zamawiającemu, jako system kontroli realizacji zamówienia.</w:t>
      </w:r>
    </w:p>
    <w:p w14:paraId="6DE156E9" w14:textId="4A612023" w:rsidR="00706D9C" w:rsidRPr="00D92BE7" w:rsidRDefault="00706D9C" w:rsidP="005F4A75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6.Wykonawca zobowiązany jest prowadzić usługę odbioru odpadów wykorzystując do tego pojazdy,  </w:t>
      </w:r>
    </w:p>
    <w:p w14:paraId="78D00ADF" w14:textId="77777777" w:rsidR="00706D9C" w:rsidRPr="00D92BE7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co do   których zadeklarował spełnianie norm emisji spalin na poziomie min. EURO 5. W</w:t>
      </w:r>
      <w:r w:rsidRPr="00D92BE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ab/>
      </w:r>
    </w:p>
    <w:p w14:paraId="603E124F" w14:textId="77777777" w:rsidR="00706D9C" w:rsidRPr="00D92BE7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przypadku awarii pojazdu Wykonawca jest zobowiązany zastąpić ten pojazd innym o co najmniej  </w:t>
      </w:r>
    </w:p>
    <w:p w14:paraId="48513FEF" w14:textId="77777777" w:rsidR="00706D9C" w:rsidRPr="00D92BE7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takiej samej normie. </w:t>
      </w:r>
    </w:p>
    <w:p w14:paraId="700E887E" w14:textId="77777777" w:rsidR="00706D9C" w:rsidRPr="00D92BE7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   (Obowiązek ten dotyczy Wykonawcy, który w formularzu ofertowym zadeklaruje świadczenie   </w:t>
      </w:r>
    </w:p>
    <w:p w14:paraId="78972D5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   usługi odbioru odpadów komunalnych pojazdem lub pojazdami, spełniającymi normę emisji  </w:t>
      </w:r>
    </w:p>
    <w:p w14:paraId="5AB3BEF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   spalin min. EURO 5, wskazując ilość tych pojazdów). </w:t>
      </w:r>
    </w:p>
    <w:p w14:paraId="3CB211E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8.Wykonawca  zobowiązany jest zapewnić odbiór odpadów od poniedziałku do piątku  ( w   </w:t>
      </w:r>
    </w:p>
    <w:p w14:paraId="166499C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szczególnych przypadkach w sobotę) w godzinach od 6:00 do 20:00. </w:t>
      </w:r>
    </w:p>
    <w:p w14:paraId="2C6CA4F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9.Wykonawca zobowiązany jest odebrać selektywnie zebrane odpady z PSZOK w terminie: </w:t>
      </w:r>
    </w:p>
    <w:p w14:paraId="5F005AC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-- odpady zielone - do 2 dni roboczego od zgłoszenia do odbioru </w:t>
      </w:r>
    </w:p>
    <w:p w14:paraId="2BA6C0E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-- pozostałe odpady – do 2 dni roboczych od zgłoszenia do odbioru </w:t>
      </w:r>
    </w:p>
    <w:p w14:paraId="37445F5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10.Wykonawca jest zobowiązany na żądanie Zamawiającego i przy jego udziale, do przeprowadzenia  </w:t>
      </w:r>
    </w:p>
    <w:p w14:paraId="550AC0F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wyrywkowych kontroli zawartości pojemników na odpady komunalne zmieszane, poprzez ich  </w:t>
      </w:r>
    </w:p>
    <w:p w14:paraId="189958D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opróżnienie (np. na folię zabezpieczającą) w miejscu odbioru a następnie ich powtórny załadunek. </w:t>
      </w:r>
    </w:p>
    <w:p w14:paraId="4DF2D24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11.Wykonawca jest zobowiązany do naprawy lub ponoszenia kosztów napraw, szkód wyrządzonych   </w:t>
      </w:r>
    </w:p>
    <w:p w14:paraId="777AC0C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podczas lub w związku z wykonywaniem usługi. Wykonawca ponosi pełną odpowiedzialność  </w:t>
      </w:r>
    </w:p>
    <w:p w14:paraId="3B42158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wobec Zamawiającego i osób trzecich za szkody na mieniu lub zdrowiu osób trzecich, powstałe  </w:t>
      </w:r>
    </w:p>
    <w:p w14:paraId="71403B9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podczas lub w związku z realizacją przedmiotu zamówienia. </w:t>
      </w:r>
    </w:p>
    <w:p w14:paraId="483B43D5" w14:textId="77777777" w:rsidR="00706D9C" w:rsidRPr="00706D9C" w:rsidRDefault="00706D9C" w:rsidP="00706D9C">
      <w:pPr>
        <w:spacing w:line="276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hAnsiTheme="minorHAnsi"/>
          <w:color w:val="000000" w:themeColor="text1"/>
          <w:sz w:val="20"/>
          <w:szCs w:val="20"/>
        </w:rPr>
        <w:t>12.</w:t>
      </w:r>
      <w:r w:rsidRPr="00706D9C">
        <w:rPr>
          <w:rFonts w:asciiTheme="minorHAnsi" w:hAnsiTheme="minorHAnsi"/>
          <w:color w:val="000000" w:themeColor="text1"/>
        </w:rPr>
        <w:t xml:space="preserve"> </w:t>
      </w:r>
      <w:r w:rsidRPr="00706D9C">
        <w:rPr>
          <w:rFonts w:asciiTheme="minorHAnsi" w:hAnsiTheme="minorHAnsi" w:cs="Arial"/>
          <w:color w:val="000000" w:themeColor="text1"/>
          <w:sz w:val="20"/>
          <w:szCs w:val="20"/>
        </w:rPr>
        <w:t xml:space="preserve"> Pojazdy w/w muszą  być wyposażone w system:</w:t>
      </w:r>
    </w:p>
    <w:p w14:paraId="24A627E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hAnsiTheme="minorHAnsi" w:cs="Arial"/>
          <w:color w:val="000000" w:themeColor="text1"/>
          <w:sz w:val="20"/>
          <w:szCs w:val="20"/>
        </w:rPr>
        <w:t>- monitoringu bazującego na systemie pozycjonowania satelitarnego (GPS) umożliwiający trwałe zapisywanie(wraz z historią), przechowywanie i odczytywanie danych  o położeniu pojazdu i miejscach postojów,</w:t>
      </w:r>
    </w:p>
    <w:p w14:paraId="1555CDD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hAnsiTheme="minorHAnsi" w:cs="Arial"/>
          <w:color w:val="000000" w:themeColor="text1"/>
          <w:sz w:val="20"/>
          <w:szCs w:val="20"/>
        </w:rPr>
        <w:t>- rejestrację zdjęć,</w:t>
      </w:r>
    </w:p>
    <w:p w14:paraId="17C693C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hAnsiTheme="minorHAnsi" w:cs="Arial"/>
          <w:color w:val="000000" w:themeColor="text1"/>
          <w:sz w:val="20"/>
          <w:szCs w:val="20"/>
        </w:rPr>
        <w:t xml:space="preserve"> umożliwiających weryfikację tych danych </w:t>
      </w:r>
    </w:p>
    <w:p w14:paraId="3820685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4E4F1DF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III. Informacje ogólne o systemie zbierania odpadów komunalnych na terenie Gminy </w:t>
      </w:r>
    </w:p>
    <w:p w14:paraId="4C3DFA4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>Złotniki Kujawskie</w:t>
      </w:r>
    </w:p>
    <w:p w14:paraId="00B661D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 </w:t>
      </w:r>
    </w:p>
    <w:p w14:paraId="6FD32600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1.Na terenie Gminy Złotniki Kujawskie  zamieszkuje  7668 mieszkańców. W trakcie realizacji  </w:t>
      </w:r>
    </w:p>
    <w:p w14:paraId="1265CC1C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przedmiotu zamówienia liczba ta może ulec zmianie maksymalnie do 3% w ciągu roku. </w:t>
      </w:r>
    </w:p>
    <w:p w14:paraId="665401CC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Powierzchnia Gminy Złotniki Kujawskie wynosi 135,6 km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vertAlign w:val="superscript"/>
          <w:lang w:eastAsia="en-US"/>
        </w:rPr>
        <w:t xml:space="preserve">2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</w:p>
    <w:p w14:paraId="3FD5CEB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86839F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2.W skład Gminy Złotniki Kujawskie  wchodzi  21 sołectw  w tym;</w:t>
      </w:r>
    </w:p>
    <w:p w14:paraId="2185944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C951FF6" w14:textId="77777777" w:rsidR="00706D9C" w:rsidRPr="00706D9C" w:rsidRDefault="00706D9C" w:rsidP="00706D9C">
      <w:pPr>
        <w:spacing w:after="12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Wykaz miejscowości:</w:t>
      </w:r>
    </w:p>
    <w:p w14:paraId="1FF7E980" w14:textId="77777777" w:rsidR="00706D9C" w:rsidRPr="00706D9C" w:rsidRDefault="00706D9C" w:rsidP="00706D9C">
      <w:pPr>
        <w:spacing w:after="12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Będzitowo, Będzitówek, Broniewo, Bronimierz, Dąbrówka Kujawska, Dobrogościce, Dźwierzchno, Gniewkówiec,</w:t>
      </w:r>
      <w:r w:rsidRPr="00706D9C">
        <w:rPr>
          <w:rFonts w:asciiTheme="minorHAnsi" w:eastAsiaTheme="minorHAnsi" w:hAnsiTheme="minorHAnsi" w:cs="Times New Roman"/>
          <w:b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Karczówka, Helenowo, Jordanowo, </w:t>
      </w:r>
      <w:proofErr w:type="spellStart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Kobelniki</w:t>
      </w:r>
      <w:proofErr w:type="spellEnd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, Krążkowo, Krężoły, Leszcze, Lisewo Kościelne, Mierzwin, Niszczewice, Palczyn, Pęchowo, Podgaj, </w:t>
      </w:r>
      <w:proofErr w:type="spellStart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Popowiczki</w:t>
      </w:r>
      <w:proofErr w:type="spellEnd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, Rucewko, Rucewo, Tarkowo Górne, Tuczno, Tupadły, Złotniki Kujawskie</w:t>
      </w:r>
    </w:p>
    <w:p w14:paraId="04C591C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A75E3DF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3.Wykonawca zobowiązany jest  wyposażyć nieruchomości zamieszkałe:</w:t>
      </w:r>
    </w:p>
    <w:p w14:paraId="07B3A96C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</w:p>
    <w:p w14:paraId="12774BAF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 xml:space="preserve">a) w worki do segregacji odpadów w odpowiednim kolorze oznaczonym napisem określającym rodzaj   </w:t>
      </w:r>
    </w:p>
    <w:p w14:paraId="059F3BF0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 xml:space="preserve">    gromadzonego wewnątrz odpadu,</w:t>
      </w:r>
    </w:p>
    <w:p w14:paraId="48CB24FA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b) będących własnością Gminy Złotniki Kujawskie, na których zamieszkuj</w:t>
      </w:r>
      <w:r w:rsidRPr="00706D9C">
        <w:rPr>
          <w:rFonts w:asciiTheme="minorHAnsi" w:eastAsia="TimesNewRoman" w:hAnsiTheme="minorHAnsi" w:cs="Arial"/>
          <w:color w:val="000000" w:themeColor="text1"/>
          <w:sz w:val="20"/>
          <w:szCs w:val="20"/>
        </w:rPr>
        <w:t xml:space="preserve">ą </w:t>
      </w: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mieszka</w:t>
      </w:r>
      <w:r w:rsidRPr="00706D9C">
        <w:rPr>
          <w:rFonts w:asciiTheme="minorHAnsi" w:eastAsia="TimesNewRoman" w:hAnsiTheme="minorHAnsi" w:cs="Arial"/>
          <w:color w:val="000000" w:themeColor="text1"/>
          <w:sz w:val="20"/>
          <w:szCs w:val="20"/>
        </w:rPr>
        <w:t>ń</w:t>
      </w: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</w:rPr>
        <w:t>cy w pojemniki do  zbierania odpadów komunalnych: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"/>
        <w:gridCol w:w="1661"/>
        <w:gridCol w:w="1660"/>
        <w:gridCol w:w="1660"/>
        <w:gridCol w:w="1660"/>
        <w:gridCol w:w="1420"/>
      </w:tblGrid>
      <w:tr w:rsidR="00706D9C" w:rsidRPr="00706D9C" w14:paraId="1F91A829" w14:textId="77777777" w:rsidTr="00706D9C">
        <w:tc>
          <w:tcPr>
            <w:tcW w:w="1654" w:type="dxa"/>
          </w:tcPr>
          <w:p w14:paraId="34566CE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ADRES</w:t>
            </w:r>
          </w:p>
        </w:tc>
        <w:tc>
          <w:tcPr>
            <w:tcW w:w="1690" w:type="dxa"/>
          </w:tcPr>
          <w:p w14:paraId="729CAAD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ILOŚĆ POJEMNIKÓW</w:t>
            </w:r>
          </w:p>
          <w:p w14:paraId="7F52DA8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BIO</w:t>
            </w:r>
          </w:p>
          <w:p w14:paraId="2896B14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(kolor brązowy)</w:t>
            </w:r>
          </w:p>
        </w:tc>
        <w:tc>
          <w:tcPr>
            <w:tcW w:w="1689" w:type="dxa"/>
          </w:tcPr>
          <w:p w14:paraId="381BE63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ILOŚĆ POJEMNIKÓW</w:t>
            </w:r>
          </w:p>
          <w:p w14:paraId="215B4AE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PAPIER (kolor niebieski)</w:t>
            </w:r>
          </w:p>
        </w:tc>
        <w:tc>
          <w:tcPr>
            <w:tcW w:w="1689" w:type="dxa"/>
          </w:tcPr>
          <w:p w14:paraId="465677D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ILOŚĆ POJEMNIKÓW PLASTIK, METAL</w:t>
            </w:r>
          </w:p>
          <w:p w14:paraId="7E400B6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(kolor żółty)</w:t>
            </w:r>
          </w:p>
        </w:tc>
        <w:tc>
          <w:tcPr>
            <w:tcW w:w="1689" w:type="dxa"/>
          </w:tcPr>
          <w:p w14:paraId="7A0182B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ILOŚĆ POJEMNIKÓW SZKŁO</w:t>
            </w:r>
          </w:p>
          <w:p w14:paraId="2701B2A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(kolor zielony)</w:t>
            </w:r>
          </w:p>
        </w:tc>
        <w:tc>
          <w:tcPr>
            <w:tcW w:w="1449" w:type="dxa"/>
          </w:tcPr>
          <w:p w14:paraId="072E8AD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ZMIESZANE</w:t>
            </w:r>
          </w:p>
        </w:tc>
      </w:tr>
      <w:tr w:rsidR="00706D9C" w:rsidRPr="00706D9C" w14:paraId="3ED9C9FE" w14:textId="77777777" w:rsidTr="00706D9C">
        <w:tc>
          <w:tcPr>
            <w:tcW w:w="1654" w:type="dxa"/>
          </w:tcPr>
          <w:p w14:paraId="31ECF40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Mierzwin 33</w:t>
            </w:r>
          </w:p>
        </w:tc>
        <w:tc>
          <w:tcPr>
            <w:tcW w:w="1690" w:type="dxa"/>
            <w:vAlign w:val="center"/>
          </w:tcPr>
          <w:p w14:paraId="6A598C4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89" w:type="dxa"/>
            <w:vAlign w:val="center"/>
          </w:tcPr>
          <w:p w14:paraId="086839D2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89" w:type="dxa"/>
            <w:vAlign w:val="center"/>
          </w:tcPr>
          <w:p w14:paraId="217EEA9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89" w:type="dxa"/>
            <w:vAlign w:val="center"/>
          </w:tcPr>
          <w:p w14:paraId="1CFA1FF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449" w:type="dxa"/>
            <w:vAlign w:val="center"/>
          </w:tcPr>
          <w:p w14:paraId="42A7EA7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1100</w:t>
            </w:r>
          </w:p>
        </w:tc>
      </w:tr>
      <w:tr w:rsidR="00706D9C" w:rsidRPr="00706D9C" w14:paraId="16F75CCC" w14:textId="77777777" w:rsidTr="00706D9C">
        <w:tc>
          <w:tcPr>
            <w:tcW w:w="1654" w:type="dxa"/>
          </w:tcPr>
          <w:p w14:paraId="4426E00D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Jordanowo 33</w:t>
            </w:r>
          </w:p>
        </w:tc>
        <w:tc>
          <w:tcPr>
            <w:tcW w:w="1690" w:type="dxa"/>
            <w:vAlign w:val="center"/>
          </w:tcPr>
          <w:p w14:paraId="226E373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89" w:type="dxa"/>
            <w:vAlign w:val="center"/>
          </w:tcPr>
          <w:p w14:paraId="79488F9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89" w:type="dxa"/>
            <w:vAlign w:val="center"/>
          </w:tcPr>
          <w:p w14:paraId="6FBA966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89" w:type="dxa"/>
            <w:vAlign w:val="center"/>
          </w:tcPr>
          <w:p w14:paraId="6429174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449" w:type="dxa"/>
            <w:vAlign w:val="center"/>
          </w:tcPr>
          <w:p w14:paraId="176EF69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</w:tr>
      <w:tr w:rsidR="00706D9C" w:rsidRPr="00706D9C" w14:paraId="3105A163" w14:textId="77777777" w:rsidTr="00706D9C">
        <w:tc>
          <w:tcPr>
            <w:tcW w:w="1654" w:type="dxa"/>
          </w:tcPr>
          <w:p w14:paraId="2AAFB25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Rucewko 50</w:t>
            </w:r>
          </w:p>
        </w:tc>
        <w:tc>
          <w:tcPr>
            <w:tcW w:w="1690" w:type="dxa"/>
            <w:vAlign w:val="center"/>
          </w:tcPr>
          <w:p w14:paraId="315957D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4B8CDC8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75F6058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7A400DD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49" w:type="dxa"/>
            <w:vAlign w:val="center"/>
          </w:tcPr>
          <w:p w14:paraId="0660220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1*120</w:t>
            </w:r>
          </w:p>
        </w:tc>
      </w:tr>
      <w:tr w:rsidR="00706D9C" w:rsidRPr="00706D9C" w14:paraId="6EA8BE82" w14:textId="77777777" w:rsidTr="00706D9C">
        <w:tc>
          <w:tcPr>
            <w:tcW w:w="1654" w:type="dxa"/>
          </w:tcPr>
          <w:p w14:paraId="400D13B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Rucewo 5</w:t>
            </w:r>
          </w:p>
        </w:tc>
        <w:tc>
          <w:tcPr>
            <w:tcW w:w="1690" w:type="dxa"/>
            <w:vAlign w:val="center"/>
          </w:tcPr>
          <w:p w14:paraId="50B9B7D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7FCE3F3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265D17B3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5C62F05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49" w:type="dxa"/>
            <w:vAlign w:val="center"/>
          </w:tcPr>
          <w:p w14:paraId="5AAB09ED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2*240</w:t>
            </w:r>
          </w:p>
        </w:tc>
      </w:tr>
      <w:tr w:rsidR="00706D9C" w:rsidRPr="00706D9C" w14:paraId="5DFB5516" w14:textId="77777777" w:rsidTr="00706D9C">
        <w:tc>
          <w:tcPr>
            <w:tcW w:w="1654" w:type="dxa"/>
          </w:tcPr>
          <w:p w14:paraId="5AA1734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Rucewo 35</w:t>
            </w:r>
          </w:p>
        </w:tc>
        <w:tc>
          <w:tcPr>
            <w:tcW w:w="1690" w:type="dxa"/>
            <w:vAlign w:val="center"/>
          </w:tcPr>
          <w:p w14:paraId="7ECFE33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084CF4A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0B52505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6FE19AE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49" w:type="dxa"/>
            <w:vAlign w:val="center"/>
          </w:tcPr>
          <w:p w14:paraId="3D00AD0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</w:tr>
      <w:tr w:rsidR="00706D9C" w:rsidRPr="00706D9C" w14:paraId="27E8BACF" w14:textId="77777777" w:rsidTr="00706D9C">
        <w:tc>
          <w:tcPr>
            <w:tcW w:w="1654" w:type="dxa"/>
          </w:tcPr>
          <w:p w14:paraId="0DFC21E2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Leszcze 3,4,5</w:t>
            </w:r>
          </w:p>
        </w:tc>
        <w:tc>
          <w:tcPr>
            <w:tcW w:w="1690" w:type="dxa"/>
            <w:vAlign w:val="center"/>
          </w:tcPr>
          <w:p w14:paraId="1CAC9C5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  <w:tc>
          <w:tcPr>
            <w:tcW w:w="1689" w:type="dxa"/>
            <w:vAlign w:val="center"/>
          </w:tcPr>
          <w:p w14:paraId="24F77DA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  <w:tc>
          <w:tcPr>
            <w:tcW w:w="1689" w:type="dxa"/>
            <w:vAlign w:val="center"/>
          </w:tcPr>
          <w:p w14:paraId="459BDEF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  <w:tc>
          <w:tcPr>
            <w:tcW w:w="1689" w:type="dxa"/>
            <w:vAlign w:val="center"/>
          </w:tcPr>
          <w:p w14:paraId="07C549C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  <w:tc>
          <w:tcPr>
            <w:tcW w:w="1449" w:type="dxa"/>
            <w:vAlign w:val="center"/>
          </w:tcPr>
          <w:p w14:paraId="36AD0D6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</w:tr>
      <w:tr w:rsidR="00706D9C" w:rsidRPr="00706D9C" w14:paraId="177E504C" w14:textId="77777777" w:rsidTr="00706D9C">
        <w:trPr>
          <w:trHeight w:val="643"/>
        </w:trPr>
        <w:tc>
          <w:tcPr>
            <w:tcW w:w="1654" w:type="dxa"/>
          </w:tcPr>
          <w:p w14:paraId="2653511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Tarkowo Górne ul. Wiatrakowa 55</w:t>
            </w:r>
          </w:p>
        </w:tc>
        <w:tc>
          <w:tcPr>
            <w:tcW w:w="1690" w:type="dxa"/>
            <w:vAlign w:val="center"/>
          </w:tcPr>
          <w:p w14:paraId="655BD56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0F167A4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6C5ECA6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0B883AA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49" w:type="dxa"/>
            <w:vAlign w:val="center"/>
          </w:tcPr>
          <w:p w14:paraId="043F9D33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1*120</w:t>
            </w:r>
          </w:p>
        </w:tc>
      </w:tr>
      <w:tr w:rsidR="00706D9C" w:rsidRPr="00706D9C" w14:paraId="11621FD7" w14:textId="77777777" w:rsidTr="00706D9C">
        <w:tc>
          <w:tcPr>
            <w:tcW w:w="1654" w:type="dxa"/>
          </w:tcPr>
          <w:p w14:paraId="63DB31D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Tuczno, ul. Boczna 8</w:t>
            </w:r>
          </w:p>
        </w:tc>
        <w:tc>
          <w:tcPr>
            <w:tcW w:w="1690" w:type="dxa"/>
            <w:vAlign w:val="center"/>
          </w:tcPr>
          <w:p w14:paraId="6B15360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89" w:type="dxa"/>
            <w:vAlign w:val="center"/>
          </w:tcPr>
          <w:p w14:paraId="27C70B6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89" w:type="dxa"/>
            <w:vAlign w:val="center"/>
          </w:tcPr>
          <w:p w14:paraId="1A0D4C4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89" w:type="dxa"/>
            <w:vAlign w:val="center"/>
          </w:tcPr>
          <w:p w14:paraId="0B3516A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449" w:type="dxa"/>
            <w:vAlign w:val="center"/>
          </w:tcPr>
          <w:p w14:paraId="0EB358C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2*1100</w:t>
            </w:r>
          </w:p>
        </w:tc>
      </w:tr>
      <w:tr w:rsidR="00706D9C" w:rsidRPr="00706D9C" w14:paraId="01B15A3E" w14:textId="77777777" w:rsidTr="00706D9C">
        <w:tc>
          <w:tcPr>
            <w:tcW w:w="1654" w:type="dxa"/>
          </w:tcPr>
          <w:p w14:paraId="7C6C488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Tuczno, ul. Pakoska 29</w:t>
            </w:r>
          </w:p>
        </w:tc>
        <w:tc>
          <w:tcPr>
            <w:tcW w:w="1690" w:type="dxa"/>
            <w:vAlign w:val="center"/>
          </w:tcPr>
          <w:p w14:paraId="61266F0D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1A7F3F0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1EA1F2A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45E75F0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49" w:type="dxa"/>
            <w:vAlign w:val="center"/>
          </w:tcPr>
          <w:p w14:paraId="5834EE93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1*120</w:t>
            </w:r>
          </w:p>
        </w:tc>
      </w:tr>
      <w:tr w:rsidR="00706D9C" w:rsidRPr="00706D9C" w14:paraId="187666C0" w14:textId="77777777" w:rsidTr="00706D9C">
        <w:tc>
          <w:tcPr>
            <w:tcW w:w="1654" w:type="dxa"/>
          </w:tcPr>
          <w:p w14:paraId="0BDFB20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Tuczno, ul. Średnia 1</w:t>
            </w:r>
          </w:p>
        </w:tc>
        <w:tc>
          <w:tcPr>
            <w:tcW w:w="1690" w:type="dxa"/>
            <w:vAlign w:val="center"/>
          </w:tcPr>
          <w:p w14:paraId="1FBD5E2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1*240</w:t>
            </w:r>
          </w:p>
        </w:tc>
        <w:tc>
          <w:tcPr>
            <w:tcW w:w="1689" w:type="dxa"/>
            <w:vAlign w:val="center"/>
          </w:tcPr>
          <w:p w14:paraId="3ED2FEE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3F8A3D6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356240E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49" w:type="dxa"/>
            <w:vAlign w:val="center"/>
          </w:tcPr>
          <w:p w14:paraId="155FD4E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</w:tr>
      <w:tr w:rsidR="00706D9C" w:rsidRPr="00706D9C" w14:paraId="3090D17B" w14:textId="77777777" w:rsidTr="00706D9C">
        <w:trPr>
          <w:trHeight w:val="725"/>
        </w:trPr>
        <w:tc>
          <w:tcPr>
            <w:tcW w:w="1654" w:type="dxa"/>
          </w:tcPr>
          <w:p w14:paraId="1150914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Złotniki Kujawskie, ul. Dworcowa 7</w:t>
            </w:r>
          </w:p>
        </w:tc>
        <w:tc>
          <w:tcPr>
            <w:tcW w:w="1690" w:type="dxa"/>
            <w:vAlign w:val="center"/>
          </w:tcPr>
          <w:p w14:paraId="5AE1BC6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2105F8C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7D252AE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15EBC67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49" w:type="dxa"/>
            <w:vAlign w:val="center"/>
          </w:tcPr>
          <w:p w14:paraId="112AC33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2*240</w:t>
            </w:r>
          </w:p>
        </w:tc>
      </w:tr>
      <w:tr w:rsidR="00706D9C" w:rsidRPr="00706D9C" w14:paraId="3FAEC6E4" w14:textId="77777777" w:rsidTr="00706D9C">
        <w:trPr>
          <w:trHeight w:val="754"/>
        </w:trPr>
        <w:tc>
          <w:tcPr>
            <w:tcW w:w="1654" w:type="dxa"/>
          </w:tcPr>
          <w:p w14:paraId="3EC118C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Złotniki Kujawskie, ul. Parkowa 1</w:t>
            </w:r>
          </w:p>
        </w:tc>
        <w:tc>
          <w:tcPr>
            <w:tcW w:w="1690" w:type="dxa"/>
            <w:vAlign w:val="center"/>
          </w:tcPr>
          <w:p w14:paraId="10DF590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89" w:type="dxa"/>
            <w:vAlign w:val="center"/>
          </w:tcPr>
          <w:p w14:paraId="6366AB1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89" w:type="dxa"/>
            <w:vAlign w:val="center"/>
          </w:tcPr>
          <w:p w14:paraId="74BDA95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689" w:type="dxa"/>
            <w:vAlign w:val="center"/>
          </w:tcPr>
          <w:p w14:paraId="2B16DD6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449" w:type="dxa"/>
            <w:vAlign w:val="center"/>
          </w:tcPr>
          <w:p w14:paraId="27388E1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</w:tr>
      <w:tr w:rsidR="00706D9C" w:rsidRPr="00706D9C" w14:paraId="56A62B41" w14:textId="77777777" w:rsidTr="00706D9C">
        <w:trPr>
          <w:trHeight w:val="823"/>
        </w:trPr>
        <w:tc>
          <w:tcPr>
            <w:tcW w:w="1654" w:type="dxa"/>
          </w:tcPr>
          <w:p w14:paraId="2F10F2D2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 xml:space="preserve">Złotniki Kujawskie, ul. </w:t>
            </w:r>
            <w:proofErr w:type="spellStart"/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Powst</w:t>
            </w:r>
            <w:proofErr w:type="spellEnd"/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. Wlkp. 5</w:t>
            </w:r>
          </w:p>
        </w:tc>
        <w:tc>
          <w:tcPr>
            <w:tcW w:w="1690" w:type="dxa"/>
            <w:vAlign w:val="center"/>
          </w:tcPr>
          <w:p w14:paraId="38401B8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0E6D27E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0CA1315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1EEEE80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49" w:type="dxa"/>
            <w:vAlign w:val="center"/>
          </w:tcPr>
          <w:p w14:paraId="4E48B72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3*240</w:t>
            </w:r>
          </w:p>
        </w:tc>
      </w:tr>
      <w:tr w:rsidR="00706D9C" w:rsidRPr="00706D9C" w14:paraId="40594D64" w14:textId="77777777" w:rsidTr="00706D9C">
        <w:trPr>
          <w:trHeight w:val="468"/>
        </w:trPr>
        <w:tc>
          <w:tcPr>
            <w:tcW w:w="1654" w:type="dxa"/>
          </w:tcPr>
          <w:p w14:paraId="3FD6344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sz w:val="18"/>
                <w:szCs w:val="18"/>
                <w:lang w:eastAsia="en-US"/>
              </w:rPr>
              <w:t>Dąbrówka Kujawska</w:t>
            </w:r>
          </w:p>
        </w:tc>
        <w:tc>
          <w:tcPr>
            <w:tcW w:w="1690" w:type="dxa"/>
            <w:vAlign w:val="center"/>
          </w:tcPr>
          <w:p w14:paraId="17A07591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01CAF32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61DDD5F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689" w:type="dxa"/>
            <w:vAlign w:val="center"/>
          </w:tcPr>
          <w:p w14:paraId="166709B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449" w:type="dxa"/>
            <w:vAlign w:val="center"/>
          </w:tcPr>
          <w:p w14:paraId="09EC111D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120</w:t>
            </w:r>
          </w:p>
        </w:tc>
      </w:tr>
    </w:tbl>
    <w:p w14:paraId="3CFAD696" w14:textId="77777777" w:rsidR="00706D9C" w:rsidRPr="00706D9C" w:rsidRDefault="00706D9C" w:rsidP="00706D9C">
      <w:pPr>
        <w:autoSpaceDE w:val="0"/>
        <w:autoSpaceDN w:val="0"/>
        <w:adjustRightInd w:val="0"/>
        <w:spacing w:line="276" w:lineRule="auto"/>
        <w:ind w:left="360"/>
        <w:rPr>
          <w:rFonts w:asciiTheme="minorHAnsi" w:hAnsiTheme="minorHAnsi" w:cs="Arial"/>
          <w:color w:val="000000" w:themeColor="text1"/>
          <w:sz w:val="20"/>
          <w:szCs w:val="20"/>
        </w:rPr>
      </w:pPr>
    </w:p>
    <w:p w14:paraId="7E07097C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lang w:eastAsia="en-US"/>
        </w:rPr>
      </w:pPr>
      <w:r w:rsidRPr="00706D9C">
        <w:rPr>
          <w:rFonts w:asciiTheme="minorHAnsi" w:eastAsiaTheme="minorHAnsi" w:hAnsiTheme="minorHAnsi"/>
          <w:color w:val="auto"/>
          <w:lang w:eastAsia="en-US"/>
        </w:rPr>
        <w:t>c) na których znajduje się zabudowa wielorodzinna w pojemniki do zbiórki odpadów, w następujących ilościach: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701"/>
        <w:gridCol w:w="1701"/>
        <w:gridCol w:w="1842"/>
        <w:gridCol w:w="1560"/>
        <w:gridCol w:w="1275"/>
      </w:tblGrid>
      <w:tr w:rsidR="00706D9C" w:rsidRPr="00706D9C" w14:paraId="239BA981" w14:textId="77777777" w:rsidTr="00706D9C">
        <w:tc>
          <w:tcPr>
            <w:tcW w:w="2127" w:type="dxa"/>
          </w:tcPr>
          <w:p w14:paraId="6F03E7C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lastRenderedPageBreak/>
              <w:t>ADRES</w:t>
            </w:r>
          </w:p>
        </w:tc>
        <w:tc>
          <w:tcPr>
            <w:tcW w:w="1701" w:type="dxa"/>
          </w:tcPr>
          <w:p w14:paraId="03E0E38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 xml:space="preserve">ILOŚĆ POJEMNIKÓ BIO </w:t>
            </w:r>
          </w:p>
          <w:p w14:paraId="65850768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(kolor brązowy)</w:t>
            </w:r>
          </w:p>
        </w:tc>
        <w:tc>
          <w:tcPr>
            <w:tcW w:w="1701" w:type="dxa"/>
          </w:tcPr>
          <w:p w14:paraId="3B7A136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ILOŚĆ POJEMNIKÓW</w:t>
            </w:r>
          </w:p>
          <w:p w14:paraId="5547ECA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PAPIER</w:t>
            </w:r>
          </w:p>
          <w:p w14:paraId="434DA08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(kolor niebieski)</w:t>
            </w:r>
          </w:p>
        </w:tc>
        <w:tc>
          <w:tcPr>
            <w:tcW w:w="1842" w:type="dxa"/>
          </w:tcPr>
          <w:p w14:paraId="14140BD3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ILOŚĆ POJEMNIKÓW PLASTIK, METAL</w:t>
            </w:r>
          </w:p>
          <w:p w14:paraId="60165AA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(kolor żółty)</w:t>
            </w:r>
          </w:p>
        </w:tc>
        <w:tc>
          <w:tcPr>
            <w:tcW w:w="1560" w:type="dxa"/>
          </w:tcPr>
          <w:p w14:paraId="54A0403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ILOŚĆ POJEMNIKÓW SZKŁO</w:t>
            </w:r>
          </w:p>
          <w:p w14:paraId="22CD24E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(kolor zielony)</w:t>
            </w:r>
          </w:p>
        </w:tc>
        <w:tc>
          <w:tcPr>
            <w:tcW w:w="1275" w:type="dxa"/>
          </w:tcPr>
          <w:p w14:paraId="330D62FF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b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b/>
                <w:color w:val="auto"/>
                <w:lang w:eastAsia="en-US"/>
              </w:rPr>
              <w:t>ZMIESZANE</w:t>
            </w:r>
          </w:p>
        </w:tc>
      </w:tr>
      <w:tr w:rsidR="00706D9C" w:rsidRPr="00706D9C" w14:paraId="4687E749" w14:textId="77777777" w:rsidTr="00706D9C">
        <w:tc>
          <w:tcPr>
            <w:tcW w:w="2127" w:type="dxa"/>
          </w:tcPr>
          <w:p w14:paraId="25C27DAD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Tuczno</w:t>
            </w:r>
          </w:p>
        </w:tc>
        <w:tc>
          <w:tcPr>
            <w:tcW w:w="1701" w:type="dxa"/>
            <w:vAlign w:val="center"/>
          </w:tcPr>
          <w:p w14:paraId="315C181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6*1100</w:t>
            </w:r>
          </w:p>
        </w:tc>
        <w:tc>
          <w:tcPr>
            <w:tcW w:w="1701" w:type="dxa"/>
            <w:vAlign w:val="center"/>
          </w:tcPr>
          <w:p w14:paraId="3514CD5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6*1100</w:t>
            </w:r>
          </w:p>
        </w:tc>
        <w:tc>
          <w:tcPr>
            <w:tcW w:w="1842" w:type="dxa"/>
            <w:vAlign w:val="center"/>
          </w:tcPr>
          <w:p w14:paraId="7A16A28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27*1100</w:t>
            </w:r>
          </w:p>
        </w:tc>
        <w:tc>
          <w:tcPr>
            <w:tcW w:w="1560" w:type="dxa"/>
            <w:vAlign w:val="center"/>
          </w:tcPr>
          <w:p w14:paraId="5164FA2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6*1100</w:t>
            </w:r>
          </w:p>
        </w:tc>
        <w:tc>
          <w:tcPr>
            <w:tcW w:w="1275" w:type="dxa"/>
            <w:vAlign w:val="center"/>
          </w:tcPr>
          <w:p w14:paraId="29DE0C3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</w:tr>
      <w:tr w:rsidR="00706D9C" w:rsidRPr="00706D9C" w14:paraId="50266649" w14:textId="77777777" w:rsidTr="00706D9C">
        <w:tc>
          <w:tcPr>
            <w:tcW w:w="2127" w:type="dxa"/>
          </w:tcPr>
          <w:p w14:paraId="66C0A9A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proofErr w:type="spellStart"/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Kobelniki</w:t>
            </w:r>
            <w:proofErr w:type="spellEnd"/>
          </w:p>
        </w:tc>
        <w:tc>
          <w:tcPr>
            <w:tcW w:w="1701" w:type="dxa"/>
            <w:vAlign w:val="center"/>
          </w:tcPr>
          <w:p w14:paraId="0839F04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1*1100</w:t>
            </w:r>
          </w:p>
        </w:tc>
        <w:tc>
          <w:tcPr>
            <w:tcW w:w="1701" w:type="dxa"/>
            <w:vAlign w:val="center"/>
          </w:tcPr>
          <w:p w14:paraId="31C3572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842" w:type="dxa"/>
            <w:vAlign w:val="center"/>
          </w:tcPr>
          <w:p w14:paraId="2DF3C6C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560" w:type="dxa"/>
            <w:vAlign w:val="center"/>
          </w:tcPr>
          <w:p w14:paraId="7C1D253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275" w:type="dxa"/>
            <w:vAlign w:val="center"/>
          </w:tcPr>
          <w:p w14:paraId="052AA5C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</w:tr>
      <w:tr w:rsidR="00706D9C" w:rsidRPr="00706D9C" w14:paraId="4066F2DA" w14:textId="77777777" w:rsidTr="00706D9C">
        <w:tc>
          <w:tcPr>
            <w:tcW w:w="2127" w:type="dxa"/>
          </w:tcPr>
          <w:p w14:paraId="6C2ED1B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Pęchowo</w:t>
            </w:r>
          </w:p>
        </w:tc>
        <w:tc>
          <w:tcPr>
            <w:tcW w:w="1701" w:type="dxa"/>
            <w:vAlign w:val="center"/>
          </w:tcPr>
          <w:p w14:paraId="5B2F3E9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3*1100</w:t>
            </w:r>
          </w:p>
        </w:tc>
        <w:tc>
          <w:tcPr>
            <w:tcW w:w="1701" w:type="dxa"/>
            <w:vAlign w:val="center"/>
          </w:tcPr>
          <w:p w14:paraId="3E8188E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3*1100</w:t>
            </w:r>
          </w:p>
        </w:tc>
        <w:tc>
          <w:tcPr>
            <w:tcW w:w="1842" w:type="dxa"/>
            <w:vAlign w:val="center"/>
          </w:tcPr>
          <w:p w14:paraId="0A6E533A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4*1100</w:t>
            </w:r>
          </w:p>
        </w:tc>
        <w:tc>
          <w:tcPr>
            <w:tcW w:w="1560" w:type="dxa"/>
            <w:vAlign w:val="center"/>
          </w:tcPr>
          <w:p w14:paraId="457B7FDB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3*1100</w:t>
            </w:r>
          </w:p>
        </w:tc>
        <w:tc>
          <w:tcPr>
            <w:tcW w:w="1275" w:type="dxa"/>
            <w:vAlign w:val="center"/>
          </w:tcPr>
          <w:p w14:paraId="2DE4DFB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</w:tr>
      <w:tr w:rsidR="00706D9C" w:rsidRPr="00706D9C" w14:paraId="705FFDDE" w14:textId="77777777" w:rsidTr="00706D9C">
        <w:trPr>
          <w:trHeight w:val="186"/>
        </w:trPr>
        <w:tc>
          <w:tcPr>
            <w:tcW w:w="2127" w:type="dxa"/>
          </w:tcPr>
          <w:p w14:paraId="487F75B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Będzitowo</w:t>
            </w:r>
          </w:p>
        </w:tc>
        <w:tc>
          <w:tcPr>
            <w:tcW w:w="1701" w:type="dxa"/>
            <w:vAlign w:val="center"/>
          </w:tcPr>
          <w:p w14:paraId="5CD3526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4*1100</w:t>
            </w:r>
          </w:p>
        </w:tc>
        <w:tc>
          <w:tcPr>
            <w:tcW w:w="1701" w:type="dxa"/>
            <w:vAlign w:val="center"/>
          </w:tcPr>
          <w:p w14:paraId="320E3036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4*1100</w:t>
            </w:r>
          </w:p>
        </w:tc>
        <w:tc>
          <w:tcPr>
            <w:tcW w:w="1842" w:type="dxa"/>
            <w:vAlign w:val="center"/>
          </w:tcPr>
          <w:p w14:paraId="655C50D2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5*1100</w:t>
            </w:r>
          </w:p>
        </w:tc>
        <w:tc>
          <w:tcPr>
            <w:tcW w:w="1560" w:type="dxa"/>
            <w:vAlign w:val="center"/>
          </w:tcPr>
          <w:p w14:paraId="219573E3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4*1100</w:t>
            </w:r>
          </w:p>
        </w:tc>
        <w:tc>
          <w:tcPr>
            <w:tcW w:w="1275" w:type="dxa"/>
            <w:vAlign w:val="center"/>
          </w:tcPr>
          <w:p w14:paraId="7D8B9F02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</w:tr>
      <w:tr w:rsidR="00706D9C" w:rsidRPr="00706D9C" w14:paraId="271C99F1" w14:textId="77777777" w:rsidTr="00706D9C">
        <w:trPr>
          <w:trHeight w:val="711"/>
        </w:trPr>
        <w:tc>
          <w:tcPr>
            <w:tcW w:w="2127" w:type="dxa"/>
          </w:tcPr>
          <w:p w14:paraId="2D9B2E7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Złotniki Kujawskie</w:t>
            </w:r>
          </w:p>
          <w:p w14:paraId="3551D4E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ul. Szkolna 1</w:t>
            </w:r>
          </w:p>
        </w:tc>
        <w:tc>
          <w:tcPr>
            <w:tcW w:w="1701" w:type="dxa"/>
          </w:tcPr>
          <w:p w14:paraId="1F61AE0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2x240</w:t>
            </w:r>
          </w:p>
        </w:tc>
        <w:tc>
          <w:tcPr>
            <w:tcW w:w="1701" w:type="dxa"/>
          </w:tcPr>
          <w:p w14:paraId="015E5C60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842" w:type="dxa"/>
          </w:tcPr>
          <w:p w14:paraId="1C0A7ED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560" w:type="dxa"/>
          </w:tcPr>
          <w:p w14:paraId="59B06E72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  <w:tc>
          <w:tcPr>
            <w:tcW w:w="1275" w:type="dxa"/>
          </w:tcPr>
          <w:p w14:paraId="6089F22D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</w:tr>
      <w:tr w:rsidR="00706D9C" w:rsidRPr="00706D9C" w14:paraId="10FAAEF6" w14:textId="77777777" w:rsidTr="00706D9C">
        <w:tc>
          <w:tcPr>
            <w:tcW w:w="2127" w:type="dxa"/>
          </w:tcPr>
          <w:p w14:paraId="0F4A741E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Złotniki Kujawskie</w:t>
            </w:r>
          </w:p>
          <w:p w14:paraId="365553E7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ul. Parkowa 3 i 4</w:t>
            </w:r>
          </w:p>
        </w:tc>
        <w:tc>
          <w:tcPr>
            <w:tcW w:w="1701" w:type="dxa"/>
          </w:tcPr>
          <w:p w14:paraId="028096D2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2x1100</w:t>
            </w:r>
          </w:p>
        </w:tc>
        <w:tc>
          <w:tcPr>
            <w:tcW w:w="1701" w:type="dxa"/>
          </w:tcPr>
          <w:p w14:paraId="1A2697DC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2x1100</w:t>
            </w:r>
          </w:p>
        </w:tc>
        <w:tc>
          <w:tcPr>
            <w:tcW w:w="1842" w:type="dxa"/>
          </w:tcPr>
          <w:p w14:paraId="559C94C9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4x1100</w:t>
            </w:r>
          </w:p>
        </w:tc>
        <w:tc>
          <w:tcPr>
            <w:tcW w:w="1560" w:type="dxa"/>
          </w:tcPr>
          <w:p w14:paraId="7304C6E5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2x1100</w:t>
            </w:r>
          </w:p>
        </w:tc>
        <w:tc>
          <w:tcPr>
            <w:tcW w:w="1275" w:type="dxa"/>
          </w:tcPr>
          <w:p w14:paraId="194F4444" w14:textId="77777777" w:rsidR="00706D9C" w:rsidRPr="00706D9C" w:rsidRDefault="00706D9C" w:rsidP="00706D9C">
            <w:pPr>
              <w:spacing w:after="0" w:line="240" w:lineRule="auto"/>
              <w:jc w:val="left"/>
              <w:rPr>
                <w:rFonts w:asciiTheme="minorHAnsi" w:eastAsiaTheme="minorHAnsi" w:hAnsiTheme="minorHAnsi"/>
                <w:color w:val="auto"/>
                <w:lang w:eastAsia="en-US"/>
              </w:rPr>
            </w:pPr>
            <w:r w:rsidRPr="00706D9C">
              <w:rPr>
                <w:rFonts w:asciiTheme="minorHAnsi" w:eastAsiaTheme="minorHAnsi" w:hAnsiTheme="minorHAnsi"/>
                <w:color w:val="auto"/>
                <w:lang w:eastAsia="en-US"/>
              </w:rPr>
              <w:t>-</w:t>
            </w:r>
          </w:p>
        </w:tc>
      </w:tr>
    </w:tbl>
    <w:p w14:paraId="7C16C710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auto"/>
          <w:lang w:eastAsia="en-US"/>
        </w:rPr>
      </w:pPr>
    </w:p>
    <w:p w14:paraId="10DFBDC1" w14:textId="77777777" w:rsidR="00706D9C" w:rsidRPr="00706D9C" w:rsidRDefault="00706D9C" w:rsidP="00706D9C">
      <w:pPr>
        <w:spacing w:after="12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d) w pojemniki przeznaczone do zbierania odpadów niesegregowanych oraz biodegradowalnych wyłącznie pochodzenia roślinnego( odpady zielone oraz obierki po owocach i warzywach), jeżeli właściciele nieruchomości zgłoszą potrzebę wynajmu, dzierżawy lub innej formy dysponowania pojemnikami na podstawie odrębnej umowy (poza przedmiotem zamówienia) a Zamawiający nie będzie ponosił z tego tytułu żadnych kosztów. Wykonawca dostarczy ww. właścicielom nieruchomości urządzenia przed pierwszym dniem obowiązywania niniejszej umowy.</w:t>
      </w:r>
    </w:p>
    <w:p w14:paraId="727F623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Arial"/>
          <w:b/>
          <w:bCs/>
          <w:color w:val="000000" w:themeColor="text1"/>
          <w:sz w:val="20"/>
          <w:szCs w:val="20"/>
          <w:lang w:eastAsia="en-US"/>
        </w:rPr>
        <w:t xml:space="preserve">3.Rodzaje odpadów zbieranych selektywnie; odbieranych bezpośrednio z nieruchomości zamieszkałych </w:t>
      </w:r>
    </w:p>
    <w:p w14:paraId="1BE7AE4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b/>
          <w:bCs/>
          <w:color w:val="000000" w:themeColor="text1"/>
          <w:sz w:val="20"/>
          <w:szCs w:val="20"/>
          <w:lang w:eastAsia="en-US"/>
        </w:rPr>
      </w:pPr>
    </w:p>
    <w:p w14:paraId="22167D0B" w14:textId="77777777" w:rsidR="00706D9C" w:rsidRPr="00706D9C" w:rsidRDefault="00706D9C" w:rsidP="00706D9C">
      <w:pPr>
        <w:autoSpaceDE w:val="0"/>
        <w:autoSpaceDN w:val="0"/>
        <w:adjustRightInd w:val="0"/>
        <w:spacing w:after="47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1) Komunalne odpady zmieszane – 20 03 01;</w:t>
      </w:r>
    </w:p>
    <w:p w14:paraId="53C7C3E5" w14:textId="74441A74" w:rsidR="00706D9C" w:rsidRPr="00706D9C" w:rsidRDefault="00706D9C" w:rsidP="00706D9C">
      <w:pPr>
        <w:autoSpaceDE w:val="0"/>
        <w:autoSpaceDN w:val="0"/>
        <w:adjustRightInd w:val="0"/>
        <w:spacing w:after="47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2) Papier i tektura - 15 01 01; </w:t>
      </w:r>
    </w:p>
    <w:p w14:paraId="3CC06ECD" w14:textId="75B01E04" w:rsidR="00706D9C" w:rsidRPr="00706D9C" w:rsidRDefault="00706D9C" w:rsidP="00706D9C">
      <w:pPr>
        <w:autoSpaceDE w:val="0"/>
        <w:autoSpaceDN w:val="0"/>
        <w:adjustRightInd w:val="0"/>
        <w:spacing w:after="47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3) Metale  i tworzywa sztuczne, opakowania z tworzyw sztucznych, opakowania  wielomateriałowe -  15 01 06; </w:t>
      </w:r>
    </w:p>
    <w:p w14:paraId="3D6783D1" w14:textId="7EE48757" w:rsidR="00706D9C" w:rsidRPr="00D92BE7" w:rsidRDefault="00E31C0B" w:rsidP="00706D9C">
      <w:pPr>
        <w:autoSpaceDE w:val="0"/>
        <w:autoSpaceDN w:val="0"/>
        <w:adjustRightInd w:val="0"/>
        <w:spacing w:after="47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</w:t>
      </w:r>
      <w:r w:rsidR="00706D9C"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4) Szkło</w:t>
      </w: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,</w:t>
      </w:r>
      <w:r w:rsidR="00706D9C"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</w:t>
      </w: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opakowania ze szkła </w:t>
      </w:r>
      <w:r w:rsidR="00706D9C"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15 01 07; </w:t>
      </w:r>
    </w:p>
    <w:p w14:paraId="4738BE7E" w14:textId="3FC1E9D1" w:rsidR="00706D9C" w:rsidRPr="00D92BE7" w:rsidRDefault="00E31C0B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</w:t>
      </w:r>
      <w:r w:rsidR="00706D9C" w:rsidRPr="00D92BE7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5) „BIO”- 20 02 01”</w:t>
      </w:r>
    </w:p>
    <w:p w14:paraId="66F0D23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b/>
          <w:bCs/>
          <w:color w:val="000000" w:themeColor="text1"/>
          <w:sz w:val="20"/>
          <w:szCs w:val="20"/>
          <w:lang w:eastAsia="en-US"/>
        </w:rPr>
      </w:pPr>
    </w:p>
    <w:p w14:paraId="3FBE98F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3.a.Rodzaje odpadów zbieranych w czasie objazdowej zbiórki jeden raz w roku :</w:t>
      </w:r>
    </w:p>
    <w:p w14:paraId="0E004DE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</w:p>
    <w:p w14:paraId="02634EC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20 01 23*Urządzenia zawierające freony </w:t>
      </w: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br/>
        <w:t xml:space="preserve">20 01 35*Zużyte urządzenia elektryczne i elektroniczne inne niż wymienione w 20 01 21 i 20 01 23             </w:t>
      </w:r>
    </w:p>
    <w:p w14:paraId="36D2849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               zawierające niebezpieczne składniki </w:t>
      </w: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br/>
        <w:t xml:space="preserve">20 01 36 Zużyte urządzenia elektryczne i elektroniczne inne niż wymienione w 20 01 21, 20 01 23 i 20  </w:t>
      </w:r>
    </w:p>
    <w:p w14:paraId="453522D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 xml:space="preserve">               01 35 </w:t>
      </w: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br/>
        <w:t>20 03 07 Odpady wielkogabarytowe</w:t>
      </w:r>
    </w:p>
    <w:tbl>
      <w:tblPr>
        <w:tblpPr w:leftFromText="141" w:rightFromText="141" w:vertAnchor="text" w:horzAnchor="margin" w:tblpY="-1527"/>
        <w:tblW w:w="9209" w:type="dxa"/>
        <w:tblLayout w:type="fixed"/>
        <w:tblLook w:val="0000" w:firstRow="0" w:lastRow="0" w:firstColumn="0" w:lastColumn="0" w:noHBand="0" w:noVBand="0"/>
      </w:tblPr>
      <w:tblGrid>
        <w:gridCol w:w="615"/>
        <w:gridCol w:w="4483"/>
        <w:gridCol w:w="2268"/>
        <w:gridCol w:w="1843"/>
      </w:tblGrid>
      <w:tr w:rsidR="004C485A" w14:paraId="49750980" w14:textId="77777777" w:rsidTr="00980630">
        <w:trPr>
          <w:trHeight w:val="69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E400BFF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lastRenderedPageBreak/>
              <w:t>Lp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A18F21B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Rodzaj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odpadu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A0CBFB0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Kod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odpadu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622A087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Prognozowana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 xml:space="preserve"> masa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odpadów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 xml:space="preserve">  [Mg]</w:t>
            </w:r>
          </w:p>
        </w:tc>
      </w:tr>
      <w:tr w:rsidR="004C485A" w14:paraId="06069DC6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9FA3EA8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0426DA1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F746E9E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2a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0C44E90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n-US"/>
              </w:rPr>
              <w:t>3</w:t>
            </w:r>
          </w:p>
        </w:tc>
      </w:tr>
      <w:tr w:rsidR="004C485A" w14:paraId="6883E365" w14:textId="77777777" w:rsidTr="00980630">
        <w:trPr>
          <w:trHeight w:val="340"/>
        </w:trPr>
        <w:tc>
          <w:tcPr>
            <w:tcW w:w="92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A4F1FCE" w14:textId="324E7000" w:rsidR="004C485A" w:rsidRPr="004C485A" w:rsidRDefault="004C485A" w:rsidP="004C485A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rFonts w:ascii="Calibri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>Odpady</w:t>
            </w:r>
            <w:proofErr w:type="spellEnd"/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>komunalne</w:t>
            </w:r>
            <w:proofErr w:type="spellEnd"/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>odebrane</w:t>
            </w:r>
            <w:proofErr w:type="spellEnd"/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 z </w:t>
            </w:r>
            <w:proofErr w:type="spellStart"/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>terenu</w:t>
            </w:r>
            <w:proofErr w:type="spellEnd"/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>nieruchomości</w:t>
            </w:r>
            <w:proofErr w:type="spellEnd"/>
            <w:r w:rsidRPr="004C485A">
              <w:rPr>
                <w:rFonts w:ascii="Calibri" w:hAnsi="Calibri" w:cs="Calibri"/>
                <w:b/>
                <w:bCs/>
                <w:color w:val="000000"/>
                <w:lang w:val="en-US"/>
              </w:rPr>
              <w:t xml:space="preserve"> </w:t>
            </w:r>
          </w:p>
        </w:tc>
      </w:tr>
      <w:tr w:rsidR="004C485A" w14:paraId="714CE57A" w14:textId="77777777" w:rsidTr="00980630">
        <w:trPr>
          <w:trHeight w:val="673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6DF6817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1a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3A90381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komunalne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zmieszane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5F81A9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</w:p>
          <w:p w14:paraId="1A22066D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20 03 01</w:t>
            </w:r>
          </w:p>
          <w:p w14:paraId="265D541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56F138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1843,2700</w:t>
            </w:r>
          </w:p>
        </w:tc>
      </w:tr>
      <w:tr w:rsidR="004C485A" w14:paraId="54134868" w14:textId="77777777" w:rsidTr="00980630">
        <w:trPr>
          <w:trHeight w:val="586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0C6571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 b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C9C7E1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Zmieszane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opakowaniowe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A9DEA4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730BEC4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233,7480</w:t>
            </w:r>
          </w:p>
        </w:tc>
      </w:tr>
      <w:tr w:rsidR="004C485A" w14:paraId="575489CA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2CDAA82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1c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712DFD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Zbierane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selektywnie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opakowania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z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papieru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tektury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A22382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DD173C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39,0520</w:t>
            </w:r>
          </w:p>
        </w:tc>
      </w:tr>
      <w:tr w:rsidR="004C485A" w14:paraId="26DC7C89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136F00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 d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13A45BF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Zbierane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selektywnie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opakowania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ze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szk</w:t>
            </w:r>
            <w:r w:rsidRPr="004C485A">
              <w:rPr>
                <w:sz w:val="18"/>
                <w:szCs w:val="18"/>
              </w:rPr>
              <w:t>ła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3682D5B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EA0B8B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174,0400</w:t>
            </w:r>
          </w:p>
        </w:tc>
      </w:tr>
      <w:tr w:rsidR="004C485A" w14:paraId="11B83318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3A26510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 e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80C1A1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Zbierane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selektywnie</w:t>
            </w:r>
            <w:proofErr w:type="spellEnd"/>
          </w:p>
          <w:p w14:paraId="4351A0D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 xml:space="preserve">-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ulegaj</w:t>
            </w:r>
            <w:r w:rsidRPr="004C485A">
              <w:rPr>
                <w:sz w:val="18"/>
                <w:szCs w:val="18"/>
              </w:rPr>
              <w:t>ące</w:t>
            </w:r>
            <w:proofErr w:type="spellEnd"/>
            <w:r w:rsidRPr="004C485A">
              <w:rPr>
                <w:sz w:val="18"/>
                <w:szCs w:val="18"/>
              </w:rPr>
              <w:t xml:space="preserve"> biodegradacji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D93888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20 02 01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FE9A6F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301,6400</w:t>
            </w:r>
          </w:p>
        </w:tc>
      </w:tr>
      <w:tr w:rsidR="004C485A" w14:paraId="1C0FB120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28CEAD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 f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31B4DF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Urz</w:t>
            </w:r>
            <w:r w:rsidRPr="004C485A">
              <w:rPr>
                <w:sz w:val="18"/>
                <w:szCs w:val="18"/>
              </w:rPr>
              <w:t>ądzenia</w:t>
            </w:r>
            <w:proofErr w:type="spellEnd"/>
            <w:r w:rsidRPr="004C485A">
              <w:rPr>
                <w:sz w:val="18"/>
                <w:szCs w:val="18"/>
              </w:rPr>
              <w:t xml:space="preserve"> zawierające freony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98AFE94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23*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4556BA7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1,4700</w:t>
            </w:r>
          </w:p>
        </w:tc>
      </w:tr>
      <w:tr w:rsidR="004C485A" w14:paraId="483D8A52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10AC8BB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1g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5C378F0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Zu</w:t>
            </w:r>
            <w:proofErr w:type="spellStart"/>
            <w:r w:rsidRPr="004C485A">
              <w:rPr>
                <w:sz w:val="18"/>
                <w:szCs w:val="18"/>
              </w:rPr>
              <w:t>żyte</w:t>
            </w:r>
            <w:proofErr w:type="spellEnd"/>
            <w:r w:rsidRPr="004C485A">
              <w:rPr>
                <w:sz w:val="18"/>
                <w:szCs w:val="18"/>
              </w:rPr>
              <w:t xml:space="preserve"> urządzenia elektryczne i elektroniczne inne niż wymienione w 20 01 21 i 20 01 23 zawierające niebezpieczne składniki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703623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35*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7DB6EFC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4,0500</w:t>
            </w:r>
          </w:p>
        </w:tc>
      </w:tr>
      <w:tr w:rsidR="004C485A" w14:paraId="0E8E7BFB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BF03E48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1h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A924FD5" w14:textId="77777777" w:rsidR="004C485A" w:rsidRDefault="004C485A" w:rsidP="004C485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Zu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</w:rPr>
              <w:t>żyte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urządzenia elektryczne i elektroniczne inne niż wymienione w 20 01 21, 20 01 23 i 20 01 35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A0D8BFF" w14:textId="77777777" w:rsidR="004C485A" w:rsidRPr="004C485A" w:rsidRDefault="004C485A" w:rsidP="004C485A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4C485A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20 01 36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4C0ABE0" w14:textId="77777777" w:rsidR="004C485A" w:rsidRPr="004C485A" w:rsidRDefault="004C485A" w:rsidP="004C485A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4C485A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3,7800</w:t>
            </w:r>
          </w:p>
        </w:tc>
      </w:tr>
      <w:tr w:rsidR="004C485A" w14:paraId="314EA5B3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B370A3A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1i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99015D5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Leki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inne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ni</w:t>
            </w:r>
            <w:proofErr w:type="spellEnd"/>
            <w:r w:rsidRPr="004C485A">
              <w:rPr>
                <w:sz w:val="18"/>
                <w:szCs w:val="18"/>
              </w:rPr>
              <w:t>ż wymienione w 20 01 31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7A26027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20 01 32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B4F6E7D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0,3210</w:t>
            </w:r>
          </w:p>
        </w:tc>
      </w:tr>
      <w:tr w:rsidR="004C485A" w14:paraId="6BD8213A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1379A45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1j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D262587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wielkogabarytowe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B7A8B6C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20 03 07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743B735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54,1400</w:t>
            </w:r>
          </w:p>
        </w:tc>
      </w:tr>
      <w:tr w:rsidR="004C485A" w14:paraId="0EBE82DF" w14:textId="77777777" w:rsidTr="00980630">
        <w:trPr>
          <w:trHeight w:val="340"/>
        </w:trPr>
        <w:tc>
          <w:tcPr>
            <w:tcW w:w="92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74E37C5" w14:textId="638F3E9D" w:rsidR="004C485A" w:rsidRPr="004C485A" w:rsidRDefault="004C485A" w:rsidP="004C485A">
            <w:pPr>
              <w:pStyle w:val="Bezodstpw"/>
              <w:rPr>
                <w:b/>
                <w:bCs/>
                <w:lang w:val="en-US"/>
              </w:rPr>
            </w:pPr>
            <w:r w:rsidRPr="004C485A">
              <w:rPr>
                <w:b/>
                <w:bCs/>
                <w:lang w:val="en-US"/>
              </w:rPr>
              <w:t xml:space="preserve">2.Odpady </w:t>
            </w:r>
            <w:proofErr w:type="spellStart"/>
            <w:r w:rsidRPr="004C485A">
              <w:rPr>
                <w:b/>
                <w:bCs/>
                <w:lang w:val="en-US"/>
              </w:rPr>
              <w:t>selektywnie</w:t>
            </w:r>
            <w:proofErr w:type="spellEnd"/>
            <w:r w:rsidRPr="004C485A">
              <w:rPr>
                <w:b/>
                <w:bCs/>
                <w:lang w:val="en-US"/>
              </w:rPr>
              <w:t xml:space="preserve"> </w:t>
            </w:r>
            <w:proofErr w:type="spellStart"/>
            <w:r w:rsidRPr="004C485A">
              <w:rPr>
                <w:b/>
                <w:bCs/>
                <w:lang w:val="en-US"/>
              </w:rPr>
              <w:t>zbierane</w:t>
            </w:r>
            <w:proofErr w:type="spellEnd"/>
            <w:r w:rsidRPr="004C485A">
              <w:rPr>
                <w:b/>
                <w:bCs/>
                <w:lang w:val="en-US"/>
              </w:rPr>
              <w:t xml:space="preserve"> </w:t>
            </w:r>
            <w:proofErr w:type="spellStart"/>
            <w:r w:rsidRPr="004C485A">
              <w:rPr>
                <w:b/>
                <w:bCs/>
                <w:lang w:val="en-US"/>
              </w:rPr>
              <w:t>na</w:t>
            </w:r>
            <w:proofErr w:type="spellEnd"/>
            <w:r w:rsidRPr="004C485A">
              <w:rPr>
                <w:b/>
                <w:bCs/>
                <w:lang w:val="en-US"/>
              </w:rPr>
              <w:t xml:space="preserve"> PSZOK w </w:t>
            </w:r>
            <w:proofErr w:type="spellStart"/>
            <w:r w:rsidRPr="004C485A">
              <w:rPr>
                <w:b/>
                <w:bCs/>
                <w:lang w:val="en-US"/>
              </w:rPr>
              <w:t>Mierzwinie</w:t>
            </w:r>
            <w:proofErr w:type="spellEnd"/>
          </w:p>
        </w:tc>
      </w:tr>
      <w:tr w:rsidR="004C485A" w14:paraId="616C8174" w14:textId="77777777" w:rsidTr="00980630">
        <w:trPr>
          <w:trHeight w:val="434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D7F9804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  <w:p w14:paraId="02F7CBAA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2a</w:t>
            </w:r>
          </w:p>
          <w:p w14:paraId="774CF60C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E881A87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Opakowania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z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tworzyw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sztucznych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66E9AA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C303BA1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1,7200</w:t>
            </w:r>
          </w:p>
        </w:tc>
      </w:tr>
      <w:tr w:rsidR="004C485A" w14:paraId="2E6C2704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AAF239F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2b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BF6547E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Opakowania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z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papieru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tektury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414356C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6524D4B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2,0800</w:t>
            </w:r>
          </w:p>
        </w:tc>
      </w:tr>
      <w:tr w:rsidR="004C485A" w14:paraId="4266FABE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6218618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2c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F21FEB1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Zmieszane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opakowaniowe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6349A1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B07B99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0,2200</w:t>
            </w:r>
          </w:p>
        </w:tc>
      </w:tr>
      <w:tr w:rsidR="004C485A" w14:paraId="1CAB29BE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3AE29A9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2d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B80FBAE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Opakowania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ze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szk</w:t>
            </w:r>
            <w:r w:rsidRPr="004C485A">
              <w:rPr>
                <w:sz w:val="18"/>
                <w:szCs w:val="18"/>
              </w:rPr>
              <w:t>ła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44206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69BA8E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1,3000</w:t>
            </w:r>
          </w:p>
        </w:tc>
      </w:tr>
      <w:tr w:rsidR="004C485A" w14:paraId="358214E7" w14:textId="77777777" w:rsidTr="00980630">
        <w:trPr>
          <w:trHeight w:val="1048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D6D1B9D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2e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DC93BB7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Opakowania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zawieraj</w:t>
            </w:r>
            <w:r w:rsidRPr="004C485A">
              <w:rPr>
                <w:sz w:val="18"/>
                <w:szCs w:val="18"/>
              </w:rPr>
              <w:t>ące</w:t>
            </w:r>
            <w:proofErr w:type="spellEnd"/>
            <w:r w:rsidRPr="004C485A">
              <w:rPr>
                <w:sz w:val="18"/>
                <w:szCs w:val="18"/>
              </w:rPr>
              <w:t xml:space="preserve"> pozostałości substancji niebezpiecznych lub nimi zanieczyszczone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C04A1A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15 01 10*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8BBBE5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0,7800</w:t>
            </w:r>
          </w:p>
        </w:tc>
      </w:tr>
      <w:tr w:rsidR="004C485A" w14:paraId="733C6147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A68C113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2f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FC3E9F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Zu</w:t>
            </w:r>
            <w:proofErr w:type="spellStart"/>
            <w:r w:rsidRPr="004C485A">
              <w:rPr>
                <w:sz w:val="18"/>
                <w:szCs w:val="18"/>
              </w:rPr>
              <w:t>żyte</w:t>
            </w:r>
            <w:proofErr w:type="spellEnd"/>
            <w:r w:rsidRPr="004C485A">
              <w:rPr>
                <w:sz w:val="18"/>
                <w:szCs w:val="18"/>
              </w:rPr>
              <w:t xml:space="preserve"> opony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9F3906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16 01 03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FF8B4C9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9,4200</w:t>
            </w:r>
          </w:p>
        </w:tc>
      </w:tr>
      <w:tr w:rsidR="004C485A" w14:paraId="7B1BA23F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E6CCDF6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2g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F26493B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Elementy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usuni</w:t>
            </w:r>
            <w:r w:rsidRPr="004C485A">
              <w:rPr>
                <w:sz w:val="18"/>
                <w:szCs w:val="18"/>
              </w:rPr>
              <w:t>ęte</w:t>
            </w:r>
            <w:proofErr w:type="spellEnd"/>
            <w:r w:rsidRPr="004C485A">
              <w:rPr>
                <w:sz w:val="18"/>
                <w:szCs w:val="18"/>
              </w:rPr>
              <w:t xml:space="preserve"> ze zużytych urządzeń inne niż wymienione w 16 02 15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AD447CE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16 02 16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CD38ED7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0,1000</w:t>
            </w:r>
          </w:p>
        </w:tc>
      </w:tr>
      <w:tr w:rsidR="004C485A" w14:paraId="344B5574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E2C4A6A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2h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42FA45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betonu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oraz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gruz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betonowy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z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rozbiórek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remontów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2C083BC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17 01 01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E8A8CE0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95,7200</w:t>
            </w:r>
          </w:p>
        </w:tc>
      </w:tr>
      <w:tr w:rsidR="004C485A" w14:paraId="29A0EF26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91A0215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2i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5CEA94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Zmieszane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z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betonu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gruzu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ceglanego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odpadowych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materia</w:t>
            </w:r>
            <w:proofErr w:type="spellEnd"/>
            <w:r w:rsidRPr="004C485A">
              <w:rPr>
                <w:sz w:val="18"/>
                <w:szCs w:val="18"/>
              </w:rPr>
              <w:t>łów ceramicznych i elementów wyposażenia inne niż wymienione w 17 01 06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4411E33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17 01 07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1306BB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24,0200</w:t>
            </w:r>
          </w:p>
        </w:tc>
      </w:tr>
      <w:tr w:rsidR="004C485A" w14:paraId="75E3A46E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E0349F7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2j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F39554E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Tworzywa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sztuczne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58A839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17 02 03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DE784E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1,4400</w:t>
            </w:r>
          </w:p>
        </w:tc>
      </w:tr>
      <w:tr w:rsidR="004C485A" w14:paraId="75352062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9280779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2k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FB37C01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Materia</w:t>
            </w:r>
            <w:proofErr w:type="spellStart"/>
            <w:r w:rsidRPr="004C485A">
              <w:rPr>
                <w:sz w:val="18"/>
                <w:szCs w:val="18"/>
              </w:rPr>
              <w:t>ły</w:t>
            </w:r>
            <w:proofErr w:type="spellEnd"/>
            <w:r w:rsidRPr="004C485A">
              <w:rPr>
                <w:sz w:val="18"/>
                <w:szCs w:val="18"/>
              </w:rPr>
              <w:t xml:space="preserve"> izolacyjne inne niż wymienione w 17 06 01 i 17 06 03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3A9246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17 06 04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AE66EC9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0,0200</w:t>
            </w:r>
          </w:p>
        </w:tc>
      </w:tr>
      <w:tr w:rsidR="004C485A" w14:paraId="67A5B809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2284A1D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2l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AFED6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Zmieszane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z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budowy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remontów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demonta</w:t>
            </w:r>
            <w:r w:rsidRPr="004C485A">
              <w:rPr>
                <w:sz w:val="18"/>
                <w:szCs w:val="18"/>
              </w:rPr>
              <w:t>żu</w:t>
            </w:r>
            <w:proofErr w:type="spellEnd"/>
            <w:r w:rsidRPr="004C485A">
              <w:rPr>
                <w:sz w:val="18"/>
                <w:szCs w:val="18"/>
              </w:rPr>
              <w:t xml:space="preserve"> inne niż wymienione w 17 09 01, 17 09 02 i 17 09 03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33BBCC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17 09 04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1B8551B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20,5000</w:t>
            </w:r>
          </w:p>
        </w:tc>
      </w:tr>
      <w:tr w:rsidR="004C485A" w14:paraId="14A5CDEE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B921932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2m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EDD6A89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Odzie</w:t>
            </w:r>
            <w:proofErr w:type="spellEnd"/>
            <w:r w:rsidRPr="004C485A">
              <w:rPr>
                <w:sz w:val="18"/>
                <w:szCs w:val="18"/>
              </w:rPr>
              <w:t>ż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F4CB54D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20 01 10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CD43945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1,4800</w:t>
            </w:r>
          </w:p>
        </w:tc>
      </w:tr>
      <w:tr w:rsidR="004C485A" w14:paraId="7BA48AB9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7D9F057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2n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EE5FB05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Lampy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fluorescencyjne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i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inne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zawieraj</w:t>
            </w:r>
            <w:r w:rsidRPr="004C485A">
              <w:rPr>
                <w:sz w:val="18"/>
                <w:szCs w:val="18"/>
              </w:rPr>
              <w:t>ące</w:t>
            </w:r>
            <w:proofErr w:type="spellEnd"/>
            <w:r w:rsidRPr="004C485A">
              <w:rPr>
                <w:sz w:val="18"/>
                <w:szCs w:val="18"/>
              </w:rPr>
              <w:t xml:space="preserve"> rtęć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7DBB840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21*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338230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0,0100</w:t>
            </w:r>
          </w:p>
        </w:tc>
      </w:tr>
      <w:tr w:rsidR="004C485A" w14:paraId="190D4720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26ACA79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2o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5E67A1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Urz</w:t>
            </w:r>
            <w:r w:rsidRPr="004C485A">
              <w:rPr>
                <w:sz w:val="18"/>
                <w:szCs w:val="18"/>
              </w:rPr>
              <w:t>ądzenia</w:t>
            </w:r>
            <w:proofErr w:type="spellEnd"/>
            <w:r w:rsidRPr="004C485A">
              <w:rPr>
                <w:sz w:val="18"/>
                <w:szCs w:val="18"/>
              </w:rPr>
              <w:t xml:space="preserve"> zawierające freony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5E7BBF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23*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623089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2,3050</w:t>
            </w:r>
          </w:p>
        </w:tc>
      </w:tr>
      <w:tr w:rsidR="004C485A" w14:paraId="1736DE3A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D6E47EE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2p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ACA3CDD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Zu</w:t>
            </w:r>
            <w:proofErr w:type="spellStart"/>
            <w:r w:rsidRPr="004C485A">
              <w:rPr>
                <w:sz w:val="18"/>
                <w:szCs w:val="18"/>
              </w:rPr>
              <w:t>żyte</w:t>
            </w:r>
            <w:proofErr w:type="spellEnd"/>
            <w:r w:rsidRPr="004C485A">
              <w:rPr>
                <w:sz w:val="18"/>
                <w:szCs w:val="18"/>
              </w:rPr>
              <w:t xml:space="preserve"> urządzenia elektryczne i elektroniczne inne niż wymienione w 20 01 21 i 20 01 23 zawierające niebezpieczne składniki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B8DEE7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35*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F01E83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2,1360</w:t>
            </w:r>
          </w:p>
        </w:tc>
      </w:tr>
      <w:tr w:rsidR="004C485A" w14:paraId="55B2A974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F812CA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2r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DF5A04D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Zu</w:t>
            </w:r>
            <w:proofErr w:type="spellStart"/>
            <w:r w:rsidRPr="004C485A">
              <w:rPr>
                <w:sz w:val="18"/>
                <w:szCs w:val="18"/>
              </w:rPr>
              <w:t>żyte</w:t>
            </w:r>
            <w:proofErr w:type="spellEnd"/>
            <w:r w:rsidRPr="004C485A">
              <w:rPr>
                <w:sz w:val="18"/>
                <w:szCs w:val="18"/>
              </w:rPr>
              <w:t xml:space="preserve"> urządzenia elektryczne i elektroniczne inne niż wymienione w 20 01 21, 20 01 23 i 20 01 35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313B0C5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20 01 36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57146B7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3,0390</w:t>
            </w:r>
          </w:p>
        </w:tc>
      </w:tr>
      <w:tr w:rsidR="004C485A" w14:paraId="5009377C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21BB237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lastRenderedPageBreak/>
              <w:t>2s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B90B11C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ulegaj</w:t>
            </w:r>
            <w:r w:rsidRPr="004C485A">
              <w:rPr>
                <w:sz w:val="18"/>
                <w:szCs w:val="18"/>
              </w:rPr>
              <w:t>ące</w:t>
            </w:r>
            <w:proofErr w:type="spellEnd"/>
            <w:r w:rsidRPr="004C485A">
              <w:rPr>
                <w:sz w:val="18"/>
                <w:szCs w:val="18"/>
              </w:rPr>
              <w:t xml:space="preserve"> biodegradacji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8E763CD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20 02 01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FEC8724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29,0800</w:t>
            </w:r>
          </w:p>
        </w:tc>
      </w:tr>
      <w:tr w:rsidR="004C485A" w14:paraId="1EB3ACA8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CA26DDC" w14:textId="77777777" w:rsidR="004C485A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2t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E5D5448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Odpady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wielkogabarytowe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D77334F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20 03 07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0F83FC9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33,9800</w:t>
            </w:r>
          </w:p>
        </w:tc>
      </w:tr>
      <w:tr w:rsidR="004C485A" w14:paraId="6D79D282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DF36A11" w14:textId="77777777" w:rsidR="004C485A" w:rsidRPr="00D61366" w:rsidRDefault="004C485A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D61366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2u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E39017E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Szkło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BFB073A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17 02 02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8512EB6" w14:textId="77777777" w:rsidR="004C485A" w:rsidRPr="004C485A" w:rsidRDefault="004C485A" w:rsidP="004C485A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1,5000</w:t>
            </w:r>
          </w:p>
        </w:tc>
      </w:tr>
      <w:tr w:rsidR="00287423" w14:paraId="3475940A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5EABAE8" w14:textId="7C654E03" w:rsidR="00287423" w:rsidRPr="005F4A75" w:rsidRDefault="00287423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  <w:t>2w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9113BE3" w14:textId="171752F1" w:rsidR="00287423" w:rsidRPr="005F4A75" w:rsidRDefault="00287423" w:rsidP="004C485A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Inne</w:t>
            </w:r>
            <w:proofErr w:type="spellEnd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nie</w:t>
            </w:r>
            <w:proofErr w:type="spellEnd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wymienione</w:t>
            </w:r>
            <w:proofErr w:type="spellEnd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frakcje</w:t>
            </w:r>
            <w:proofErr w:type="spellEnd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zbierane</w:t>
            </w:r>
            <w:proofErr w:type="spellEnd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 xml:space="preserve"> w </w:t>
            </w:r>
            <w:proofErr w:type="spellStart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sposób</w:t>
            </w:r>
            <w:proofErr w:type="spellEnd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selektywny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53332A2" w14:textId="3E0EDF0B" w:rsidR="00287423" w:rsidRPr="005F4A75" w:rsidRDefault="00287423" w:rsidP="004C485A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20 01 99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82A290C" w14:textId="159FC92D" w:rsidR="00287423" w:rsidRPr="005F4A75" w:rsidRDefault="00287423" w:rsidP="004C485A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0,0010</w:t>
            </w:r>
          </w:p>
        </w:tc>
      </w:tr>
      <w:tr w:rsidR="000C543D" w14:paraId="033BB8FC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62D1C2D" w14:textId="62A30C89" w:rsidR="000C543D" w:rsidRPr="005F4A75" w:rsidRDefault="000C543D" w:rsidP="004C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  <w:t>2x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B9E97FA" w14:textId="2D736AC4" w:rsidR="000C543D" w:rsidRPr="005F4A75" w:rsidRDefault="000C543D" w:rsidP="004C485A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Przeterminowane</w:t>
            </w:r>
            <w:proofErr w:type="spellEnd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leki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E394369" w14:textId="5EFD4B83" w:rsidR="000C543D" w:rsidRPr="005F4A75" w:rsidRDefault="000C543D" w:rsidP="004C485A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20 01 32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5DBFB12" w14:textId="21684971" w:rsidR="000C543D" w:rsidRPr="005F4A75" w:rsidRDefault="000C543D" w:rsidP="004C485A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0,0010</w:t>
            </w:r>
          </w:p>
        </w:tc>
      </w:tr>
      <w:tr w:rsidR="00980630" w14:paraId="7ED5E6E9" w14:textId="3020E6F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B7D4651" w14:textId="0CC83EB8" w:rsidR="00980630" w:rsidRPr="005F4A75" w:rsidRDefault="00980630" w:rsidP="009806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rFonts w:ascii="Calibri" w:hAnsi="Calibri" w:cs="Calibri"/>
                <w:color w:val="000000" w:themeColor="text1"/>
                <w:sz w:val="18"/>
                <w:szCs w:val="18"/>
                <w:lang w:val="en-US"/>
              </w:rPr>
              <w:t>2y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FFF5AA1" w14:textId="791ADAB4" w:rsidR="00980630" w:rsidRPr="005F4A75" w:rsidRDefault="00980630" w:rsidP="00980630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proofErr w:type="spellStart"/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Baterie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244BE15" w14:textId="16451EA2" w:rsidR="00980630" w:rsidRPr="005F4A75" w:rsidRDefault="00980630" w:rsidP="00980630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20 01 33*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23D258B" w14:textId="74B4EE69" w:rsidR="00980630" w:rsidRPr="005F4A75" w:rsidRDefault="00980630" w:rsidP="00980630">
            <w:pPr>
              <w:pStyle w:val="Bezodstpw"/>
              <w:rPr>
                <w:color w:val="000000" w:themeColor="text1"/>
                <w:sz w:val="18"/>
                <w:szCs w:val="18"/>
                <w:lang w:val="en-US"/>
              </w:rPr>
            </w:pPr>
            <w:r w:rsidRPr="005F4A75">
              <w:rPr>
                <w:color w:val="000000" w:themeColor="text1"/>
                <w:sz w:val="18"/>
                <w:szCs w:val="18"/>
                <w:lang w:val="en-US"/>
              </w:rPr>
              <w:t>0,0010</w:t>
            </w:r>
          </w:p>
        </w:tc>
      </w:tr>
      <w:tr w:rsidR="00980630" w14:paraId="70AF8AEB" w14:textId="77777777" w:rsidTr="00980630">
        <w:trPr>
          <w:trHeight w:val="340"/>
        </w:trPr>
        <w:tc>
          <w:tcPr>
            <w:tcW w:w="9209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27013AD" w14:textId="1923C3AE" w:rsidR="00980630" w:rsidRPr="00257A8C" w:rsidRDefault="00980630" w:rsidP="00980630">
            <w:pPr>
              <w:pStyle w:val="Bezodstpw"/>
              <w:ind w:left="720"/>
              <w:jc w:val="both"/>
              <w:rPr>
                <w:b/>
                <w:bCs/>
                <w:lang w:val="en-US"/>
              </w:rPr>
            </w:pPr>
            <w:r w:rsidRPr="00257A8C">
              <w:rPr>
                <w:b/>
                <w:bCs/>
                <w:lang w:val="en-US"/>
              </w:rPr>
              <w:t xml:space="preserve">3.Odpady </w:t>
            </w:r>
            <w:proofErr w:type="spellStart"/>
            <w:r w:rsidRPr="00257A8C">
              <w:rPr>
                <w:b/>
                <w:bCs/>
                <w:lang w:val="en-US"/>
              </w:rPr>
              <w:t>odbierane</w:t>
            </w:r>
            <w:proofErr w:type="spellEnd"/>
            <w:r w:rsidRPr="00257A8C">
              <w:rPr>
                <w:b/>
                <w:bCs/>
                <w:lang w:val="en-US"/>
              </w:rPr>
              <w:t xml:space="preserve"> z </w:t>
            </w:r>
            <w:proofErr w:type="spellStart"/>
            <w:r w:rsidRPr="00257A8C">
              <w:rPr>
                <w:b/>
                <w:bCs/>
                <w:lang w:val="en-US"/>
              </w:rPr>
              <w:t>miejsc</w:t>
            </w:r>
            <w:proofErr w:type="spellEnd"/>
            <w:r w:rsidRPr="00257A8C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57A8C">
              <w:rPr>
                <w:b/>
                <w:bCs/>
                <w:lang w:val="en-US"/>
              </w:rPr>
              <w:t>użyteczności</w:t>
            </w:r>
            <w:proofErr w:type="spellEnd"/>
            <w:r w:rsidRPr="00257A8C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57A8C">
              <w:rPr>
                <w:b/>
                <w:bCs/>
                <w:lang w:val="en-US"/>
              </w:rPr>
              <w:t>publicznej</w:t>
            </w:r>
            <w:proofErr w:type="spellEnd"/>
          </w:p>
        </w:tc>
      </w:tr>
      <w:tr w:rsidR="00980630" w14:paraId="3DB35904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58DAF9F" w14:textId="77777777" w:rsidR="00980630" w:rsidRDefault="00980630" w:rsidP="009806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3a.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7976444" w14:textId="77777777" w:rsidR="00980630" w:rsidRPr="004C485A" w:rsidRDefault="00980630" w:rsidP="00980630">
            <w:pPr>
              <w:pStyle w:val="Bezodstpw"/>
              <w:rPr>
                <w:sz w:val="18"/>
                <w:szCs w:val="18"/>
                <w:lang w:val="en-US"/>
              </w:rPr>
            </w:pPr>
            <w:proofErr w:type="spellStart"/>
            <w:r w:rsidRPr="004C485A">
              <w:rPr>
                <w:sz w:val="18"/>
                <w:szCs w:val="18"/>
                <w:lang w:val="en-US"/>
              </w:rPr>
              <w:t>Baterie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odbierane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 z </w:t>
            </w:r>
            <w:proofErr w:type="spellStart"/>
            <w:r w:rsidRPr="004C485A">
              <w:rPr>
                <w:sz w:val="18"/>
                <w:szCs w:val="18"/>
                <w:lang w:val="en-US"/>
              </w:rPr>
              <w:t>miejsc</w:t>
            </w:r>
            <w:proofErr w:type="spellEnd"/>
            <w:r w:rsidRPr="004C485A">
              <w:rPr>
                <w:sz w:val="18"/>
                <w:szCs w:val="18"/>
                <w:lang w:val="en-US"/>
              </w:rPr>
              <w:t xml:space="preserve"> u</w:t>
            </w:r>
            <w:proofErr w:type="spellStart"/>
            <w:r w:rsidRPr="004C485A">
              <w:rPr>
                <w:sz w:val="18"/>
                <w:szCs w:val="18"/>
              </w:rPr>
              <w:t>żyteczności</w:t>
            </w:r>
            <w:proofErr w:type="spellEnd"/>
            <w:r w:rsidRPr="004C485A">
              <w:rPr>
                <w:sz w:val="18"/>
                <w:szCs w:val="18"/>
              </w:rPr>
              <w:t xml:space="preserve"> publicznej</w:t>
            </w: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65EE6822" w14:textId="77777777" w:rsidR="00980630" w:rsidRPr="004C485A" w:rsidRDefault="00980630" w:rsidP="00980630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20 01 33*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061DBB9E" w14:textId="77777777" w:rsidR="00980630" w:rsidRPr="004C485A" w:rsidRDefault="00980630" w:rsidP="00980630">
            <w:pPr>
              <w:pStyle w:val="Bezodstpw"/>
              <w:rPr>
                <w:sz w:val="18"/>
                <w:szCs w:val="18"/>
                <w:lang w:val="en-US"/>
              </w:rPr>
            </w:pPr>
            <w:r w:rsidRPr="004C485A">
              <w:rPr>
                <w:sz w:val="18"/>
                <w:szCs w:val="18"/>
                <w:lang w:val="en-US"/>
              </w:rPr>
              <w:t>0,0500</w:t>
            </w:r>
          </w:p>
        </w:tc>
      </w:tr>
      <w:tr w:rsidR="00980630" w14:paraId="560149F7" w14:textId="77777777" w:rsidTr="00980630">
        <w:trPr>
          <w:trHeight w:val="340"/>
        </w:trPr>
        <w:tc>
          <w:tcPr>
            <w:tcW w:w="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46AC645" w14:textId="77777777" w:rsidR="00980630" w:rsidRDefault="00980630" w:rsidP="009806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3b.</w:t>
            </w:r>
          </w:p>
        </w:tc>
        <w:tc>
          <w:tcPr>
            <w:tcW w:w="44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2F451A69" w14:textId="77777777" w:rsidR="00980630" w:rsidRDefault="00980630" w:rsidP="00980630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Przeterminowane</w:t>
            </w:r>
            <w:proofErr w:type="spellEnd"/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leki</w:t>
            </w:r>
            <w:proofErr w:type="spellEnd"/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091303B7" w14:textId="77777777" w:rsidR="00980630" w:rsidRPr="004C485A" w:rsidRDefault="00980630" w:rsidP="0098063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</w:pPr>
            <w:r w:rsidRPr="004C485A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20 01 32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</w:tcPr>
          <w:p w14:paraId="39824797" w14:textId="77777777" w:rsidR="00980630" w:rsidRPr="004C485A" w:rsidRDefault="00980630" w:rsidP="00980630">
            <w:pPr>
              <w:autoSpaceDE w:val="0"/>
              <w:autoSpaceDN w:val="0"/>
              <w:adjustRightInd w:val="0"/>
              <w:jc w:val="left"/>
              <w:rPr>
                <w:rFonts w:ascii="Calibri" w:hAnsi="Calibri" w:cs="Calibri"/>
                <w:sz w:val="18"/>
                <w:szCs w:val="18"/>
                <w:lang w:val="en-US"/>
              </w:rPr>
            </w:pPr>
            <w:r w:rsidRPr="004C485A">
              <w:rPr>
                <w:rFonts w:ascii="Calibri" w:hAnsi="Calibri" w:cs="Calibri"/>
                <w:color w:val="000000"/>
                <w:sz w:val="18"/>
                <w:szCs w:val="18"/>
                <w:lang w:val="en-US"/>
              </w:rPr>
              <w:t>0,3000</w:t>
            </w:r>
          </w:p>
        </w:tc>
      </w:tr>
    </w:tbl>
    <w:p w14:paraId="76A1225F" w14:textId="77777777" w:rsidR="00980630" w:rsidRPr="00706D9C" w:rsidRDefault="00980630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567BF94" w14:textId="0D33BF50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>4.Rodzaje odpadów zbieranych selektywnie w PSZOK w  Mierzwinie gm.</w:t>
      </w:r>
      <w:r w:rsidR="00E31C0B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Złotniki Kujawskie, przewidzianych do odbioru i zagospodarowania przez Wykonawcę: </w:t>
      </w:r>
    </w:p>
    <w:p w14:paraId="382D645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06E18D8" w14:textId="77777777" w:rsidR="00706D9C" w:rsidRPr="00706D9C" w:rsidRDefault="00706D9C" w:rsidP="00706D9C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</w:t>
      </w:r>
      <w:r w:rsidRPr="00E45E3C">
        <w:rPr>
          <w:rFonts w:asciiTheme="minorHAnsi" w:eastAsiaTheme="minorHAnsi" w:hAnsiTheme="minorHAnsi" w:cs="Times New Roman"/>
          <w:color w:val="auto"/>
          <w:sz w:val="20"/>
          <w:szCs w:val="20"/>
          <w:lang w:eastAsia="en-US"/>
        </w:rPr>
        <w:t xml:space="preserve">) przeterminowane leki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i chemikalia; </w:t>
      </w:r>
    </w:p>
    <w:p w14:paraId="5ABBF0C2" w14:textId="77777777" w:rsidR="00706D9C" w:rsidRPr="00706D9C" w:rsidRDefault="00706D9C" w:rsidP="00706D9C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meble i inne odpady wielkogabarytowe kontener metalowy o poj.30 m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vertAlign w:val="superscript"/>
          <w:lang w:eastAsia="en-US"/>
        </w:rPr>
        <w:t>3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; </w:t>
      </w:r>
    </w:p>
    <w:p w14:paraId="77101798" w14:textId="77777777" w:rsidR="00706D9C" w:rsidRPr="00706D9C" w:rsidRDefault="00706D9C" w:rsidP="00706D9C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3) odpady zielone (pojemnik KP-7); </w:t>
      </w:r>
    </w:p>
    <w:p w14:paraId="3F66093F" w14:textId="77777777" w:rsidR="00706D9C" w:rsidRPr="00706D9C" w:rsidRDefault="00706D9C" w:rsidP="00706D9C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4) sprzęt elektryczny i elektroniczny (pojemnik KP7);</w:t>
      </w:r>
    </w:p>
    <w:p w14:paraId="487D866F" w14:textId="77777777" w:rsidR="00706D9C" w:rsidRPr="00706D9C" w:rsidRDefault="00706D9C" w:rsidP="00706D9C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5) odpady budowlane i rozbiórkowe stanowiące odpady komunalne (pojemnik KP7); </w:t>
      </w:r>
    </w:p>
    <w:p w14:paraId="129B3448" w14:textId="77777777" w:rsidR="00706D9C" w:rsidRPr="00706D9C" w:rsidRDefault="00706D9C" w:rsidP="00706D9C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6) opony (pojemnik KP7);</w:t>
      </w:r>
    </w:p>
    <w:p w14:paraId="67316D78" w14:textId="77777777" w:rsidR="00706D9C" w:rsidRPr="00706D9C" w:rsidRDefault="00706D9C" w:rsidP="00706D9C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7) drewno (pojemnik KP7);</w:t>
      </w:r>
    </w:p>
    <w:p w14:paraId="6E418116" w14:textId="77777777" w:rsidR="00706D9C" w:rsidRPr="00706D9C" w:rsidRDefault="00706D9C" w:rsidP="00706D9C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8) styropian (pojemnik KP7);</w:t>
      </w:r>
    </w:p>
    <w:p w14:paraId="620229CB" w14:textId="77777777" w:rsidR="00706D9C" w:rsidRPr="00706D9C" w:rsidRDefault="00706D9C" w:rsidP="00706D9C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9) papier i tektura  (pojemnik KP7);</w:t>
      </w:r>
    </w:p>
    <w:p w14:paraId="080A33E1" w14:textId="77777777" w:rsidR="00706D9C" w:rsidRPr="00706D9C" w:rsidRDefault="00706D9C" w:rsidP="00706D9C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10) styropian budowlany  (pojemnik o  poj. 9 m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vertAlign w:val="superscript"/>
          <w:lang w:eastAsia="en-US"/>
        </w:rPr>
        <w:t>3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);</w:t>
      </w:r>
    </w:p>
    <w:p w14:paraId="0A74FE22" w14:textId="77777777" w:rsidR="00706D9C" w:rsidRPr="00706D9C" w:rsidRDefault="00706D9C" w:rsidP="00706D9C">
      <w:pPr>
        <w:autoSpaceDE w:val="0"/>
        <w:autoSpaceDN w:val="0"/>
        <w:adjustRightInd w:val="0"/>
        <w:spacing w:after="3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11) szkło, tekstylia, metale, tworzywa sztuczne ( 5 pojemników o poj. 1100 l); </w:t>
      </w:r>
    </w:p>
    <w:p w14:paraId="45460517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12) odpady niebezpieczne powstałe w gospodarstwach domowych (opakowania po   </w:t>
      </w:r>
    </w:p>
    <w:p w14:paraId="2A3E19A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rozpuszczalnikach,  farbach, opakowania po środkach ochrony roślin na potrzeby gospodarstwa </w:t>
      </w:r>
    </w:p>
    <w:p w14:paraId="2B6BBEE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domowego). </w:t>
      </w:r>
    </w:p>
    <w:p w14:paraId="5281B82D" w14:textId="24C398D9" w:rsid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13</w:t>
      </w:r>
      <w:r w:rsidRPr="000C543D">
        <w:rPr>
          <w:rFonts w:asciiTheme="minorHAnsi" w:eastAsiaTheme="minorHAnsi" w:hAnsiTheme="minorHAnsi" w:cs="Times New Roman"/>
          <w:color w:val="4F81BD" w:themeColor="accent1"/>
          <w:sz w:val="20"/>
          <w:szCs w:val="20"/>
          <w:lang w:eastAsia="en-US"/>
        </w:rPr>
        <w:t xml:space="preserve">) </w:t>
      </w:r>
      <w:r w:rsidR="000C543D" w:rsidRPr="005F4A75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inne nie wymienione frakcje zbierane w sposób selektywny </w:t>
      </w:r>
      <w:r w:rsidR="000C543D">
        <w:rPr>
          <w:rFonts w:asciiTheme="minorHAnsi" w:eastAsiaTheme="minorHAnsi" w:hAnsiTheme="minorHAnsi" w:cs="Times New Roman"/>
          <w:color w:val="4F81BD" w:themeColor="accent1"/>
          <w:sz w:val="20"/>
          <w:szCs w:val="20"/>
          <w:lang w:eastAsia="en-US"/>
        </w:rPr>
        <w:t>(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odpady niekwalifikujące się do odpadów medycznych powstałych w gospodarstwie domowym w wyniku przyjmowania produktów leczniczych w formie iniekcji i prowadzenia monitoringu poziomu</w:t>
      </w:r>
      <w:r w:rsidR="000C543D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substancji we krwi w szczególności igieł i strzykawek, </w:t>
      </w:r>
    </w:p>
    <w:p w14:paraId="2DC73ADF" w14:textId="7ECB91C2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14) gruz budowlany KP-7 - </w:t>
      </w:r>
      <w:r w:rsidRPr="00706D9C">
        <w:rPr>
          <w:rFonts w:asciiTheme="minorHAnsi" w:eastAsiaTheme="minorHAnsi" w:hAnsiTheme="minorHAnsi" w:cs="Times New Roman"/>
          <w:b/>
          <w:color w:val="000000" w:themeColor="text1"/>
          <w:sz w:val="20"/>
          <w:szCs w:val="20"/>
          <w:u w:val="single"/>
          <w:lang w:eastAsia="en-US"/>
        </w:rPr>
        <w:t>Wykonawca zobowiązany jest dla tego odpadu podstawić jeden kontener na PSZOK</w:t>
      </w:r>
      <w:r w:rsidR="000C543D">
        <w:rPr>
          <w:rFonts w:asciiTheme="minorHAnsi" w:eastAsiaTheme="minorHAnsi" w:hAnsiTheme="minorHAnsi" w:cs="Times New Roman"/>
          <w:b/>
          <w:color w:val="000000" w:themeColor="text1"/>
          <w:sz w:val="20"/>
          <w:szCs w:val="20"/>
          <w:u w:val="single"/>
          <w:lang w:eastAsia="en-US"/>
        </w:rPr>
        <w:t>.</w:t>
      </w:r>
    </w:p>
    <w:p w14:paraId="4F2A411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313BBBE" w14:textId="36CE68AD" w:rsid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  <w:t xml:space="preserve">5.Prognozowane ilości odpadów komunalnych do odbioru i zagospodarowania w okresie od </w:t>
      </w:r>
      <w:r w:rsidR="004C485A"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  <w:t>maja 2021 do 30 kwietnia 2022</w:t>
      </w:r>
      <w:r w:rsidRPr="00706D9C">
        <w:rPr>
          <w:rFonts w:asciiTheme="minorHAnsi" w:eastAsiaTheme="minorHAnsi" w:hAnsiTheme="minorHAnsi" w:cs="Times New Roman"/>
          <w:color w:val="000000"/>
          <w:sz w:val="20"/>
          <w:szCs w:val="20"/>
          <w:lang w:eastAsia="en-US"/>
        </w:rPr>
        <w:t xml:space="preserve"> roku z terenu Gminy Złotniki Kujawskie.</w:t>
      </w:r>
    </w:p>
    <w:p w14:paraId="1539001A" w14:textId="77777777" w:rsidR="004C485A" w:rsidRDefault="004C485A" w:rsidP="004C485A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lang w:val="en-US"/>
        </w:rPr>
      </w:pPr>
      <w:r>
        <w:rPr>
          <w:rFonts w:ascii="Calibri" w:hAnsi="Calibri" w:cs="Calibri"/>
          <w:color w:val="000000"/>
          <w:lang w:val="en-US"/>
        </w:rPr>
        <w:t xml:space="preserve">W </w:t>
      </w:r>
      <w:proofErr w:type="spellStart"/>
      <w:r>
        <w:rPr>
          <w:rFonts w:ascii="Calibri" w:hAnsi="Calibri" w:cs="Calibri"/>
          <w:color w:val="000000"/>
          <w:lang w:val="en-US"/>
        </w:rPr>
        <w:t>tym</w:t>
      </w:r>
      <w:proofErr w:type="spellEnd"/>
      <w:r>
        <w:rPr>
          <w:rFonts w:ascii="Calibri" w:hAnsi="Calibri" w:cs="Calibri"/>
          <w:color w:val="000000"/>
          <w:lang w:val="en-US"/>
        </w:rPr>
        <w:t>:</w:t>
      </w:r>
    </w:p>
    <w:p w14:paraId="17AD1628" w14:textId="77777777" w:rsidR="004C485A" w:rsidRDefault="004C485A" w:rsidP="004C485A">
      <w:pPr>
        <w:autoSpaceDE w:val="0"/>
        <w:autoSpaceDN w:val="0"/>
        <w:adjustRightInd w:val="0"/>
        <w:spacing w:after="0"/>
        <w:rPr>
          <w:rFonts w:ascii="Calibri" w:hAnsi="Calibri" w:cs="Calibri"/>
          <w:lang w:val="en-US"/>
        </w:rPr>
      </w:pPr>
    </w:p>
    <w:p w14:paraId="7BE7F0E6" w14:textId="77777777" w:rsidR="00706D9C" w:rsidRPr="00706D9C" w:rsidRDefault="00706D9C" w:rsidP="00706D9C">
      <w:pPr>
        <w:spacing w:after="120" w:line="276" w:lineRule="auto"/>
        <w:rPr>
          <w:rFonts w:asciiTheme="minorHAnsi" w:eastAsiaTheme="minorHAnsi" w:hAnsiTheme="minorHAnsi" w:cs="Times New Roman"/>
          <w:color w:val="000000" w:themeColor="text1"/>
          <w:sz w:val="24"/>
          <w:szCs w:val="24"/>
          <w:lang w:eastAsia="en-US"/>
        </w:rPr>
      </w:pPr>
      <w:r w:rsidRPr="00706D9C"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  <w:t>6.Zestawienie odpadów odebranych z nieruchomości zamieszkałych na terenie gminy Złotniki Kujawskie w 2019 r</w:t>
      </w:r>
      <w:r w:rsidRPr="00706D9C">
        <w:rPr>
          <w:rFonts w:asciiTheme="minorHAnsi" w:eastAsiaTheme="minorHAnsi" w:hAnsiTheme="minorHAnsi"/>
          <w:color w:val="000000" w:themeColor="text1"/>
          <w:lang w:eastAsia="en-US"/>
        </w:rPr>
        <w:t>. -  wykaz w załączeniu</w:t>
      </w:r>
    </w:p>
    <w:p w14:paraId="0C11A3B7" w14:textId="591BBBED" w:rsidR="00706D9C" w:rsidRPr="00706D9C" w:rsidRDefault="00706D9C" w:rsidP="00706D9C">
      <w:pPr>
        <w:spacing w:line="276" w:lineRule="auto"/>
        <w:jc w:val="left"/>
        <w:rPr>
          <w:rFonts w:asciiTheme="minorHAnsi" w:hAnsiTheme="minorHAnsi"/>
          <w:color w:val="000000" w:themeColor="text1"/>
        </w:rPr>
      </w:pPr>
      <w:r w:rsidRPr="00706D9C">
        <w:rPr>
          <w:rFonts w:asciiTheme="minorHAnsi" w:hAnsiTheme="minorHAnsi" w:cs="Times New Roman"/>
          <w:color w:val="000000" w:themeColor="text1"/>
          <w:sz w:val="24"/>
          <w:szCs w:val="24"/>
        </w:rPr>
        <w:t>7.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Zestawienie odpadów odebranych z nieruchomości zamieszkałych na terenie gminy Złotniki Kujawskie w</w:t>
      </w:r>
      <w:r w:rsidR="005D5557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 2020 r.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- wykaz w załączeniu</w:t>
      </w:r>
    </w:p>
    <w:p w14:paraId="1BC25636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8.Wykonawca sporządzi projekt kolorowego harmonogramu odbioru odpadów komunalnych, który</w:t>
      </w:r>
    </w:p>
    <w:p w14:paraId="097207F9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musi zostać zaakceptowany przez Zamawiającego oraz obejmować cały okres obowiązywania</w:t>
      </w:r>
    </w:p>
    <w:p w14:paraId="76A8915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Umowy.</w:t>
      </w:r>
    </w:p>
    <w:p w14:paraId="3BDC345C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Wykonawca dostarczy harmonogram Zamawiającemu co najmniej 3 dni przed podpisaniem Umowy.</w:t>
      </w:r>
    </w:p>
    <w:p w14:paraId="09D1762E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>9.W przypadku jakichkolwiek zmian w harmonogramie odbioru odpadów komunalnych, w trakcie</w:t>
      </w:r>
    </w:p>
    <w:p w14:paraId="43AF8480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trwania Umowy, Wykonawca zobowiązany jest przedłożyć Zamawiającemu projekt ze zmianami, co   </w:t>
      </w:r>
    </w:p>
    <w:p w14:paraId="3F7AE869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najmniej na miesiąc przed planowanym terminem wprowadzenia zmian. Każda zmiana  </w:t>
      </w:r>
    </w:p>
    <w:p w14:paraId="6932C9AD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harmonogramu wymaga akceptacji Zamawiającego.</w:t>
      </w:r>
    </w:p>
    <w:p w14:paraId="5C6FE14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10.Wykonawca zobowiązany będzie do bezpłatnej dystrybucji kolorowego harmonogramu wśród</w:t>
      </w:r>
    </w:p>
    <w:p w14:paraId="4B21CB5D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właścicieli nieruchomości, najpóźniej do 5 dni przed rozpoczęciem usługi. </w:t>
      </w:r>
    </w:p>
    <w:p w14:paraId="6A838A92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Wprowadzenie zmian do harmonogramu, skutkować będzie przygotowaniem i dystrybucją   </w:t>
      </w:r>
    </w:p>
    <w:p w14:paraId="5367F06F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aktualnego harmonogramu, przed wejściem zmian w życie.</w:t>
      </w:r>
    </w:p>
    <w:p w14:paraId="557FB3A8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11.Wykonawca zobowiązany jest odbierać wszystkie odpady komunalne zmieszane od właścicieli</w:t>
      </w:r>
    </w:p>
    <w:p w14:paraId="1F1C0C00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nieruchomości zamieszkałych  nawet te zgromadzone poza pojemnikiem, o ile możliwy jest ich   </w:t>
      </w:r>
    </w:p>
    <w:p w14:paraId="120518E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sprawny  załadunek (np. jeśli są zgromadzone w workach bezpośrednio przy pojemniku).</w:t>
      </w:r>
    </w:p>
    <w:p w14:paraId="6899BCB2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12.W przypadku zwiększenia liczby nieruchomości oraz liczby pojemników (kontenerów, worków)</w:t>
      </w:r>
    </w:p>
    <w:p w14:paraId="6CE8E3E2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Wykonawca będzie zobowiązany w ramach ceny ofertowej, do objęcia systemem odbioru</w:t>
      </w:r>
    </w:p>
    <w:p w14:paraId="3D7B5288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odpadów „nowych” nieruchomości. Usługa zostanie rozliczona zgodnie z zasadą, od 1 Mg</w:t>
      </w:r>
    </w:p>
    <w:p w14:paraId="3F1A07F1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(cena jednostkowa) odebranych i zagospodarowanych odpadów.</w:t>
      </w:r>
    </w:p>
    <w:p w14:paraId="64AF8EE7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13.Przed wykonaniem usługi odbioru odpadów z punktu odbioru, Wykonawca będzie</w:t>
      </w:r>
    </w:p>
    <w:p w14:paraId="3E0A1267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zobowiązany do kontroli rodzaju odpadów i ich zgodności z przeznaczeniem pojemnika/worka.</w:t>
      </w:r>
    </w:p>
    <w:p w14:paraId="2370D522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W przypadku stwierdzenia nieprawidłowości, Wykonawca sporządza dokumentację fotograficzną,</w:t>
      </w:r>
    </w:p>
    <w:p w14:paraId="3AAD396A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która potwierdza zastrzeżenia. Wykonawca zobowiązany będzie do powiadomienia o tym fakcie    </w:t>
      </w:r>
    </w:p>
    <w:p w14:paraId="22807CF6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Zamawiającego.</w:t>
      </w:r>
    </w:p>
    <w:p w14:paraId="3646C0F6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3655DCE" w14:textId="77777777" w:rsidR="00706D9C" w:rsidRPr="00706D9C" w:rsidRDefault="00706D9C" w:rsidP="00706D9C">
      <w:pPr>
        <w:spacing w:line="276" w:lineRule="auto"/>
        <w:jc w:val="left"/>
        <w:rPr>
          <w:rFonts w:asciiTheme="minorHAnsi" w:hAnsiTheme="minorHAnsi" w:cs="Times New Roman"/>
          <w:b/>
          <w:color w:val="000000" w:themeColor="text1"/>
          <w:sz w:val="20"/>
          <w:szCs w:val="20"/>
        </w:rPr>
      </w:pPr>
      <w:r w:rsidRPr="00706D9C">
        <w:rPr>
          <w:rFonts w:asciiTheme="minorHAnsi" w:hAnsiTheme="minorHAnsi" w:cs="Times New Roman"/>
          <w:b/>
          <w:color w:val="000000" w:themeColor="text1"/>
          <w:sz w:val="20"/>
          <w:szCs w:val="20"/>
        </w:rPr>
        <w:t xml:space="preserve">Rozdział IV. Sposób i częstotliwość odbioru odpadów komunalnych z nieruchomości: </w:t>
      </w:r>
    </w:p>
    <w:p w14:paraId="72CC89C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  <w:u w:val="single"/>
        </w:rPr>
      </w:pPr>
      <w:r w:rsidRPr="00706D9C">
        <w:rPr>
          <w:rFonts w:asciiTheme="minorHAnsi" w:hAnsiTheme="minorHAnsi" w:cs="Times New Roman"/>
          <w:color w:val="000000" w:themeColor="text1"/>
          <w:sz w:val="20"/>
          <w:szCs w:val="20"/>
          <w:u w:val="single"/>
        </w:rPr>
        <w:t>1.Rodzaj i cz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  <w:u w:val="single"/>
        </w:rPr>
        <w:t>ę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  <w:u w:val="single"/>
        </w:rPr>
        <w:t>stotliwo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  <w:u w:val="single"/>
        </w:rPr>
        <w:t xml:space="preserve">ść 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  <w:u w:val="single"/>
        </w:rPr>
        <w:t>odbioru stałych odpadów komunalnych:</w:t>
      </w:r>
    </w:p>
    <w:p w14:paraId="2BCE0D8E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lang w:eastAsia="en-US"/>
        </w:rPr>
      </w:pPr>
      <w:r w:rsidRPr="00706D9C">
        <w:rPr>
          <w:rFonts w:asciiTheme="minorHAnsi" w:eastAsiaTheme="minorHAnsi" w:hAnsiTheme="minorHAnsi"/>
          <w:color w:val="000000" w:themeColor="text1"/>
          <w:lang w:eastAsia="en-US"/>
        </w:rPr>
        <w:t>1) Wykonawca jest zobowi</w:t>
      </w:r>
      <w:r w:rsidRPr="00706D9C">
        <w:rPr>
          <w:rFonts w:asciiTheme="minorHAnsi" w:eastAsia="TimesNewRoman" w:hAnsiTheme="minorHAnsi"/>
          <w:color w:val="000000" w:themeColor="text1"/>
          <w:lang w:eastAsia="en-US"/>
        </w:rPr>
        <w:t>ą</w:t>
      </w:r>
      <w:r w:rsidRPr="00706D9C">
        <w:rPr>
          <w:rFonts w:asciiTheme="minorHAnsi" w:eastAsiaTheme="minorHAnsi" w:hAnsiTheme="minorHAnsi"/>
          <w:color w:val="000000" w:themeColor="text1"/>
          <w:lang w:eastAsia="en-US"/>
        </w:rPr>
        <w:t>zany wykonywa</w:t>
      </w:r>
      <w:r w:rsidRPr="00706D9C">
        <w:rPr>
          <w:rFonts w:asciiTheme="minorHAnsi" w:eastAsia="TimesNewRoman" w:hAnsiTheme="minorHAnsi"/>
          <w:color w:val="000000" w:themeColor="text1"/>
          <w:lang w:eastAsia="en-US"/>
        </w:rPr>
        <w:t xml:space="preserve">ć </w:t>
      </w:r>
      <w:r w:rsidRPr="00706D9C">
        <w:rPr>
          <w:rFonts w:asciiTheme="minorHAnsi" w:eastAsiaTheme="minorHAnsi" w:hAnsiTheme="minorHAnsi"/>
          <w:color w:val="000000" w:themeColor="text1"/>
          <w:lang w:eastAsia="en-US"/>
        </w:rPr>
        <w:t>usług</w:t>
      </w:r>
      <w:r w:rsidRPr="00706D9C">
        <w:rPr>
          <w:rFonts w:asciiTheme="minorHAnsi" w:eastAsia="TimesNewRoman" w:hAnsiTheme="minorHAnsi"/>
          <w:color w:val="000000" w:themeColor="text1"/>
          <w:lang w:eastAsia="en-US"/>
        </w:rPr>
        <w:t xml:space="preserve">ę </w:t>
      </w:r>
      <w:r w:rsidRPr="00706D9C">
        <w:rPr>
          <w:rFonts w:asciiTheme="minorHAnsi" w:eastAsiaTheme="minorHAnsi" w:hAnsiTheme="minorHAnsi"/>
          <w:color w:val="000000" w:themeColor="text1"/>
          <w:lang w:eastAsia="en-US"/>
        </w:rPr>
        <w:t>wg ramowego harmonogramu, nie rzadziej niż</w:t>
      </w:r>
      <w:r w:rsidRPr="00706D9C">
        <w:rPr>
          <w:rFonts w:asciiTheme="minorHAnsi" w:eastAsia="TimesNewRoman" w:hAnsiTheme="minorHAnsi"/>
          <w:color w:val="000000" w:themeColor="text1"/>
          <w:lang w:eastAsia="en-US"/>
        </w:rPr>
        <w:t xml:space="preserve"> </w:t>
      </w:r>
      <w:r w:rsidRPr="00706D9C">
        <w:rPr>
          <w:rFonts w:asciiTheme="minorHAnsi" w:eastAsiaTheme="minorHAnsi" w:hAnsiTheme="minorHAnsi"/>
          <w:color w:val="000000" w:themeColor="text1"/>
          <w:lang w:eastAsia="en-US"/>
        </w:rPr>
        <w:t xml:space="preserve">w  </w:t>
      </w:r>
    </w:p>
    <w:p w14:paraId="1AEAC30D" w14:textId="1971B6ED" w:rsid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lang w:eastAsia="en-US"/>
        </w:rPr>
      </w:pPr>
      <w:r w:rsidRPr="00706D9C">
        <w:rPr>
          <w:rFonts w:asciiTheme="minorHAnsi" w:eastAsiaTheme="minorHAnsi" w:hAnsiTheme="minorHAnsi"/>
          <w:color w:val="000000" w:themeColor="text1"/>
          <w:lang w:eastAsia="en-US"/>
        </w:rPr>
        <w:t xml:space="preserve">    nast</w:t>
      </w:r>
      <w:r w:rsidRPr="00706D9C">
        <w:rPr>
          <w:rFonts w:asciiTheme="minorHAnsi" w:eastAsia="TimesNewRoman" w:hAnsiTheme="minorHAnsi"/>
          <w:color w:val="000000" w:themeColor="text1"/>
          <w:lang w:eastAsia="en-US"/>
        </w:rPr>
        <w:t>ę</w:t>
      </w:r>
      <w:r w:rsidRPr="00706D9C">
        <w:rPr>
          <w:rFonts w:asciiTheme="minorHAnsi" w:eastAsiaTheme="minorHAnsi" w:hAnsiTheme="minorHAnsi"/>
          <w:color w:val="000000" w:themeColor="text1"/>
          <w:lang w:eastAsia="en-US"/>
        </w:rPr>
        <w:t>puj</w:t>
      </w:r>
      <w:r w:rsidRPr="00706D9C">
        <w:rPr>
          <w:rFonts w:asciiTheme="minorHAnsi" w:eastAsia="TimesNewRoman" w:hAnsiTheme="minorHAnsi"/>
          <w:color w:val="000000" w:themeColor="text1"/>
          <w:lang w:eastAsia="en-US"/>
        </w:rPr>
        <w:t>ą</w:t>
      </w:r>
      <w:r w:rsidRPr="00706D9C">
        <w:rPr>
          <w:rFonts w:asciiTheme="minorHAnsi" w:eastAsiaTheme="minorHAnsi" w:hAnsiTheme="minorHAnsi"/>
          <w:color w:val="000000" w:themeColor="text1"/>
          <w:lang w:eastAsia="en-US"/>
        </w:rPr>
        <w:t>cy sposób:</w:t>
      </w:r>
    </w:p>
    <w:p w14:paraId="3612DBDB" w14:textId="4C3D12D4" w:rsidR="006513DC" w:rsidRPr="00D92BE7" w:rsidRDefault="006513DC" w:rsidP="006513D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lang w:eastAsia="en-US"/>
        </w:rPr>
      </w:pPr>
      <w:r>
        <w:rPr>
          <w:rFonts w:asciiTheme="minorHAnsi" w:eastAsiaTheme="minorHAnsi" w:hAnsiTheme="minorHAnsi"/>
          <w:color w:val="000000" w:themeColor="text1"/>
          <w:lang w:eastAsia="en-US"/>
        </w:rPr>
        <w:t>1.1)</w:t>
      </w:r>
      <w:r w:rsidRPr="006513DC">
        <w:t xml:space="preserve"> </w:t>
      </w:r>
      <w:r w:rsidRPr="006513DC">
        <w:rPr>
          <w:rFonts w:asciiTheme="minorHAnsi" w:eastAsiaTheme="minorHAnsi" w:hAnsiTheme="minorHAnsi"/>
          <w:color w:val="000000" w:themeColor="text1"/>
          <w:lang w:eastAsia="en-US"/>
        </w:rPr>
        <w:t xml:space="preserve">)  </w:t>
      </w:r>
      <w:r w:rsidRPr="00D92BE7">
        <w:rPr>
          <w:rFonts w:asciiTheme="minorHAnsi" w:eastAsiaTheme="minorHAnsi" w:hAnsiTheme="minorHAnsi"/>
          <w:color w:val="000000" w:themeColor="text1"/>
          <w:lang w:eastAsia="en-US"/>
        </w:rPr>
        <w:t xml:space="preserve">w okresie od V.2021 do X .2021 r. </w:t>
      </w:r>
      <w:r w:rsidR="00396E3E" w:rsidRPr="00D92BE7">
        <w:rPr>
          <w:rFonts w:asciiTheme="minorHAnsi" w:eastAsiaTheme="minorHAnsi" w:hAnsiTheme="minorHAnsi"/>
          <w:color w:val="000000" w:themeColor="text1"/>
          <w:lang w:eastAsia="en-US"/>
        </w:rPr>
        <w:t>o</w:t>
      </w:r>
      <w:r w:rsidRPr="00D92BE7">
        <w:rPr>
          <w:rFonts w:asciiTheme="minorHAnsi" w:eastAsiaTheme="minorHAnsi" w:hAnsiTheme="minorHAnsi"/>
          <w:color w:val="000000" w:themeColor="text1"/>
          <w:lang w:eastAsia="en-US"/>
        </w:rPr>
        <w:t xml:space="preserve">raz w </w:t>
      </w:r>
      <w:r w:rsidR="00396E3E" w:rsidRPr="00D92BE7">
        <w:rPr>
          <w:rFonts w:asciiTheme="minorHAnsi" w:eastAsiaTheme="minorHAnsi" w:hAnsiTheme="minorHAnsi"/>
          <w:color w:val="000000" w:themeColor="text1"/>
          <w:lang w:eastAsia="en-US"/>
        </w:rPr>
        <w:t>I</w:t>
      </w:r>
      <w:r w:rsidRPr="00D92BE7">
        <w:rPr>
          <w:rFonts w:asciiTheme="minorHAnsi" w:eastAsiaTheme="minorHAnsi" w:hAnsiTheme="minorHAnsi"/>
          <w:color w:val="000000" w:themeColor="text1"/>
          <w:lang w:eastAsia="en-US"/>
        </w:rPr>
        <w:t>V 2022</w:t>
      </w:r>
    </w:p>
    <w:p w14:paraId="075E6F0F" w14:textId="77777777" w:rsidR="006513DC" w:rsidRPr="006513DC" w:rsidRDefault="006513DC" w:rsidP="006513D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lang w:eastAsia="en-US"/>
        </w:rPr>
      </w:pPr>
      <w:r w:rsidRPr="006513DC">
        <w:rPr>
          <w:rFonts w:asciiTheme="minorHAnsi" w:eastAsiaTheme="minorHAnsi" w:hAnsiTheme="minorHAnsi"/>
          <w:color w:val="000000" w:themeColor="text1"/>
          <w:lang w:eastAsia="en-US"/>
        </w:rPr>
        <w:t xml:space="preserve">      a) odpady zmieszane oraz odpady ulegające biodegradacji  z budynków wielolokalowych - raz na  </w:t>
      </w:r>
    </w:p>
    <w:p w14:paraId="4CD742ED" w14:textId="77777777" w:rsidR="006513DC" w:rsidRPr="006513DC" w:rsidRDefault="006513DC" w:rsidP="006513D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lang w:eastAsia="en-US"/>
        </w:rPr>
      </w:pPr>
      <w:r w:rsidRPr="006513DC">
        <w:rPr>
          <w:rFonts w:asciiTheme="minorHAnsi" w:eastAsiaTheme="minorHAnsi" w:hAnsiTheme="minorHAnsi"/>
          <w:color w:val="000000" w:themeColor="text1"/>
          <w:lang w:eastAsia="en-US"/>
        </w:rPr>
        <w:t xml:space="preserve">          tydzień;</w:t>
      </w:r>
    </w:p>
    <w:p w14:paraId="792F6BF0" w14:textId="77777777" w:rsidR="006513DC" w:rsidRPr="006513DC" w:rsidRDefault="006513DC" w:rsidP="006513D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lang w:eastAsia="en-US"/>
        </w:rPr>
      </w:pPr>
      <w:r w:rsidRPr="006513DC">
        <w:rPr>
          <w:rFonts w:asciiTheme="minorHAnsi" w:eastAsiaTheme="minorHAnsi" w:hAnsiTheme="minorHAnsi"/>
          <w:color w:val="000000" w:themeColor="text1"/>
          <w:lang w:eastAsia="en-US"/>
        </w:rPr>
        <w:t xml:space="preserve">      b) odpady zmieszane oraz odpady ulegające biodegradacji  z budynków jednorodzinnych - raz na  </w:t>
      </w:r>
    </w:p>
    <w:p w14:paraId="2B4CE155" w14:textId="77777777" w:rsidR="006513DC" w:rsidRPr="006513DC" w:rsidRDefault="006513DC" w:rsidP="006513D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lang w:eastAsia="en-US"/>
        </w:rPr>
      </w:pPr>
      <w:r w:rsidRPr="006513DC">
        <w:rPr>
          <w:rFonts w:asciiTheme="minorHAnsi" w:eastAsiaTheme="minorHAnsi" w:hAnsiTheme="minorHAnsi"/>
          <w:color w:val="000000" w:themeColor="text1"/>
          <w:lang w:eastAsia="en-US"/>
        </w:rPr>
        <w:t xml:space="preserve">          dwa tygodnie;</w:t>
      </w:r>
    </w:p>
    <w:p w14:paraId="3F6D3932" w14:textId="77777777" w:rsidR="006513DC" w:rsidRPr="006513DC" w:rsidRDefault="006513DC" w:rsidP="006513D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lang w:eastAsia="en-US"/>
        </w:rPr>
      </w:pPr>
      <w:r w:rsidRPr="006513DC">
        <w:rPr>
          <w:rFonts w:asciiTheme="minorHAnsi" w:eastAsiaTheme="minorHAnsi" w:hAnsiTheme="minorHAnsi"/>
          <w:color w:val="000000" w:themeColor="text1"/>
          <w:lang w:eastAsia="en-US"/>
        </w:rPr>
        <w:t xml:space="preserve">      c) odpady z tworzyw sztucznych oraz opakowania z tworzyw sztucznych, metale, opakowania z   </w:t>
      </w:r>
    </w:p>
    <w:p w14:paraId="5C37F94C" w14:textId="77777777" w:rsidR="006513DC" w:rsidRPr="006513DC" w:rsidRDefault="006513DC" w:rsidP="006513D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lang w:eastAsia="en-US"/>
        </w:rPr>
      </w:pPr>
      <w:r w:rsidRPr="006513DC">
        <w:rPr>
          <w:rFonts w:asciiTheme="minorHAnsi" w:eastAsiaTheme="minorHAnsi" w:hAnsiTheme="minorHAnsi"/>
          <w:color w:val="000000" w:themeColor="text1"/>
          <w:lang w:eastAsia="en-US"/>
        </w:rPr>
        <w:t xml:space="preserve">          metalu, opakowania wielomateriałowe: z terenów wszystkich nieruchomości zamieszkałych -   </w:t>
      </w:r>
    </w:p>
    <w:p w14:paraId="6A63B30C" w14:textId="77777777" w:rsidR="006513DC" w:rsidRPr="006513DC" w:rsidRDefault="006513DC" w:rsidP="006513D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lang w:eastAsia="en-US"/>
        </w:rPr>
      </w:pPr>
      <w:r w:rsidRPr="006513DC">
        <w:rPr>
          <w:rFonts w:asciiTheme="minorHAnsi" w:eastAsiaTheme="minorHAnsi" w:hAnsiTheme="minorHAnsi"/>
          <w:color w:val="000000" w:themeColor="text1"/>
          <w:lang w:eastAsia="en-US"/>
        </w:rPr>
        <w:t xml:space="preserve">          raz na 3 tygodnie;</w:t>
      </w:r>
    </w:p>
    <w:p w14:paraId="0DD8B66B" w14:textId="77777777" w:rsidR="006513DC" w:rsidRPr="006513DC" w:rsidRDefault="006513DC" w:rsidP="006513D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lang w:eastAsia="en-US"/>
        </w:rPr>
      </w:pPr>
      <w:r w:rsidRPr="006513DC">
        <w:rPr>
          <w:rFonts w:asciiTheme="minorHAnsi" w:eastAsiaTheme="minorHAnsi" w:hAnsiTheme="minorHAnsi"/>
          <w:color w:val="000000" w:themeColor="text1"/>
          <w:lang w:eastAsia="en-US"/>
        </w:rPr>
        <w:t xml:space="preserve">      d) odpady papier i tektura oraz opakowania z papieru i tektury, szkło oraz opakowania ze szkła: z  </w:t>
      </w:r>
    </w:p>
    <w:p w14:paraId="4DDADF4B" w14:textId="77777777" w:rsidR="006513DC" w:rsidRPr="006513DC" w:rsidRDefault="006513DC" w:rsidP="006513D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lang w:eastAsia="en-US"/>
        </w:rPr>
      </w:pPr>
      <w:r w:rsidRPr="006513DC">
        <w:rPr>
          <w:rFonts w:asciiTheme="minorHAnsi" w:eastAsiaTheme="minorHAnsi" w:hAnsiTheme="minorHAnsi"/>
          <w:color w:val="000000" w:themeColor="text1"/>
          <w:lang w:eastAsia="en-US"/>
        </w:rPr>
        <w:t xml:space="preserve">          terenów wszystkich nieruchomości zamieszkałych – raz na 6 tygodni;</w:t>
      </w:r>
    </w:p>
    <w:p w14:paraId="60B51177" w14:textId="77777777" w:rsidR="006513DC" w:rsidRPr="006513DC" w:rsidRDefault="006513DC" w:rsidP="006513D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lang w:eastAsia="en-US"/>
        </w:rPr>
      </w:pPr>
      <w:r w:rsidRPr="006513DC">
        <w:rPr>
          <w:rFonts w:asciiTheme="minorHAnsi" w:eastAsiaTheme="minorHAnsi" w:hAnsiTheme="minorHAnsi"/>
          <w:color w:val="000000" w:themeColor="text1"/>
          <w:lang w:eastAsia="en-US"/>
        </w:rPr>
        <w:t xml:space="preserve">      e) odpady mebli i odpady wielkogabarytowe oraz zużyty sprzęt elektryczny i elektroniczny: z  </w:t>
      </w:r>
    </w:p>
    <w:p w14:paraId="3A83678F" w14:textId="67A6087F" w:rsidR="006513DC" w:rsidRPr="005F4A75" w:rsidRDefault="006513DC" w:rsidP="006513D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lang w:eastAsia="en-US"/>
        </w:rPr>
      </w:pPr>
      <w:r w:rsidRPr="005F4A75">
        <w:rPr>
          <w:rFonts w:asciiTheme="minorHAnsi" w:eastAsiaTheme="minorHAnsi" w:hAnsiTheme="minorHAnsi"/>
          <w:color w:val="000000" w:themeColor="text1"/>
          <w:lang w:eastAsia="en-US"/>
        </w:rPr>
        <w:t xml:space="preserve">          terenów nieruchomości zamieszkałych - objazdowa zbiórka jeden raz w roku.</w:t>
      </w:r>
    </w:p>
    <w:p w14:paraId="51B688B4" w14:textId="7EF06BEF" w:rsidR="00396E3E" w:rsidRPr="005F4A75" w:rsidRDefault="00BA5274" w:rsidP="00396E3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lang w:eastAsia="en-US"/>
        </w:rPr>
      </w:pPr>
      <w:r w:rsidRPr="005F4A75">
        <w:rPr>
          <w:rFonts w:asciiTheme="minorHAnsi" w:eastAsiaTheme="minorHAnsi" w:hAnsiTheme="minorHAnsi"/>
          <w:color w:val="000000" w:themeColor="text1"/>
          <w:lang w:eastAsia="en-US"/>
        </w:rPr>
        <w:t xml:space="preserve">1.2) </w:t>
      </w:r>
      <w:r w:rsidR="00396E3E" w:rsidRPr="005F4A75">
        <w:rPr>
          <w:rFonts w:asciiTheme="minorHAnsi" w:eastAsiaTheme="minorHAnsi" w:hAnsiTheme="minorHAnsi"/>
          <w:color w:val="000000" w:themeColor="text1"/>
          <w:lang w:eastAsia="en-US"/>
        </w:rPr>
        <w:t xml:space="preserve">w okresie od XI 2021 do 31.III.2022 </w:t>
      </w:r>
    </w:p>
    <w:p w14:paraId="468681DC" w14:textId="77777777" w:rsidR="00396E3E" w:rsidRPr="005F4A75" w:rsidRDefault="00396E3E" w:rsidP="00396E3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lang w:eastAsia="en-US"/>
        </w:rPr>
      </w:pPr>
      <w:r w:rsidRPr="005F4A75">
        <w:rPr>
          <w:rFonts w:asciiTheme="minorHAnsi" w:eastAsiaTheme="minorHAnsi" w:hAnsiTheme="minorHAnsi"/>
          <w:color w:val="000000" w:themeColor="text1"/>
          <w:lang w:eastAsia="en-US"/>
        </w:rPr>
        <w:t xml:space="preserve">       a) odpady zmieszane oraz odpady ulegające biodegradacji: z terenów wszystkich nieruchomości  </w:t>
      </w:r>
    </w:p>
    <w:p w14:paraId="67A0E2B3" w14:textId="48997F4D" w:rsidR="00BA5274" w:rsidRPr="005F4A75" w:rsidRDefault="00396E3E" w:rsidP="00396E3E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lang w:eastAsia="en-US"/>
        </w:rPr>
      </w:pPr>
      <w:r w:rsidRPr="005F4A75">
        <w:rPr>
          <w:rFonts w:asciiTheme="minorHAnsi" w:eastAsiaTheme="minorHAnsi" w:hAnsiTheme="minorHAnsi"/>
          <w:color w:val="000000" w:themeColor="text1"/>
          <w:lang w:eastAsia="en-US"/>
        </w:rPr>
        <w:t xml:space="preserve">         zamieszkałych  – raz na 3 tygodnie,</w:t>
      </w:r>
    </w:p>
    <w:p w14:paraId="5D99A0CA" w14:textId="182EAA2D" w:rsidR="006A03C5" w:rsidRPr="005F4A75" w:rsidRDefault="006A03C5" w:rsidP="006A03C5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lang w:eastAsia="en-US"/>
        </w:rPr>
      </w:pPr>
      <w:r w:rsidRPr="005F4A75">
        <w:rPr>
          <w:rFonts w:asciiTheme="minorHAnsi" w:eastAsiaTheme="minorHAnsi" w:hAnsiTheme="minorHAnsi"/>
          <w:color w:val="000000" w:themeColor="text1"/>
          <w:lang w:eastAsia="en-US"/>
        </w:rPr>
        <w:t xml:space="preserve">       b) odpady z tworzyw sztucznych oraz opakowania z tworzyw sztucznych, metale, opakowania z   </w:t>
      </w:r>
    </w:p>
    <w:p w14:paraId="69BA5759" w14:textId="77777777" w:rsidR="006A03C5" w:rsidRPr="005F4A75" w:rsidRDefault="006A03C5" w:rsidP="006A03C5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lang w:eastAsia="en-US"/>
        </w:rPr>
      </w:pPr>
      <w:r w:rsidRPr="005F4A75">
        <w:rPr>
          <w:rFonts w:asciiTheme="minorHAnsi" w:eastAsiaTheme="minorHAnsi" w:hAnsiTheme="minorHAnsi"/>
          <w:color w:val="000000" w:themeColor="text1"/>
          <w:lang w:eastAsia="en-US"/>
        </w:rPr>
        <w:t xml:space="preserve">          metalu, opakowania wielomateriałowe: z terenów wszystkich nieruchomości zamieszkałych -   </w:t>
      </w:r>
    </w:p>
    <w:p w14:paraId="2CB5D5BD" w14:textId="77777777" w:rsidR="006A03C5" w:rsidRPr="005F4A75" w:rsidRDefault="006A03C5" w:rsidP="006A03C5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lang w:eastAsia="en-US"/>
        </w:rPr>
      </w:pPr>
      <w:r w:rsidRPr="005F4A75">
        <w:rPr>
          <w:rFonts w:asciiTheme="minorHAnsi" w:eastAsiaTheme="minorHAnsi" w:hAnsiTheme="minorHAnsi"/>
          <w:color w:val="000000" w:themeColor="text1"/>
          <w:lang w:eastAsia="en-US"/>
        </w:rPr>
        <w:t xml:space="preserve">          raz na 3 tygodnie;</w:t>
      </w:r>
    </w:p>
    <w:p w14:paraId="56D5766C" w14:textId="51433C97" w:rsidR="006A03C5" w:rsidRPr="005F4A75" w:rsidRDefault="006A03C5" w:rsidP="006A03C5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lang w:eastAsia="en-US"/>
        </w:rPr>
      </w:pPr>
      <w:r w:rsidRPr="005F4A75">
        <w:rPr>
          <w:rFonts w:asciiTheme="minorHAnsi" w:eastAsiaTheme="minorHAnsi" w:hAnsiTheme="minorHAnsi"/>
          <w:color w:val="000000" w:themeColor="text1"/>
          <w:lang w:eastAsia="en-US"/>
        </w:rPr>
        <w:t xml:space="preserve">       c) odpady papier i tektura oraz opakowania z papieru i tektury, szkło oraz opakowania ze szkła: z  </w:t>
      </w:r>
    </w:p>
    <w:p w14:paraId="43B59A5E" w14:textId="562CE101" w:rsidR="006A03C5" w:rsidRPr="005F4A75" w:rsidRDefault="006A03C5" w:rsidP="006A03C5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lang w:eastAsia="en-US"/>
        </w:rPr>
      </w:pPr>
      <w:r w:rsidRPr="005F4A75">
        <w:rPr>
          <w:rFonts w:asciiTheme="minorHAnsi" w:eastAsiaTheme="minorHAnsi" w:hAnsiTheme="minorHAnsi"/>
          <w:color w:val="000000" w:themeColor="text1"/>
          <w:lang w:eastAsia="en-US"/>
        </w:rPr>
        <w:t xml:space="preserve">          terenów wszystkich nieruchomości zamieszkałych – raz na 6 tygodni;</w:t>
      </w:r>
    </w:p>
    <w:p w14:paraId="60E8812C" w14:textId="10062516" w:rsidR="00706D9C" w:rsidRPr="005F4A75" w:rsidRDefault="00706D9C" w:rsidP="005F4A75">
      <w:pPr>
        <w:spacing w:after="0" w:line="240" w:lineRule="auto"/>
        <w:jc w:val="left"/>
        <w:rPr>
          <w:rFonts w:asciiTheme="minorHAnsi" w:eastAsiaTheme="minorHAnsi" w:hAnsiTheme="minorHAnsi"/>
          <w:strike/>
          <w:color w:val="000000" w:themeColor="text1"/>
          <w:lang w:eastAsia="en-US"/>
        </w:rPr>
      </w:pPr>
    </w:p>
    <w:p w14:paraId="52B06514" w14:textId="4907493A" w:rsidR="00706D9C" w:rsidRPr="005F4A75" w:rsidRDefault="00706D9C" w:rsidP="00706D9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5F4A75">
        <w:rPr>
          <w:rFonts w:asciiTheme="minorHAnsi" w:hAnsiTheme="minorHAnsi" w:cs="Times New Roman"/>
          <w:color w:val="000000" w:themeColor="text1"/>
          <w:sz w:val="20"/>
          <w:szCs w:val="20"/>
        </w:rPr>
        <w:t>Częstotliwość odbierania odpadów zgodnie  z zapisem ar.6r. ust.3b.  ustawy o utrzymaniu czystości i porządku w gminach (Dz.U.2020 poz.1439</w:t>
      </w:r>
      <w:r w:rsidR="00E31C0B" w:rsidRPr="005F4A75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z </w:t>
      </w:r>
      <w:proofErr w:type="spellStart"/>
      <w:r w:rsidR="00E31C0B" w:rsidRPr="005F4A75">
        <w:rPr>
          <w:rFonts w:asciiTheme="minorHAnsi" w:hAnsiTheme="minorHAnsi" w:cs="Times New Roman"/>
          <w:color w:val="000000" w:themeColor="text1"/>
          <w:sz w:val="20"/>
          <w:szCs w:val="20"/>
        </w:rPr>
        <w:t>późn</w:t>
      </w:r>
      <w:proofErr w:type="spellEnd"/>
      <w:r w:rsidR="00E31C0B" w:rsidRPr="005F4A75">
        <w:rPr>
          <w:rFonts w:asciiTheme="minorHAnsi" w:hAnsiTheme="minorHAnsi" w:cs="Times New Roman"/>
          <w:color w:val="000000" w:themeColor="text1"/>
          <w:sz w:val="20"/>
          <w:szCs w:val="20"/>
        </w:rPr>
        <w:t>. zm.</w:t>
      </w:r>
      <w:r w:rsidRPr="005F4A75">
        <w:rPr>
          <w:rFonts w:asciiTheme="minorHAnsi" w:hAnsiTheme="minorHAnsi" w:cs="Times New Roman"/>
          <w:color w:val="000000" w:themeColor="text1"/>
          <w:sz w:val="20"/>
          <w:szCs w:val="20"/>
        </w:rPr>
        <w:t>)</w:t>
      </w:r>
    </w:p>
    <w:p w14:paraId="54227FEA" w14:textId="77777777" w:rsidR="00706D9C" w:rsidRPr="005F4A75" w:rsidRDefault="00706D9C" w:rsidP="00706D9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4A92111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  <w:u w:val="single"/>
        </w:rPr>
      </w:pPr>
      <w:r w:rsidRPr="00706D9C">
        <w:rPr>
          <w:rFonts w:asciiTheme="minorHAnsi" w:hAnsiTheme="minorHAnsi" w:cs="Times New Roman"/>
          <w:color w:val="000000" w:themeColor="text1"/>
          <w:sz w:val="20"/>
          <w:szCs w:val="20"/>
          <w:u w:val="single"/>
        </w:rPr>
        <w:t xml:space="preserve">2) Wykonawca w ramach 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  <w:u w:val="single"/>
        </w:rPr>
        <w:t>ś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  <w:u w:val="single"/>
        </w:rPr>
        <w:t xml:space="preserve">wiadczenia usługi na odbiór odpadów komunalnych wyposaża  </w:t>
      </w:r>
    </w:p>
    <w:p w14:paraId="60A5A9F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   nieruchomo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ś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ci w worki do zbierania odpadów selektywnie zbieranych z folii polietylenowej LDPE </w:t>
      </w:r>
    </w:p>
    <w:p w14:paraId="4E756A8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   lub HDPE uniemożliwiające ich rozerwanie podczas normalnej eksploatacji o grubości co najmniej </w:t>
      </w:r>
    </w:p>
    <w:p w14:paraId="0985819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lastRenderedPageBreak/>
        <w:t xml:space="preserve">    60 mikronów,</w:t>
      </w:r>
    </w:p>
    <w:p w14:paraId="61C818B9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lang w:eastAsia="en-US"/>
        </w:rPr>
      </w:pPr>
      <w:r w:rsidRPr="00706D9C">
        <w:rPr>
          <w:rFonts w:asciiTheme="minorHAnsi" w:eastAsiaTheme="minorHAnsi" w:hAnsiTheme="minorHAnsi"/>
          <w:color w:val="000000" w:themeColor="text1"/>
          <w:lang w:eastAsia="en-US"/>
        </w:rPr>
        <w:t>-Wykonawca zobowiązany będzie także do wyposażania nowych nieruchomości w odpowiednie  worki do odpadów segregowanych zgodnie ze zgłoszeniem Zamawiającego, w ciągu 7 dni roboczych od dnia zgłoszenia.</w:t>
      </w:r>
    </w:p>
    <w:p w14:paraId="54695FE0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</w:rPr>
      </w:pPr>
      <w:r w:rsidRPr="00706D9C">
        <w:rPr>
          <w:rFonts w:asciiTheme="minorHAnsi" w:eastAsiaTheme="minorHAnsi" w:hAnsiTheme="minorHAnsi"/>
          <w:color w:val="000000" w:themeColor="text1"/>
        </w:rPr>
        <w:t>-Je</w:t>
      </w:r>
      <w:r w:rsidRPr="00706D9C">
        <w:rPr>
          <w:rFonts w:asciiTheme="minorHAnsi" w:eastAsia="TimesNewRoman" w:hAnsiTheme="minorHAnsi"/>
          <w:color w:val="000000" w:themeColor="text1"/>
        </w:rPr>
        <w:t>ś</w:t>
      </w:r>
      <w:r w:rsidRPr="00706D9C">
        <w:rPr>
          <w:rFonts w:asciiTheme="minorHAnsi" w:eastAsiaTheme="minorHAnsi" w:hAnsiTheme="minorHAnsi"/>
          <w:color w:val="000000" w:themeColor="text1"/>
        </w:rPr>
        <w:t>li podczas odbierania odpadów dojdzie do uszkodzenia lub zniszczenia pojemników, z winy Wykonawcy, Wykonawca w trakcie realizacji zamówienia zobowi</w:t>
      </w:r>
      <w:r w:rsidRPr="00706D9C">
        <w:rPr>
          <w:rFonts w:asciiTheme="minorHAnsi" w:eastAsia="TimesNewRoman" w:hAnsiTheme="minorHAnsi"/>
          <w:color w:val="000000" w:themeColor="text1"/>
        </w:rPr>
        <w:t>ą</w:t>
      </w:r>
      <w:r w:rsidRPr="00706D9C">
        <w:rPr>
          <w:rFonts w:asciiTheme="minorHAnsi" w:eastAsiaTheme="minorHAnsi" w:hAnsiTheme="minorHAnsi"/>
          <w:color w:val="000000" w:themeColor="text1"/>
        </w:rPr>
        <w:t>zany b</w:t>
      </w:r>
      <w:r w:rsidRPr="00706D9C">
        <w:rPr>
          <w:rFonts w:asciiTheme="minorHAnsi" w:eastAsia="TimesNewRoman" w:hAnsiTheme="minorHAnsi"/>
          <w:color w:val="000000" w:themeColor="text1"/>
        </w:rPr>
        <w:t>ę</w:t>
      </w:r>
      <w:r w:rsidRPr="00706D9C">
        <w:rPr>
          <w:rFonts w:asciiTheme="minorHAnsi" w:eastAsiaTheme="minorHAnsi" w:hAnsiTheme="minorHAnsi"/>
          <w:color w:val="000000" w:themeColor="text1"/>
        </w:rPr>
        <w:t>dzie do wymiany pojemników na swój koszt.</w:t>
      </w:r>
    </w:p>
    <w:p w14:paraId="698FF91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lang w:eastAsia="en-US"/>
        </w:rPr>
      </w:pPr>
    </w:p>
    <w:p w14:paraId="535352E6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lang w:eastAsia="en-US"/>
        </w:rPr>
      </w:pPr>
      <w:r w:rsidRPr="00706D9C">
        <w:rPr>
          <w:rFonts w:asciiTheme="minorHAnsi" w:eastAsiaTheme="minorHAnsi" w:hAnsiTheme="minorHAnsi"/>
          <w:color w:val="000000" w:themeColor="text1"/>
          <w:lang w:eastAsia="en-US"/>
        </w:rPr>
        <w:t>-W trakcie realizacji umowy Wykonawca zobowi</w:t>
      </w:r>
      <w:r w:rsidRPr="00706D9C">
        <w:rPr>
          <w:rFonts w:asciiTheme="minorHAnsi" w:eastAsia="TimesNewRoman" w:hAnsiTheme="minorHAnsi"/>
          <w:color w:val="000000" w:themeColor="text1"/>
          <w:lang w:eastAsia="en-US"/>
        </w:rPr>
        <w:t>ą</w:t>
      </w:r>
      <w:r w:rsidRPr="00706D9C">
        <w:rPr>
          <w:rFonts w:asciiTheme="minorHAnsi" w:eastAsiaTheme="minorHAnsi" w:hAnsiTheme="minorHAnsi"/>
          <w:color w:val="000000" w:themeColor="text1"/>
          <w:lang w:eastAsia="en-US"/>
        </w:rPr>
        <w:t>zany b</w:t>
      </w:r>
      <w:r w:rsidRPr="00706D9C">
        <w:rPr>
          <w:rFonts w:asciiTheme="minorHAnsi" w:eastAsia="TimesNewRoman" w:hAnsiTheme="minorHAnsi"/>
          <w:color w:val="000000" w:themeColor="text1"/>
          <w:lang w:eastAsia="en-US"/>
        </w:rPr>
        <w:t>ę</w:t>
      </w:r>
      <w:r w:rsidRPr="00706D9C">
        <w:rPr>
          <w:rFonts w:asciiTheme="minorHAnsi" w:eastAsiaTheme="minorHAnsi" w:hAnsiTheme="minorHAnsi"/>
          <w:color w:val="000000" w:themeColor="text1"/>
          <w:lang w:eastAsia="en-US"/>
        </w:rPr>
        <w:t>dzie bez dodatkowej opłaty do bie</w:t>
      </w:r>
      <w:r w:rsidRPr="00706D9C">
        <w:rPr>
          <w:rFonts w:asciiTheme="minorHAnsi" w:eastAsia="TimesNewRoman" w:hAnsiTheme="minorHAnsi"/>
          <w:color w:val="000000" w:themeColor="text1"/>
          <w:lang w:eastAsia="en-US"/>
        </w:rPr>
        <w:t>żą</w:t>
      </w:r>
      <w:r w:rsidRPr="00706D9C">
        <w:rPr>
          <w:rFonts w:asciiTheme="minorHAnsi" w:eastAsiaTheme="minorHAnsi" w:hAnsiTheme="minorHAnsi"/>
          <w:color w:val="000000" w:themeColor="text1"/>
          <w:lang w:eastAsia="en-US"/>
        </w:rPr>
        <w:t>cego dostarczania wła</w:t>
      </w:r>
      <w:r w:rsidRPr="00706D9C">
        <w:rPr>
          <w:rFonts w:asciiTheme="minorHAnsi" w:eastAsia="TimesNewRoman" w:hAnsiTheme="minorHAnsi"/>
          <w:color w:val="000000" w:themeColor="text1"/>
          <w:lang w:eastAsia="en-US"/>
        </w:rPr>
        <w:t>ś</w:t>
      </w:r>
      <w:r w:rsidRPr="00706D9C">
        <w:rPr>
          <w:rFonts w:asciiTheme="minorHAnsi" w:eastAsiaTheme="minorHAnsi" w:hAnsiTheme="minorHAnsi"/>
          <w:color w:val="000000" w:themeColor="text1"/>
          <w:lang w:eastAsia="en-US"/>
        </w:rPr>
        <w:t>cicielom nieruchomo</w:t>
      </w:r>
      <w:r w:rsidRPr="00706D9C">
        <w:rPr>
          <w:rFonts w:asciiTheme="minorHAnsi" w:eastAsia="TimesNewRoman" w:hAnsiTheme="minorHAnsi"/>
          <w:color w:val="000000" w:themeColor="text1"/>
          <w:lang w:eastAsia="en-US"/>
        </w:rPr>
        <w:t>ś</w:t>
      </w:r>
      <w:r w:rsidRPr="00706D9C">
        <w:rPr>
          <w:rFonts w:asciiTheme="minorHAnsi" w:eastAsiaTheme="minorHAnsi" w:hAnsiTheme="minorHAnsi"/>
          <w:color w:val="000000" w:themeColor="text1"/>
          <w:lang w:eastAsia="en-US"/>
        </w:rPr>
        <w:t>ci nowych worków do selektywnej zbiórki odpadów komunalnych w ilo</w:t>
      </w:r>
      <w:r w:rsidRPr="00706D9C">
        <w:rPr>
          <w:rFonts w:asciiTheme="minorHAnsi" w:eastAsia="TimesNewRoman" w:hAnsiTheme="minorHAnsi"/>
          <w:color w:val="000000" w:themeColor="text1"/>
          <w:lang w:eastAsia="en-US"/>
        </w:rPr>
        <w:t>ś</w:t>
      </w:r>
      <w:r w:rsidRPr="00706D9C">
        <w:rPr>
          <w:rFonts w:asciiTheme="minorHAnsi" w:eastAsiaTheme="minorHAnsi" w:hAnsiTheme="minorHAnsi"/>
          <w:color w:val="000000" w:themeColor="text1"/>
          <w:lang w:eastAsia="en-US"/>
        </w:rPr>
        <w:t>ci oraz rodzaju odpowiadaj</w:t>
      </w:r>
      <w:r w:rsidRPr="00706D9C">
        <w:rPr>
          <w:rFonts w:asciiTheme="minorHAnsi" w:eastAsia="TimesNewRoman" w:hAnsiTheme="minorHAnsi"/>
          <w:color w:val="000000" w:themeColor="text1"/>
          <w:lang w:eastAsia="en-US"/>
        </w:rPr>
        <w:t>ą</w:t>
      </w:r>
      <w:r w:rsidRPr="00706D9C">
        <w:rPr>
          <w:rFonts w:asciiTheme="minorHAnsi" w:eastAsiaTheme="minorHAnsi" w:hAnsiTheme="minorHAnsi"/>
          <w:color w:val="000000" w:themeColor="text1"/>
          <w:lang w:eastAsia="en-US"/>
        </w:rPr>
        <w:t>cym liczbie i rodzajowi worków odebranych z terenu danej nieruchomo</w:t>
      </w:r>
      <w:r w:rsidRPr="00706D9C">
        <w:rPr>
          <w:rFonts w:asciiTheme="minorHAnsi" w:eastAsia="TimesNewRoman" w:hAnsiTheme="minorHAnsi"/>
          <w:color w:val="000000" w:themeColor="text1"/>
          <w:lang w:eastAsia="en-US"/>
        </w:rPr>
        <w:t>ś</w:t>
      </w:r>
      <w:r w:rsidRPr="00706D9C">
        <w:rPr>
          <w:rFonts w:asciiTheme="minorHAnsi" w:eastAsiaTheme="minorHAnsi" w:hAnsiTheme="minorHAnsi"/>
          <w:color w:val="000000" w:themeColor="text1"/>
          <w:lang w:eastAsia="en-US"/>
        </w:rPr>
        <w:t>ci.</w:t>
      </w:r>
    </w:p>
    <w:p w14:paraId="3EA02B3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lang w:eastAsia="en-US"/>
        </w:rPr>
      </w:pPr>
      <w:r w:rsidRPr="00706D9C">
        <w:rPr>
          <w:rFonts w:asciiTheme="minorHAnsi" w:eastAsiaTheme="minorHAnsi" w:hAnsiTheme="minorHAnsi"/>
          <w:color w:val="000000" w:themeColor="text1"/>
          <w:lang w:eastAsia="en-US"/>
        </w:rPr>
        <w:t xml:space="preserve">-Oprócz odbioru i wywozu odpadów komunalnych z terenu nieruchomości wykonawca będzie realizował wywóz odpadów z Punktu Selektywnego Zbierania Odpadów Komunalnych (PSZOK) w dni robocze, w terminie do 48 godz. po otrzymaniu informacji od pracownika obsługującego ten punkt o konieczności zrealizowania wywozu. Wykonawca po podpisaniu umowy w ciągu 24 godzin  dostarczy do PSZOK przy oczyszczalni ścieków w Mierzwinie jeden pojemnik na gruz o poj. 7 m </w:t>
      </w:r>
      <w:r w:rsidRPr="00706D9C">
        <w:rPr>
          <w:rFonts w:asciiTheme="minorHAnsi" w:eastAsiaTheme="minorHAnsi" w:hAnsiTheme="minorHAnsi"/>
          <w:color w:val="000000" w:themeColor="text1"/>
          <w:vertAlign w:val="superscript"/>
          <w:lang w:eastAsia="en-US"/>
        </w:rPr>
        <w:t xml:space="preserve">3 </w:t>
      </w:r>
    </w:p>
    <w:p w14:paraId="21A6481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lang w:eastAsia="en-US"/>
        </w:rPr>
      </w:pPr>
      <w:r w:rsidRPr="00706D9C">
        <w:rPr>
          <w:rFonts w:asciiTheme="minorHAnsi" w:eastAsiaTheme="minorHAnsi" w:hAnsiTheme="minorHAnsi"/>
          <w:color w:val="000000" w:themeColor="text1"/>
          <w:lang w:eastAsia="en-US"/>
        </w:rPr>
        <w:t>2.Wykonawca zobowiązany jest dodatkowo dostarczyć i ustawić we wskazanych przez Zamawiającego punktach, specjalne pojemniki do zbierania przeterminowanych lekarstw i zużytych baterii (w terminie 14 dni od daty podpisania umowy):</w:t>
      </w:r>
    </w:p>
    <w:p w14:paraId="0327E71C" w14:textId="77777777" w:rsidR="00706D9C" w:rsidRPr="00706D9C" w:rsidRDefault="00706D9C" w:rsidP="00706D9C">
      <w:pPr>
        <w:suppressAutoHyphens/>
        <w:spacing w:after="0" w:line="240" w:lineRule="auto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2CD9C75C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punkty apteczne </w:t>
      </w:r>
    </w:p>
    <w:p w14:paraId="39C1D20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Złotniki Kujawskie, ul. Podgórna 4a</w:t>
      </w:r>
    </w:p>
    <w:p w14:paraId="5BA2B9C5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CBD9E00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u w:val="single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u w:val="single"/>
          <w:lang w:eastAsia="en-US"/>
        </w:rPr>
        <w:t>ośrodki zdrowia</w:t>
      </w:r>
    </w:p>
    <w:p w14:paraId="61631AE6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20BCC89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Złotniki Kujawskie, ul. Dworcowa 9</w:t>
      </w:r>
    </w:p>
    <w:p w14:paraId="09B27B97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F3BFED6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Złotniki Kujawskie, ul. Strażacka 11</w:t>
      </w:r>
    </w:p>
    <w:p w14:paraId="5BAC2D4F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7531A2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Tuczno, ul. Boczna 8/1</w:t>
      </w:r>
    </w:p>
    <w:p w14:paraId="4A1FE818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517BFF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3)budynki użyteczności publicznej – pojemniki na zużyte baterie:</w:t>
      </w:r>
    </w:p>
    <w:p w14:paraId="3B2BC84F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9B06248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Urząd Gminy Złotniki Kujawskie, 88-180 Złotniki Kujawskie, ul. Powstańców Wielkopolskich 6,</w:t>
      </w:r>
    </w:p>
    <w:p w14:paraId="1EB726FF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35FB902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- Szkoła Podstawowa w Złotnikach Kujawskich, 88-180 Złotniki Kujawskie, ul. Powstańców   </w:t>
      </w:r>
    </w:p>
    <w:p w14:paraId="3A4980A8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Wielkopolskich 3,</w:t>
      </w:r>
    </w:p>
    <w:p w14:paraId="30D97B7C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262FE58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- Zespół Placówek Oświatowych w Tucznie, 88-180 Złotniki Kujawskie, ul. Pakoska 33,</w:t>
      </w:r>
    </w:p>
    <w:p w14:paraId="4AC43595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4487722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- Szkoła Podstawowa w </w:t>
      </w:r>
      <w:proofErr w:type="spellStart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Gniewkówcu</w:t>
      </w:r>
      <w:proofErr w:type="spellEnd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, 88-180 Złotniki Kujawskie, Gniewkówiec 25,</w:t>
      </w:r>
    </w:p>
    <w:p w14:paraId="4B0F43A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3A3DBAD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- Szkoła Podstawowa Stowarzyszenia Przyjaciół Szkół Katolickich, 88-180 Złotniki Kujawskie, Lisewo </w:t>
      </w:r>
    </w:p>
    <w:p w14:paraId="602F4C8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Kościelne 33,</w:t>
      </w:r>
    </w:p>
    <w:p w14:paraId="11986264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E034D67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- Przedszkole Publiczne  w Złotnikach Kujawskich, 88-180 Złotniki Kujawskie, ul. Strażacka </w:t>
      </w:r>
    </w:p>
    <w:p w14:paraId="7FBD2F4C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7CC705F" w14:textId="0D5EAE53" w:rsidR="00706D9C" w:rsidRPr="00706D9C" w:rsidRDefault="00706D9C" w:rsidP="00706D9C">
      <w:pPr>
        <w:autoSpaceDE w:val="0"/>
        <w:autoSpaceDN w:val="0"/>
        <w:adjustRightInd w:val="0"/>
        <w:spacing w:line="276" w:lineRule="auto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Wykonawca b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ę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dzie odbierał przeterminowane leki z pojemników zlokalizowanych w aptekach i </w:t>
      </w:r>
      <w:r w:rsidR="00080C36">
        <w:rPr>
          <w:rFonts w:asciiTheme="minorHAnsi" w:hAnsiTheme="minorHAnsi" w:cs="Times New Roman"/>
          <w:color w:val="000000" w:themeColor="text1"/>
          <w:sz w:val="20"/>
          <w:szCs w:val="20"/>
        </w:rPr>
        <w:t>o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środk</w:t>
      </w:r>
      <w:r w:rsidR="00080C36">
        <w:rPr>
          <w:rFonts w:asciiTheme="minorHAnsi" w:hAnsiTheme="minorHAnsi" w:cs="Times New Roman"/>
          <w:color w:val="000000" w:themeColor="text1"/>
          <w:sz w:val="20"/>
          <w:szCs w:val="20"/>
        </w:rPr>
        <w:t>ach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 </w:t>
      </w:r>
      <w:r w:rsidR="00080C36">
        <w:rPr>
          <w:rFonts w:asciiTheme="minorHAnsi" w:hAnsiTheme="minorHAnsi" w:cs="Times New Roman"/>
          <w:color w:val="000000" w:themeColor="text1"/>
          <w:sz w:val="20"/>
          <w:szCs w:val="20"/>
        </w:rPr>
        <w:t>z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drowia oraz baterie z pojemników zlokalizowanych w budynkach użyteczno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ś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ci publicznej w terminie do 48 godz., w dni robocze, po otrzymaniu informacji o konieczno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ś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ci zrealizowania wywozu od Zamawiaj</w:t>
      </w:r>
      <w:r w:rsidRPr="00706D9C">
        <w:rPr>
          <w:rFonts w:asciiTheme="minorHAnsi" w:eastAsia="TimesNewRoman" w:hAnsiTheme="minorHAnsi" w:cs="Times New Roman"/>
          <w:color w:val="000000" w:themeColor="text1"/>
          <w:sz w:val="20"/>
          <w:szCs w:val="20"/>
        </w:rPr>
        <w:t>ą</w:t>
      </w: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>cego/kierownika jednostki.</w:t>
      </w:r>
    </w:p>
    <w:p w14:paraId="18FFA66F" w14:textId="77777777" w:rsidR="00706D9C" w:rsidRPr="00706D9C" w:rsidRDefault="00706D9C" w:rsidP="00706D9C">
      <w:pPr>
        <w:spacing w:after="0" w:line="276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>Ilość wytworzonych odpadów na terenie gminy Złotniki Kujawskie nie jest zależna od Zamawiającego. Ustalone ilości są szacunkowe i mogą ulec zmianie stosownie do rzeczywistych potrzeb Zamawiającego uwzględniając ilość odpadów wytworzonych przez gospodarstwa domowe.</w:t>
      </w:r>
    </w:p>
    <w:p w14:paraId="22A0B37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0A11861E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  <w:r w:rsidRPr="00706D9C">
        <w:rPr>
          <w:rFonts w:asciiTheme="minorHAnsi" w:hAnsiTheme="minorHAnsi" w:cs="Times New Roman"/>
          <w:color w:val="000000" w:themeColor="text1"/>
          <w:sz w:val="20"/>
          <w:szCs w:val="20"/>
        </w:rPr>
        <w:t xml:space="preserve">Zakłada się, że bioodpady będą zagospodarowane w miarę możliwości na terenie nieruchomości o zabudowie jednorodzinnej poprzez kompostowanie oraz odpady zielone dostarczane na PSZOK. </w:t>
      </w:r>
    </w:p>
    <w:p w14:paraId="5D52F4F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hAnsiTheme="minorHAnsi" w:cs="Times New Roman"/>
          <w:color w:val="000000" w:themeColor="text1"/>
          <w:sz w:val="20"/>
          <w:szCs w:val="20"/>
        </w:rPr>
      </w:pPr>
    </w:p>
    <w:p w14:paraId="528D10F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2.a. Ceny jednostkowe brutto określone w ofercie wykonawcy winny uwzględniać wszystkie koszty   </w:t>
      </w:r>
    </w:p>
    <w:p w14:paraId="08D1582F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związane z realizacją przedmiotu zamówienia, i mają charakter stały i niezmienny w okresie  </w:t>
      </w:r>
    </w:p>
    <w:p w14:paraId="6230C53C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realizacji przedmiotu zamówienia. Zmiany umowy mogą nastąpić na zasadach określonych w projekcie  </w:t>
      </w:r>
    </w:p>
    <w:p w14:paraId="040B778D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umowy.</w:t>
      </w:r>
    </w:p>
    <w:p w14:paraId="46F60D27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8635C1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3. Tabela3 : Wymagania do rodzaju worków dostarczanych przez wykonawcę </w:t>
      </w:r>
    </w:p>
    <w:p w14:paraId="46D0F722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39"/>
        <w:gridCol w:w="6423"/>
      </w:tblGrid>
      <w:tr w:rsidR="00706D9C" w:rsidRPr="00706D9C" w14:paraId="11EE2706" w14:textId="77777777" w:rsidTr="00706D9C">
        <w:tc>
          <w:tcPr>
            <w:tcW w:w="2660" w:type="dxa"/>
          </w:tcPr>
          <w:p w14:paraId="59A5BB33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Rodzaj worka</w:t>
            </w:r>
          </w:p>
        </w:tc>
        <w:tc>
          <w:tcPr>
            <w:tcW w:w="655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22"/>
              <w:gridCol w:w="4339"/>
            </w:tblGrid>
            <w:tr w:rsidR="00706D9C" w:rsidRPr="00706D9C" w14:paraId="79D97B79" w14:textId="77777777" w:rsidTr="00706D9C">
              <w:trPr>
                <w:trHeight w:val="84"/>
              </w:trPr>
              <w:tc>
                <w:tcPr>
                  <w:tcW w:w="0" w:type="auto"/>
                </w:tcPr>
                <w:p w14:paraId="460B8A4A" w14:textId="77777777" w:rsidR="00706D9C" w:rsidRPr="00706D9C" w:rsidRDefault="00706D9C" w:rsidP="00706D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left"/>
                    <w:rPr>
                      <w:rFonts w:asciiTheme="minorHAnsi" w:eastAsiaTheme="minorHAnsi" w:hAnsiTheme="minorHAnsi" w:cs="Times New Roman"/>
                      <w:color w:val="000000" w:themeColor="text1"/>
                      <w:sz w:val="20"/>
                      <w:szCs w:val="20"/>
                      <w:lang w:eastAsia="en-US"/>
                    </w:rPr>
                  </w:pPr>
                  <w:r w:rsidRPr="00706D9C">
                    <w:rPr>
                      <w:rFonts w:asciiTheme="minorHAnsi" w:eastAsiaTheme="minorHAnsi" w:hAnsiTheme="minorHAnsi" w:cs="Times New Roman"/>
                      <w:b/>
                      <w:bCs/>
                      <w:color w:val="000000" w:themeColor="text1"/>
                      <w:sz w:val="20"/>
                      <w:szCs w:val="20"/>
                      <w:lang w:eastAsia="en-US"/>
                    </w:rPr>
                    <w:t xml:space="preserve">                                                 </w:t>
                  </w:r>
                </w:p>
              </w:tc>
              <w:tc>
                <w:tcPr>
                  <w:tcW w:w="0" w:type="auto"/>
                </w:tcPr>
                <w:p w14:paraId="43C50EE7" w14:textId="77777777" w:rsidR="00706D9C" w:rsidRPr="00706D9C" w:rsidRDefault="00706D9C" w:rsidP="00706D9C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Theme="minorHAnsi" w:eastAsiaTheme="minorHAnsi" w:hAnsiTheme="minorHAnsi" w:cs="Times New Roman"/>
                      <w:color w:val="000000" w:themeColor="text1"/>
                      <w:sz w:val="20"/>
                      <w:szCs w:val="20"/>
                      <w:lang w:eastAsia="en-US"/>
                    </w:rPr>
                  </w:pPr>
                  <w:r w:rsidRPr="00706D9C">
                    <w:rPr>
                      <w:rFonts w:asciiTheme="minorHAnsi" w:eastAsiaTheme="minorHAnsi" w:hAnsiTheme="minorHAnsi" w:cs="Times New Roman"/>
                      <w:color w:val="000000" w:themeColor="text1"/>
                      <w:sz w:val="20"/>
                      <w:szCs w:val="20"/>
                      <w:lang w:eastAsia="en-US"/>
                    </w:rPr>
                    <w:t xml:space="preserve">                                                    Parametry techniczne</w:t>
                  </w:r>
                </w:p>
              </w:tc>
            </w:tr>
          </w:tbl>
          <w:p w14:paraId="2762BCB5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</w:p>
        </w:tc>
      </w:tr>
      <w:tr w:rsidR="00706D9C" w:rsidRPr="00706D9C" w14:paraId="151BCF2B" w14:textId="77777777" w:rsidTr="00706D9C">
        <w:tc>
          <w:tcPr>
            <w:tcW w:w="2660" w:type="dxa"/>
          </w:tcPr>
          <w:p w14:paraId="785BDEA7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Worki do selektywnego</w:t>
            </w:r>
          </w:p>
          <w:p w14:paraId="7779A5D3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zbierania papieru i tektury</w:t>
            </w:r>
          </w:p>
          <w:p w14:paraId="10DB84EB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552" w:type="dxa"/>
          </w:tcPr>
          <w:p w14:paraId="5086E930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Wykonane z foli LDPE lub HDPE o grubości dostosowanej do ilości i</w:t>
            </w:r>
          </w:p>
          <w:p w14:paraId="62ACAAA8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rodzaju odpadów, uniemożliwiającej rozerwanie worka, o pojemności 120 l, w kolorze niebieskim z napisem „PAPIER”</w:t>
            </w:r>
          </w:p>
        </w:tc>
      </w:tr>
      <w:tr w:rsidR="00706D9C" w:rsidRPr="00706D9C" w14:paraId="7B02A7AF" w14:textId="77777777" w:rsidTr="00706D9C">
        <w:tc>
          <w:tcPr>
            <w:tcW w:w="2660" w:type="dxa"/>
          </w:tcPr>
          <w:p w14:paraId="66E759D1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Worki do selektywnego</w:t>
            </w:r>
          </w:p>
          <w:p w14:paraId="546DA5C7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zbierania</w:t>
            </w:r>
          </w:p>
          <w:p w14:paraId="0D7DB0FE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tworzyw sztucznych,</w:t>
            </w:r>
          </w:p>
          <w:p w14:paraId="29FBB0C1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metali i opakowań</w:t>
            </w:r>
          </w:p>
          <w:p w14:paraId="37B8A399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wielomateriałowych</w:t>
            </w:r>
          </w:p>
        </w:tc>
        <w:tc>
          <w:tcPr>
            <w:tcW w:w="6552" w:type="dxa"/>
          </w:tcPr>
          <w:p w14:paraId="4168E2FF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Wykonane z foli LDPE lub HDPE o grubości dostosowanej do ilości i</w:t>
            </w:r>
          </w:p>
          <w:p w14:paraId="6FD9363D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 xml:space="preserve">rodzaju odpadów, uniemożliwiającej rozerwanie worka , o pojemności 120 </w:t>
            </w:r>
            <w:proofErr w:type="spellStart"/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l,w</w:t>
            </w:r>
            <w:proofErr w:type="spellEnd"/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 xml:space="preserve"> kolorze żółtym z napisem „TWORZYWA SZTUCZNE</w:t>
            </w:r>
          </w:p>
        </w:tc>
      </w:tr>
      <w:tr w:rsidR="00706D9C" w:rsidRPr="00706D9C" w14:paraId="15CFA282" w14:textId="77777777" w:rsidTr="00706D9C">
        <w:tc>
          <w:tcPr>
            <w:tcW w:w="2660" w:type="dxa"/>
          </w:tcPr>
          <w:p w14:paraId="2FE7E993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Worki na odpady ulegające biodegradacji</w:t>
            </w:r>
          </w:p>
        </w:tc>
        <w:tc>
          <w:tcPr>
            <w:tcW w:w="6552" w:type="dxa"/>
          </w:tcPr>
          <w:p w14:paraId="6EF86FC3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Wykonane z foli LDPE lub HDPE o grubości dostosowanej do ilości i</w:t>
            </w:r>
          </w:p>
          <w:p w14:paraId="4BE470FE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rodzaju odpadów, uniemożliwiającej rozerwanie worka, o pojemności min. 80 l, w kolorze brązowym z napisem „BIOODPADY”</w:t>
            </w:r>
          </w:p>
        </w:tc>
      </w:tr>
      <w:tr w:rsidR="00706D9C" w:rsidRPr="00706D9C" w14:paraId="4D2E3360" w14:textId="77777777" w:rsidTr="00706D9C">
        <w:tc>
          <w:tcPr>
            <w:tcW w:w="2660" w:type="dxa"/>
          </w:tcPr>
          <w:p w14:paraId="599A0DB9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Worki do selektywnego</w:t>
            </w:r>
          </w:p>
          <w:p w14:paraId="060D4A67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zbierania szkła</w:t>
            </w:r>
          </w:p>
        </w:tc>
        <w:tc>
          <w:tcPr>
            <w:tcW w:w="6552" w:type="dxa"/>
          </w:tcPr>
          <w:p w14:paraId="46EBFCE0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Wykonane z foli LDPE lub HDPE o grubości dostosowanej do ilości i</w:t>
            </w:r>
          </w:p>
          <w:p w14:paraId="665104B3" w14:textId="77777777" w:rsidR="00706D9C" w:rsidRPr="00706D9C" w:rsidRDefault="00706D9C" w:rsidP="00706D9C">
            <w:pPr>
              <w:spacing w:line="240" w:lineRule="auto"/>
              <w:jc w:val="left"/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</w:pPr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 xml:space="preserve">rodzaju odpadów, uniemożliwiającej rozerwanie worka , o pojemności min.80 </w:t>
            </w:r>
            <w:proofErr w:type="spellStart"/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>l,w</w:t>
            </w:r>
            <w:proofErr w:type="spellEnd"/>
            <w:r w:rsidRPr="00706D9C">
              <w:rPr>
                <w:rFonts w:asciiTheme="minorHAnsi" w:hAnsiTheme="minorHAnsi" w:cs="Times New Roman"/>
                <w:color w:val="000000" w:themeColor="text1"/>
                <w:sz w:val="20"/>
                <w:szCs w:val="20"/>
              </w:rPr>
              <w:t xml:space="preserve"> kolorze zielonym z napisem „SZKŁO”</w:t>
            </w:r>
          </w:p>
        </w:tc>
      </w:tr>
    </w:tbl>
    <w:p w14:paraId="0075B662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</w:p>
    <w:p w14:paraId="3EE26C2C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4.W dniu podpisania umowy Wykonawca otrzyma od Zamawiającego szczegółowy wykaz nieruchomości zamieszkałych, z których odbierane będą stałe odpady komunalne wraz z określeniem sposobu zbierania odpadów komunalnych. </w:t>
      </w:r>
    </w:p>
    <w:p w14:paraId="0F5CB206" w14:textId="77777777" w:rsidR="00706D9C" w:rsidRPr="00706D9C" w:rsidRDefault="00706D9C" w:rsidP="00706D9C">
      <w:pPr>
        <w:autoSpaceDE w:val="0"/>
        <w:autoSpaceDN w:val="0"/>
        <w:adjustRightInd w:val="0"/>
        <w:spacing w:after="28" w:line="240" w:lineRule="auto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Wykonawca zobowiązany będzie do przestrzegania poufności, co do informacji pozyskanych w związku z realizacją umowy, w szczególności do przestrzegania przepisów dotyczących ochrony danych osobowych. Wykonawca nie może wykorzystywać pozyskanych danych w żaden inny sposób lub w innym celu niż dla wykonywania umowy, w szczególności zakazuje się wykorzystywania danych w celach reklamowych lub marketingowych. </w:t>
      </w:r>
    </w:p>
    <w:p w14:paraId="72264D8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</w:p>
    <w:p w14:paraId="4279C4A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5.Wykonawca będzie chronił dane osobowe zgodnie z Ustawą z dnia 10 maja 2018 r. o ochronie   </w:t>
      </w:r>
    </w:p>
    <w:p w14:paraId="54794D7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danych osobowych (Dz. U. poz. 1000 z </w:t>
      </w:r>
      <w:proofErr w:type="spellStart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późn</w:t>
      </w:r>
      <w:proofErr w:type="spellEnd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 zm.). </w:t>
      </w:r>
    </w:p>
    <w:p w14:paraId="4C9EE86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746035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6.W przypadku zamieszkania mieszkańców w nowych nieruchomościach, wykonawca odbierze   </w:t>
      </w:r>
    </w:p>
    <w:p w14:paraId="23FB179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odpady komunalne w pierwszym terminie wynikającym z harmonogramu, począwszy od dnia   </w:t>
      </w:r>
    </w:p>
    <w:p w14:paraId="72C4E6C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umieszczenia ich w bazie danych gminy. </w:t>
      </w:r>
    </w:p>
    <w:p w14:paraId="06D641DA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</w:p>
    <w:p w14:paraId="64A90ED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V. Ogólne zasady realizacji zamówienia: </w:t>
      </w:r>
    </w:p>
    <w:p w14:paraId="44ABA60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80E06E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1.Wykonawca jest zobowiązany do przekazywania odpadów, zgodnie z hierarchią postępowania z  </w:t>
      </w:r>
    </w:p>
    <w:p w14:paraId="1D2CB9DF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odpadami, określoną w ustawie o odpadach, w ustawie o utrzymaniu czystości i porządku w  </w:t>
      </w:r>
    </w:p>
    <w:p w14:paraId="57E35895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gminach oraz w Planie gospodarki odpadami województwa kujawsko-pomorskiego na lata </w:t>
      </w:r>
    </w:p>
    <w:p w14:paraId="47CA2B4A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2016-  2022. </w:t>
      </w:r>
    </w:p>
    <w:p w14:paraId="31EB839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323D2D5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2.Przedmiot zamówienia będzie realizowany w szczególności przez: </w:t>
      </w:r>
    </w:p>
    <w:p w14:paraId="005BF7D8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33FD15D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cykliczny odbiór z nieruchomości zamieszkałych, zebranych w pojemnikach lub kontenerach,  </w:t>
      </w:r>
    </w:p>
    <w:p w14:paraId="224FC9F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odpadów komunalnych zmieszanych; </w:t>
      </w:r>
    </w:p>
    <w:p w14:paraId="6A0396D1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6BDAF7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cykliczny odbiór z nieruchomości zamieszkałych, zebranych selektywnie w pojemnikach i workach,  </w:t>
      </w:r>
    </w:p>
    <w:p w14:paraId="56010C0C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odpadów wymienionych w rozdziale III. </w:t>
      </w:r>
    </w:p>
    <w:p w14:paraId="0137FB7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BB67BD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3) uporządkowanie terenu zanieczyszczonego odpadami i innymi zanieczyszczeniami wysypanymi z  </w:t>
      </w:r>
    </w:p>
    <w:p w14:paraId="02B9B3C3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kontenerów, pojemników lub worków w trakcie realizacji usługi odbioru; </w:t>
      </w:r>
    </w:p>
    <w:p w14:paraId="2931F7D0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CFCB45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4) transport odpadów komunalnych zmieszanych oraz bioodpadów do instalacji komunalnej . </w:t>
      </w:r>
    </w:p>
    <w:p w14:paraId="059F4CEB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B5688A5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5) transport odpadów zebranych selektywnie, odebranych od właścicieli nieruchomości oraz  </w:t>
      </w:r>
    </w:p>
    <w:p w14:paraId="51C5016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zebranych w PSZOK, do instalacji odzysku i unieszkodliwiania, celem ich zagospodarowania. </w:t>
      </w:r>
    </w:p>
    <w:p w14:paraId="0DD38FA2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839EAB5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4.Przeterminowane leki z aptek, powinny być odebrane w terminie 48 godzin w dni robocze po   </w:t>
      </w:r>
    </w:p>
    <w:p w14:paraId="30EDE5B7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otrzymaniu zgłoszenia od właściciela apteki lub Zamawiającego. </w:t>
      </w:r>
    </w:p>
    <w:p w14:paraId="31926DA8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9858725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5.Wykonawca zobowiązany jest odebrać odpady komunalne zmieszane w każdej ilości, z    </w:t>
      </w:r>
    </w:p>
    <w:p w14:paraId="729E6A5C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nieruchomości na których zamieszkują mieszkańcy, umieszczone w pojemnikach ( lub sporadycznie   </w:t>
      </w:r>
    </w:p>
    <w:p w14:paraId="4263360C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także w dodatkowych workach) i wystawione do ich odbioru oraz każdą ilość odpadów komunalnych   </w:t>
      </w:r>
    </w:p>
    <w:p w14:paraId="731D301D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zbieranych selektywnie w workach lub pojemnikach. </w:t>
      </w:r>
    </w:p>
    <w:p w14:paraId="41CBCCDC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27EE55E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6.Wykonawca świadcząc usługi zobowiązany jest zapewnić by nie dochodziło do wysypywania  </w:t>
      </w:r>
    </w:p>
    <w:p w14:paraId="19323200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odpadów podczas przemieszczenia pojemników do samochodu i ich załadunku. Wykonawca  </w:t>
      </w:r>
    </w:p>
    <w:p w14:paraId="35B4DE3A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zobowiązany jest uprzątnąć rozsypane odpady. </w:t>
      </w:r>
    </w:p>
    <w:p w14:paraId="76BE21B2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71FA691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7.Wykonawca, zobowiązany jest do powiadomienia gminy o niedopełnieniu obowiązku w zakresie    </w:t>
      </w:r>
    </w:p>
    <w:p w14:paraId="14460117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selektywnego zbierania odpadów przez właścicieli nieruchomości tj. umieszczania odpadów  </w:t>
      </w:r>
    </w:p>
    <w:p w14:paraId="5CA47EEF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zmieszanych w pojemnikach lub workach do selektywnej zbiórki odpadów: </w:t>
      </w:r>
    </w:p>
    <w:p w14:paraId="2DA67DC7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73404CC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dokumentowanie nieprawidłowości w zakresie gromadzenia odpadów przez właścicieli  </w:t>
      </w:r>
    </w:p>
    <w:p w14:paraId="51A8E737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nieruchomości, poprzez wykonywanie zdjęć lub zapisów wideo, w sposób umożliwiający   </w:t>
      </w:r>
    </w:p>
    <w:p w14:paraId="57BB1267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jednoznaczne potwierdzenie nieprawidłowości i identyfikację miejsca, daty oraz właściciela  </w:t>
      </w:r>
    </w:p>
    <w:p w14:paraId="3EBDE91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nieruchomości, </w:t>
      </w:r>
    </w:p>
    <w:p w14:paraId="16A2D70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01F83E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bieżące sporządzanie i przekazywanie Zamawiającemu raportów, (w formie elektronicznej,   </w:t>
      </w:r>
    </w:p>
    <w:p w14:paraId="541316E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faksem), o stwierdzonych przez Wykonawcę nieprawidłowościach, które powinny zawierać: </w:t>
      </w:r>
    </w:p>
    <w:p w14:paraId="7B6225F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F571D43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a) dane kontaktowe sporządzającego raport, </w:t>
      </w:r>
    </w:p>
    <w:p w14:paraId="4C0A9DE2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b) numer i datę sporządzenia raportu, </w:t>
      </w:r>
    </w:p>
    <w:p w14:paraId="4E57BB65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c) adres nieruchomości na której stwierdzono nieprawidłowość, </w:t>
      </w:r>
    </w:p>
    <w:p w14:paraId="16BCF8CC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d) datę i godzinę stwierdzenia nieprawidłowości, </w:t>
      </w:r>
    </w:p>
    <w:p w14:paraId="6AA15B2F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e) opis stwierdzonej nieprawidłowości i dokumentacje fotograficzną, </w:t>
      </w:r>
    </w:p>
    <w:p w14:paraId="4B34194D" w14:textId="77777777" w:rsidR="00706D9C" w:rsidRPr="00706D9C" w:rsidRDefault="00706D9C" w:rsidP="00706D9C">
      <w:pPr>
        <w:autoSpaceDE w:val="0"/>
        <w:autoSpaceDN w:val="0"/>
        <w:adjustRightInd w:val="0"/>
        <w:spacing w:after="25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f) opis sposobu postępowania z odpadami, których gromadzenie zostało zakwestionowane, </w:t>
      </w:r>
    </w:p>
    <w:p w14:paraId="28BB892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g) liczbę załączników do raportu. </w:t>
      </w:r>
    </w:p>
    <w:p w14:paraId="3D89390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545E245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8.W przypadku zmian w wykazie nieruchomości z których będzie realizowany odbiór odpadów   </w:t>
      </w:r>
    </w:p>
    <w:p w14:paraId="3AA563DE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   komunalnych skutkujących rozszerzeniem listy punktów wywozowych, liczby lub pojemności  </w:t>
      </w:r>
    </w:p>
    <w:p w14:paraId="75F506F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pojemników i kontenerów nie ujętych w wykazie. </w:t>
      </w:r>
    </w:p>
    <w:p w14:paraId="5418872C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C06763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u w:val="single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</w:t>
      </w: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u w:val="single"/>
          <w:lang w:eastAsia="en-US"/>
        </w:rPr>
        <w:t xml:space="preserve">Wykonawca będzie zobowiązany do: </w:t>
      </w:r>
    </w:p>
    <w:p w14:paraId="2EF287B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94CEF2A" w14:textId="77777777" w:rsidR="00706D9C" w:rsidRPr="00706D9C" w:rsidRDefault="00706D9C" w:rsidP="00706D9C">
      <w:pPr>
        <w:autoSpaceDE w:val="0"/>
        <w:autoSpaceDN w:val="0"/>
        <w:adjustRightInd w:val="0"/>
        <w:spacing w:after="23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1) wyposażenia nieruchomości w worki do selektywnej zbiórki odpadów i harmonogram odbioru   </w:t>
      </w:r>
    </w:p>
    <w:p w14:paraId="077FF1E2" w14:textId="77777777" w:rsidR="00706D9C" w:rsidRPr="00706D9C" w:rsidRDefault="00706D9C" w:rsidP="00706D9C">
      <w:pPr>
        <w:autoSpaceDE w:val="0"/>
        <w:autoSpaceDN w:val="0"/>
        <w:adjustRightInd w:val="0"/>
        <w:spacing w:after="23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odpadów, </w:t>
      </w:r>
    </w:p>
    <w:p w14:paraId="526F137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2) odbioru odpadów komunalnych z nieruchomości, dla których złożono nową deklarację lub dla   </w:t>
      </w:r>
    </w:p>
    <w:p w14:paraId="0A4B789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których złożono korektę deklaracji, skutkującą zwiększeniem liczby pojemników, w terminie 7 dni  </w:t>
      </w:r>
    </w:p>
    <w:p w14:paraId="0C5D9B4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roboczych od dnia otrzymania zgłoszenia. </w:t>
      </w:r>
    </w:p>
    <w:p w14:paraId="7E1A167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9DD4EE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9.W przypadku zmian w wykazie, o którym mowa w ust. 10, skutkujących zmniejszeniem liczby  </w:t>
      </w:r>
    </w:p>
    <w:p w14:paraId="4A2945F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punktów wywozowych lub pojemników, kontenerów ujętych w wykazie, Wykonawca zobowiązany   </w:t>
      </w:r>
    </w:p>
    <w:p w14:paraId="2C6D0DB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będzie do zakończenia świadczenia usług odbioru odpadów komunalnych z tych nieruchomości z  </w:t>
      </w:r>
    </w:p>
    <w:p w14:paraId="6EB3CCD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dniem zgłoszenia. </w:t>
      </w:r>
    </w:p>
    <w:p w14:paraId="02C555A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772C3F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10.Wykonawca jest zobowiązany do naprawy lub ponoszenia kosztów napraw, szkód wyrządzonych   </w:t>
      </w:r>
    </w:p>
    <w:p w14:paraId="38D41F8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podczas lub w związku z wykonywaniem usługi. Wykonawca ponosi pełną odpowiedzialność  </w:t>
      </w:r>
    </w:p>
    <w:p w14:paraId="3CCACEF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wobec Zamawiającego i osób trzecich za szkody na mieniu lub zdrowiu osób trzecich, powstałe  </w:t>
      </w:r>
    </w:p>
    <w:p w14:paraId="4B71DD4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podczas lub w związku z realizacją przedmiotu zamówienia. </w:t>
      </w:r>
    </w:p>
    <w:p w14:paraId="6A42AB9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1ABD5536" w14:textId="77777777" w:rsidR="00706D9C" w:rsidRPr="00706D9C" w:rsidRDefault="00706D9C" w:rsidP="00706D9C">
      <w:pPr>
        <w:autoSpaceDE w:val="0"/>
        <w:autoSpaceDN w:val="0"/>
        <w:adjustRightInd w:val="0"/>
        <w:spacing w:after="4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11.Wykonawca nie może prowadzić usługi odbioru odpadów samochodem, który posiada uszkodzony   </w:t>
      </w:r>
    </w:p>
    <w:p w14:paraId="6C7AC98A" w14:textId="77777777" w:rsidR="00706D9C" w:rsidRPr="00706D9C" w:rsidRDefault="00706D9C" w:rsidP="00706D9C">
      <w:pPr>
        <w:autoSpaceDE w:val="0"/>
        <w:autoSpaceDN w:val="0"/>
        <w:adjustRightInd w:val="0"/>
        <w:spacing w:after="4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system  (GPS) lub uszkodzony system monitoringu wizyjnego-  </w:t>
      </w:r>
      <w:proofErr w:type="spellStart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wideorejestratory</w:t>
      </w:r>
      <w:proofErr w:type="spellEnd"/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. Jeśli do awarii dojdzie w </w:t>
      </w:r>
    </w:p>
    <w:p w14:paraId="3D929391" w14:textId="77777777" w:rsidR="00706D9C" w:rsidRPr="00706D9C" w:rsidRDefault="00706D9C" w:rsidP="00706D9C">
      <w:pPr>
        <w:autoSpaceDE w:val="0"/>
        <w:autoSpaceDN w:val="0"/>
        <w:adjustRightInd w:val="0"/>
        <w:spacing w:after="4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momencie prowadzenia zbiórki odpadów, fakt ten  należy niezwłocznie zgłosić Zamawiającemu, a samochód   </w:t>
      </w:r>
    </w:p>
    <w:p w14:paraId="3B33F2D3" w14:textId="77777777" w:rsidR="00706D9C" w:rsidRPr="00706D9C" w:rsidRDefault="00706D9C" w:rsidP="00706D9C">
      <w:pPr>
        <w:autoSpaceDE w:val="0"/>
        <w:autoSpaceDN w:val="0"/>
        <w:adjustRightInd w:val="0"/>
        <w:spacing w:after="4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z uszkodzonym systemem GPS powinien zostać zastąpiony przez sprawny pojazd. </w:t>
      </w:r>
    </w:p>
    <w:p w14:paraId="52F757A0" w14:textId="77777777" w:rsidR="00706D9C" w:rsidRPr="00706D9C" w:rsidRDefault="00706D9C" w:rsidP="00706D9C">
      <w:pPr>
        <w:autoSpaceDE w:val="0"/>
        <w:autoSpaceDN w:val="0"/>
        <w:adjustRightInd w:val="0"/>
        <w:spacing w:after="42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5E9803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12.Wykonawca jest zobowiązany na żądanie Zamawiającego i przy jego udziale, do przeprowadzenia  </w:t>
      </w:r>
    </w:p>
    <w:p w14:paraId="19E7EDA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wyrywkowych kontroli zawartości pojemników na odpady komunalne zmieszane, poprzez ich  </w:t>
      </w:r>
    </w:p>
    <w:p w14:paraId="71952AA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opróżnienie (np. na folię zabezpieczającą) w miejscu odbioru a następnie ich powtórny załadunek. </w:t>
      </w:r>
    </w:p>
    <w:p w14:paraId="02926D11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Arial"/>
          <w:color w:val="000000" w:themeColor="text1"/>
          <w:sz w:val="20"/>
          <w:szCs w:val="20"/>
          <w:lang w:eastAsia="en-US"/>
        </w:rPr>
      </w:pPr>
    </w:p>
    <w:p w14:paraId="466EC65E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VI. Ogólne informacje o zasadach i wymaganiach przy wykonywaniu usługi </w:t>
      </w:r>
    </w:p>
    <w:p w14:paraId="22BCEFE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54C1CAD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Wykonawca winien zagwarantować taką organizację odbioru odpadów, która pozwoli w sposób jednoznaczny ustalić ilość odebranych odpadów komunalnych zmieszanych i selektywnie zebranych z nieruchomości. </w:t>
      </w:r>
    </w:p>
    <w:p w14:paraId="13F4F5B0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37821670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Wykonawca jest zobowiązany do opracowania szczegółowego harmonogramu odbierania odpadów komunalnych , którego projekt musi zostać zatwierdzony przez Zamawiającego. </w:t>
      </w:r>
    </w:p>
    <w:p w14:paraId="14A394B1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628C012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3) Harmonogram powinien zakładać, że odbiór odpadów będzie regularny i powtarzalny, co ułatwi mieszkańcom przygotowanie i wystawianie odpadów do odbioru. </w:t>
      </w:r>
    </w:p>
    <w:p w14:paraId="3014E725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2CF45634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6) W przypadku nieprzewidzianych okoliczności (np. siła wyższa), za zgodą Zamawiającego, wykonawca może dokonać okresowej zmiany harmonogramu odbierania odpadów komunalnych, zmieniony harmonogram będzie dostarczony do każdej nieruchomości przez wykonawcę. </w:t>
      </w:r>
    </w:p>
    <w:p w14:paraId="349BC19D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565F6AC4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7) W przypadku jakichkolwiek zmian w harmonogramie odbioru odpadów komunalnych, w trakcie trwania Umowy, Wykonawca zobowiązany jest przedłożyć Zamawiającemu projekt ze zmianami, co najmniej na miesiąc przed planowanym terminem wprowadzenia zmian. Każda zmiana harmonogramu wymaga akceptacji Zamawiającego. </w:t>
      </w:r>
    </w:p>
    <w:p w14:paraId="258FCD07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18B947A2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8) Harmonogram zatwierdzony przez strony zostanie podany przez zamawiającego do wiadomości mieszkańcom  poprzez umieszczenie go na stronie internetowej, tablicach ogłoszeń na terenie gminy. </w:t>
      </w:r>
    </w:p>
    <w:p w14:paraId="16FDCD46" w14:textId="77777777" w:rsidR="00706D9C" w:rsidRPr="00706D9C" w:rsidRDefault="00706D9C" w:rsidP="00706D9C">
      <w:pPr>
        <w:autoSpaceDE w:val="0"/>
        <w:autoSpaceDN w:val="0"/>
        <w:adjustRightInd w:val="0"/>
        <w:spacing w:after="0" w:line="276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21B8AB7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9) Wykonawca, najpóźniej do 5 dni przed rozpoczęciem usługi  zapewni dostarczenie harmonogramu do każdej nieruchomości z których będą odbierane odpady komunalne oraz worki do selektywnej zbiórki odpadów tj. na „tworzywa sztuczne", „szkło”, bioodpady i „papier”. </w:t>
      </w:r>
    </w:p>
    <w:p w14:paraId="4497583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7D20EBB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10) Za każdy wystawiony worek z odpadami selektywnie zebranymi należy pozostawić na nieruchomości worek pusty. Faktyczną ilość worków i ich rodzaj, pozostawionych na nieruchomości, wykonawca ustali w trakcie realizacji umowy, w zależności od potrzeb właściciela. </w:t>
      </w:r>
    </w:p>
    <w:p w14:paraId="7300616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70A507E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11) Zaleca się, ażeby wykonawca mógł udostępnić pojemniki dla właścicieli nieruchomości , jeżeli właściciel nieruchomości zainteresowany będzie nabyciem lub dzierżawą odpowiedniego pojemnika według odrębnego rozliczenia. </w:t>
      </w:r>
    </w:p>
    <w:p w14:paraId="062DFDC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2D6D2CFC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12) Nie dopuszcza się zbierania (dopełnianie pojazdu odpadami) z terenu innej gminy. </w:t>
      </w:r>
    </w:p>
    <w:p w14:paraId="50637EC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1403CA8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13) Zakazuje się mieszania odpadów zmieszanych z odpadami selektywnie zebranymi.   </w:t>
      </w:r>
    </w:p>
    <w:p w14:paraId="707E3B6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35BA5A8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VII. Wykonawca świadcząc usługę jest zobowiązany do spełnienia następujących wymagań: </w:t>
      </w:r>
    </w:p>
    <w:p w14:paraId="4930B59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16"/>
          <w:szCs w:val="16"/>
          <w:lang w:eastAsia="en-US"/>
        </w:rPr>
      </w:pPr>
    </w:p>
    <w:p w14:paraId="6CB3C1B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1.Wykonawca jest zobowiązany spełniać szczegółowe wymagania określone w rozporządzeniu  </w:t>
      </w:r>
    </w:p>
    <w:p w14:paraId="471C65F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Ministra Środowiska z dnia 11 stycznia 2013r. w sprawie szczegółowych wymagań w zakresie  </w:t>
      </w:r>
    </w:p>
    <w:p w14:paraId="2780D41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odbierania odpadów komunalnych od właścicieli nieruchomości (Dz. U. 2013.122); w tym: </w:t>
      </w:r>
    </w:p>
    <w:p w14:paraId="1455D0B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1) posiadania wyposażenia umożliwiającego odbieranie odpadów komunalnych od właścicieli  </w:t>
      </w:r>
    </w:p>
    <w:p w14:paraId="3B34220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nieruchomości oraz zapewnienia jego odpowiedniego stanu technicznego tj. co najmniej: </w:t>
      </w:r>
    </w:p>
    <w:p w14:paraId="5A0AD09E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BF2285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a) dwoma pojazdami przystosowanymi do odbierania zmieszanych odpadów komunalnych, w tym  </w:t>
      </w:r>
    </w:p>
    <w:p w14:paraId="4401B35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pojazd do odbioru odpadów z pojemników 110/120 l, 240 l, 1100l; </w:t>
      </w:r>
    </w:p>
    <w:p w14:paraId="104A23FE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075385C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b) jednym pojazdem przystosowanym do odbioru odpadów komunalnych z kontenerów typu KP 7; </w:t>
      </w:r>
    </w:p>
    <w:p w14:paraId="2A3F766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c) dwoma pojazdami przystosowanym do odbierania selektywnie zbieranych odpadów komunalnych w   </w:t>
      </w:r>
    </w:p>
    <w:p w14:paraId="5FAE7B8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tym jeden z zamontowanym urządzeniem dźwigowym (np. HDS); </w:t>
      </w:r>
    </w:p>
    <w:p w14:paraId="43C6AF2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d) pojazdy muszą posiadać konstrukcję zabezpieczającą przed rozwiewaniem i rozpylaniem  </w:t>
      </w:r>
    </w:p>
    <w:p w14:paraId="383A70B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przewożonych odpadów oraz minimalizującą oddziaływanie czynników atmosferycznych na odpady; </w:t>
      </w:r>
    </w:p>
    <w:p w14:paraId="3502040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e) pojazdy muszą być trwale i czytelnie oznakowane w widocznym miejscu nazwą firmy oraz danymi  </w:t>
      </w:r>
    </w:p>
    <w:p w14:paraId="29605BB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adresowymi i numerem telefonu podmiotu odbierającego odpady komunalne od właścicieli  </w:t>
      </w:r>
    </w:p>
    <w:p w14:paraId="70AACAD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nieruchomości, </w:t>
      </w:r>
    </w:p>
    <w:p w14:paraId="6334EB7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f) pojazdy muszą być wyposażone w narzędzia lub urządzenia umożliwiające sprzątanie terenu po  </w:t>
      </w:r>
    </w:p>
    <w:p w14:paraId="0039AE77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opróżnieniu pojemników. Dopuszcza się wyposażenie pojazdów w urządzenie do ważenia odpadów  </w:t>
      </w:r>
    </w:p>
    <w:p w14:paraId="3FE6BF3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komunalnych. </w:t>
      </w:r>
    </w:p>
    <w:p w14:paraId="1243168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g) pojazdy używane do wykonywania usługi muszą być wyposażone w  system monitoringu wizyjnego  </w:t>
      </w:r>
    </w:p>
    <w:p w14:paraId="32C3DD9C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GPS : </w:t>
      </w:r>
    </w:p>
    <w:p w14:paraId="1F1975B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a)urządzenie rejestrujące należy zlokalizować tak, aby nagrywało widok: </w:t>
      </w:r>
    </w:p>
    <w:p w14:paraId="2EC6220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- za pojazdem, obejmując w szczególności moment załadunku – pojazdy bezpylne odbierające   </w:t>
      </w:r>
    </w:p>
    <w:p w14:paraId="021569D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odpady komunalne zmieszane, </w:t>
      </w:r>
    </w:p>
    <w:p w14:paraId="0A8A7FD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- przed pojazdem – pojazdy odbierające odpady komunalne zbierane w sposób selektywny, </w:t>
      </w:r>
    </w:p>
    <w:p w14:paraId="7E5795C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b) w przypadku awarii kamery rejestrującej widok za pojazdem, dopuszcza się stosowanie kamery   </w:t>
      </w:r>
    </w:p>
    <w:p w14:paraId="0118E97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rejestrującej widok przed pojazdem, po wcześniejszym uzgodnieniu tego działania z  </w:t>
      </w:r>
    </w:p>
    <w:p w14:paraId="33C24FF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Zamawiającym, </w:t>
      </w:r>
    </w:p>
    <w:p w14:paraId="4083156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c) nagrania z monitoringu należy przekazywać Zamawiającemu najpóźniej w ciągu 7 dni od daty ich  </w:t>
      </w:r>
    </w:p>
    <w:p w14:paraId="7FD988E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powstania. W przypadku zaistnienia sytuacji konfliktowej wymagającej niezwłocznego wyjaśnienia,  </w:t>
      </w:r>
    </w:p>
    <w:p w14:paraId="576675D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nagranie należy przekazać Zamawiającemu natychmiast po powrocie samochodu do bazy, </w:t>
      </w:r>
    </w:p>
    <w:p w14:paraId="10C3844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d) Dopuszczalne będzie przekazywane nagrań na nośnikach cyfrowych  (urządzenia przenośne).</w:t>
      </w:r>
    </w:p>
    <w:p w14:paraId="37B5B8E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Zamawiającemu najpóźniej w ciągu 7 dni od daty ich powstania. W przypadku zaistnienia sytuacji   </w:t>
      </w:r>
    </w:p>
    <w:p w14:paraId="5184845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konfliktowej wymagającej niezwłocznego wyjaśnienia, nagranie należy przekazać Zamawiającemu  </w:t>
      </w:r>
    </w:p>
    <w:p w14:paraId="63D4C29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lastRenderedPageBreak/>
        <w:t xml:space="preserve">    natychmiast po powrocie samochodu do bazy, </w:t>
      </w:r>
    </w:p>
    <w:p w14:paraId="7439BFF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2) Wykonawca dysponuje lub będzie dysponował pojazdami oraz bazą magazynowo – transportową,  </w:t>
      </w:r>
    </w:p>
    <w:p w14:paraId="66857D6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które winny spełniać warunki wynikające z rozporządzenia Ministra Środowiska z dnia 11 stycznia  </w:t>
      </w:r>
    </w:p>
    <w:p w14:paraId="2A27E3C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2013 r. w sprawie szczegółowych wymagań w zakresie odbierania odpadów komunalnych od  </w:t>
      </w:r>
    </w:p>
    <w:p w14:paraId="5759441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właścicieli nieruchomości ( Dz. U. 2013.122) w tym: </w:t>
      </w:r>
    </w:p>
    <w:p w14:paraId="1695420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a) bazę magazynowo -transportową usytuowaną na terenie gminy Złotniki Kujawskie lub w </w:t>
      </w:r>
    </w:p>
    <w:p w14:paraId="7712D81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odległości nie większej niż 60 km od granic gminy, baza powinna być usytuowana na terenie, do  </w:t>
      </w:r>
    </w:p>
    <w:p w14:paraId="28F7CFA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którego Wykonawca posiada tytuł prawny, </w:t>
      </w:r>
    </w:p>
    <w:p w14:paraId="45E52A0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b) teren bazy musi być zabezpieczony w sposób uniemożliwiający wstęp osobom nieupoważniony, </w:t>
      </w:r>
    </w:p>
    <w:p w14:paraId="038A46E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6ACDF4A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c) baza magazynowo – transportowa musi być wyposażona w: </w:t>
      </w:r>
    </w:p>
    <w:p w14:paraId="7A2EF55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- miejsca przeznaczone do parkowania pojazdów, które będą zabezpieczone przed emisją   </w:t>
      </w:r>
    </w:p>
    <w:p w14:paraId="7686180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zanieczyszczeń do gruntu, </w:t>
      </w:r>
    </w:p>
    <w:p w14:paraId="11551BF7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- pomieszczenie socjalne dla pracowników odpowiadające ilości zatrudnionych osób, </w:t>
      </w:r>
    </w:p>
    <w:p w14:paraId="091E8E9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- miejsca do magazynowania selektywnie zebranych odpadów z grupy odpadów komunalnych,   </w:t>
      </w:r>
    </w:p>
    <w:p w14:paraId="7451627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które będą zabezpieczone przed emisją zanieczyszczeń do gruntu oraz zabezpieczone przed  </w:t>
      </w:r>
    </w:p>
    <w:p w14:paraId="713A613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działaniem czynników atmosferycznych, </w:t>
      </w:r>
    </w:p>
    <w:p w14:paraId="67B1596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- legalizowaną samochodową wagę najazdową – w przypadku gdy na terenie bazy następuje  </w:t>
      </w:r>
    </w:p>
    <w:p w14:paraId="19C04C3E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magazynowanie odpadów; </w:t>
      </w:r>
    </w:p>
    <w:p w14:paraId="0139AF5C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- na terenie bazy powinny znajdować się także: punkt bieżącej konserwacji i naprawy pojazdów, </w:t>
      </w:r>
    </w:p>
    <w:p w14:paraId="1D08FED1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miejsca do mycia i dezynfekcji pojazdów (o ile czynności te nie będą wykonywane przez </w:t>
      </w:r>
    </w:p>
    <w:p w14:paraId="7D2459B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uprawnione podmioty zewnętrzne poza terenem bazy). </w:t>
      </w:r>
    </w:p>
    <w:p w14:paraId="769292E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- teren bazy musi być wyposażony w urządzenia lub systemy zapewniające zagospodarowanie  </w:t>
      </w:r>
    </w:p>
    <w:p w14:paraId="701A091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wód opadowych i ścieków przemysłowych, pochodzących z terenu bazy zgodnie z wymaganiami </w:t>
      </w:r>
    </w:p>
    <w:p w14:paraId="31DCD17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     określonymi w przepisach ustawy Prawo wodne. </w:t>
      </w:r>
    </w:p>
    <w:p w14:paraId="7F5B942B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775037B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VIII. Monitoring i komunikacja: </w:t>
      </w:r>
    </w:p>
    <w:p w14:paraId="5B758E17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7D8EDE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1.Wykonawca będzie na bieżąco monitorował ilość odebranych odpadów komunalnych zmieszanych i    </w:t>
      </w:r>
    </w:p>
    <w:p w14:paraId="682AD5A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zbieranych selektywnie z poszczególnych nieruchomości i dokona miesięcznego sprawozdania  </w:t>
      </w:r>
    </w:p>
    <w:p w14:paraId="77D79635" w14:textId="02741886" w:rsidR="00706D9C" w:rsidRPr="00706D9C" w:rsidRDefault="00706D9C" w:rsidP="00D92BE7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ilości odebranych odpadów i uwzględni to w informacji przekazywanej do Zamawiającego </w:t>
      </w:r>
      <w:r w:rsidR="00D92BE7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>.</w:t>
      </w:r>
    </w:p>
    <w:p w14:paraId="24AA551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446BB718" w14:textId="306CDC21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Do każdej wystawionej faktury musi być załączone  sprawozdanie  miesięczne według </w:t>
      </w:r>
      <w:r w:rsidR="00885830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wymagań określonych w § 5 ust.18 do 18.4 Umowy.</w:t>
      </w:r>
    </w:p>
    <w:p w14:paraId="735BF36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29958E89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</w:p>
    <w:p w14:paraId="6989E89F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IX. Sprawozdawczość: </w:t>
      </w:r>
    </w:p>
    <w:p w14:paraId="6AAE0735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</w:p>
    <w:p w14:paraId="3157683A" w14:textId="7D616CDD" w:rsidR="00706D9C" w:rsidRPr="00FD532C" w:rsidRDefault="00FD532C" w:rsidP="00706D9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lang w:eastAsia="en-US"/>
        </w:rPr>
      </w:pPr>
      <w:r w:rsidRPr="00FD532C">
        <w:rPr>
          <w:rFonts w:asciiTheme="minorHAnsi" w:eastAsiaTheme="minorHAnsi" w:hAnsiTheme="minorHAnsi"/>
          <w:color w:val="000000" w:themeColor="text1"/>
          <w:lang w:eastAsia="en-US"/>
        </w:rPr>
        <w:t>1.</w:t>
      </w:r>
      <w:r w:rsidR="00706D9C" w:rsidRPr="00FD532C">
        <w:rPr>
          <w:rFonts w:asciiTheme="minorHAnsi" w:eastAsiaTheme="minorHAnsi" w:hAnsiTheme="minorHAnsi"/>
          <w:color w:val="000000" w:themeColor="text1"/>
          <w:lang w:eastAsia="en-US"/>
        </w:rPr>
        <w:t>Przez cały okres trwania umowy Wykonawca zobowiązany jest do przekazywania Zamawiającemu sprawozdań, sporządzonych zgodnie z ustawą   z dnia 13 września 1996 r.  o utrzymaniu czystości i porządku w gminach (Dz.U. z 2020 r., poz. 1439) oraz ustawy o odpadach (Dz.U. z 2020 r., poz.797 ze zm.).</w:t>
      </w:r>
    </w:p>
    <w:p w14:paraId="411495F3" w14:textId="337D122E" w:rsidR="00FD532C" w:rsidRPr="005F4A75" w:rsidRDefault="00FD532C" w:rsidP="00FD532C">
      <w:pPr>
        <w:spacing w:after="0" w:line="240" w:lineRule="auto"/>
        <w:jc w:val="left"/>
        <w:rPr>
          <w:rFonts w:asciiTheme="minorHAnsi" w:eastAsiaTheme="minorHAnsi" w:hAnsiTheme="minorHAnsi"/>
          <w:color w:val="000000" w:themeColor="text1"/>
          <w:lang w:eastAsia="en-US"/>
        </w:rPr>
      </w:pPr>
      <w:r w:rsidRPr="005F4A75">
        <w:rPr>
          <w:rFonts w:asciiTheme="minorHAnsi" w:eastAsiaTheme="minorHAnsi" w:hAnsiTheme="minorHAnsi"/>
          <w:color w:val="000000" w:themeColor="text1"/>
          <w:lang w:eastAsia="en-US"/>
        </w:rPr>
        <w:t>2.</w:t>
      </w:r>
      <w:r w:rsidRPr="005F4A75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Wykonawca zobowiązany jest do sporządzania miesięcznego Sprawozdania o ilości odebranych odpadów z podziałem na sprawozdanie  z odebranych odpadów z nieruchomości zamieszkałych oraz sprawozdanie z odebranych odpadów z PSZOK, które będą podstawą do wystawienia faktury za realizację przedmiotu zamówienia.</w:t>
      </w:r>
    </w:p>
    <w:p w14:paraId="4DC95562" w14:textId="35BF94C1" w:rsidR="00FD532C" w:rsidRPr="005F4A75" w:rsidRDefault="00FD532C" w:rsidP="00FD532C">
      <w:pPr>
        <w:autoSpaceDE w:val="0"/>
        <w:autoSpaceDN w:val="0"/>
        <w:adjustRightInd w:val="0"/>
        <w:spacing w:line="228" w:lineRule="auto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5F4A75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2.1.Sprawozdanie, o których mowa w ust. 2 powinny zawierać następujące informacje:</w:t>
      </w:r>
    </w:p>
    <w:p w14:paraId="3FDD5CBB" w14:textId="77777777" w:rsidR="00FD532C" w:rsidRPr="005F4A75" w:rsidRDefault="00FD532C" w:rsidP="00FD532C">
      <w:pPr>
        <w:pStyle w:val="Akapitzlist"/>
        <w:numPr>
          <w:ilvl w:val="0"/>
          <w:numId w:val="2"/>
        </w:numPr>
        <w:suppressAutoHyphens/>
        <w:spacing w:after="160" w:line="252" w:lineRule="auto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5F4A75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miesiąc, którego dotyczy sprawozdanie;</w:t>
      </w:r>
    </w:p>
    <w:p w14:paraId="2A3B3A64" w14:textId="77777777" w:rsidR="00FD532C" w:rsidRPr="005F4A75" w:rsidRDefault="00FD532C" w:rsidP="00FD532C">
      <w:pPr>
        <w:pStyle w:val="Akapitzlist"/>
        <w:numPr>
          <w:ilvl w:val="0"/>
          <w:numId w:val="2"/>
        </w:numPr>
        <w:suppressAutoHyphens/>
        <w:spacing w:after="160" w:line="252" w:lineRule="auto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5F4A75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kod odpadu (zgodnie z obowiązującym katalogiem odpadów),</w:t>
      </w:r>
    </w:p>
    <w:p w14:paraId="3D3BDA9B" w14:textId="77777777" w:rsidR="00FD532C" w:rsidRPr="005F4A75" w:rsidRDefault="00FD532C" w:rsidP="00FD532C">
      <w:pPr>
        <w:pStyle w:val="Akapitzlist"/>
        <w:numPr>
          <w:ilvl w:val="0"/>
          <w:numId w:val="2"/>
        </w:numPr>
        <w:suppressAutoHyphens/>
        <w:spacing w:after="160" w:line="252" w:lineRule="auto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5F4A75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rodzaj odpadu,</w:t>
      </w:r>
    </w:p>
    <w:p w14:paraId="3C3E42B4" w14:textId="77777777" w:rsidR="00FD532C" w:rsidRPr="005F4A75" w:rsidRDefault="00FD532C" w:rsidP="00FD532C">
      <w:pPr>
        <w:pStyle w:val="Akapitzlist"/>
        <w:numPr>
          <w:ilvl w:val="0"/>
          <w:numId w:val="2"/>
        </w:numPr>
        <w:suppressAutoHyphens/>
        <w:spacing w:after="160" w:line="252" w:lineRule="auto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5F4A75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ilość odbieranego odpadu w Mg z dokładnością do trzeciego miejsca po przecinku,</w:t>
      </w:r>
    </w:p>
    <w:p w14:paraId="3B91B76D" w14:textId="77777777" w:rsidR="00FD532C" w:rsidRPr="005F4A75" w:rsidRDefault="00FD532C" w:rsidP="00FD532C">
      <w:pPr>
        <w:pStyle w:val="Akapitzlist"/>
        <w:numPr>
          <w:ilvl w:val="0"/>
          <w:numId w:val="2"/>
        </w:numPr>
        <w:suppressAutoHyphens/>
        <w:spacing w:after="160" w:line="252" w:lineRule="auto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5F4A75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sposób zagospodarowania odpadu.</w:t>
      </w:r>
    </w:p>
    <w:p w14:paraId="6036A7BD" w14:textId="76CB0614" w:rsidR="00FD532C" w:rsidRPr="005F4A75" w:rsidRDefault="00FD532C" w:rsidP="00FD532C">
      <w:pPr>
        <w:suppressAutoHyphens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5F4A75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2.2.Do Sprawozdania należy dołączyć:</w:t>
      </w:r>
    </w:p>
    <w:p w14:paraId="2BCDE104" w14:textId="77777777" w:rsidR="00FD532C" w:rsidRPr="005F4A75" w:rsidRDefault="00FD532C" w:rsidP="00FD532C">
      <w:pPr>
        <w:pStyle w:val="Akapitzlist"/>
        <w:numPr>
          <w:ilvl w:val="0"/>
          <w:numId w:val="3"/>
        </w:numPr>
        <w:suppressAutoHyphens/>
        <w:spacing w:after="160" w:line="252" w:lineRule="auto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5F4A75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lastRenderedPageBreak/>
        <w:t>karty przekazania odpadów dla wszystkich rodzajów odpadów wykazanych w danym Sprawozdaniu. Karty przekazania odpadów należy sporządzić zgodnie z obowiązującą ustawą z dnia 14 grudnia 2012 r. o odpadach (Dz. U. z 2020r. poz. 797 ze zm.).</w:t>
      </w:r>
    </w:p>
    <w:p w14:paraId="143E2AC0" w14:textId="77777777" w:rsidR="00FD532C" w:rsidRPr="005F4A75" w:rsidRDefault="00FD532C" w:rsidP="00FD532C">
      <w:pPr>
        <w:pStyle w:val="Akapitzlist"/>
        <w:numPr>
          <w:ilvl w:val="0"/>
          <w:numId w:val="3"/>
        </w:numPr>
        <w:spacing w:after="160" w:line="252" w:lineRule="auto"/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5F4A75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dokumentację z ważenia odpadów w miejscu ich wyładunku.</w:t>
      </w:r>
    </w:p>
    <w:p w14:paraId="2FFAC87D" w14:textId="3CDF95A2" w:rsidR="00FD532C" w:rsidRPr="005F4A75" w:rsidRDefault="00FD532C" w:rsidP="00FD532C">
      <w:pPr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5F4A75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2.3.Sprawozdanie , o którym mowa w ust.2.1. oraz karty przekazania odpadów i dokumentację z ważenia należy sporządzić w wersji papierowej.</w:t>
      </w:r>
    </w:p>
    <w:p w14:paraId="5691A9D0" w14:textId="79E3B20A" w:rsidR="00FD532C" w:rsidRPr="005F4A75" w:rsidRDefault="00FD532C" w:rsidP="005F4A75">
      <w:pPr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</w:pPr>
      <w:r w:rsidRPr="005F4A75">
        <w:rPr>
          <w:rFonts w:ascii="Times New Roman" w:hAnsi="Times New Roman" w:cs="Times New Roman"/>
          <w:i/>
          <w:iCs/>
          <w:color w:val="000000" w:themeColor="text1"/>
          <w:sz w:val="20"/>
          <w:szCs w:val="20"/>
        </w:rPr>
        <w:t>2.4.Sprawozdanie wraz z załącznikami należy dostarczyć Zamawiającemu nie później niż w dniu złożenia faktury za dany miesiąc.</w:t>
      </w:r>
    </w:p>
    <w:p w14:paraId="3C107B2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b/>
          <w:bCs/>
          <w:color w:val="000000" w:themeColor="text1"/>
          <w:sz w:val="20"/>
          <w:szCs w:val="20"/>
          <w:lang w:eastAsia="en-US"/>
        </w:rPr>
        <w:t xml:space="preserve">Rozdział X. Reklamacje: </w:t>
      </w:r>
    </w:p>
    <w:p w14:paraId="5F50E31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p w14:paraId="3D24ADC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1.Reklamacje od właścicieli nieruchomości, będą zasadniczo kierowane od zamawiającego, a  </w:t>
      </w:r>
    </w:p>
    <w:p w14:paraId="432B0BD3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Wykonawca ustosunkuje się do niej w ciągu 12 godzin roboczych. </w:t>
      </w:r>
    </w:p>
    <w:p w14:paraId="65716C6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2.W przypadku zgłoszenia reklamacji bezpośrednio do Wykonawcy, potraktuje on tę reklamację tak  </w:t>
      </w:r>
    </w:p>
    <w:p w14:paraId="4B588196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jakby została zgłoszona przez Zamawiającego. </w:t>
      </w:r>
    </w:p>
    <w:p w14:paraId="1D702CF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3.Reklamacje niebudzące wątpliwości (np. brak odbioru odpadów zgodnie z harmonogramem) </w:t>
      </w:r>
    </w:p>
    <w:p w14:paraId="737AA30D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zostaną przez Wykonawcę natychmiast uwzględnione, poprzez wykonanie usług, bez wezwania  </w:t>
      </w:r>
    </w:p>
    <w:p w14:paraId="42CE0BF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Zamawiającego. </w:t>
      </w:r>
    </w:p>
    <w:p w14:paraId="75AD6E92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4.Reklamacje budzące wątpliwości zostaną udokumentowane poprzez przedłożenie Zamawiającemu  </w:t>
      </w:r>
    </w:p>
    <w:p w14:paraId="1977DC90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potwierdzenia z systemu GPS i monitoringu wizyjnego -wideo rejestratora, że usługa została  </w:t>
      </w:r>
    </w:p>
    <w:p w14:paraId="26554E2A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faktycznie wykonana na danej nieruchomości, zgodnie z harmonogramem. </w:t>
      </w:r>
    </w:p>
    <w:p w14:paraId="31A47088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5.Reklamacje budzące wątpliwości ( np. naruszenia regulaminu przez właściciela nieruchomości)  </w:t>
      </w:r>
    </w:p>
    <w:p w14:paraId="0C7DF1FE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zostaną udokumentowane przez wykonawcę i przedłożone zamawiającemu. </w:t>
      </w:r>
    </w:p>
    <w:p w14:paraId="56B955EB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6.Wykonawca powiadomi Zamawiającego o liczbie i rodzaju reklamacji w informacji miesięcznej a  </w:t>
      </w:r>
    </w:p>
    <w:p w14:paraId="1F21FE80" w14:textId="77777777" w:rsidR="00706D9C" w:rsidRPr="00706D9C" w:rsidRDefault="00706D9C" w:rsidP="00706D9C">
      <w:pPr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  <w:r w:rsidRPr="00706D9C"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  <w:t xml:space="preserve">   także o sposobie i terminie ich załatwienia.</w:t>
      </w:r>
    </w:p>
    <w:p w14:paraId="762D3E14" w14:textId="77777777" w:rsidR="00706D9C" w:rsidRPr="00706D9C" w:rsidRDefault="00706D9C" w:rsidP="00706D9C">
      <w:pPr>
        <w:autoSpaceDE w:val="0"/>
        <w:autoSpaceDN w:val="0"/>
        <w:adjustRightInd w:val="0"/>
        <w:spacing w:after="0" w:line="240" w:lineRule="auto"/>
        <w:jc w:val="left"/>
        <w:rPr>
          <w:rFonts w:asciiTheme="minorHAnsi" w:eastAsiaTheme="minorHAnsi" w:hAnsiTheme="minorHAnsi" w:cs="Times New Roman"/>
          <w:color w:val="000000" w:themeColor="text1"/>
          <w:sz w:val="20"/>
          <w:szCs w:val="20"/>
          <w:lang w:eastAsia="en-US"/>
        </w:rPr>
      </w:pPr>
    </w:p>
    <w:sectPr w:rsidR="00706D9C" w:rsidRPr="00706D9C" w:rsidSect="003F6B0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2983F1" w14:textId="77777777" w:rsidR="00134FC4" w:rsidRDefault="00134FC4" w:rsidP="00F94156">
      <w:r>
        <w:separator/>
      </w:r>
    </w:p>
  </w:endnote>
  <w:endnote w:type="continuationSeparator" w:id="0">
    <w:p w14:paraId="147AA214" w14:textId="77777777" w:rsidR="00134FC4" w:rsidRDefault="00134FC4" w:rsidP="00F9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color w:val="auto"/>
      </w:rPr>
      <w:id w:val="-1206246741"/>
      <w:docPartObj>
        <w:docPartGallery w:val="Page Numbers (Bottom of Page)"/>
        <w:docPartUnique/>
      </w:docPartObj>
    </w:sdtPr>
    <w:sdtEndPr/>
    <w:sdtContent>
      <w:p w14:paraId="79B73C27" w14:textId="77777777" w:rsidR="006513DC" w:rsidRPr="00773AD6" w:rsidRDefault="006513DC">
        <w:pPr>
          <w:pStyle w:val="Stopka"/>
          <w:jc w:val="right"/>
          <w:rPr>
            <w:color w:val="auto"/>
          </w:rPr>
        </w:pPr>
        <w:r w:rsidRPr="00773AD6">
          <w:rPr>
            <w:color w:val="auto"/>
          </w:rPr>
          <w:fldChar w:fldCharType="begin"/>
        </w:r>
        <w:r w:rsidRPr="00773AD6">
          <w:rPr>
            <w:color w:val="auto"/>
          </w:rPr>
          <w:instrText>PAGE   \* MERGEFORMAT</w:instrText>
        </w:r>
        <w:r w:rsidRPr="00773AD6">
          <w:rPr>
            <w:color w:val="auto"/>
          </w:rPr>
          <w:fldChar w:fldCharType="separate"/>
        </w:r>
        <w:r>
          <w:rPr>
            <w:noProof/>
            <w:color w:val="auto"/>
          </w:rPr>
          <w:t>17</w:t>
        </w:r>
        <w:r w:rsidRPr="00773AD6">
          <w:rPr>
            <w:color w:val="auto"/>
          </w:rPr>
          <w:fldChar w:fldCharType="end"/>
        </w:r>
      </w:p>
    </w:sdtContent>
  </w:sdt>
  <w:p w14:paraId="058B9610" w14:textId="77777777" w:rsidR="006513DC" w:rsidRDefault="006513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4C6595" w14:textId="77777777" w:rsidR="00134FC4" w:rsidRDefault="00134FC4" w:rsidP="00F94156">
      <w:r>
        <w:separator/>
      </w:r>
    </w:p>
  </w:footnote>
  <w:footnote w:type="continuationSeparator" w:id="0">
    <w:p w14:paraId="2443DBEE" w14:textId="77777777" w:rsidR="00134FC4" w:rsidRDefault="00134FC4" w:rsidP="00F941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ook w:val="04A0" w:firstRow="1" w:lastRow="0" w:firstColumn="1" w:lastColumn="0" w:noHBand="0" w:noVBand="1"/>
    </w:tblPr>
    <w:tblGrid>
      <w:gridCol w:w="1560"/>
      <w:gridCol w:w="4482"/>
      <w:gridCol w:w="3021"/>
    </w:tblGrid>
    <w:tr w:rsidR="006513DC" w:rsidRPr="00C6287A" w14:paraId="05E35687" w14:textId="77777777" w:rsidTr="00C6287A">
      <w:tc>
        <w:tcPr>
          <w:tcW w:w="1560" w:type="dxa"/>
          <w:shd w:val="clear" w:color="auto" w:fill="auto"/>
        </w:tcPr>
        <w:p w14:paraId="18B7AEC9" w14:textId="1076976C" w:rsidR="006513DC" w:rsidRPr="00C6287A" w:rsidRDefault="006513DC" w:rsidP="000547F3">
          <w:pPr>
            <w:tabs>
              <w:tab w:val="center" w:pos="4536"/>
              <w:tab w:val="right" w:pos="9072"/>
            </w:tabs>
            <w:spacing w:after="0" w:line="240" w:lineRule="auto"/>
            <w:jc w:val="left"/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</w:pPr>
          <w:bookmarkStart w:id="1" w:name="_Hlk63418594"/>
          <w:bookmarkStart w:id="2" w:name="_Hlk63418595"/>
        </w:p>
      </w:tc>
      <w:tc>
        <w:tcPr>
          <w:tcW w:w="4482" w:type="dxa"/>
          <w:shd w:val="clear" w:color="auto" w:fill="auto"/>
        </w:tcPr>
        <w:p w14:paraId="29936CCE" w14:textId="6559343D" w:rsidR="006513DC" w:rsidRPr="00C6287A" w:rsidRDefault="006513DC" w:rsidP="000547F3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</w:pPr>
          <w:r w:rsidRPr="00C6287A"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  <w:t xml:space="preserve">Gmina Złotniki Kujawskie  </w:t>
          </w:r>
          <w:proofErr w:type="spellStart"/>
          <w:r w:rsidRPr="00C6287A"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  <w:t>ul.Powstańców</w:t>
          </w:r>
          <w:proofErr w:type="spellEnd"/>
          <w:r w:rsidRPr="00C6287A"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  <w:t xml:space="preserve"> Wielkopolskich 6</w:t>
          </w:r>
        </w:p>
        <w:p w14:paraId="56C7D504" w14:textId="7958CB88" w:rsidR="006513DC" w:rsidRPr="00882169" w:rsidRDefault="006513DC" w:rsidP="00882169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auto"/>
              <w:sz w:val="20"/>
              <w:szCs w:val="20"/>
              <w:u w:val="single"/>
            </w:rPr>
          </w:pPr>
          <w:r w:rsidRPr="00C6287A"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  <w:t>88-180 Złotniki Kujawskie</w:t>
          </w:r>
        </w:p>
      </w:tc>
      <w:tc>
        <w:tcPr>
          <w:tcW w:w="3021" w:type="dxa"/>
          <w:shd w:val="clear" w:color="auto" w:fill="auto"/>
        </w:tcPr>
        <w:p w14:paraId="4B43DF89" w14:textId="3C590864" w:rsidR="006513DC" w:rsidRPr="00C6287A" w:rsidRDefault="006513DC" w:rsidP="000547F3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color w:val="auto"/>
              <w:sz w:val="20"/>
              <w:szCs w:val="20"/>
            </w:rPr>
          </w:pPr>
        </w:p>
      </w:tc>
    </w:tr>
  </w:tbl>
  <w:p w14:paraId="7D7B1EA7" w14:textId="77777777" w:rsidR="006513DC" w:rsidRPr="00C6287A" w:rsidRDefault="006513DC" w:rsidP="000547F3">
    <w:pPr>
      <w:pBdr>
        <w:bottom w:val="single" w:sz="4" w:space="1" w:color="auto"/>
      </w:pBdr>
      <w:tabs>
        <w:tab w:val="left" w:pos="2141"/>
      </w:tabs>
      <w:spacing w:after="0" w:line="240" w:lineRule="auto"/>
      <w:jc w:val="left"/>
      <w:rPr>
        <w:rFonts w:ascii="Times New Roman" w:eastAsia="Times New Roman" w:hAnsi="Times New Roman" w:cs="Times New Roman"/>
        <w:color w:val="auto"/>
        <w:sz w:val="20"/>
        <w:szCs w:val="20"/>
      </w:rPr>
    </w:pPr>
    <w:r w:rsidRPr="00C6287A">
      <w:rPr>
        <w:rFonts w:ascii="Times New Roman" w:eastAsia="Times New Roman" w:hAnsi="Times New Roman" w:cs="Times New Roman"/>
        <w:color w:val="auto"/>
        <w:sz w:val="20"/>
        <w:szCs w:val="20"/>
      </w:rPr>
      <w:tab/>
    </w:r>
  </w:p>
  <w:bookmarkEnd w:id="1"/>
  <w:bookmarkEnd w:id="2"/>
  <w:p w14:paraId="01E4B57F" w14:textId="77777777" w:rsidR="006513DC" w:rsidRPr="000547F3" w:rsidRDefault="006513DC" w:rsidP="000547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E9EECDAA"/>
    <w:name w:val="WWNum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48CC2972"/>
    <w:name w:val="WWNum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AF3359D"/>
    <w:multiLevelType w:val="hybridMultilevel"/>
    <w:tmpl w:val="E08287D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48FE7F65"/>
    <w:multiLevelType w:val="hybridMultilevel"/>
    <w:tmpl w:val="03AEA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6302DA"/>
    <w:multiLevelType w:val="hybridMultilevel"/>
    <w:tmpl w:val="7BB693C8"/>
    <w:lvl w:ilvl="0" w:tplc="0972A6B0">
      <w:start w:val="1"/>
      <w:numFmt w:val="lowerLetter"/>
      <w:lvlText w:val="%1)"/>
      <w:lvlJc w:val="left"/>
      <w:pPr>
        <w:ind w:left="129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18" w:hanging="360"/>
      </w:pPr>
    </w:lvl>
    <w:lvl w:ilvl="2" w:tplc="0415001B" w:tentative="1">
      <w:start w:val="1"/>
      <w:numFmt w:val="lowerRoman"/>
      <w:lvlText w:val="%3."/>
      <w:lvlJc w:val="right"/>
      <w:pPr>
        <w:ind w:left="2738" w:hanging="180"/>
      </w:pPr>
    </w:lvl>
    <w:lvl w:ilvl="3" w:tplc="0415000F" w:tentative="1">
      <w:start w:val="1"/>
      <w:numFmt w:val="decimal"/>
      <w:lvlText w:val="%4."/>
      <w:lvlJc w:val="left"/>
      <w:pPr>
        <w:ind w:left="3458" w:hanging="360"/>
      </w:pPr>
    </w:lvl>
    <w:lvl w:ilvl="4" w:tplc="04150019" w:tentative="1">
      <w:start w:val="1"/>
      <w:numFmt w:val="lowerLetter"/>
      <w:lvlText w:val="%5."/>
      <w:lvlJc w:val="left"/>
      <w:pPr>
        <w:ind w:left="4178" w:hanging="360"/>
      </w:pPr>
    </w:lvl>
    <w:lvl w:ilvl="5" w:tplc="0415001B" w:tentative="1">
      <w:start w:val="1"/>
      <w:numFmt w:val="lowerRoman"/>
      <w:lvlText w:val="%6."/>
      <w:lvlJc w:val="right"/>
      <w:pPr>
        <w:ind w:left="4898" w:hanging="180"/>
      </w:pPr>
    </w:lvl>
    <w:lvl w:ilvl="6" w:tplc="0415000F" w:tentative="1">
      <w:start w:val="1"/>
      <w:numFmt w:val="decimal"/>
      <w:lvlText w:val="%7."/>
      <w:lvlJc w:val="left"/>
      <w:pPr>
        <w:ind w:left="5618" w:hanging="360"/>
      </w:pPr>
    </w:lvl>
    <w:lvl w:ilvl="7" w:tplc="04150019" w:tentative="1">
      <w:start w:val="1"/>
      <w:numFmt w:val="lowerLetter"/>
      <w:lvlText w:val="%8."/>
      <w:lvlJc w:val="left"/>
      <w:pPr>
        <w:ind w:left="6338" w:hanging="360"/>
      </w:pPr>
    </w:lvl>
    <w:lvl w:ilvl="8" w:tplc="0415001B" w:tentative="1">
      <w:start w:val="1"/>
      <w:numFmt w:val="lowerRoman"/>
      <w:lvlText w:val="%9."/>
      <w:lvlJc w:val="right"/>
      <w:pPr>
        <w:ind w:left="7058" w:hanging="180"/>
      </w:pPr>
    </w:lvl>
  </w:abstractNum>
  <w:num w:numId="1">
    <w:abstractNumId w:val="3"/>
  </w:num>
  <w:num w:numId="2">
    <w:abstractNumId w:val="2"/>
  </w:num>
  <w:num w:numId="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09B"/>
    <w:rsid w:val="00000BEC"/>
    <w:rsid w:val="00003773"/>
    <w:rsid w:val="00004FBB"/>
    <w:rsid w:val="0000537C"/>
    <w:rsid w:val="00041828"/>
    <w:rsid w:val="000547F3"/>
    <w:rsid w:val="00073CB0"/>
    <w:rsid w:val="00080C36"/>
    <w:rsid w:val="000866AC"/>
    <w:rsid w:val="00087549"/>
    <w:rsid w:val="00091DB7"/>
    <w:rsid w:val="000B5FBC"/>
    <w:rsid w:val="000B6297"/>
    <w:rsid w:val="000C3814"/>
    <w:rsid w:val="000C543D"/>
    <w:rsid w:val="000C7900"/>
    <w:rsid w:val="000D3CD1"/>
    <w:rsid w:val="000D4208"/>
    <w:rsid w:val="000D623D"/>
    <w:rsid w:val="000E5FDA"/>
    <w:rsid w:val="000E7226"/>
    <w:rsid w:val="000F0D78"/>
    <w:rsid w:val="000F1B5A"/>
    <w:rsid w:val="00132B73"/>
    <w:rsid w:val="00133DDA"/>
    <w:rsid w:val="00134FC4"/>
    <w:rsid w:val="0013715F"/>
    <w:rsid w:val="00140610"/>
    <w:rsid w:val="00152C21"/>
    <w:rsid w:val="001579DC"/>
    <w:rsid w:val="00162B23"/>
    <w:rsid w:val="00176BE6"/>
    <w:rsid w:val="001866C1"/>
    <w:rsid w:val="00193FDF"/>
    <w:rsid w:val="00196735"/>
    <w:rsid w:val="001B1BA1"/>
    <w:rsid w:val="001D0D10"/>
    <w:rsid w:val="00203411"/>
    <w:rsid w:val="00205FAA"/>
    <w:rsid w:val="0021644F"/>
    <w:rsid w:val="002306CE"/>
    <w:rsid w:val="00231689"/>
    <w:rsid w:val="00257A8C"/>
    <w:rsid w:val="0026285F"/>
    <w:rsid w:val="00266FEC"/>
    <w:rsid w:val="00287423"/>
    <w:rsid w:val="002875A1"/>
    <w:rsid w:val="00297079"/>
    <w:rsid w:val="002A5063"/>
    <w:rsid w:val="002A754A"/>
    <w:rsid w:val="002E55A6"/>
    <w:rsid w:val="003147D7"/>
    <w:rsid w:val="00317491"/>
    <w:rsid w:val="003331AB"/>
    <w:rsid w:val="00334443"/>
    <w:rsid w:val="00337F38"/>
    <w:rsid w:val="00343936"/>
    <w:rsid w:val="0035297F"/>
    <w:rsid w:val="00353245"/>
    <w:rsid w:val="00353DF6"/>
    <w:rsid w:val="0036086E"/>
    <w:rsid w:val="00363F35"/>
    <w:rsid w:val="003762A9"/>
    <w:rsid w:val="00377F28"/>
    <w:rsid w:val="003916C9"/>
    <w:rsid w:val="00395365"/>
    <w:rsid w:val="00396632"/>
    <w:rsid w:val="00396E3E"/>
    <w:rsid w:val="003A3812"/>
    <w:rsid w:val="003B4EB6"/>
    <w:rsid w:val="003D2AF3"/>
    <w:rsid w:val="003E4C54"/>
    <w:rsid w:val="003F6B03"/>
    <w:rsid w:val="003F7D62"/>
    <w:rsid w:val="00402150"/>
    <w:rsid w:val="00403267"/>
    <w:rsid w:val="00406F03"/>
    <w:rsid w:val="00417D22"/>
    <w:rsid w:val="004217F3"/>
    <w:rsid w:val="004234C1"/>
    <w:rsid w:val="00424206"/>
    <w:rsid w:val="00433133"/>
    <w:rsid w:val="00452840"/>
    <w:rsid w:val="00452C08"/>
    <w:rsid w:val="00455573"/>
    <w:rsid w:val="00467D6E"/>
    <w:rsid w:val="00497762"/>
    <w:rsid w:val="004A2EBB"/>
    <w:rsid w:val="004A6152"/>
    <w:rsid w:val="004B06A5"/>
    <w:rsid w:val="004B5417"/>
    <w:rsid w:val="004C351B"/>
    <w:rsid w:val="004C485A"/>
    <w:rsid w:val="004C6E7B"/>
    <w:rsid w:val="004D10C6"/>
    <w:rsid w:val="004D1B43"/>
    <w:rsid w:val="004E3640"/>
    <w:rsid w:val="004F29FA"/>
    <w:rsid w:val="00523283"/>
    <w:rsid w:val="00523AD2"/>
    <w:rsid w:val="0053209C"/>
    <w:rsid w:val="00544411"/>
    <w:rsid w:val="00561235"/>
    <w:rsid w:val="00561E9A"/>
    <w:rsid w:val="0058445E"/>
    <w:rsid w:val="005C1AB8"/>
    <w:rsid w:val="005D5557"/>
    <w:rsid w:val="005E2684"/>
    <w:rsid w:val="005F4A75"/>
    <w:rsid w:val="00601835"/>
    <w:rsid w:val="00616D68"/>
    <w:rsid w:val="00647F67"/>
    <w:rsid w:val="006513DC"/>
    <w:rsid w:val="0065244F"/>
    <w:rsid w:val="00674945"/>
    <w:rsid w:val="00674EA4"/>
    <w:rsid w:val="00690668"/>
    <w:rsid w:val="006941C0"/>
    <w:rsid w:val="006A03C5"/>
    <w:rsid w:val="006A6D06"/>
    <w:rsid w:val="006B00D5"/>
    <w:rsid w:val="006B2872"/>
    <w:rsid w:val="006C1C8C"/>
    <w:rsid w:val="006F4D2E"/>
    <w:rsid w:val="006F5C64"/>
    <w:rsid w:val="00706D9C"/>
    <w:rsid w:val="0070702D"/>
    <w:rsid w:val="007324C9"/>
    <w:rsid w:val="00732AF9"/>
    <w:rsid w:val="00736FFA"/>
    <w:rsid w:val="00757D4A"/>
    <w:rsid w:val="00761552"/>
    <w:rsid w:val="00772CEF"/>
    <w:rsid w:val="00773AD6"/>
    <w:rsid w:val="00773DD6"/>
    <w:rsid w:val="00782703"/>
    <w:rsid w:val="00787ED1"/>
    <w:rsid w:val="00792A10"/>
    <w:rsid w:val="007A2A07"/>
    <w:rsid w:val="007A4BFB"/>
    <w:rsid w:val="007B38D2"/>
    <w:rsid w:val="007C28CB"/>
    <w:rsid w:val="007C3282"/>
    <w:rsid w:val="007E0D30"/>
    <w:rsid w:val="008216A9"/>
    <w:rsid w:val="0082303F"/>
    <w:rsid w:val="00830478"/>
    <w:rsid w:val="00832A1A"/>
    <w:rsid w:val="00841271"/>
    <w:rsid w:val="00873AD3"/>
    <w:rsid w:val="00882169"/>
    <w:rsid w:val="0088493D"/>
    <w:rsid w:val="00885830"/>
    <w:rsid w:val="00893EF2"/>
    <w:rsid w:val="008A3511"/>
    <w:rsid w:val="008A62EC"/>
    <w:rsid w:val="008A797A"/>
    <w:rsid w:val="008A7F0F"/>
    <w:rsid w:val="008B39E6"/>
    <w:rsid w:val="008D667B"/>
    <w:rsid w:val="008D6F15"/>
    <w:rsid w:val="008F6E8C"/>
    <w:rsid w:val="00900BEF"/>
    <w:rsid w:val="0090723E"/>
    <w:rsid w:val="00917790"/>
    <w:rsid w:val="00941138"/>
    <w:rsid w:val="009612DB"/>
    <w:rsid w:val="009711B0"/>
    <w:rsid w:val="009740B1"/>
    <w:rsid w:val="00980630"/>
    <w:rsid w:val="00987DAE"/>
    <w:rsid w:val="009905A6"/>
    <w:rsid w:val="00996338"/>
    <w:rsid w:val="009B7F41"/>
    <w:rsid w:val="009C0FB7"/>
    <w:rsid w:val="009D7D36"/>
    <w:rsid w:val="009E325E"/>
    <w:rsid w:val="00A11381"/>
    <w:rsid w:val="00A153D4"/>
    <w:rsid w:val="00A3355B"/>
    <w:rsid w:val="00A3561F"/>
    <w:rsid w:val="00A42491"/>
    <w:rsid w:val="00A453B0"/>
    <w:rsid w:val="00A47D20"/>
    <w:rsid w:val="00A60862"/>
    <w:rsid w:val="00A702A2"/>
    <w:rsid w:val="00A70BEE"/>
    <w:rsid w:val="00A76378"/>
    <w:rsid w:val="00A85343"/>
    <w:rsid w:val="00AC43E7"/>
    <w:rsid w:val="00AF0545"/>
    <w:rsid w:val="00B05251"/>
    <w:rsid w:val="00B148CA"/>
    <w:rsid w:val="00B17EF2"/>
    <w:rsid w:val="00B32332"/>
    <w:rsid w:val="00B45074"/>
    <w:rsid w:val="00B52896"/>
    <w:rsid w:val="00B52B8F"/>
    <w:rsid w:val="00B55611"/>
    <w:rsid w:val="00B55646"/>
    <w:rsid w:val="00B64573"/>
    <w:rsid w:val="00B928CF"/>
    <w:rsid w:val="00BA5274"/>
    <w:rsid w:val="00BD33E4"/>
    <w:rsid w:val="00BD5C9D"/>
    <w:rsid w:val="00C05E3C"/>
    <w:rsid w:val="00C432E1"/>
    <w:rsid w:val="00C551F8"/>
    <w:rsid w:val="00C56105"/>
    <w:rsid w:val="00C5658C"/>
    <w:rsid w:val="00C6287A"/>
    <w:rsid w:val="00C62C1C"/>
    <w:rsid w:val="00C63A34"/>
    <w:rsid w:val="00C65A41"/>
    <w:rsid w:val="00C70A0A"/>
    <w:rsid w:val="00C77CB8"/>
    <w:rsid w:val="00C8278F"/>
    <w:rsid w:val="00C8766F"/>
    <w:rsid w:val="00C92AEC"/>
    <w:rsid w:val="00CA332F"/>
    <w:rsid w:val="00CA7EB2"/>
    <w:rsid w:val="00CF0DC6"/>
    <w:rsid w:val="00CF6C0B"/>
    <w:rsid w:val="00D2377E"/>
    <w:rsid w:val="00D31FF2"/>
    <w:rsid w:val="00D44685"/>
    <w:rsid w:val="00D57E59"/>
    <w:rsid w:val="00D62A8B"/>
    <w:rsid w:val="00D9204E"/>
    <w:rsid w:val="00D92BE7"/>
    <w:rsid w:val="00DA109B"/>
    <w:rsid w:val="00DA36E8"/>
    <w:rsid w:val="00DA5931"/>
    <w:rsid w:val="00DC7AF9"/>
    <w:rsid w:val="00DE05DE"/>
    <w:rsid w:val="00DE0BF9"/>
    <w:rsid w:val="00DF62CF"/>
    <w:rsid w:val="00E005DA"/>
    <w:rsid w:val="00E00AA0"/>
    <w:rsid w:val="00E25342"/>
    <w:rsid w:val="00E258F7"/>
    <w:rsid w:val="00E31C0B"/>
    <w:rsid w:val="00E335A6"/>
    <w:rsid w:val="00E45AB9"/>
    <w:rsid w:val="00E45E3C"/>
    <w:rsid w:val="00E467A8"/>
    <w:rsid w:val="00E5061C"/>
    <w:rsid w:val="00E56199"/>
    <w:rsid w:val="00E6620F"/>
    <w:rsid w:val="00E6722B"/>
    <w:rsid w:val="00E74A4B"/>
    <w:rsid w:val="00E7608C"/>
    <w:rsid w:val="00E91644"/>
    <w:rsid w:val="00EA4AD3"/>
    <w:rsid w:val="00EB537B"/>
    <w:rsid w:val="00EC5A3C"/>
    <w:rsid w:val="00ED5974"/>
    <w:rsid w:val="00ED7B6E"/>
    <w:rsid w:val="00EE0DC9"/>
    <w:rsid w:val="00F147CA"/>
    <w:rsid w:val="00F3531A"/>
    <w:rsid w:val="00F75F70"/>
    <w:rsid w:val="00F94156"/>
    <w:rsid w:val="00FB1E75"/>
    <w:rsid w:val="00FB3D11"/>
    <w:rsid w:val="00FB465F"/>
    <w:rsid w:val="00FC0464"/>
    <w:rsid w:val="00FC3461"/>
    <w:rsid w:val="00FC748A"/>
    <w:rsid w:val="00FD532C"/>
    <w:rsid w:val="00FF3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D709C9"/>
  <w15:docId w15:val="{18E6DCED-6E0D-4CBB-9302-C9DCF0353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5FBC"/>
    <w:pPr>
      <w:spacing w:line="360" w:lineRule="auto"/>
      <w:jc w:val="both"/>
    </w:pPr>
    <w:rPr>
      <w:rFonts w:ascii="Times" w:hAnsi="Times"/>
      <w:color w:val="943634" w:themeColor="accent2" w:themeShade="BF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06D9C"/>
    <w:pPr>
      <w:keepNext/>
      <w:tabs>
        <w:tab w:val="left" w:pos="284"/>
      </w:tabs>
      <w:spacing w:after="0" w:line="240" w:lineRule="auto"/>
      <w:outlineLvl w:val="1"/>
    </w:pPr>
    <w:rPr>
      <w:rFonts w:ascii="Times New Roman" w:eastAsia="Times New Roman" w:hAnsi="Times New Roman" w:cs="Times New Roman"/>
      <w:b/>
      <w:color w:val="FF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rzxr">
    <w:name w:val="lrzxr"/>
    <w:basedOn w:val="Domylnaczcionkaakapitu"/>
    <w:rsid w:val="00DA109B"/>
  </w:style>
  <w:style w:type="paragraph" w:styleId="Akapitzlist">
    <w:name w:val="List Paragraph"/>
    <w:basedOn w:val="Normalny"/>
    <w:link w:val="AkapitzlistZnak"/>
    <w:uiPriority w:val="34"/>
    <w:qFormat/>
    <w:rsid w:val="003D2AF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8766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62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2B23"/>
  </w:style>
  <w:style w:type="paragraph" w:styleId="Stopka">
    <w:name w:val="footer"/>
    <w:basedOn w:val="Normalny"/>
    <w:link w:val="StopkaZnak"/>
    <w:uiPriority w:val="99"/>
    <w:unhideWhenUsed/>
    <w:rsid w:val="00162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2B23"/>
  </w:style>
  <w:style w:type="paragraph" w:customStyle="1" w:styleId="Akapitzlist1">
    <w:name w:val="Akapit z listą1"/>
    <w:basedOn w:val="Normalny"/>
    <w:rsid w:val="009905A6"/>
    <w:pPr>
      <w:suppressAutoHyphens/>
      <w:spacing w:line="276" w:lineRule="auto"/>
      <w:ind w:left="720"/>
      <w:jc w:val="left"/>
    </w:pPr>
    <w:rPr>
      <w:rFonts w:ascii="Calibri" w:eastAsia="SimSun" w:hAnsi="Calibri" w:cs="Calibri"/>
      <w:color w:val="auto"/>
      <w:kern w:val="2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3A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3AD3"/>
    <w:rPr>
      <w:rFonts w:ascii="Times" w:hAnsi="Times"/>
      <w:color w:val="943634" w:themeColor="accent2" w:themeShade="BF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3AD3"/>
    <w:rPr>
      <w:vertAlign w:val="superscript"/>
    </w:rPr>
  </w:style>
  <w:style w:type="table" w:styleId="Tabela-Siatka">
    <w:name w:val="Table Grid"/>
    <w:basedOn w:val="Standardowy"/>
    <w:uiPriority w:val="39"/>
    <w:rsid w:val="008216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60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086E"/>
    <w:rPr>
      <w:rFonts w:ascii="Tahoma" w:hAnsi="Tahoma" w:cs="Tahoma"/>
      <w:color w:val="943634" w:themeColor="accent2" w:themeShade="BF"/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4C351B"/>
    <w:rPr>
      <w:rFonts w:ascii="Times" w:hAnsi="Times"/>
      <w:color w:val="943634" w:themeColor="accent2" w:themeShade="BF"/>
    </w:rPr>
  </w:style>
  <w:style w:type="paragraph" w:customStyle="1" w:styleId="Default">
    <w:name w:val="Default"/>
    <w:rsid w:val="00133DD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Standard">
    <w:name w:val="Standard"/>
    <w:rsid w:val="0070702D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val="en-US"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706D9C"/>
    <w:rPr>
      <w:rFonts w:ascii="Times New Roman" w:eastAsia="Times New Roman" w:hAnsi="Times New Roman" w:cs="Times New Roman"/>
      <w:b/>
      <w:color w:val="FF0000"/>
      <w:sz w:val="24"/>
      <w:szCs w:val="24"/>
    </w:rPr>
  </w:style>
  <w:style w:type="numbering" w:customStyle="1" w:styleId="Bezlisty1">
    <w:name w:val="Bez listy1"/>
    <w:next w:val="Bezlisty"/>
    <w:uiPriority w:val="99"/>
    <w:semiHidden/>
    <w:unhideWhenUsed/>
    <w:rsid w:val="00706D9C"/>
  </w:style>
  <w:style w:type="paragraph" w:styleId="Lista">
    <w:name w:val="List"/>
    <w:basedOn w:val="Normalny"/>
    <w:rsid w:val="00706D9C"/>
    <w:pPr>
      <w:spacing w:after="0" w:line="240" w:lineRule="auto"/>
      <w:ind w:left="283" w:hanging="283"/>
      <w:jc w:val="left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706D9C"/>
    <w:pPr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06D9C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NormalnyWeb">
    <w:name w:val="Normal (Web)"/>
    <w:basedOn w:val="Normalny"/>
    <w:uiPriority w:val="99"/>
    <w:unhideWhenUsed/>
    <w:rsid w:val="00706D9C"/>
    <w:pPr>
      <w:spacing w:after="0" w:line="240" w:lineRule="auto"/>
      <w:jc w:val="left"/>
    </w:pPr>
    <w:rPr>
      <w:rFonts w:ascii="Times New Roman" w:eastAsia="Calibri" w:hAnsi="Times New Roman" w:cs="Times New Roman"/>
      <w:color w:val="auto"/>
      <w:sz w:val="24"/>
      <w:szCs w:val="24"/>
    </w:rPr>
  </w:style>
  <w:style w:type="paragraph" w:styleId="Tekstpodstawowy2">
    <w:name w:val="Body Text 2"/>
    <w:basedOn w:val="Normalny"/>
    <w:link w:val="Tekstpodstawowy2Znak"/>
    <w:rsid w:val="00706D9C"/>
    <w:pPr>
      <w:spacing w:after="0" w:line="240" w:lineRule="auto"/>
      <w:jc w:val="left"/>
    </w:pPr>
    <w:rPr>
      <w:rFonts w:ascii="Times New Roman" w:eastAsia="Times New Roman" w:hAnsi="Times New Roman" w:cs="Times New Roman"/>
      <w:b/>
      <w:bCs/>
      <w:color w:val="auto"/>
      <w:sz w:val="26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706D9C"/>
    <w:rPr>
      <w:rFonts w:ascii="Times New Roman" w:eastAsia="Times New Roman" w:hAnsi="Times New Roman" w:cs="Times New Roman"/>
      <w:b/>
      <w:bCs/>
      <w:sz w:val="26"/>
      <w:szCs w:val="20"/>
    </w:rPr>
  </w:style>
  <w:style w:type="paragraph" w:styleId="Tekstpodstawowy">
    <w:name w:val="Body Text"/>
    <w:basedOn w:val="Normalny"/>
    <w:link w:val="TekstpodstawowyZnak"/>
    <w:unhideWhenUsed/>
    <w:rsid w:val="00706D9C"/>
    <w:pPr>
      <w:spacing w:after="120" w:line="276" w:lineRule="auto"/>
      <w:jc w:val="left"/>
    </w:pPr>
    <w:rPr>
      <w:rFonts w:asciiTheme="minorHAnsi" w:eastAsiaTheme="minorHAnsi" w:hAnsiTheme="minorHAnsi"/>
      <w:color w:val="auto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706D9C"/>
    <w:rPr>
      <w:rFonts w:eastAsiaTheme="minorHAnsi"/>
      <w:lang w:eastAsia="en-US"/>
    </w:rPr>
  </w:style>
  <w:style w:type="paragraph" w:styleId="Bezodstpw">
    <w:name w:val="No Spacing"/>
    <w:uiPriority w:val="1"/>
    <w:qFormat/>
    <w:rsid w:val="00706D9C"/>
    <w:pPr>
      <w:spacing w:after="0" w:line="240" w:lineRule="auto"/>
    </w:pPr>
    <w:rPr>
      <w:rFonts w:eastAsiaTheme="minorHAnsi"/>
      <w:lang w:eastAsia="en-US"/>
    </w:rPr>
  </w:style>
  <w:style w:type="paragraph" w:customStyle="1" w:styleId="Akapitzlist2">
    <w:name w:val="Akapit z listą2"/>
    <w:basedOn w:val="Normalny"/>
    <w:rsid w:val="00706D9C"/>
    <w:pPr>
      <w:suppressAutoHyphens/>
      <w:spacing w:after="0" w:line="240" w:lineRule="auto"/>
      <w:ind w:left="708"/>
      <w:jc w:val="left"/>
    </w:pPr>
    <w:rPr>
      <w:rFonts w:ascii="Times New Roman" w:eastAsia="Calibri" w:hAnsi="Times New Roman" w:cs="Times New Roman"/>
      <w:color w:val="auto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nhideWhenUsed/>
    <w:rsid w:val="00706D9C"/>
    <w:rPr>
      <w:vertAlign w:val="superscript"/>
    </w:rPr>
  </w:style>
  <w:style w:type="character" w:styleId="Uwydatnienie">
    <w:name w:val="Emphasis"/>
    <w:basedOn w:val="Domylnaczcionkaakapitu"/>
    <w:uiPriority w:val="20"/>
    <w:qFormat/>
    <w:rsid w:val="00706D9C"/>
    <w:rPr>
      <w:i/>
      <w:iCs/>
    </w:rPr>
  </w:style>
  <w:style w:type="character" w:customStyle="1" w:styleId="fn-ref">
    <w:name w:val="fn-ref"/>
    <w:basedOn w:val="Domylnaczcionkaakapitu"/>
    <w:rsid w:val="00706D9C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6D9C"/>
    <w:pPr>
      <w:spacing w:after="120" w:line="240" w:lineRule="auto"/>
      <w:ind w:left="283"/>
      <w:jc w:val="left"/>
    </w:pPr>
    <w:rPr>
      <w:rFonts w:ascii="Calibri" w:eastAsia="Calibri" w:hAnsi="Calibri" w:cs="Times New Roman"/>
      <w:color w:val="auto"/>
      <w:sz w:val="24"/>
      <w:szCs w:val="24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06D9C"/>
    <w:rPr>
      <w:rFonts w:ascii="Calibri" w:eastAsia="Calibri" w:hAnsi="Calibri" w:cs="Times New Roman"/>
      <w:sz w:val="24"/>
      <w:szCs w:val="24"/>
      <w:lang w:eastAsia="en-US"/>
    </w:rPr>
  </w:style>
  <w:style w:type="character" w:customStyle="1" w:styleId="NagwekZnak1">
    <w:name w:val="Nagłówek Znak1"/>
    <w:basedOn w:val="Domylnaczcionkaakapitu"/>
    <w:uiPriority w:val="99"/>
    <w:locked/>
    <w:rsid w:val="00706D9C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706D9C"/>
    <w:pPr>
      <w:spacing w:after="0" w:line="240" w:lineRule="auto"/>
      <w:jc w:val="center"/>
    </w:pPr>
    <w:rPr>
      <w:rFonts w:ascii="Times New Roman" w:eastAsia="Times New Roman" w:hAnsi="Times New Roman" w:cs="Times New Roman"/>
      <w:b/>
      <w:color w:val="auto"/>
      <w:sz w:val="24"/>
      <w:szCs w:val="20"/>
    </w:rPr>
  </w:style>
  <w:style w:type="character" w:customStyle="1" w:styleId="TytuZnak">
    <w:name w:val="Tytuł Znak"/>
    <w:basedOn w:val="Domylnaczcionkaakapitu"/>
    <w:link w:val="Tytu"/>
    <w:uiPriority w:val="99"/>
    <w:rsid w:val="00706D9C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lb">
    <w:name w:val="a_lb"/>
    <w:basedOn w:val="Domylnaczcionkaakapitu"/>
    <w:rsid w:val="00706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4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67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798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55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0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4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6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6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4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217D5-7D5C-4A69-B754-DE6A4F080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15</Pages>
  <Words>6245</Words>
  <Characters>37476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a.taflinska@zlotnikikujawskie.pl</cp:lastModifiedBy>
  <cp:revision>3</cp:revision>
  <cp:lastPrinted>2021-03-11T11:01:00Z</cp:lastPrinted>
  <dcterms:created xsi:type="dcterms:W3CDTF">2021-03-16T11:48:00Z</dcterms:created>
  <dcterms:modified xsi:type="dcterms:W3CDTF">2021-03-16T12:05:00Z</dcterms:modified>
</cp:coreProperties>
</file>