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C2D23" w14:textId="77777777" w:rsidR="00473045" w:rsidRDefault="00711005" w:rsidP="000C171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3045">
        <w:rPr>
          <w:b/>
        </w:rPr>
        <w:t>Zał. nr 1 do szacowania</w:t>
      </w:r>
      <w:r>
        <w:rPr>
          <w:b/>
        </w:rPr>
        <w:t xml:space="preserve"> wartości zamówienia</w:t>
      </w:r>
    </w:p>
    <w:p w14:paraId="5F2C6856" w14:textId="77777777" w:rsidR="00711005" w:rsidRDefault="00711005" w:rsidP="000C1717">
      <w:pPr>
        <w:jc w:val="both"/>
        <w:rPr>
          <w:b/>
        </w:rPr>
      </w:pPr>
    </w:p>
    <w:p w14:paraId="45AB962A" w14:textId="77777777" w:rsidR="00473045" w:rsidRPr="00711005" w:rsidRDefault="00473045" w:rsidP="000C1717">
      <w:pPr>
        <w:jc w:val="both"/>
        <w:rPr>
          <w:b/>
          <w:sz w:val="28"/>
          <w:szCs w:val="28"/>
        </w:rPr>
      </w:pPr>
      <w:r w:rsidRPr="00711005">
        <w:rPr>
          <w:b/>
          <w:sz w:val="28"/>
          <w:szCs w:val="28"/>
        </w:rPr>
        <w:t>Opis przedmiotu zamówienia</w:t>
      </w:r>
    </w:p>
    <w:p w14:paraId="62ACAAD0" w14:textId="77777777" w:rsidR="00473045" w:rsidRPr="00473045" w:rsidRDefault="00473045" w:rsidP="000C1717">
      <w:pPr>
        <w:jc w:val="both"/>
        <w:rPr>
          <w:b/>
        </w:rPr>
      </w:pPr>
    </w:p>
    <w:p w14:paraId="1521DA70" w14:textId="77777777" w:rsidR="00012BB8" w:rsidRPr="00E0202E" w:rsidRDefault="00012BB8" w:rsidP="000C1717">
      <w:pPr>
        <w:pStyle w:val="Akapitzlist"/>
        <w:numPr>
          <w:ilvl w:val="0"/>
          <w:numId w:val="1"/>
        </w:numPr>
        <w:jc w:val="both"/>
        <w:rPr>
          <w:b/>
        </w:rPr>
      </w:pPr>
      <w:r w:rsidRPr="00E0202E">
        <w:rPr>
          <w:b/>
        </w:rPr>
        <w:t xml:space="preserve">SZCZEGÓŁOWY OPIS PRZEDMIOTU ZAMÓWIENIA </w:t>
      </w:r>
    </w:p>
    <w:p w14:paraId="4EC5AB3E" w14:textId="77777777" w:rsidR="00024B7F" w:rsidRDefault="00024B7F" w:rsidP="000C1717">
      <w:pPr>
        <w:pStyle w:val="Akapitzlist"/>
        <w:ind w:left="1130"/>
        <w:jc w:val="both"/>
      </w:pPr>
    </w:p>
    <w:p w14:paraId="104737FA" w14:textId="77777777" w:rsidR="00012BB8" w:rsidRDefault="00012BB8" w:rsidP="000C1717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 w:rsidRPr="00E0202E">
        <w:rPr>
          <w:b/>
        </w:rPr>
        <w:t xml:space="preserve">Informacje ogólne </w:t>
      </w:r>
    </w:p>
    <w:p w14:paraId="173B2C1E" w14:textId="77777777" w:rsidR="00012BB8" w:rsidRPr="00E0202E" w:rsidRDefault="00012BB8" w:rsidP="000C1717">
      <w:pPr>
        <w:pStyle w:val="Akapitzlist"/>
        <w:spacing w:after="0"/>
        <w:ind w:left="1130"/>
        <w:jc w:val="both"/>
        <w:rPr>
          <w:b/>
        </w:rPr>
      </w:pPr>
    </w:p>
    <w:p w14:paraId="54183A83" w14:textId="5EBC1F6F" w:rsidR="00F71CED" w:rsidRDefault="00473045" w:rsidP="000C1717">
      <w:pPr>
        <w:jc w:val="both"/>
        <w:rPr>
          <w:rFonts w:ascii="Calibri" w:hAnsi="Calibri" w:cs="Arial"/>
        </w:rPr>
      </w:pPr>
      <w:r>
        <w:t xml:space="preserve">Przedmiotem zamówienia jest wyłonienie podmiotu, którego zadaniem będzie </w:t>
      </w:r>
      <w:r w:rsidR="00015925">
        <w:rPr>
          <w:b/>
          <w:bCs/>
        </w:rPr>
        <w:t>upowszechnienie</w:t>
      </w:r>
      <w:r w:rsidR="00015925" w:rsidRPr="008847AF">
        <w:rPr>
          <w:b/>
          <w:bCs/>
        </w:rPr>
        <w:t xml:space="preserve"> oferty zachodniopomor</w:t>
      </w:r>
      <w:r w:rsidR="00015925">
        <w:rPr>
          <w:b/>
          <w:bCs/>
        </w:rPr>
        <w:t xml:space="preserve">skiej </w:t>
      </w:r>
      <w:r w:rsidR="006D7F9E">
        <w:rPr>
          <w:b/>
          <w:bCs/>
        </w:rPr>
        <w:t>gospodarki turystycznej podczas wydarzeń pod nazwą „Zachodniopomorskie SUPer miejsca”</w:t>
      </w:r>
      <w:r w:rsidR="00015925">
        <w:rPr>
          <w:b/>
          <w:bCs/>
        </w:rPr>
        <w:t>,</w:t>
      </w:r>
      <w:r w:rsidR="00015925" w:rsidRPr="00184869">
        <w:rPr>
          <w:b/>
          <w:bCs/>
        </w:rPr>
        <w:t xml:space="preserve"> </w:t>
      </w:r>
      <w:r w:rsidR="00F71CED" w:rsidRPr="00077321">
        <w:rPr>
          <w:rFonts w:ascii="Calibri" w:hAnsi="Calibri" w:cs="Arial"/>
        </w:rPr>
        <w:t>zgodnie</w:t>
      </w:r>
      <w:r w:rsidR="00F71CED">
        <w:rPr>
          <w:rFonts w:ascii="Calibri" w:hAnsi="Calibri" w:cs="Arial"/>
        </w:rPr>
        <w:t xml:space="preserve"> </w:t>
      </w:r>
      <w:r w:rsidR="00F71CED" w:rsidRPr="00077321">
        <w:rPr>
          <w:rFonts w:ascii="Calibri" w:hAnsi="Calibri" w:cs="Arial"/>
        </w:rPr>
        <w:t>z poniższymi wstępnie określonymi parametrami.</w:t>
      </w:r>
    </w:p>
    <w:p w14:paraId="5A2439DE" w14:textId="77777777" w:rsidR="00D50D37" w:rsidRDefault="00D50D37" w:rsidP="000C1717">
      <w:pPr>
        <w:jc w:val="both"/>
        <w:rPr>
          <w:rFonts w:ascii="Calibri" w:hAnsi="Calibri" w:cs="Arial"/>
        </w:rPr>
      </w:pPr>
    </w:p>
    <w:p w14:paraId="4537826A" w14:textId="77777777" w:rsidR="00012BB8" w:rsidRPr="00024B7F" w:rsidRDefault="00012BB8" w:rsidP="00024B7F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 w:rsidRPr="00E0202E">
        <w:rPr>
          <w:b/>
        </w:rPr>
        <w:t xml:space="preserve">Zakres zamówienia </w:t>
      </w:r>
    </w:p>
    <w:p w14:paraId="7D930807" w14:textId="77777777" w:rsidR="00012BB8" w:rsidRDefault="00012BB8" w:rsidP="000C1717">
      <w:pPr>
        <w:pStyle w:val="Akapitzlist"/>
        <w:ind w:left="1130"/>
        <w:jc w:val="both"/>
      </w:pPr>
    </w:p>
    <w:p w14:paraId="0CA7E77D" w14:textId="24355C9E" w:rsidR="00F71CED" w:rsidRDefault="00563C68" w:rsidP="000C1717">
      <w:pPr>
        <w:pStyle w:val="Akapitzlist"/>
        <w:numPr>
          <w:ilvl w:val="0"/>
          <w:numId w:val="2"/>
        </w:numPr>
        <w:jc w:val="both"/>
      </w:pPr>
      <w:r>
        <w:rPr>
          <w:b/>
          <w:bCs/>
        </w:rPr>
        <w:t>upowszechnienie</w:t>
      </w:r>
      <w:r w:rsidRPr="008847AF">
        <w:rPr>
          <w:b/>
          <w:bCs/>
        </w:rPr>
        <w:t xml:space="preserve"> oferty zachodniopomor</w:t>
      </w:r>
      <w:r>
        <w:rPr>
          <w:b/>
          <w:bCs/>
        </w:rPr>
        <w:t>skiej gospodarki turystycznej podczas wydarzeń pod nazwą „Zachodniopomorskie SUPer miejsca”</w:t>
      </w:r>
      <w:r w:rsidR="00EE6637">
        <w:rPr>
          <w:b/>
        </w:rPr>
        <w:t>,</w:t>
      </w:r>
      <w:r w:rsidR="00F71CED">
        <w:t xml:space="preserve"> w tym w szczególności:</w:t>
      </w:r>
    </w:p>
    <w:p w14:paraId="6545C192" w14:textId="77777777" w:rsidR="00563C68" w:rsidRDefault="00563C68" w:rsidP="00563C68">
      <w:pPr>
        <w:pStyle w:val="Akapitzlist"/>
        <w:ind w:left="1080"/>
        <w:jc w:val="both"/>
        <w:rPr>
          <w:rFonts w:cstheme="minorHAnsi"/>
          <w:b/>
        </w:rPr>
      </w:pPr>
    </w:p>
    <w:p w14:paraId="551787DB" w14:textId="54D7358C" w:rsidR="00563C68" w:rsidRPr="00CA386B" w:rsidRDefault="00563C68" w:rsidP="00563C68">
      <w:pPr>
        <w:pStyle w:val="Akapitzlist"/>
        <w:numPr>
          <w:ilvl w:val="1"/>
          <w:numId w:val="15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miejsce realizacji</w:t>
      </w:r>
      <w:r w:rsidRPr="009F2BD0">
        <w:rPr>
          <w:rFonts w:cstheme="minorHAnsi"/>
          <w:b/>
        </w:rPr>
        <w:t xml:space="preserve">: </w:t>
      </w:r>
      <w:r w:rsidR="00CA386B" w:rsidRPr="00563C68">
        <w:rPr>
          <w:rFonts w:ascii="Calibri" w:eastAsia="Times New Roman" w:hAnsi="Calibri" w:cs="Calibri"/>
          <w:color w:val="000000"/>
          <w:lang w:eastAsia="pl-PL"/>
        </w:rPr>
        <w:t>cztery miejscowości na obszarze województwa zachodniopomorskiego</w:t>
      </w:r>
      <w:r w:rsidR="000D1184">
        <w:rPr>
          <w:rFonts w:ascii="Calibri" w:eastAsia="Times New Roman" w:hAnsi="Calibri" w:cs="Calibri"/>
          <w:color w:val="000000"/>
          <w:lang w:eastAsia="pl-PL"/>
        </w:rPr>
        <w:t xml:space="preserve">, w tym 2 miejscowości nad wybrzeżem Bałtyku, 1 miejscowość zlokalizowana </w:t>
      </w:r>
      <w:r w:rsidR="00366693">
        <w:rPr>
          <w:rFonts w:ascii="Calibri" w:eastAsia="Times New Roman" w:hAnsi="Calibri" w:cs="Calibri"/>
          <w:color w:val="000000"/>
          <w:lang w:eastAsia="pl-PL"/>
        </w:rPr>
        <w:t>w obszarze</w:t>
      </w:r>
      <w:r w:rsidR="000D1184">
        <w:rPr>
          <w:rFonts w:ascii="Calibri" w:eastAsia="Times New Roman" w:hAnsi="Calibri" w:cs="Calibri"/>
          <w:color w:val="000000"/>
          <w:lang w:eastAsia="pl-PL"/>
        </w:rPr>
        <w:t xml:space="preserve"> pojezierz</w:t>
      </w:r>
      <w:r w:rsidR="00366693">
        <w:rPr>
          <w:rFonts w:ascii="Calibri" w:eastAsia="Times New Roman" w:hAnsi="Calibri" w:cs="Calibri"/>
          <w:color w:val="000000"/>
          <w:lang w:eastAsia="pl-PL"/>
        </w:rPr>
        <w:t>y</w:t>
      </w:r>
      <w:r w:rsidR="000D1184">
        <w:rPr>
          <w:rFonts w:ascii="Calibri" w:eastAsia="Times New Roman" w:hAnsi="Calibri" w:cs="Calibri"/>
          <w:color w:val="000000"/>
          <w:lang w:eastAsia="pl-PL"/>
        </w:rPr>
        <w:t xml:space="preserve"> oraz 1 w granicach Szczecina i okolic</w:t>
      </w:r>
      <w:r w:rsidR="000D1184" w:rsidRPr="00563C68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A386B" w:rsidRPr="00563C68">
        <w:rPr>
          <w:rFonts w:ascii="Calibri" w:eastAsia="Times New Roman" w:hAnsi="Calibri" w:cs="Calibri"/>
          <w:color w:val="000000"/>
          <w:lang w:eastAsia="pl-PL"/>
        </w:rPr>
        <w:t xml:space="preserve">– dokładna lokalizacja </w:t>
      </w:r>
      <w:r w:rsidR="00CA386B">
        <w:rPr>
          <w:rFonts w:ascii="Calibri" w:eastAsia="Times New Roman" w:hAnsi="Calibri" w:cs="Calibri"/>
          <w:color w:val="000000"/>
          <w:lang w:eastAsia="pl-PL"/>
        </w:rPr>
        <w:t xml:space="preserve">wydarzeń </w:t>
      </w:r>
      <w:r w:rsidR="00CA386B" w:rsidRPr="00563C68">
        <w:rPr>
          <w:rFonts w:ascii="Calibri" w:eastAsia="Times New Roman" w:hAnsi="Calibri" w:cs="Calibri"/>
          <w:color w:val="000000"/>
          <w:lang w:eastAsia="pl-PL"/>
        </w:rPr>
        <w:t>zostanie określona w postępowaniu przetargowym.</w:t>
      </w:r>
    </w:p>
    <w:p w14:paraId="4F7FB1A4" w14:textId="77777777" w:rsidR="00CA386B" w:rsidRDefault="00CA386B" w:rsidP="00CA386B">
      <w:pPr>
        <w:pStyle w:val="Akapitzlist"/>
        <w:spacing w:after="0" w:line="240" w:lineRule="auto"/>
        <w:ind w:left="1056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76B556F" w14:textId="239613BB" w:rsidR="00CA386B" w:rsidRDefault="00CA386B" w:rsidP="00CA386B">
      <w:pPr>
        <w:pStyle w:val="Akapitzlist"/>
        <w:spacing w:after="0" w:line="240" w:lineRule="auto"/>
        <w:ind w:left="105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63C68">
        <w:rPr>
          <w:rFonts w:ascii="Calibri" w:eastAsia="Times New Roman" w:hAnsi="Calibri" w:cs="Calibri"/>
          <w:color w:val="000000"/>
          <w:lang w:eastAsia="pl-PL"/>
        </w:rPr>
        <w:t xml:space="preserve">UWAGA! </w:t>
      </w:r>
      <w:r>
        <w:rPr>
          <w:rFonts w:ascii="Calibri" w:eastAsia="Times New Roman" w:hAnsi="Calibri" w:cs="Calibri"/>
          <w:color w:val="000000"/>
          <w:lang w:eastAsia="pl-PL"/>
        </w:rPr>
        <w:t>Jedno z wydarzeń</w:t>
      </w:r>
      <w:r w:rsidRPr="00563C68">
        <w:rPr>
          <w:rFonts w:ascii="Calibri" w:eastAsia="Times New Roman" w:hAnsi="Calibri" w:cs="Calibri"/>
          <w:color w:val="000000"/>
          <w:lang w:eastAsia="pl-PL"/>
        </w:rPr>
        <w:t xml:space="preserve"> w cyklu będzie stanowić imprezę towarzyszącą względem Planet Baltic SUP Race w Kołobrzegu w dniach 4 – 6 sierpnia 2023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  <w:r w:rsidRPr="00563C68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70CED012" w14:textId="77777777" w:rsidR="00CA386B" w:rsidRPr="00563C68" w:rsidRDefault="00CA386B" w:rsidP="00CA386B">
      <w:pPr>
        <w:pStyle w:val="Akapitzlist"/>
        <w:spacing w:after="0" w:line="240" w:lineRule="auto"/>
        <w:ind w:left="1056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3324F898" w14:textId="064E0257" w:rsidR="00CA386B" w:rsidRPr="00CA386B" w:rsidRDefault="00CA386B" w:rsidP="00563C68">
      <w:pPr>
        <w:pStyle w:val="Akapitzlist"/>
        <w:numPr>
          <w:ilvl w:val="1"/>
          <w:numId w:val="15"/>
        </w:numPr>
        <w:jc w:val="both"/>
        <w:rPr>
          <w:rFonts w:cstheme="minorHAnsi"/>
          <w:b/>
        </w:rPr>
      </w:pPr>
      <w:bookmarkStart w:id="0" w:name="_Hlk134431593"/>
      <w:r>
        <w:rPr>
          <w:rFonts w:cstheme="minorHAnsi"/>
          <w:b/>
        </w:rPr>
        <w:t>termin realizacji</w:t>
      </w:r>
      <w:r w:rsidR="00563C68">
        <w:rPr>
          <w:rFonts w:cstheme="minorHAnsi"/>
          <w:b/>
        </w:rPr>
        <w:t xml:space="preserve">: </w:t>
      </w:r>
      <w:r>
        <w:rPr>
          <w:rFonts w:cstheme="minorHAnsi"/>
        </w:rPr>
        <w:t>okres pomiędzy 2</w:t>
      </w:r>
      <w:r w:rsidR="00FA361D">
        <w:rPr>
          <w:rFonts w:cstheme="minorHAnsi"/>
        </w:rPr>
        <w:t>3</w:t>
      </w:r>
      <w:r>
        <w:rPr>
          <w:rFonts w:cstheme="minorHAnsi"/>
        </w:rPr>
        <w:t xml:space="preserve"> czerwca </w:t>
      </w:r>
      <w:r w:rsidR="00366693">
        <w:rPr>
          <w:rFonts w:cstheme="minorHAnsi"/>
        </w:rPr>
        <w:t>a</w:t>
      </w:r>
      <w:r>
        <w:rPr>
          <w:rFonts w:cstheme="minorHAnsi"/>
        </w:rPr>
        <w:t xml:space="preserve"> 3 września 2023 roku,</w:t>
      </w:r>
    </w:p>
    <w:p w14:paraId="04F35FF9" w14:textId="77777777" w:rsidR="00CA386B" w:rsidRPr="00CA386B" w:rsidRDefault="00CA386B" w:rsidP="00CA386B">
      <w:pPr>
        <w:pStyle w:val="Akapitzlist"/>
        <w:ind w:left="1080"/>
        <w:jc w:val="both"/>
        <w:rPr>
          <w:rFonts w:cstheme="minorHAnsi"/>
          <w:b/>
        </w:rPr>
      </w:pPr>
    </w:p>
    <w:bookmarkEnd w:id="0"/>
    <w:p w14:paraId="41D5DDE0" w14:textId="77777777" w:rsidR="00CA386B" w:rsidRDefault="00CA386B" w:rsidP="00563C68">
      <w:pPr>
        <w:pStyle w:val="Akapitzlist"/>
        <w:numPr>
          <w:ilvl w:val="1"/>
          <w:numId w:val="15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parametry wydarzeń:</w:t>
      </w:r>
      <w:r w:rsidR="00563C68" w:rsidRPr="009F2BD0">
        <w:rPr>
          <w:rFonts w:cstheme="minorHAnsi"/>
          <w:b/>
        </w:rPr>
        <w:t xml:space="preserve"> </w:t>
      </w:r>
    </w:p>
    <w:p w14:paraId="7865CDB7" w14:textId="4E4341F2" w:rsidR="00CA386B" w:rsidRPr="00CA386B" w:rsidRDefault="00CA386B" w:rsidP="00CA386B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CA386B">
        <w:rPr>
          <w:rFonts w:ascii="Calibri" w:eastAsia="Times New Roman" w:hAnsi="Calibri" w:cs="Calibri"/>
          <w:color w:val="000000"/>
          <w:lang w:eastAsia="pl-PL"/>
        </w:rPr>
        <w:t xml:space="preserve">realizacja </w:t>
      </w:r>
      <w:r>
        <w:rPr>
          <w:rFonts w:ascii="Calibri" w:eastAsia="Times New Roman" w:hAnsi="Calibri" w:cs="Calibri"/>
          <w:color w:val="000000"/>
          <w:lang w:eastAsia="pl-PL"/>
        </w:rPr>
        <w:t xml:space="preserve">wydarzeń </w:t>
      </w:r>
      <w:r w:rsidRPr="00CA386B">
        <w:rPr>
          <w:rFonts w:ascii="Calibri" w:eastAsia="Times New Roman" w:hAnsi="Calibri" w:cs="Calibri"/>
          <w:color w:val="000000"/>
          <w:lang w:eastAsia="pl-PL"/>
        </w:rPr>
        <w:t>w ogólnodostępnej przestrzeni publicznej z dostępem do akwenu o charakterystyce umożliwiającej korzystanie ze sprzętu SUP</w:t>
      </w:r>
      <w:r>
        <w:rPr>
          <w:rFonts w:ascii="Calibri" w:eastAsia="Times New Roman" w:hAnsi="Calibri" w:cs="Calibri"/>
          <w:color w:val="000000"/>
          <w:lang w:eastAsia="pl-PL"/>
        </w:rPr>
        <w:t>,</w:t>
      </w:r>
    </w:p>
    <w:p w14:paraId="7491E7B4" w14:textId="5E22E350" w:rsidR="00CA386B" w:rsidRPr="00563C68" w:rsidRDefault="00CA386B" w:rsidP="00CA38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wydarzenia</w:t>
      </w:r>
      <w:r w:rsidRPr="00563C68">
        <w:rPr>
          <w:rFonts w:ascii="Calibri" w:eastAsia="Times New Roman" w:hAnsi="Calibri" w:cs="Calibri"/>
          <w:color w:val="000000"/>
          <w:lang w:eastAsia="pl-PL"/>
        </w:rPr>
        <w:t xml:space="preserve"> o charakterze piknikowym z elementami promocji, zabawy oraz nauki pływania na sprzęcie SUP, prowadzon</w:t>
      </w:r>
      <w:r>
        <w:rPr>
          <w:rFonts w:ascii="Calibri" w:eastAsia="Times New Roman" w:hAnsi="Calibri" w:cs="Calibri"/>
          <w:color w:val="000000"/>
          <w:lang w:eastAsia="pl-PL"/>
        </w:rPr>
        <w:t>e</w:t>
      </w:r>
      <w:r w:rsidRPr="00563C68">
        <w:rPr>
          <w:rFonts w:ascii="Calibri" w:eastAsia="Times New Roman" w:hAnsi="Calibri" w:cs="Calibri"/>
          <w:color w:val="000000"/>
          <w:lang w:eastAsia="pl-PL"/>
        </w:rPr>
        <w:t xml:space="preserve"> z wykorzystaniem nagłośnienia, według programu zatwierdzonego przez Zamawiającego</w:t>
      </w:r>
      <w:r>
        <w:rPr>
          <w:rFonts w:ascii="Calibri" w:eastAsia="Times New Roman" w:hAnsi="Calibri" w:cs="Calibri"/>
          <w:color w:val="000000"/>
          <w:lang w:eastAsia="pl-PL"/>
        </w:rPr>
        <w:t>,</w:t>
      </w:r>
    </w:p>
    <w:p w14:paraId="4A76D4CB" w14:textId="100E0570" w:rsidR="00CA386B" w:rsidRDefault="00CA386B" w:rsidP="00563C68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czas trwania pojedynczego wydarzenia – 5 godzin (11:00 – 16:00),</w:t>
      </w:r>
    </w:p>
    <w:p w14:paraId="7C5FB20A" w14:textId="77777777" w:rsidR="006D02EE" w:rsidRDefault="006D02EE" w:rsidP="00CA386B">
      <w:pPr>
        <w:pStyle w:val="Akapitzlist"/>
        <w:ind w:left="1440"/>
        <w:jc w:val="both"/>
        <w:rPr>
          <w:rFonts w:cstheme="minorHAnsi"/>
        </w:rPr>
      </w:pPr>
    </w:p>
    <w:p w14:paraId="790261F1" w14:textId="6352409C" w:rsidR="00CA386B" w:rsidRDefault="00CA386B" w:rsidP="00CA386B">
      <w:pPr>
        <w:pStyle w:val="Akapitzlist"/>
        <w:ind w:left="1440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cstheme="minorHAnsi"/>
        </w:rPr>
        <w:t>UWAGA</w:t>
      </w:r>
      <w:r w:rsidRPr="00CA386B">
        <w:rPr>
          <w:rFonts w:ascii="Calibri" w:eastAsia="Times New Roman" w:hAnsi="Calibri" w:cs="Calibri"/>
          <w:color w:val="000000"/>
          <w:lang w:eastAsia="pl-PL"/>
        </w:rPr>
        <w:t>!</w:t>
      </w:r>
      <w:r>
        <w:rPr>
          <w:rFonts w:ascii="Calibri" w:eastAsia="Times New Roman" w:hAnsi="Calibri" w:cs="Calibri"/>
          <w:color w:val="000000"/>
          <w:lang w:eastAsia="pl-PL"/>
        </w:rPr>
        <w:t xml:space="preserve"> U</w:t>
      </w:r>
      <w:r w:rsidRPr="00563C68">
        <w:rPr>
          <w:rFonts w:ascii="Calibri" w:eastAsia="Times New Roman" w:hAnsi="Calibri" w:cs="Calibri"/>
          <w:color w:val="000000"/>
          <w:lang w:eastAsia="pl-PL"/>
        </w:rPr>
        <w:t>dział wszystkich osób we wszystkich wydarzeniach</w:t>
      </w:r>
      <w:r w:rsidR="003F601E">
        <w:rPr>
          <w:rFonts w:ascii="Calibri" w:eastAsia="Times New Roman" w:hAnsi="Calibri" w:cs="Calibri"/>
          <w:color w:val="000000"/>
          <w:lang w:eastAsia="pl-PL"/>
        </w:rPr>
        <w:t xml:space="preserve"> musi</w:t>
      </w:r>
      <w:r>
        <w:rPr>
          <w:rFonts w:ascii="Calibri" w:eastAsia="Times New Roman" w:hAnsi="Calibri" w:cs="Calibri"/>
          <w:color w:val="000000"/>
          <w:lang w:eastAsia="pl-PL"/>
        </w:rPr>
        <w:t xml:space="preserve"> być</w:t>
      </w:r>
      <w:r w:rsidRPr="00563C68">
        <w:rPr>
          <w:rFonts w:ascii="Calibri" w:eastAsia="Times New Roman" w:hAnsi="Calibri" w:cs="Calibri"/>
          <w:color w:val="000000"/>
          <w:lang w:eastAsia="pl-PL"/>
        </w:rPr>
        <w:t xml:space="preserve"> nieodpłatny</w:t>
      </w:r>
      <w:r>
        <w:rPr>
          <w:rFonts w:ascii="Calibri" w:eastAsia="Times New Roman" w:hAnsi="Calibri" w:cs="Calibri"/>
          <w:color w:val="000000"/>
          <w:lang w:eastAsia="pl-PL"/>
        </w:rPr>
        <w:t>. </w:t>
      </w:r>
    </w:p>
    <w:p w14:paraId="4B725625" w14:textId="77777777" w:rsidR="006D02EE" w:rsidRDefault="006D02EE" w:rsidP="00CA386B">
      <w:pPr>
        <w:pStyle w:val="Akapitzlist"/>
        <w:ind w:left="144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E22903F" w14:textId="77777777" w:rsidR="00D742C7" w:rsidRDefault="00D742C7" w:rsidP="00CA386B">
      <w:pPr>
        <w:pStyle w:val="Akapitzlist"/>
        <w:ind w:left="144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181B035" w14:textId="5FA8F3B6" w:rsidR="00FA361D" w:rsidRPr="00FA361D" w:rsidRDefault="00FA361D" w:rsidP="00FA361D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kompleksowa organizacja wydarzeń pod nazwą „Zachodniopomorskie SUPer miejsca”</w:t>
      </w:r>
      <w:r w:rsidRPr="00FA361D">
        <w:rPr>
          <w:b/>
          <w:bCs/>
        </w:rPr>
        <w:t xml:space="preserve">, </w:t>
      </w:r>
      <w:r w:rsidRPr="00FA361D">
        <w:rPr>
          <w:bCs/>
        </w:rPr>
        <w:t>w tym w szczególności:</w:t>
      </w:r>
    </w:p>
    <w:p w14:paraId="3BE8A540" w14:textId="77777777" w:rsidR="00B916FC" w:rsidRPr="00B916FC" w:rsidRDefault="00FA361D" w:rsidP="00B916FC">
      <w:pPr>
        <w:pStyle w:val="Akapitzlist"/>
        <w:numPr>
          <w:ilvl w:val="1"/>
          <w:numId w:val="17"/>
        </w:numPr>
        <w:jc w:val="both"/>
      </w:pPr>
      <w:r>
        <w:rPr>
          <w:rFonts w:ascii="Calibri" w:hAnsi="Calibri" w:cs="Calibri"/>
          <w:color w:val="000000"/>
        </w:rPr>
        <w:t>organizacja na terenie województwa zachodniopomorskiego czterech otwartych imprez plenerowych dotyczących promocji pływania na desce SUP oraz obszaru Pomorza Zachodniego jako miejsca realizacji tej formy rekreacji</w:t>
      </w:r>
      <w:r w:rsidR="00B916FC">
        <w:rPr>
          <w:rFonts w:ascii="Calibri" w:hAnsi="Calibri" w:cs="Calibri"/>
          <w:color w:val="000000"/>
        </w:rPr>
        <w:t>,</w:t>
      </w:r>
    </w:p>
    <w:p w14:paraId="05993A1B" w14:textId="77777777" w:rsidR="006D02EE" w:rsidRPr="006D02EE" w:rsidRDefault="00B916FC" w:rsidP="006D02EE">
      <w:pPr>
        <w:pStyle w:val="Akapitzlist"/>
        <w:numPr>
          <w:ilvl w:val="1"/>
          <w:numId w:val="17"/>
        </w:numPr>
        <w:jc w:val="both"/>
      </w:pPr>
      <w:r>
        <w:rPr>
          <w:rFonts w:ascii="Calibri" w:hAnsi="Calibri" w:cs="Calibri"/>
          <w:color w:val="000000"/>
        </w:rPr>
        <w:lastRenderedPageBreak/>
        <w:t>z</w:t>
      </w:r>
      <w:r w:rsidRPr="00B916FC">
        <w:rPr>
          <w:rFonts w:ascii="Calibri" w:eastAsia="Times New Roman" w:hAnsi="Calibri" w:cs="Calibri"/>
          <w:color w:val="000000"/>
          <w:lang w:eastAsia="pl-PL"/>
        </w:rPr>
        <w:t>apewnienie warunków formalnych dla organizacji każdego z wydarzeń, w tym uzyskanie stosownych zgód i uzgodnień</w:t>
      </w:r>
      <w:r w:rsidR="006D02EE">
        <w:rPr>
          <w:rFonts w:ascii="Calibri" w:eastAsia="Times New Roman" w:hAnsi="Calibri" w:cs="Calibri"/>
          <w:color w:val="000000"/>
          <w:lang w:eastAsia="pl-PL"/>
        </w:rPr>
        <w:t xml:space="preserve"> ze strony administracji terenu,</w:t>
      </w:r>
    </w:p>
    <w:p w14:paraId="7F81E5E2" w14:textId="77777777" w:rsidR="006D02EE" w:rsidRPr="006D02EE" w:rsidRDefault="006D02EE" w:rsidP="006D02EE">
      <w:pPr>
        <w:pStyle w:val="Akapitzlist"/>
        <w:numPr>
          <w:ilvl w:val="1"/>
          <w:numId w:val="17"/>
        </w:numPr>
        <w:jc w:val="both"/>
      </w:pPr>
      <w:r>
        <w:rPr>
          <w:rFonts w:ascii="Calibri" w:eastAsia="Times New Roman" w:hAnsi="Calibri" w:cs="Calibri"/>
          <w:color w:val="000000"/>
          <w:lang w:eastAsia="pl-PL"/>
        </w:rPr>
        <w:t>p</w:t>
      </w:r>
      <w:r w:rsidR="00B916FC" w:rsidRPr="006D02EE">
        <w:rPr>
          <w:rFonts w:ascii="Calibri" w:eastAsia="Times New Roman" w:hAnsi="Calibri" w:cs="Calibri"/>
          <w:color w:val="000000"/>
          <w:lang w:eastAsia="pl-PL"/>
        </w:rPr>
        <w:t>rzygotowanie szczegółowej koncepcji każdej z imprez do akceptacji Zamawiającego</w:t>
      </w:r>
      <w:r>
        <w:rPr>
          <w:rFonts w:ascii="Calibri" w:eastAsia="Times New Roman" w:hAnsi="Calibri" w:cs="Calibri"/>
          <w:color w:val="000000"/>
          <w:lang w:eastAsia="pl-PL"/>
        </w:rPr>
        <w:t>,</w:t>
      </w:r>
    </w:p>
    <w:p w14:paraId="6A6F24C3" w14:textId="433D907E" w:rsidR="009E4836" w:rsidRPr="00840902" w:rsidRDefault="009E4836" w:rsidP="009E4836">
      <w:pPr>
        <w:pStyle w:val="Akapitzlist"/>
        <w:numPr>
          <w:ilvl w:val="1"/>
          <w:numId w:val="17"/>
        </w:numPr>
        <w:jc w:val="both"/>
        <w:rPr>
          <w:rFonts w:ascii="Calibri" w:hAnsi="Calibri" w:cs="Calibri"/>
          <w:color w:val="000000"/>
        </w:rPr>
      </w:pPr>
      <w:r w:rsidRPr="00840902">
        <w:rPr>
          <w:rFonts w:ascii="Calibri" w:hAnsi="Calibri" w:cs="Calibri"/>
          <w:color w:val="000000"/>
        </w:rPr>
        <w:t>zapewnienie zaplecza logistycznego obszaru realizacji każdej z imprez, w tym, oznakowanie</w:t>
      </w:r>
      <w:r w:rsidR="00680238">
        <w:rPr>
          <w:rFonts w:ascii="Calibri" w:hAnsi="Calibri" w:cs="Calibri"/>
          <w:color w:val="000000"/>
        </w:rPr>
        <w:t xml:space="preserve"> (według zapisów pkt h. 2.)</w:t>
      </w:r>
      <w:r w:rsidRPr="00840902">
        <w:rPr>
          <w:rFonts w:ascii="Calibri" w:hAnsi="Calibri" w:cs="Calibri"/>
          <w:color w:val="000000"/>
        </w:rPr>
        <w:t xml:space="preserve">, </w:t>
      </w:r>
      <w:r w:rsidR="003D625C">
        <w:rPr>
          <w:rFonts w:ascii="Calibri" w:hAnsi="Calibri" w:cs="Calibri"/>
          <w:color w:val="000000"/>
        </w:rPr>
        <w:t xml:space="preserve">nagłośnienie, </w:t>
      </w:r>
      <w:r w:rsidRPr="00840902">
        <w:rPr>
          <w:rFonts w:ascii="Calibri" w:hAnsi="Calibri" w:cs="Calibri"/>
          <w:color w:val="000000"/>
        </w:rPr>
        <w:t xml:space="preserve">toalety, zabezpieczenie medyczne, ratownicze, wodne, </w:t>
      </w:r>
      <w:r w:rsidR="003D625C">
        <w:rPr>
          <w:rFonts w:ascii="Calibri" w:hAnsi="Calibri" w:cs="Calibri"/>
          <w:color w:val="000000"/>
        </w:rPr>
        <w:t xml:space="preserve">ochrona, </w:t>
      </w:r>
      <w:r w:rsidRPr="00840902">
        <w:rPr>
          <w:rFonts w:ascii="Calibri" w:hAnsi="Calibri" w:cs="Calibri"/>
          <w:color w:val="000000"/>
        </w:rPr>
        <w:t xml:space="preserve">ze specyfikacją zastosowanych rozwiązań przedłożoną do </w:t>
      </w:r>
      <w:r w:rsidR="00680238">
        <w:rPr>
          <w:rFonts w:ascii="Calibri" w:hAnsi="Calibri" w:cs="Calibri"/>
          <w:color w:val="000000"/>
        </w:rPr>
        <w:t xml:space="preserve">wiadomości </w:t>
      </w:r>
      <w:r w:rsidRPr="00840902">
        <w:rPr>
          <w:rFonts w:ascii="Calibri" w:hAnsi="Calibri" w:cs="Calibri"/>
          <w:color w:val="000000"/>
        </w:rPr>
        <w:t>Zamawiającego,</w:t>
      </w:r>
    </w:p>
    <w:p w14:paraId="44E233B7" w14:textId="77777777" w:rsidR="009E4836" w:rsidRDefault="009E4836" w:rsidP="009E4836">
      <w:pPr>
        <w:pStyle w:val="Akapitzlist"/>
        <w:numPr>
          <w:ilvl w:val="1"/>
          <w:numId w:val="17"/>
        </w:numPr>
        <w:jc w:val="both"/>
        <w:rPr>
          <w:rFonts w:ascii="Calibri" w:hAnsi="Calibri" w:cs="Calibri"/>
          <w:color w:val="000000"/>
        </w:rPr>
      </w:pPr>
      <w:r w:rsidRPr="00840902">
        <w:rPr>
          <w:rFonts w:ascii="Calibri" w:hAnsi="Calibri" w:cs="Calibri"/>
          <w:color w:val="000000"/>
        </w:rPr>
        <w:t xml:space="preserve">zapewnienie transportu, </w:t>
      </w:r>
      <w:r>
        <w:rPr>
          <w:rFonts w:ascii="Calibri" w:hAnsi="Calibri" w:cs="Calibri"/>
          <w:color w:val="000000"/>
        </w:rPr>
        <w:t>montażu i demontażu</w:t>
      </w:r>
      <w:r w:rsidRPr="00840902">
        <w:rPr>
          <w:rFonts w:ascii="Calibri" w:hAnsi="Calibri" w:cs="Calibri"/>
          <w:color w:val="000000"/>
        </w:rPr>
        <w:t xml:space="preserve"> sprzętu </w:t>
      </w:r>
      <w:r>
        <w:rPr>
          <w:rFonts w:ascii="Calibri" w:hAnsi="Calibri" w:cs="Calibri"/>
          <w:color w:val="000000"/>
        </w:rPr>
        <w:t>oraz</w:t>
      </w:r>
      <w:r w:rsidRPr="00840902">
        <w:rPr>
          <w:rFonts w:ascii="Calibri" w:hAnsi="Calibri" w:cs="Calibri"/>
          <w:color w:val="000000"/>
        </w:rPr>
        <w:t xml:space="preserve"> wszelkich urządzeń związanych z realizacją wydarzeń,</w:t>
      </w:r>
    </w:p>
    <w:p w14:paraId="34E6DC62" w14:textId="183FA4FB" w:rsidR="009E4836" w:rsidRPr="00840902" w:rsidRDefault="009E4836" w:rsidP="009E4836">
      <w:pPr>
        <w:pStyle w:val="Akapitzlist"/>
        <w:numPr>
          <w:ilvl w:val="1"/>
          <w:numId w:val="17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uprzątnięcie terenu po </w:t>
      </w:r>
      <w:r w:rsidR="00B22142">
        <w:rPr>
          <w:rFonts w:ascii="Calibri" w:hAnsi="Calibri" w:cs="Calibri"/>
          <w:color w:val="000000"/>
        </w:rPr>
        <w:t xml:space="preserve">każdym </w:t>
      </w:r>
      <w:r>
        <w:rPr>
          <w:rFonts w:ascii="Calibri" w:hAnsi="Calibri" w:cs="Calibri"/>
          <w:color w:val="000000"/>
        </w:rPr>
        <w:t>zakończonym wydarzeniu,</w:t>
      </w:r>
    </w:p>
    <w:p w14:paraId="17A15A78" w14:textId="79BC7E92" w:rsidR="009E4836" w:rsidRPr="006D02EE" w:rsidRDefault="009E4836" w:rsidP="009E4836">
      <w:pPr>
        <w:pStyle w:val="Akapitzlist"/>
        <w:numPr>
          <w:ilvl w:val="1"/>
          <w:numId w:val="17"/>
        </w:numPr>
        <w:jc w:val="both"/>
      </w:pPr>
      <w:r w:rsidRPr="006D02EE">
        <w:rPr>
          <w:rFonts w:ascii="Calibri" w:eastAsia="Times New Roman" w:hAnsi="Calibri" w:cs="Calibri"/>
          <w:color w:val="000000"/>
          <w:lang w:eastAsia="pl-PL"/>
        </w:rPr>
        <w:t>zapewnienie profesjonalnego prowadzenia imprezy w postaci obsługi konferansjerskiej, muzyki</w:t>
      </w:r>
      <w:r>
        <w:rPr>
          <w:rFonts w:ascii="Calibri" w:eastAsia="Times New Roman" w:hAnsi="Calibri" w:cs="Calibri"/>
          <w:color w:val="000000"/>
          <w:lang w:eastAsia="pl-PL"/>
        </w:rPr>
        <w:t>, praw d</w:t>
      </w:r>
      <w:r w:rsidR="00A118E0">
        <w:rPr>
          <w:rFonts w:ascii="Calibri" w:eastAsia="Times New Roman" w:hAnsi="Calibri" w:cs="Calibri"/>
          <w:color w:val="000000"/>
          <w:lang w:eastAsia="pl-PL"/>
        </w:rPr>
        <w:t xml:space="preserve">o publicznego </w:t>
      </w:r>
      <w:r w:rsidR="00366693">
        <w:rPr>
          <w:rFonts w:ascii="Calibri" w:eastAsia="Times New Roman" w:hAnsi="Calibri" w:cs="Calibri"/>
          <w:color w:val="000000"/>
          <w:lang w:eastAsia="pl-PL"/>
        </w:rPr>
        <w:t xml:space="preserve">prezentowania </w:t>
      </w:r>
      <w:r w:rsidR="00A118E0">
        <w:rPr>
          <w:rFonts w:ascii="Calibri" w:eastAsia="Times New Roman" w:hAnsi="Calibri" w:cs="Calibri"/>
          <w:color w:val="000000"/>
          <w:lang w:eastAsia="pl-PL"/>
        </w:rPr>
        <w:t>muzyki,</w:t>
      </w:r>
    </w:p>
    <w:p w14:paraId="7FB1830F" w14:textId="05A5F70C" w:rsidR="00657814" w:rsidRDefault="002039AC" w:rsidP="00657814">
      <w:pPr>
        <w:pStyle w:val="Akapitzlist"/>
        <w:numPr>
          <w:ilvl w:val="1"/>
          <w:numId w:val="17"/>
        </w:numPr>
        <w:jc w:val="both"/>
      </w:pPr>
      <w:r>
        <w:t>zapewnienie bazy techniczno-organizacyjnej</w:t>
      </w:r>
      <w:r w:rsidR="00366693">
        <w:t>,</w:t>
      </w:r>
      <w:r>
        <w:t xml:space="preserve"> w tym:</w:t>
      </w:r>
    </w:p>
    <w:p w14:paraId="23A190AA" w14:textId="2BDCFCEE" w:rsidR="00662BB7" w:rsidRDefault="00680238" w:rsidP="00C258BD">
      <w:pPr>
        <w:pStyle w:val="Akapitzlist"/>
        <w:numPr>
          <w:ilvl w:val="3"/>
          <w:numId w:val="17"/>
        </w:numPr>
        <w:jc w:val="both"/>
      </w:pPr>
      <w:r>
        <w:t xml:space="preserve">wyznaczony </w:t>
      </w:r>
      <w:r w:rsidR="004242F7">
        <w:t>teren</w:t>
      </w:r>
      <w:r>
        <w:t xml:space="preserve"> (według koncepcji przedłożonej</w:t>
      </w:r>
      <w:r w:rsidR="00195DB5">
        <w:t xml:space="preserve"> Zamawiającemu i zaakceptowanej przez niego</w:t>
      </w:r>
      <w:r>
        <w:t>)</w:t>
      </w:r>
      <w:r w:rsidR="004242F7">
        <w:t>,</w:t>
      </w:r>
    </w:p>
    <w:p w14:paraId="2E005B68" w14:textId="08378CAC" w:rsidR="00C258BD" w:rsidRDefault="002039AC" w:rsidP="00C258BD">
      <w:pPr>
        <w:pStyle w:val="Akapitzlist"/>
        <w:numPr>
          <w:ilvl w:val="3"/>
          <w:numId w:val="17"/>
        </w:numPr>
        <w:jc w:val="both"/>
      </w:pPr>
      <w:r>
        <w:t>namiot</w:t>
      </w:r>
      <w:r w:rsidR="00657814" w:rsidRPr="001F5098">
        <w:t xml:space="preserve"> o powierzchni 3x3</w:t>
      </w:r>
      <w:r w:rsidR="00657814">
        <w:t xml:space="preserve"> metra</w:t>
      </w:r>
      <w:r w:rsidR="00662BB7">
        <w:t xml:space="preserve"> (namiot zostanie przekazany Zamawiającemu po zakończeniu wydarzeń),</w:t>
      </w:r>
    </w:p>
    <w:p w14:paraId="4FACE352" w14:textId="77E83324" w:rsidR="004242F7" w:rsidRPr="00662BB7" w:rsidRDefault="004242F7" w:rsidP="004242F7">
      <w:pPr>
        <w:pStyle w:val="Akapitzlist"/>
        <w:numPr>
          <w:ilvl w:val="4"/>
          <w:numId w:val="17"/>
        </w:numPr>
        <w:jc w:val="both"/>
      </w:pPr>
      <w:r w:rsidRPr="00662BB7">
        <w:t xml:space="preserve">zapewnienie </w:t>
      </w:r>
      <w:r w:rsidR="00366693">
        <w:t>oznakowania</w:t>
      </w:r>
      <w:r w:rsidR="00366693" w:rsidRPr="00662BB7">
        <w:t xml:space="preserve"> </w:t>
      </w:r>
      <w:r w:rsidRPr="00662BB7">
        <w:t>obszaru realizacji wydarzenia i stoiska promocyjnego (namiotu)</w:t>
      </w:r>
      <w:r w:rsidR="00366693">
        <w:t xml:space="preserve"> według zadanego systemu identyfikacji wizualnej</w:t>
      </w:r>
      <w:r w:rsidRPr="00662BB7">
        <w:t>, tj.:</w:t>
      </w:r>
    </w:p>
    <w:p w14:paraId="555EF171" w14:textId="77777777" w:rsidR="004242F7" w:rsidRDefault="004242F7" w:rsidP="004242F7">
      <w:pPr>
        <w:pStyle w:val="Akapitzlist"/>
        <w:numPr>
          <w:ilvl w:val="5"/>
          <w:numId w:val="17"/>
        </w:numPr>
        <w:jc w:val="both"/>
      </w:pPr>
      <w:r w:rsidRPr="00662BB7">
        <w:t>wykonanie projektów oraz fotogramów o wielkości odpowiadającej wielkości ścianek promocyjnych – w rozmiarze adekwatnym do rozmiaru namiotu – na trzech ścianach,</w:t>
      </w:r>
    </w:p>
    <w:p w14:paraId="3DED82BD" w14:textId="3661530B" w:rsidR="004242F7" w:rsidRPr="00662BB7" w:rsidRDefault="004242F7" w:rsidP="004242F7">
      <w:pPr>
        <w:pStyle w:val="Akapitzlist"/>
        <w:numPr>
          <w:ilvl w:val="5"/>
          <w:numId w:val="17"/>
        </w:numPr>
        <w:jc w:val="both"/>
      </w:pPr>
      <w:r w:rsidRPr="00662BB7">
        <w:t>zapewnienie napisów i logotypów na fryzie namiotu – treść napisu oraz logotypy zostaną przekazana przez Zamawiającego po podpisaniu umowy,</w:t>
      </w:r>
    </w:p>
    <w:p w14:paraId="2413CA3A" w14:textId="2F9BEE86" w:rsidR="00EA091B" w:rsidRPr="004242F7" w:rsidRDefault="00657814" w:rsidP="00C258BD">
      <w:pPr>
        <w:pStyle w:val="Akapitzlist"/>
        <w:numPr>
          <w:ilvl w:val="3"/>
          <w:numId w:val="17"/>
        </w:numPr>
        <w:jc w:val="both"/>
      </w:pPr>
      <w:r w:rsidRPr="00C258BD">
        <w:rPr>
          <w:rFonts w:cstheme="minorHAnsi"/>
        </w:rPr>
        <w:t>stabiln</w:t>
      </w:r>
      <w:r w:rsidR="009A12CC">
        <w:rPr>
          <w:rFonts w:cstheme="minorHAnsi"/>
        </w:rPr>
        <w:t>e</w:t>
      </w:r>
      <w:r w:rsidR="00C258BD">
        <w:rPr>
          <w:rFonts w:cstheme="minorHAnsi"/>
        </w:rPr>
        <w:t xml:space="preserve"> pół</w:t>
      </w:r>
      <w:r w:rsidR="009A12CC">
        <w:rPr>
          <w:rFonts w:cstheme="minorHAnsi"/>
        </w:rPr>
        <w:t>ki</w:t>
      </w:r>
      <w:r w:rsidR="00C258BD">
        <w:rPr>
          <w:rFonts w:cstheme="minorHAnsi"/>
        </w:rPr>
        <w:t xml:space="preserve"> na materiały promocyjne – w liczbie 3 szt.,</w:t>
      </w:r>
    </w:p>
    <w:p w14:paraId="045E4591" w14:textId="4A8AB5ED" w:rsidR="004242F7" w:rsidRPr="004242F7" w:rsidRDefault="003F601E" w:rsidP="00C258BD">
      <w:pPr>
        <w:pStyle w:val="Akapitzlist"/>
        <w:numPr>
          <w:ilvl w:val="3"/>
          <w:numId w:val="17"/>
        </w:numPr>
        <w:jc w:val="both"/>
      </w:pPr>
      <w:r>
        <w:rPr>
          <w:rFonts w:cstheme="minorHAnsi"/>
        </w:rPr>
        <w:t xml:space="preserve">min 4. </w:t>
      </w:r>
      <w:r w:rsidR="004242F7">
        <w:rPr>
          <w:rFonts w:cstheme="minorHAnsi"/>
        </w:rPr>
        <w:t>flag</w:t>
      </w:r>
      <w:r w:rsidR="009A12CC">
        <w:rPr>
          <w:rFonts w:cstheme="minorHAnsi"/>
        </w:rPr>
        <w:t>i</w:t>
      </w:r>
      <w:r>
        <w:rPr>
          <w:rFonts w:cstheme="minorHAnsi"/>
        </w:rPr>
        <w:t xml:space="preserve"> typu beachflag </w:t>
      </w:r>
      <w:r w:rsidR="00680238">
        <w:rPr>
          <w:rFonts w:cstheme="minorHAnsi"/>
        </w:rPr>
        <w:t>o</w:t>
      </w:r>
      <w:r>
        <w:rPr>
          <w:rFonts w:cstheme="minorHAnsi"/>
        </w:rPr>
        <w:t xml:space="preserve"> wysokości ok. 4 m</w:t>
      </w:r>
      <w:r w:rsidR="004242F7">
        <w:rPr>
          <w:rFonts w:cstheme="minorHAnsi"/>
        </w:rPr>
        <w:t xml:space="preserve"> z logo Pomor</w:t>
      </w:r>
      <w:r w:rsidR="00D742C7">
        <w:rPr>
          <w:rFonts w:cstheme="minorHAnsi"/>
        </w:rPr>
        <w:t>z</w:t>
      </w:r>
      <w:r w:rsidR="009A12CC">
        <w:rPr>
          <w:rFonts w:cstheme="minorHAnsi"/>
        </w:rPr>
        <w:t>e</w:t>
      </w:r>
      <w:r w:rsidR="004242F7">
        <w:rPr>
          <w:rFonts w:cstheme="minorHAnsi"/>
        </w:rPr>
        <w:t xml:space="preserve"> Zachodnie, logo Zachodniopomorskiej Regionalnej Organizacji Turystycznej i logotypami unijnymi </w:t>
      </w:r>
      <w:r w:rsidR="009A12CC">
        <w:rPr>
          <w:rFonts w:cstheme="minorHAnsi"/>
        </w:rPr>
        <w:t>wg schematu przekazanego przez Zamawiającego</w:t>
      </w:r>
      <w:r w:rsidR="009F697E">
        <w:rPr>
          <w:rFonts w:cstheme="minorHAnsi"/>
        </w:rPr>
        <w:t xml:space="preserve"> </w:t>
      </w:r>
      <w:r w:rsidR="009F697E">
        <w:t>(flagi zostaną przekazane Zamawiającemu po zakończeniu wydarzeń),</w:t>
      </w:r>
    </w:p>
    <w:p w14:paraId="589846F5" w14:textId="0C9A0537" w:rsidR="009E4836" w:rsidRDefault="009E4836" w:rsidP="009E4836">
      <w:pPr>
        <w:pStyle w:val="Akapitzlist"/>
        <w:numPr>
          <w:ilvl w:val="1"/>
          <w:numId w:val="17"/>
        </w:numPr>
        <w:jc w:val="both"/>
      </w:pPr>
      <w:r>
        <w:t xml:space="preserve">zorganizowanie warsztatów dot. </w:t>
      </w:r>
      <w:r w:rsidR="009A12CC">
        <w:t>nauki amatorskiego</w:t>
      </w:r>
      <w:r>
        <w:t xml:space="preserve"> pływania na SUP-ie, w tym </w:t>
      </w:r>
      <w:r w:rsidR="009A12CC">
        <w:t>co najmniej</w:t>
      </w:r>
      <w:r>
        <w:t>:</w:t>
      </w:r>
    </w:p>
    <w:p w14:paraId="3AABACE1" w14:textId="3638D69A" w:rsidR="002039AC" w:rsidRPr="009E4836" w:rsidRDefault="002039AC" w:rsidP="009E4836">
      <w:pPr>
        <w:pStyle w:val="Akapitzlist"/>
        <w:numPr>
          <w:ilvl w:val="3"/>
          <w:numId w:val="17"/>
        </w:numPr>
        <w:jc w:val="both"/>
      </w:pPr>
      <w:r w:rsidRPr="009E4836">
        <w:rPr>
          <w:rFonts w:ascii="Calibri" w:eastAsia="Times New Roman" w:hAnsi="Calibri" w:cs="Calibri"/>
          <w:color w:val="000000"/>
          <w:lang w:eastAsia="pl-PL"/>
        </w:rPr>
        <w:t>zapewnienie podczas wydarzeń sprzętu</w:t>
      </w:r>
      <w:r w:rsidR="009E483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E4836">
        <w:rPr>
          <w:rFonts w:ascii="Calibri" w:eastAsia="Times New Roman" w:hAnsi="Calibri" w:cs="Calibri"/>
          <w:color w:val="000000"/>
          <w:lang w:eastAsia="pl-PL"/>
        </w:rPr>
        <w:t>i personelu niezbędnego do przeprowadzenia działań szkoleniowych w zakresie pływania na SUP,</w:t>
      </w:r>
    </w:p>
    <w:p w14:paraId="1A777024" w14:textId="0BC6BCEA" w:rsidR="009E4836" w:rsidRPr="006D02EE" w:rsidRDefault="009A12CC" w:rsidP="009E4836">
      <w:pPr>
        <w:pStyle w:val="Akapitzlist"/>
        <w:numPr>
          <w:ilvl w:val="3"/>
          <w:numId w:val="17"/>
        </w:numPr>
        <w:jc w:val="both"/>
      </w:pPr>
      <w:r>
        <w:rPr>
          <w:rFonts w:ascii="Calibri" w:eastAsia="Times New Roman" w:hAnsi="Calibri" w:cs="Calibri"/>
          <w:color w:val="000000"/>
          <w:lang w:eastAsia="pl-PL"/>
        </w:rPr>
        <w:t>rekrutacja ucze</w:t>
      </w:r>
      <w:r w:rsidR="00D742C7">
        <w:rPr>
          <w:rFonts w:ascii="Calibri" w:eastAsia="Times New Roman" w:hAnsi="Calibri" w:cs="Calibri"/>
          <w:color w:val="000000"/>
          <w:lang w:eastAsia="pl-PL"/>
        </w:rPr>
        <w:t>s</w:t>
      </w:r>
      <w:r>
        <w:rPr>
          <w:rFonts w:ascii="Calibri" w:eastAsia="Times New Roman" w:hAnsi="Calibri" w:cs="Calibri"/>
          <w:color w:val="000000"/>
          <w:lang w:eastAsia="pl-PL"/>
        </w:rPr>
        <w:t>tników szkolenia w miejscu realizacji wydarzenia</w:t>
      </w:r>
      <w:r w:rsidR="009E4836" w:rsidRPr="009E4836">
        <w:rPr>
          <w:rFonts w:ascii="Calibri" w:eastAsia="Times New Roman" w:hAnsi="Calibri" w:cs="Calibri"/>
          <w:color w:val="000000"/>
          <w:lang w:eastAsia="pl-PL"/>
        </w:rPr>
        <w:t xml:space="preserve"> oraz przeprowadzenie w godzinach trwania wydarzeń działań szkoleniowych w zakresie pływania na SUP, technik wiosłowania, bezpieczeństwa na wodzie, itp.</w:t>
      </w:r>
    </w:p>
    <w:p w14:paraId="3D8DA2A5" w14:textId="44F05B1E" w:rsidR="009E4836" w:rsidRPr="009E4836" w:rsidRDefault="009E4836" w:rsidP="009E4836">
      <w:pPr>
        <w:pStyle w:val="Akapitzlist"/>
        <w:numPr>
          <w:ilvl w:val="3"/>
          <w:numId w:val="17"/>
        </w:numPr>
        <w:jc w:val="both"/>
      </w:pPr>
      <w:r>
        <w:rPr>
          <w:rFonts w:ascii="Calibri" w:eastAsia="Times New Roman" w:hAnsi="Calibri" w:cs="Calibri"/>
          <w:color w:val="000000"/>
          <w:lang w:eastAsia="pl-PL"/>
        </w:rPr>
        <w:t xml:space="preserve">minimalna liczba </w:t>
      </w:r>
      <w:r w:rsidR="000D1184">
        <w:rPr>
          <w:rFonts w:ascii="Calibri" w:eastAsia="Times New Roman" w:hAnsi="Calibri" w:cs="Calibri"/>
          <w:color w:val="000000"/>
          <w:lang w:eastAsia="pl-PL"/>
        </w:rPr>
        <w:t>zapewnionych SUP-ów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="000D1184">
        <w:rPr>
          <w:rFonts w:ascii="Calibri" w:eastAsia="Times New Roman" w:hAnsi="Calibri" w:cs="Calibri"/>
          <w:color w:val="000000"/>
          <w:lang w:eastAsia="pl-PL"/>
        </w:rPr>
        <w:t>15 sztuk</w:t>
      </w:r>
      <w:r>
        <w:rPr>
          <w:rFonts w:ascii="Calibri" w:eastAsia="Times New Roman" w:hAnsi="Calibri" w:cs="Calibri"/>
          <w:color w:val="000000"/>
          <w:lang w:eastAsia="pl-PL"/>
        </w:rPr>
        <w:t xml:space="preserve"> w ramach każdego z wydarzeń,</w:t>
      </w:r>
    </w:p>
    <w:p w14:paraId="35E0041A" w14:textId="17D6E4E5" w:rsidR="000D1184" w:rsidRPr="000D1184" w:rsidRDefault="000D1184" w:rsidP="009E4836">
      <w:pPr>
        <w:pStyle w:val="Akapitzlist"/>
        <w:numPr>
          <w:ilvl w:val="3"/>
          <w:numId w:val="17"/>
        </w:numPr>
        <w:jc w:val="both"/>
      </w:pPr>
      <w:r>
        <w:t>przeprowadzenie w ramach każdego wydarzenia w godzinach 11:00 – 16:00 ciągłego szkolenia chętnych osób</w:t>
      </w:r>
      <w:r w:rsidR="000A02CD">
        <w:t xml:space="preserve"> (zaraz po zakończeniu szkolenia jednej grupy osób powinno rozpocząć się szkolenie kolejnej grupy osób),</w:t>
      </w:r>
      <w:r>
        <w:t xml:space="preserve"> </w:t>
      </w:r>
    </w:p>
    <w:p w14:paraId="5D0AFDF9" w14:textId="77777777" w:rsidR="009E4836" w:rsidRPr="009E4836" w:rsidRDefault="009E4836" w:rsidP="009E4836">
      <w:pPr>
        <w:pStyle w:val="Akapitzlist"/>
        <w:numPr>
          <w:ilvl w:val="3"/>
          <w:numId w:val="17"/>
        </w:numPr>
        <w:jc w:val="both"/>
      </w:pPr>
      <w:r>
        <w:rPr>
          <w:rFonts w:ascii="Calibri" w:eastAsia="Times New Roman" w:hAnsi="Calibri" w:cs="Calibri"/>
          <w:color w:val="000000"/>
          <w:lang w:eastAsia="pl-PL"/>
        </w:rPr>
        <w:t>wykonanie certyfikatów dla uczestników szkoleń oraz ich wręczenie,</w:t>
      </w:r>
    </w:p>
    <w:p w14:paraId="502A6D68" w14:textId="7EF9588E" w:rsidR="00A118E0" w:rsidRPr="00A118E0" w:rsidRDefault="00C161C6" w:rsidP="00A118E0">
      <w:pPr>
        <w:pStyle w:val="Akapitzlist"/>
        <w:numPr>
          <w:ilvl w:val="1"/>
          <w:numId w:val="17"/>
        </w:numPr>
        <w:jc w:val="both"/>
      </w:pPr>
      <w:r>
        <w:rPr>
          <w:rFonts w:ascii="Calibri" w:eastAsia="Times New Roman" w:hAnsi="Calibri" w:cs="Calibri"/>
          <w:color w:val="000000"/>
          <w:lang w:eastAsia="pl-PL"/>
        </w:rPr>
        <w:t>obsługa namiotu promocyjnego</w:t>
      </w:r>
      <w:r w:rsidR="00A118E0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916FC" w:rsidRPr="006D02EE">
        <w:rPr>
          <w:rFonts w:ascii="Calibri" w:eastAsia="Times New Roman" w:hAnsi="Calibri" w:cs="Calibri"/>
          <w:color w:val="000000"/>
          <w:lang w:eastAsia="pl-PL"/>
        </w:rPr>
        <w:t>dystrybucja podczas imprezy materiałów promocyjnych, informacyjnych i reklamowych powierzonych przez Zamawiającego</w:t>
      </w:r>
      <w:r w:rsidR="00A118E0">
        <w:rPr>
          <w:rFonts w:ascii="Calibri" w:eastAsia="Times New Roman" w:hAnsi="Calibri" w:cs="Calibri"/>
          <w:color w:val="000000"/>
          <w:lang w:eastAsia="pl-PL"/>
        </w:rPr>
        <w:t xml:space="preserve"> oraz według założeń uzgodnionych z Zamawiającym.</w:t>
      </w:r>
    </w:p>
    <w:p w14:paraId="33433FFE" w14:textId="7BEE1505" w:rsidR="006D02EE" w:rsidRPr="006D02EE" w:rsidRDefault="00B916FC" w:rsidP="006D02EE">
      <w:pPr>
        <w:pStyle w:val="Akapitzlist"/>
        <w:numPr>
          <w:ilvl w:val="1"/>
          <w:numId w:val="17"/>
        </w:numPr>
        <w:jc w:val="both"/>
      </w:pPr>
      <w:r w:rsidRPr="006D02EE">
        <w:rPr>
          <w:rFonts w:ascii="Calibri" w:eastAsia="Times New Roman" w:hAnsi="Calibri" w:cs="Calibri"/>
          <w:color w:val="000000"/>
          <w:lang w:eastAsia="pl-PL"/>
        </w:rPr>
        <w:lastRenderedPageBreak/>
        <w:t>udokumentowanie przebiegu każdej z imprez za pomocą technik audio i wideo, w tym w postaci minimum 50 zdjęć oraz nagrania filmowego o długości 3 minut</w:t>
      </w:r>
      <w:r w:rsidR="00A118E0">
        <w:rPr>
          <w:rFonts w:ascii="Calibri" w:eastAsia="Times New Roman" w:hAnsi="Calibri" w:cs="Calibri"/>
          <w:color w:val="000000"/>
          <w:lang w:eastAsia="pl-PL"/>
        </w:rPr>
        <w:t xml:space="preserve">, w tym </w:t>
      </w:r>
      <w:r w:rsidR="00E868C1">
        <w:rPr>
          <w:rFonts w:ascii="Calibri" w:eastAsia="Times New Roman" w:hAnsi="Calibri" w:cs="Calibri"/>
          <w:color w:val="000000"/>
          <w:lang w:eastAsia="pl-PL"/>
        </w:rPr>
        <w:t>zdjęcia i nagrania z drona (</w:t>
      </w:r>
      <w:r w:rsidR="009A12CC">
        <w:rPr>
          <w:rFonts w:ascii="Calibri" w:eastAsia="Times New Roman" w:hAnsi="Calibri" w:cs="Calibri"/>
          <w:color w:val="000000"/>
          <w:lang w:eastAsia="pl-PL"/>
        </w:rPr>
        <w:t xml:space="preserve">zasady </w:t>
      </w:r>
      <w:r w:rsidR="00E868C1">
        <w:rPr>
          <w:rFonts w:ascii="Calibri" w:eastAsia="Times New Roman" w:hAnsi="Calibri" w:cs="Calibri"/>
          <w:color w:val="000000"/>
          <w:lang w:eastAsia="pl-PL"/>
        </w:rPr>
        <w:t>przekazani</w:t>
      </w:r>
      <w:r w:rsidR="009A12CC">
        <w:rPr>
          <w:rFonts w:ascii="Calibri" w:eastAsia="Times New Roman" w:hAnsi="Calibri" w:cs="Calibri"/>
          <w:color w:val="000000"/>
          <w:lang w:eastAsia="pl-PL"/>
        </w:rPr>
        <w:t>a</w:t>
      </w:r>
      <w:r w:rsidR="00E868C1">
        <w:rPr>
          <w:rFonts w:ascii="Calibri" w:eastAsia="Times New Roman" w:hAnsi="Calibri" w:cs="Calibri"/>
          <w:color w:val="000000"/>
          <w:lang w:eastAsia="pl-PL"/>
        </w:rPr>
        <w:t xml:space="preserve"> praw autorskich do zdjęć i filmów opisane zostan</w:t>
      </w:r>
      <w:r w:rsidR="009A12CC">
        <w:rPr>
          <w:rFonts w:ascii="Calibri" w:eastAsia="Times New Roman" w:hAnsi="Calibri" w:cs="Calibri"/>
          <w:color w:val="000000"/>
          <w:lang w:eastAsia="pl-PL"/>
        </w:rPr>
        <w:t>ą</w:t>
      </w:r>
      <w:r w:rsidR="00E868C1">
        <w:rPr>
          <w:rFonts w:ascii="Calibri" w:eastAsia="Times New Roman" w:hAnsi="Calibri" w:cs="Calibri"/>
          <w:color w:val="000000"/>
          <w:lang w:eastAsia="pl-PL"/>
        </w:rPr>
        <w:t xml:space="preserve"> w umowie</w:t>
      </w:r>
      <w:r w:rsidR="009A12CC">
        <w:rPr>
          <w:rFonts w:ascii="Calibri" w:eastAsia="Times New Roman" w:hAnsi="Calibri" w:cs="Calibri"/>
          <w:color w:val="000000"/>
          <w:lang w:eastAsia="pl-PL"/>
        </w:rPr>
        <w:t xml:space="preserve"> na realizacje zadania</w:t>
      </w:r>
      <w:r w:rsidR="00E868C1">
        <w:rPr>
          <w:rFonts w:ascii="Calibri" w:eastAsia="Times New Roman" w:hAnsi="Calibri" w:cs="Calibri"/>
          <w:color w:val="000000"/>
          <w:lang w:eastAsia="pl-PL"/>
        </w:rPr>
        <w:t>),</w:t>
      </w:r>
    </w:p>
    <w:p w14:paraId="2A044030" w14:textId="77777777" w:rsidR="006D02EE" w:rsidRPr="006D02EE" w:rsidRDefault="00B916FC" w:rsidP="006D02EE">
      <w:pPr>
        <w:pStyle w:val="Akapitzlist"/>
        <w:numPr>
          <w:ilvl w:val="1"/>
          <w:numId w:val="17"/>
        </w:numPr>
        <w:jc w:val="both"/>
      </w:pPr>
      <w:r w:rsidRPr="006D02EE">
        <w:rPr>
          <w:rFonts w:ascii="Calibri" w:eastAsia="Times New Roman" w:hAnsi="Calibri" w:cs="Calibri"/>
          <w:color w:val="000000"/>
          <w:lang w:eastAsia="pl-PL"/>
        </w:rPr>
        <w:t>przygotowanie sprawozdania (opatrzonego logo projektu) wraz z dokumentacją fotograficzną z  realizacji pełnego cyklu czterech imprez – w terminie do 15 dni od dnia przeprowadzenia ostatn</w:t>
      </w:r>
      <w:r w:rsidR="006D02EE">
        <w:rPr>
          <w:rFonts w:ascii="Calibri" w:eastAsia="Times New Roman" w:hAnsi="Calibri" w:cs="Calibri"/>
          <w:color w:val="000000"/>
          <w:lang w:eastAsia="pl-PL"/>
        </w:rPr>
        <w:t>i</w:t>
      </w:r>
      <w:r w:rsidRPr="006D02EE">
        <w:rPr>
          <w:rFonts w:ascii="Calibri" w:eastAsia="Times New Roman" w:hAnsi="Calibri" w:cs="Calibri"/>
          <w:color w:val="000000"/>
          <w:lang w:eastAsia="pl-PL"/>
        </w:rPr>
        <w:t>ej z czterech imprez</w:t>
      </w:r>
      <w:r w:rsidR="006D02EE">
        <w:rPr>
          <w:rFonts w:ascii="Calibri" w:eastAsia="Times New Roman" w:hAnsi="Calibri" w:cs="Calibri"/>
          <w:color w:val="000000"/>
          <w:lang w:eastAsia="pl-PL"/>
        </w:rPr>
        <w:t>,</w:t>
      </w:r>
    </w:p>
    <w:p w14:paraId="5245F251" w14:textId="2723E97D" w:rsidR="00B916FC" w:rsidRPr="00680238" w:rsidRDefault="00B916FC" w:rsidP="006D02EE">
      <w:pPr>
        <w:pStyle w:val="Akapitzlist"/>
        <w:numPr>
          <w:ilvl w:val="1"/>
          <w:numId w:val="17"/>
        </w:numPr>
        <w:jc w:val="both"/>
      </w:pPr>
      <w:r w:rsidRPr="006D02EE">
        <w:rPr>
          <w:rFonts w:ascii="Calibri" w:eastAsia="Times New Roman" w:hAnsi="Calibri" w:cs="Calibri"/>
          <w:color w:val="000000"/>
          <w:lang w:eastAsia="pl-PL"/>
        </w:rPr>
        <w:t>współpraca z Zamawiającym w zakresie przygotowania i przeprowadzenia poszczególnych imprez</w:t>
      </w:r>
      <w:r w:rsidR="00680238">
        <w:rPr>
          <w:rFonts w:ascii="Calibri" w:eastAsia="Times New Roman" w:hAnsi="Calibri" w:cs="Calibri"/>
          <w:color w:val="000000"/>
          <w:lang w:eastAsia="pl-PL"/>
        </w:rPr>
        <w:t>,</w:t>
      </w:r>
    </w:p>
    <w:p w14:paraId="4A8085A5" w14:textId="4CAEF1C9" w:rsidR="00195DB5" w:rsidRPr="00195DB5" w:rsidRDefault="00195DB5" w:rsidP="006D02EE">
      <w:pPr>
        <w:pStyle w:val="Akapitzlist"/>
        <w:numPr>
          <w:ilvl w:val="1"/>
          <w:numId w:val="17"/>
        </w:numPr>
        <w:jc w:val="both"/>
      </w:pPr>
      <w:r>
        <w:rPr>
          <w:rFonts w:ascii="Calibri" w:eastAsia="Times New Roman" w:hAnsi="Calibri" w:cs="Calibri"/>
          <w:color w:val="000000"/>
          <w:lang w:eastAsia="pl-PL"/>
        </w:rPr>
        <w:t>przeprowadzenie działań informacyjnych dotyczących każdego z wydarzeń, według przygotowanej i przedłożonej do akceptacji Zamawiającego koncepcji, w tym obligatoryjnie:</w:t>
      </w:r>
    </w:p>
    <w:p w14:paraId="048C2660" w14:textId="001EEEC7" w:rsidR="00186366" w:rsidRPr="00186366" w:rsidRDefault="003F601E" w:rsidP="00195DB5">
      <w:pPr>
        <w:pStyle w:val="Akapitzlist"/>
        <w:numPr>
          <w:ilvl w:val="2"/>
          <w:numId w:val="17"/>
        </w:numPr>
        <w:jc w:val="both"/>
      </w:pPr>
      <w:r w:rsidRPr="00195DB5">
        <w:rPr>
          <w:rFonts w:ascii="Calibri" w:eastAsia="Times New Roman" w:hAnsi="Calibri" w:cs="Calibri"/>
          <w:color w:val="000000"/>
          <w:lang w:eastAsia="pl-PL"/>
        </w:rPr>
        <w:t>umieszczeni</w:t>
      </w:r>
      <w:r w:rsidR="00195DB5" w:rsidRPr="00195DB5">
        <w:rPr>
          <w:rFonts w:ascii="Calibri" w:eastAsia="Times New Roman" w:hAnsi="Calibri" w:cs="Calibri"/>
          <w:color w:val="000000"/>
          <w:lang w:eastAsia="pl-PL"/>
        </w:rPr>
        <w:t>e</w:t>
      </w:r>
      <w:r w:rsidRPr="00195DB5">
        <w:rPr>
          <w:rFonts w:ascii="Calibri" w:eastAsia="Times New Roman" w:hAnsi="Calibri" w:cs="Calibri"/>
          <w:color w:val="000000"/>
          <w:lang w:eastAsia="pl-PL"/>
        </w:rPr>
        <w:t xml:space="preserve"> informacji o </w:t>
      </w:r>
      <w:r w:rsidR="00195DB5" w:rsidRPr="00195DB5">
        <w:rPr>
          <w:rFonts w:ascii="Calibri" w:eastAsia="Times New Roman" w:hAnsi="Calibri" w:cs="Calibri"/>
          <w:color w:val="000000"/>
          <w:lang w:eastAsia="pl-PL"/>
        </w:rPr>
        <w:t>wydarzeniach</w:t>
      </w:r>
      <w:r w:rsidRPr="00195DB5">
        <w:rPr>
          <w:rFonts w:ascii="Calibri" w:eastAsia="Times New Roman" w:hAnsi="Calibri" w:cs="Calibri"/>
          <w:color w:val="000000"/>
          <w:lang w:eastAsia="pl-PL"/>
        </w:rPr>
        <w:t xml:space="preserve"> najpóźniej na 3 dni przed każdą z 4 imprez w lokalny</w:t>
      </w:r>
      <w:r w:rsidR="00195DB5">
        <w:rPr>
          <w:rFonts w:ascii="Calibri" w:eastAsia="Times New Roman" w:hAnsi="Calibri" w:cs="Calibri"/>
          <w:color w:val="000000"/>
          <w:lang w:eastAsia="pl-PL"/>
        </w:rPr>
        <w:t>m</w:t>
      </w:r>
      <w:r w:rsidRPr="00195DB5">
        <w:rPr>
          <w:rFonts w:ascii="Calibri" w:eastAsia="Times New Roman" w:hAnsi="Calibri" w:cs="Calibri"/>
          <w:color w:val="000000"/>
          <w:lang w:eastAsia="pl-PL"/>
        </w:rPr>
        <w:t xml:space="preserve"> portal</w:t>
      </w:r>
      <w:r w:rsidR="00195DB5">
        <w:rPr>
          <w:rFonts w:ascii="Calibri" w:eastAsia="Times New Roman" w:hAnsi="Calibri" w:cs="Calibri"/>
          <w:color w:val="000000"/>
          <w:lang w:eastAsia="pl-PL"/>
        </w:rPr>
        <w:t>u</w:t>
      </w:r>
      <w:r w:rsidRPr="00195DB5">
        <w:rPr>
          <w:rFonts w:ascii="Calibri" w:eastAsia="Times New Roman" w:hAnsi="Calibri" w:cs="Calibri"/>
          <w:color w:val="000000"/>
          <w:lang w:eastAsia="pl-PL"/>
        </w:rPr>
        <w:t xml:space="preserve"> informacyjny</w:t>
      </w:r>
      <w:r w:rsidR="00195DB5">
        <w:rPr>
          <w:rFonts w:ascii="Calibri" w:eastAsia="Times New Roman" w:hAnsi="Calibri" w:cs="Calibri"/>
          <w:color w:val="000000"/>
          <w:lang w:eastAsia="pl-PL"/>
        </w:rPr>
        <w:t>m</w:t>
      </w:r>
      <w:r w:rsidRPr="00195DB5">
        <w:rPr>
          <w:rFonts w:ascii="Calibri" w:eastAsia="Times New Roman" w:hAnsi="Calibri" w:cs="Calibri"/>
          <w:color w:val="000000"/>
          <w:lang w:eastAsia="pl-PL"/>
        </w:rPr>
        <w:t xml:space="preserve"> w postaci banneru na str</w:t>
      </w:r>
      <w:r w:rsidR="00680238" w:rsidRPr="00195DB5">
        <w:rPr>
          <w:rFonts w:ascii="Calibri" w:eastAsia="Times New Roman" w:hAnsi="Calibri" w:cs="Calibri"/>
          <w:color w:val="000000"/>
          <w:lang w:eastAsia="pl-PL"/>
        </w:rPr>
        <w:t>o</w:t>
      </w:r>
      <w:r w:rsidRPr="00195DB5">
        <w:rPr>
          <w:rFonts w:ascii="Calibri" w:eastAsia="Times New Roman" w:hAnsi="Calibri" w:cs="Calibri"/>
          <w:color w:val="000000"/>
          <w:lang w:eastAsia="pl-PL"/>
        </w:rPr>
        <w:t xml:space="preserve">nie </w:t>
      </w:r>
      <w:r w:rsidR="00195DB5" w:rsidRPr="00195DB5">
        <w:rPr>
          <w:rFonts w:ascii="Calibri" w:eastAsia="Times New Roman" w:hAnsi="Calibri" w:cs="Calibri"/>
          <w:color w:val="000000"/>
          <w:lang w:eastAsia="pl-PL"/>
        </w:rPr>
        <w:t>głównej</w:t>
      </w:r>
      <w:r w:rsidR="00186366">
        <w:rPr>
          <w:rFonts w:ascii="Calibri" w:eastAsia="Times New Roman" w:hAnsi="Calibri" w:cs="Calibri"/>
          <w:color w:val="000000"/>
          <w:lang w:eastAsia="pl-PL"/>
        </w:rPr>
        <w:t>,</w:t>
      </w:r>
    </w:p>
    <w:p w14:paraId="1D662EF1" w14:textId="3822A847" w:rsidR="003F601E" w:rsidRPr="006D02EE" w:rsidRDefault="00186366" w:rsidP="00195DB5">
      <w:pPr>
        <w:pStyle w:val="Akapitzlist"/>
        <w:numPr>
          <w:ilvl w:val="2"/>
          <w:numId w:val="17"/>
        </w:numPr>
        <w:jc w:val="both"/>
      </w:pPr>
      <w:r>
        <w:rPr>
          <w:rFonts w:ascii="Calibri" w:eastAsia="Times New Roman" w:hAnsi="Calibri" w:cs="Calibri"/>
          <w:color w:val="000000"/>
          <w:lang w:eastAsia="pl-PL"/>
        </w:rPr>
        <w:t>rozmieszczenie na 1 dzień przed każdym wydarzeniem minimum 20 plakatów informacyjnych w formacie A</w:t>
      </w:r>
      <w:r w:rsidR="00D50D37">
        <w:rPr>
          <w:rFonts w:ascii="Calibri" w:eastAsia="Times New Roman" w:hAnsi="Calibri" w:cs="Calibri"/>
          <w:color w:val="000000"/>
          <w:lang w:eastAsia="pl-PL"/>
        </w:rPr>
        <w:t>3 lub większym</w:t>
      </w:r>
      <w:r>
        <w:rPr>
          <w:rFonts w:ascii="Calibri" w:eastAsia="Times New Roman" w:hAnsi="Calibri" w:cs="Calibri"/>
          <w:color w:val="000000"/>
          <w:lang w:eastAsia="pl-PL"/>
        </w:rPr>
        <w:t xml:space="preserve"> dotyczących danego wydarzenia na obszarze miejscowości jego realizacji.</w:t>
      </w:r>
    </w:p>
    <w:p w14:paraId="5B808582" w14:textId="77777777" w:rsidR="002039AC" w:rsidRDefault="002039AC" w:rsidP="002039AC">
      <w:pPr>
        <w:pStyle w:val="Akapitzlist"/>
        <w:ind w:left="1130"/>
        <w:jc w:val="both"/>
      </w:pPr>
    </w:p>
    <w:p w14:paraId="13DD547F" w14:textId="4E589BF6" w:rsidR="00E0202E" w:rsidRPr="009E4836" w:rsidRDefault="00D44210" w:rsidP="009E4836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9E4836">
        <w:rPr>
          <w:b/>
          <w:bCs/>
        </w:rPr>
        <w:t>o</w:t>
      </w:r>
      <w:r w:rsidR="00473045" w:rsidRPr="009E4836">
        <w:rPr>
          <w:b/>
          <w:bCs/>
        </w:rPr>
        <w:t xml:space="preserve">bsługa </w:t>
      </w:r>
      <w:r w:rsidR="00E02055" w:rsidRPr="009E4836">
        <w:rPr>
          <w:b/>
          <w:bCs/>
        </w:rPr>
        <w:t xml:space="preserve">stoiska Pomorza Zachodniego, </w:t>
      </w:r>
      <w:r w:rsidR="00E0202E" w:rsidRPr="009E4836">
        <w:rPr>
          <w:bCs/>
        </w:rPr>
        <w:t>w tym</w:t>
      </w:r>
      <w:r w:rsidRPr="009E4836">
        <w:rPr>
          <w:bCs/>
        </w:rPr>
        <w:t xml:space="preserve"> w szczególności</w:t>
      </w:r>
      <w:r w:rsidR="00E0202E" w:rsidRPr="009E4836">
        <w:rPr>
          <w:bCs/>
        </w:rPr>
        <w:t>:</w:t>
      </w:r>
    </w:p>
    <w:p w14:paraId="2CFF3EDD" w14:textId="6BDB966E" w:rsidR="00E02055" w:rsidRPr="00E02055" w:rsidRDefault="00E02055" w:rsidP="009E4836">
      <w:pPr>
        <w:pStyle w:val="Akapitzlist"/>
        <w:numPr>
          <w:ilvl w:val="0"/>
          <w:numId w:val="23"/>
        </w:numPr>
        <w:jc w:val="both"/>
      </w:pPr>
      <w:r w:rsidRPr="00E02055">
        <w:t xml:space="preserve">Prezentacja oferty Pomorza Zachodniego </w:t>
      </w:r>
      <w:r w:rsidR="009E4836">
        <w:t>podczas wydarzeń</w:t>
      </w:r>
      <w:r w:rsidRPr="00E02055">
        <w:t xml:space="preserve">, tj. wszelkie czynności podjęte w celu </w:t>
      </w:r>
      <w:r>
        <w:t>upowszechniania oferty zachodniopomorskiej gospodarki turystycznej</w:t>
      </w:r>
      <w:r w:rsidRPr="00E02055">
        <w:t xml:space="preserve"> na Pomorzu Zachodnim poprzez prezentację w godzinach trwania </w:t>
      </w:r>
      <w:r>
        <w:t>wydarzenia</w:t>
      </w:r>
      <w:r w:rsidRPr="00E02055">
        <w:t xml:space="preserve"> oferty województwa osobom odwiedzającym stoisko, a w momencie braku lub mniejszego zainteresowania stałe zachęcanie uczestników i odwiedzających </w:t>
      </w:r>
      <w:r>
        <w:t>stoisko</w:t>
      </w:r>
      <w:r w:rsidRPr="00E02055">
        <w:t xml:space="preserve"> do zapoznania się z ofertą województwa.</w:t>
      </w:r>
    </w:p>
    <w:p w14:paraId="571B7D00" w14:textId="77777777" w:rsidR="00E02055" w:rsidRPr="00B74F7D" w:rsidRDefault="00E02055" w:rsidP="00E02055">
      <w:pPr>
        <w:ind w:left="50"/>
        <w:jc w:val="both"/>
        <w:rPr>
          <w:sz w:val="20"/>
          <w:szCs w:val="20"/>
        </w:rPr>
      </w:pPr>
      <w:r>
        <w:rPr>
          <w:sz w:val="20"/>
          <w:szCs w:val="20"/>
        </w:rPr>
        <w:t>UWAGA!</w:t>
      </w:r>
    </w:p>
    <w:p w14:paraId="5497453C" w14:textId="77777777" w:rsidR="005B3AC3" w:rsidRDefault="00E02055" w:rsidP="00E02055">
      <w:pPr>
        <w:pStyle w:val="Akapitzlist"/>
        <w:numPr>
          <w:ilvl w:val="0"/>
          <w:numId w:val="13"/>
        </w:numPr>
        <w:jc w:val="both"/>
        <w:rPr>
          <w:i/>
          <w:sz w:val="20"/>
          <w:szCs w:val="20"/>
        </w:rPr>
      </w:pPr>
      <w:r w:rsidRPr="00B74F7D">
        <w:rPr>
          <w:i/>
          <w:sz w:val="20"/>
          <w:szCs w:val="20"/>
        </w:rPr>
        <w:t xml:space="preserve">Oferent zobowiązuje się do obsługi stoiska Pomorza Zachodniego podczas trwania </w:t>
      </w:r>
      <w:r>
        <w:rPr>
          <w:i/>
          <w:sz w:val="20"/>
          <w:szCs w:val="20"/>
        </w:rPr>
        <w:t>wydarzenia</w:t>
      </w:r>
      <w:r w:rsidR="005B3AC3">
        <w:rPr>
          <w:i/>
          <w:sz w:val="20"/>
          <w:szCs w:val="20"/>
        </w:rPr>
        <w:t xml:space="preserve"> przez:</w:t>
      </w:r>
    </w:p>
    <w:p w14:paraId="4A47FFA3" w14:textId="36582172" w:rsidR="005B3AC3" w:rsidRDefault="005B3AC3" w:rsidP="00DC704B">
      <w:pPr>
        <w:pStyle w:val="Akapitzlist"/>
        <w:numPr>
          <w:ilvl w:val="1"/>
          <w:numId w:val="13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minimum 2 osoby znajdujące się </w:t>
      </w:r>
      <w:r w:rsidR="009E4836">
        <w:rPr>
          <w:i/>
          <w:sz w:val="20"/>
          <w:szCs w:val="20"/>
        </w:rPr>
        <w:t>na stoisku Pomorza Zachodniego</w:t>
      </w:r>
      <w:r w:rsidR="009A12CC">
        <w:rPr>
          <w:i/>
          <w:sz w:val="20"/>
          <w:szCs w:val="20"/>
        </w:rPr>
        <w:t>,</w:t>
      </w:r>
      <w:r w:rsidR="00D742C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których zadaniem będzie prezentacja </w:t>
      </w:r>
      <w:r w:rsidRPr="00DC704B">
        <w:rPr>
          <w:i/>
          <w:sz w:val="20"/>
          <w:szCs w:val="20"/>
        </w:rPr>
        <w:t>materiałów promocyjnych, rozmowy z zainteresowanymi, prezentowani</w:t>
      </w:r>
      <w:r>
        <w:rPr>
          <w:i/>
          <w:sz w:val="20"/>
          <w:szCs w:val="20"/>
        </w:rPr>
        <w:t>e</w:t>
      </w:r>
      <w:r w:rsidRPr="00DC704B">
        <w:rPr>
          <w:i/>
          <w:sz w:val="20"/>
          <w:szCs w:val="20"/>
        </w:rPr>
        <w:t xml:space="preserve"> atrakcji, możliwości rozwojowych w obszarze turystyki w regionie zachodniopomorskim.</w:t>
      </w:r>
      <w:r w:rsidR="00802952">
        <w:rPr>
          <w:i/>
          <w:sz w:val="20"/>
          <w:szCs w:val="20"/>
        </w:rPr>
        <w:t xml:space="preserve"> Osoby te powinny posiadać wiedzę i doświadczenie, które wymagane będzie na et</w:t>
      </w:r>
      <w:r w:rsidR="004242F7">
        <w:rPr>
          <w:i/>
          <w:sz w:val="20"/>
          <w:szCs w:val="20"/>
        </w:rPr>
        <w:t>apie postępowania przetargowego,</w:t>
      </w:r>
    </w:p>
    <w:p w14:paraId="0F52990C" w14:textId="249E8C4D" w:rsidR="004242F7" w:rsidRPr="00DC704B" w:rsidRDefault="004242F7" w:rsidP="00DC704B">
      <w:pPr>
        <w:pStyle w:val="Akapitzlist"/>
        <w:numPr>
          <w:ilvl w:val="1"/>
          <w:numId w:val="13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minimum </w:t>
      </w:r>
      <w:r w:rsidR="00744E63">
        <w:rPr>
          <w:i/>
          <w:sz w:val="20"/>
          <w:szCs w:val="20"/>
        </w:rPr>
        <w:t>2 osoby rozdające materiały promocyjne</w:t>
      </w:r>
      <w:r w:rsidR="006F2412">
        <w:rPr>
          <w:i/>
          <w:sz w:val="20"/>
          <w:szCs w:val="20"/>
        </w:rPr>
        <w:t xml:space="preserve"> oraz rekrutujące uczestników warsztatów SUP,</w:t>
      </w:r>
      <w:r w:rsidR="00744E63">
        <w:rPr>
          <w:i/>
          <w:sz w:val="20"/>
          <w:szCs w:val="20"/>
        </w:rPr>
        <w:t xml:space="preserve"> poza stoiskiem Pomorza Zachodniego,</w:t>
      </w:r>
    </w:p>
    <w:p w14:paraId="0C5D0D86" w14:textId="7AFC1575" w:rsidR="00744E63" w:rsidRDefault="00985DA3" w:rsidP="0025301E">
      <w:pPr>
        <w:pStyle w:val="Akapitzlist"/>
        <w:numPr>
          <w:ilvl w:val="1"/>
          <w:numId w:val="13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osoby</w:t>
      </w:r>
      <w:r w:rsidR="0025301E">
        <w:rPr>
          <w:i/>
          <w:sz w:val="20"/>
          <w:szCs w:val="20"/>
        </w:rPr>
        <w:t xml:space="preserve"> </w:t>
      </w:r>
      <w:r w:rsidR="00744E63">
        <w:rPr>
          <w:i/>
          <w:sz w:val="20"/>
          <w:szCs w:val="20"/>
        </w:rPr>
        <w:t>szkoląc</w:t>
      </w:r>
      <w:r>
        <w:rPr>
          <w:i/>
          <w:sz w:val="20"/>
          <w:szCs w:val="20"/>
        </w:rPr>
        <w:t>e</w:t>
      </w:r>
      <w:r w:rsidR="00744E63">
        <w:rPr>
          <w:i/>
          <w:sz w:val="20"/>
          <w:szCs w:val="20"/>
        </w:rPr>
        <w:t xml:space="preserve"> uczestników wydarzeń na SUP-ach</w:t>
      </w:r>
      <w:r>
        <w:rPr>
          <w:i/>
          <w:sz w:val="20"/>
          <w:szCs w:val="20"/>
        </w:rPr>
        <w:t xml:space="preserve"> (Wykonawca powinien zapewnić odpowiednią ilość osób zapewniających przebieg szkoleń w sposób ciągły)</w:t>
      </w:r>
      <w:r w:rsidR="00744E63">
        <w:rPr>
          <w:i/>
          <w:sz w:val="20"/>
          <w:szCs w:val="20"/>
        </w:rPr>
        <w:t>,</w:t>
      </w:r>
    </w:p>
    <w:p w14:paraId="4532442F" w14:textId="37B19BF7" w:rsidR="00E02055" w:rsidRDefault="00E02055">
      <w:pPr>
        <w:pStyle w:val="Akapitzlist"/>
        <w:numPr>
          <w:ilvl w:val="0"/>
          <w:numId w:val="13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Świadczenie ł</w:t>
      </w:r>
      <w:r w:rsidRPr="00B74F7D">
        <w:rPr>
          <w:i/>
          <w:sz w:val="20"/>
          <w:szCs w:val="20"/>
        </w:rPr>
        <w:t>ączn</w:t>
      </w:r>
      <w:r>
        <w:rPr>
          <w:i/>
          <w:sz w:val="20"/>
          <w:szCs w:val="20"/>
        </w:rPr>
        <w:t>ego</w:t>
      </w:r>
      <w:r w:rsidRPr="00B74F7D">
        <w:rPr>
          <w:i/>
          <w:sz w:val="20"/>
          <w:szCs w:val="20"/>
        </w:rPr>
        <w:t xml:space="preserve"> czas</w:t>
      </w:r>
      <w:r>
        <w:rPr>
          <w:i/>
          <w:sz w:val="20"/>
          <w:szCs w:val="20"/>
        </w:rPr>
        <w:t>u</w:t>
      </w:r>
      <w:r w:rsidRPr="00B74F7D">
        <w:rPr>
          <w:i/>
          <w:sz w:val="20"/>
          <w:szCs w:val="20"/>
        </w:rPr>
        <w:t xml:space="preserve"> pracy w trakcie </w:t>
      </w:r>
      <w:r>
        <w:rPr>
          <w:i/>
          <w:sz w:val="20"/>
          <w:szCs w:val="20"/>
        </w:rPr>
        <w:t>wydarzenia przez każdą z osób</w:t>
      </w:r>
      <w:r w:rsidR="003F601E">
        <w:rPr>
          <w:i/>
          <w:sz w:val="20"/>
          <w:szCs w:val="20"/>
        </w:rPr>
        <w:t xml:space="preserve"> </w:t>
      </w:r>
      <w:r w:rsidR="006F2412">
        <w:rPr>
          <w:i/>
          <w:sz w:val="20"/>
          <w:szCs w:val="20"/>
        </w:rPr>
        <w:t>w wymiarze 20 godzin (</w:t>
      </w:r>
      <w:r w:rsidR="003F601E">
        <w:rPr>
          <w:i/>
          <w:sz w:val="20"/>
          <w:szCs w:val="20"/>
        </w:rPr>
        <w:t>5h x 4 wydarzenia</w:t>
      </w:r>
      <w:r w:rsidR="006F2412">
        <w:rPr>
          <w:i/>
          <w:sz w:val="20"/>
          <w:szCs w:val="20"/>
        </w:rPr>
        <w:t>)</w:t>
      </w:r>
      <w:r w:rsidRPr="00B74F7D">
        <w:rPr>
          <w:i/>
          <w:sz w:val="20"/>
          <w:szCs w:val="20"/>
        </w:rPr>
        <w:t>.</w:t>
      </w:r>
      <w:bookmarkStart w:id="1" w:name="_GoBack"/>
      <w:bookmarkEnd w:id="1"/>
    </w:p>
    <w:p w14:paraId="346E9F95" w14:textId="77777777" w:rsidR="00E02055" w:rsidRPr="00B74F7D" w:rsidRDefault="00E02055" w:rsidP="00E02055">
      <w:pPr>
        <w:pStyle w:val="Akapitzlist"/>
        <w:jc w:val="both"/>
        <w:rPr>
          <w:i/>
          <w:sz w:val="20"/>
          <w:szCs w:val="20"/>
        </w:rPr>
      </w:pPr>
    </w:p>
    <w:p w14:paraId="12ECEF2C" w14:textId="33D0122E" w:rsidR="00E02055" w:rsidRDefault="00E02055" w:rsidP="009E4836">
      <w:pPr>
        <w:pStyle w:val="Akapitzlist"/>
        <w:numPr>
          <w:ilvl w:val="0"/>
          <w:numId w:val="23"/>
        </w:numPr>
        <w:jc w:val="both"/>
      </w:pPr>
      <w:r w:rsidRPr="008A060A">
        <w:t xml:space="preserve">Prezentacja potencjału gospodarczego i turystycznego Pomorza Zachodniego wśród potencjalnych przedsiębiorców i turystów (celem uczestnictwa w wydarzeniu jest upowszechnianie potencjału gospodarczego Pomorza Zachodniego poprzez prezentację </w:t>
      </w:r>
      <w:r w:rsidR="009A12CC">
        <w:t xml:space="preserve">jego </w:t>
      </w:r>
      <w:r w:rsidRPr="008A060A">
        <w:t xml:space="preserve">atrakcji </w:t>
      </w:r>
      <w:r w:rsidR="009A12CC">
        <w:t>i produktów</w:t>
      </w:r>
      <w:r w:rsidRPr="008A060A">
        <w:t>).</w:t>
      </w:r>
    </w:p>
    <w:p w14:paraId="26A02EDF" w14:textId="0942ED89" w:rsidR="00822F09" w:rsidRDefault="00822F09" w:rsidP="009E4836">
      <w:pPr>
        <w:pStyle w:val="Akapitzlist"/>
        <w:numPr>
          <w:ilvl w:val="0"/>
          <w:numId w:val="23"/>
        </w:numPr>
        <w:jc w:val="both"/>
      </w:pPr>
      <w:r>
        <w:t>Wykonanie T-shirtów dla całej obsługi z logo Pomorze Zachodnie, Zachodniopomorskiej Regionalnej Organizacji Turystycznej oraz logotypami unijnymi przekazanymi przez Zamawiającego.</w:t>
      </w:r>
    </w:p>
    <w:p w14:paraId="6A32EA37" w14:textId="078877F5" w:rsidR="00822F09" w:rsidRPr="008A060A" w:rsidRDefault="00822F09" w:rsidP="00822F09">
      <w:pPr>
        <w:pStyle w:val="Akapitzlist"/>
        <w:ind w:left="1130"/>
        <w:jc w:val="both"/>
      </w:pPr>
      <w:r>
        <w:t xml:space="preserve">UWAGA! </w:t>
      </w:r>
      <w:r w:rsidR="00802952">
        <w:t xml:space="preserve">Obsługa wszystkich stoisk </w:t>
      </w:r>
      <w:r>
        <w:t xml:space="preserve">będzie miała obowiązek noszenia w trakcie trwania </w:t>
      </w:r>
      <w:r w:rsidR="0025301E">
        <w:t>każdego</w:t>
      </w:r>
      <w:r>
        <w:t xml:space="preserve"> </w:t>
      </w:r>
      <w:r w:rsidR="0025301E">
        <w:t xml:space="preserve">z </w:t>
      </w:r>
      <w:r>
        <w:t>wydarze</w:t>
      </w:r>
      <w:r w:rsidR="0025301E">
        <w:t>ń</w:t>
      </w:r>
      <w:r>
        <w:t xml:space="preserve"> (</w:t>
      </w:r>
      <w:r w:rsidR="0025301E">
        <w:t>w godzinach 11-16</w:t>
      </w:r>
      <w:r>
        <w:t xml:space="preserve">) powyższych T-shirtów. W przypadku </w:t>
      </w:r>
      <w:r>
        <w:lastRenderedPageBreak/>
        <w:t>niesprzyjającej pogody T-shirty należy nosić na bluzach/kurtkach, itp., co należy udokumentować na fotografiach.</w:t>
      </w:r>
    </w:p>
    <w:p w14:paraId="24A4A050" w14:textId="38AE7E5C" w:rsidR="00E02055" w:rsidRPr="008A060A" w:rsidRDefault="00E02055" w:rsidP="009E4836">
      <w:pPr>
        <w:pStyle w:val="Akapitzlist"/>
        <w:numPr>
          <w:ilvl w:val="0"/>
          <w:numId w:val="23"/>
        </w:numPr>
        <w:jc w:val="both"/>
      </w:pPr>
      <w:r w:rsidRPr="008A060A">
        <w:t xml:space="preserve">Pokrycie wszystkich kosztów uczestnictwa w wydarzeniu z uwzględnieniem m.in. kosztów transportu, zakwaterowania, wyżywienia, ubezpieczenia </w:t>
      </w:r>
      <w:r w:rsidR="008A060A">
        <w:t xml:space="preserve">– wszystkich </w:t>
      </w:r>
      <w:r w:rsidRPr="008A060A">
        <w:t>osób obsługujących stoisko, a także wszelkich innych kosztów niezbędnych do prawidłowej realizacji przedmiotu zamówienia.</w:t>
      </w:r>
    </w:p>
    <w:p w14:paraId="5AA6E4D8" w14:textId="5B7DEEE7" w:rsidR="00E02055" w:rsidRPr="008A060A" w:rsidRDefault="00E02055" w:rsidP="009E4836">
      <w:pPr>
        <w:pStyle w:val="Akapitzlist"/>
        <w:numPr>
          <w:ilvl w:val="0"/>
          <w:numId w:val="23"/>
        </w:numPr>
        <w:jc w:val="both"/>
      </w:pPr>
      <w:r w:rsidRPr="008A060A">
        <w:t>Koszt dostarczenia materiałów (</w:t>
      </w:r>
      <w:r w:rsidR="00D62524">
        <w:t>do</w:t>
      </w:r>
      <w:r w:rsidRPr="008A060A">
        <w:t xml:space="preserve">. </w:t>
      </w:r>
      <w:r w:rsidR="00802952">
        <w:t>10</w:t>
      </w:r>
      <w:r w:rsidR="00FA539F">
        <w:t>0</w:t>
      </w:r>
      <w:r w:rsidR="00E868C1">
        <w:t xml:space="preserve"> </w:t>
      </w:r>
      <w:r w:rsidRPr="008A060A">
        <w:t xml:space="preserve">kg) z siedziby ZROT na </w:t>
      </w:r>
      <w:r w:rsidR="00E868C1">
        <w:t>wydarzenia</w:t>
      </w:r>
      <w:r w:rsidRPr="008A060A">
        <w:t xml:space="preserve"> pokrywa Wykonawca. </w:t>
      </w:r>
    </w:p>
    <w:p w14:paraId="4FA60CC2" w14:textId="0DD5BB45" w:rsidR="00822F09" w:rsidRDefault="008A060A" w:rsidP="009E4836">
      <w:pPr>
        <w:pStyle w:val="Akapitzlist"/>
        <w:numPr>
          <w:ilvl w:val="0"/>
          <w:numId w:val="23"/>
        </w:numPr>
        <w:jc w:val="both"/>
      </w:pPr>
      <w:r>
        <w:t xml:space="preserve">Przekazanie Zamawiającemu </w:t>
      </w:r>
      <w:r w:rsidR="00822F09">
        <w:t>w trakcie trwania wydarze</w:t>
      </w:r>
      <w:r w:rsidR="00E868C1">
        <w:t>ń</w:t>
      </w:r>
      <w:r w:rsidR="00822F09">
        <w:t xml:space="preserve"> drogą mailową minimum po 5 zdjęć – do zamieszczenia w mediach społecznościowych Zamawiającego (zapisy dotyczące praw aut</w:t>
      </w:r>
      <w:r w:rsidR="00E868C1">
        <w:t>orskich dostępne będą w umowie).</w:t>
      </w:r>
    </w:p>
    <w:p w14:paraId="30444399" w14:textId="3E894C45" w:rsidR="00E02055" w:rsidRDefault="00E02055" w:rsidP="009E4836">
      <w:pPr>
        <w:pStyle w:val="Akapitzlist"/>
        <w:numPr>
          <w:ilvl w:val="0"/>
          <w:numId w:val="23"/>
        </w:numPr>
        <w:jc w:val="both"/>
      </w:pPr>
      <w:r w:rsidRPr="008A060A">
        <w:t>Opracowan</w:t>
      </w:r>
      <w:r w:rsidR="00E868C1">
        <w:t xml:space="preserve">ie i przekazanie Zamawiającemu sprawozdania podsumowującego z cyklu 4 wydarzeń razem </w:t>
      </w:r>
      <w:r w:rsidRPr="008A060A">
        <w:t xml:space="preserve">(minimum 1 strona A4) wraz z minimum </w:t>
      </w:r>
      <w:r w:rsidR="008A060A">
        <w:t>20</w:t>
      </w:r>
      <w:r w:rsidRPr="008A060A">
        <w:t xml:space="preserve"> zdjęciami – w terminie 14 dni od zakończenia </w:t>
      </w:r>
      <w:r w:rsidR="0025301E">
        <w:t xml:space="preserve">ostatniego </w:t>
      </w:r>
      <w:r w:rsidR="008A060A">
        <w:t>wydarzenia</w:t>
      </w:r>
      <w:r w:rsidR="00822F09">
        <w:t xml:space="preserve"> (zapisy dotyczące praw autorskich dostępne będą w umowie)</w:t>
      </w:r>
      <w:r w:rsidR="00E868C1">
        <w:t>.</w:t>
      </w:r>
    </w:p>
    <w:p w14:paraId="45E2053F" w14:textId="77777777" w:rsidR="008A060A" w:rsidRDefault="00E02055" w:rsidP="009E4836">
      <w:pPr>
        <w:pStyle w:val="Akapitzlist"/>
        <w:numPr>
          <w:ilvl w:val="0"/>
          <w:numId w:val="23"/>
        </w:numPr>
        <w:jc w:val="both"/>
      </w:pPr>
      <w:r w:rsidRPr="008A060A">
        <w:t>Utrzymywanie stałej wymiany informacji w sprawach istotnych z punktu widzenia prawidłowej realizacji usług z pracownikami ZROT.</w:t>
      </w:r>
    </w:p>
    <w:p w14:paraId="0AF0125D" w14:textId="77777777" w:rsidR="008A060A" w:rsidRPr="008A060A" w:rsidRDefault="008A060A" w:rsidP="009E4836">
      <w:pPr>
        <w:pStyle w:val="Akapitzlist"/>
        <w:numPr>
          <w:ilvl w:val="0"/>
          <w:numId w:val="23"/>
        </w:numPr>
        <w:jc w:val="both"/>
      </w:pPr>
      <w:r w:rsidRPr="008A060A">
        <w:rPr>
          <w:rFonts w:cstheme="minorHAnsi"/>
          <w:color w:val="000000" w:themeColor="text1"/>
        </w:rPr>
        <w:t xml:space="preserve">Informowanie uczestników </w:t>
      </w:r>
      <w:r w:rsidR="00097E29">
        <w:rPr>
          <w:rFonts w:cstheme="minorHAnsi"/>
          <w:color w:val="000000" w:themeColor="text1"/>
        </w:rPr>
        <w:t xml:space="preserve">wydarzenia </w:t>
      </w:r>
      <w:r w:rsidRPr="008A060A">
        <w:rPr>
          <w:rFonts w:cstheme="minorHAnsi"/>
          <w:color w:val="000000" w:themeColor="text1"/>
        </w:rPr>
        <w:t xml:space="preserve">o finansowaniu </w:t>
      </w:r>
      <w:r w:rsidR="00097E29">
        <w:rPr>
          <w:rFonts w:cstheme="minorHAnsi"/>
          <w:color w:val="000000" w:themeColor="text1"/>
        </w:rPr>
        <w:t>stoiska z</w:t>
      </w:r>
      <w:r w:rsidRPr="008A060A">
        <w:rPr>
          <w:rFonts w:cstheme="minorHAnsi"/>
          <w:color w:val="000000" w:themeColor="text1"/>
        </w:rPr>
        <w:t>e środków projektu systemowego „Wzmocnienie pozycji regionalnej gospodarki, Pomorze Zachodnie – Ster na innowacje – etap III” współfinansowanego przez Unię Europejską z Europejskiego Funduszu Rozwoju Regionalnego w ramach Regionalnego Programu Operacyjnego Województwa Zachodniopomorskiego na lata 2014-2020.</w:t>
      </w:r>
    </w:p>
    <w:sectPr w:rsidR="008A060A" w:rsidRPr="008A06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9CADC" w16cex:dateUtc="2023-05-25T09:54:00Z"/>
  <w16cex:commentExtensible w16cex:durableId="2819CB1F" w16cex:dateUtc="2023-05-25T09:55:00Z"/>
  <w16cex:commentExtensible w16cex:durableId="2819CB57" w16cex:dateUtc="2023-05-25T09:56:00Z"/>
  <w16cex:commentExtensible w16cex:durableId="2819CC29" w16cex:dateUtc="2023-05-25T09:59:00Z"/>
  <w16cex:commentExtensible w16cex:durableId="2819CC6A" w16cex:dateUtc="2023-05-25T1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837F02" w16cid:durableId="2819CADC"/>
  <w16cid:commentId w16cid:paraId="4B18C0FA" w16cid:durableId="2819CB1F"/>
  <w16cid:commentId w16cid:paraId="1586C271" w16cid:durableId="2819CB57"/>
  <w16cid:commentId w16cid:paraId="0E3E667E" w16cid:durableId="2819CC29"/>
  <w16cid:commentId w16cid:paraId="3F92BBA7" w16cid:durableId="2819CC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5C20F" w14:textId="77777777" w:rsidR="00AA65B6" w:rsidRDefault="00AA65B6" w:rsidP="00473045">
      <w:pPr>
        <w:spacing w:after="0" w:line="240" w:lineRule="auto"/>
      </w:pPr>
      <w:r>
        <w:separator/>
      </w:r>
    </w:p>
  </w:endnote>
  <w:endnote w:type="continuationSeparator" w:id="0">
    <w:p w14:paraId="49C500B3" w14:textId="77777777" w:rsidR="00AA65B6" w:rsidRDefault="00AA65B6" w:rsidP="0047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86D2F" w14:textId="77777777" w:rsidR="00AA65B6" w:rsidRDefault="00AA65B6" w:rsidP="00473045">
      <w:pPr>
        <w:spacing w:after="0" w:line="240" w:lineRule="auto"/>
      </w:pPr>
      <w:r>
        <w:separator/>
      </w:r>
    </w:p>
  </w:footnote>
  <w:footnote w:type="continuationSeparator" w:id="0">
    <w:p w14:paraId="0C90224D" w14:textId="77777777" w:rsidR="00AA65B6" w:rsidRDefault="00AA65B6" w:rsidP="0047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37AA0" w14:textId="77777777" w:rsidR="00473045" w:rsidRDefault="004730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29A8857" wp14:editId="2D6D69F1">
          <wp:simplePos x="0" y="0"/>
          <wp:positionH relativeFrom="page">
            <wp:posOffset>995045</wp:posOffset>
          </wp:positionH>
          <wp:positionV relativeFrom="page">
            <wp:posOffset>99695</wp:posOffset>
          </wp:positionV>
          <wp:extent cx="5760720" cy="652145"/>
          <wp:effectExtent l="0" t="0" r="0" b="0"/>
          <wp:wrapTight wrapText="bothSides">
            <wp:wrapPolygon edited="0">
              <wp:start x="0" y="0"/>
              <wp:lineTo x="0" y="20822"/>
              <wp:lineTo x="21500" y="20822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r na innowac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5663"/>
    <w:multiLevelType w:val="hybridMultilevel"/>
    <w:tmpl w:val="A52C3160"/>
    <w:lvl w:ilvl="0" w:tplc="E8103DA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0" w:hanging="360"/>
      </w:pPr>
    </w:lvl>
    <w:lvl w:ilvl="2" w:tplc="04150011">
      <w:start w:val="1"/>
      <w:numFmt w:val="decimal"/>
      <w:lvlText w:val="%3)"/>
      <w:lvlJc w:val="left"/>
      <w:pPr>
        <w:ind w:left="1314" w:hanging="180"/>
      </w:pPr>
    </w:lvl>
    <w:lvl w:ilvl="3" w:tplc="0415000F">
      <w:start w:val="1"/>
      <w:numFmt w:val="decimal"/>
      <w:lvlText w:val="%4."/>
      <w:lvlJc w:val="left"/>
      <w:pPr>
        <w:ind w:left="1919" w:hanging="360"/>
      </w:pPr>
    </w:lvl>
    <w:lvl w:ilvl="4" w:tplc="04150019">
      <w:start w:val="1"/>
      <w:numFmt w:val="lowerLetter"/>
      <w:lvlText w:val="%5."/>
      <w:lvlJc w:val="left"/>
      <w:pPr>
        <w:ind w:left="2486" w:hanging="360"/>
      </w:pPr>
    </w:lvl>
    <w:lvl w:ilvl="5" w:tplc="0415001B">
      <w:start w:val="1"/>
      <w:numFmt w:val="lowerRoman"/>
      <w:lvlText w:val="%6."/>
      <w:lvlJc w:val="right"/>
      <w:pPr>
        <w:ind w:left="2873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3D65C29"/>
    <w:multiLevelType w:val="multilevel"/>
    <w:tmpl w:val="B18C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33770"/>
    <w:multiLevelType w:val="hybridMultilevel"/>
    <w:tmpl w:val="2C983D2A"/>
    <w:lvl w:ilvl="0" w:tplc="092298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4D9B"/>
    <w:multiLevelType w:val="hybridMultilevel"/>
    <w:tmpl w:val="6118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272F5"/>
    <w:multiLevelType w:val="hybridMultilevel"/>
    <w:tmpl w:val="FDF2D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84090"/>
    <w:multiLevelType w:val="hybridMultilevel"/>
    <w:tmpl w:val="1A104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F3384"/>
    <w:multiLevelType w:val="hybridMultilevel"/>
    <w:tmpl w:val="6B006E68"/>
    <w:lvl w:ilvl="0" w:tplc="E99A4E50">
      <w:start w:val="1"/>
      <w:numFmt w:val="lowerLetter"/>
      <w:lvlText w:val="%1."/>
      <w:lvlJc w:val="left"/>
      <w:pPr>
        <w:ind w:left="11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7" w15:restartNumberingAfterBreak="0">
    <w:nsid w:val="2CE20BAD"/>
    <w:multiLevelType w:val="hybridMultilevel"/>
    <w:tmpl w:val="6052A644"/>
    <w:lvl w:ilvl="0" w:tplc="04150017">
      <w:start w:val="1"/>
      <w:numFmt w:val="lowerLetter"/>
      <w:lvlText w:val="%1)"/>
      <w:lvlJc w:val="left"/>
      <w:pPr>
        <w:ind w:left="3290" w:hanging="360"/>
      </w:pPr>
    </w:lvl>
    <w:lvl w:ilvl="1" w:tplc="04150019" w:tentative="1">
      <w:start w:val="1"/>
      <w:numFmt w:val="lowerLetter"/>
      <w:lvlText w:val="%2."/>
      <w:lvlJc w:val="left"/>
      <w:pPr>
        <w:ind w:left="4010" w:hanging="360"/>
      </w:pPr>
    </w:lvl>
    <w:lvl w:ilvl="2" w:tplc="0415001B" w:tentative="1">
      <w:start w:val="1"/>
      <w:numFmt w:val="lowerRoman"/>
      <w:lvlText w:val="%3."/>
      <w:lvlJc w:val="right"/>
      <w:pPr>
        <w:ind w:left="4730" w:hanging="180"/>
      </w:pPr>
    </w:lvl>
    <w:lvl w:ilvl="3" w:tplc="0415000F" w:tentative="1">
      <w:start w:val="1"/>
      <w:numFmt w:val="decimal"/>
      <w:lvlText w:val="%4."/>
      <w:lvlJc w:val="left"/>
      <w:pPr>
        <w:ind w:left="5450" w:hanging="360"/>
      </w:pPr>
    </w:lvl>
    <w:lvl w:ilvl="4" w:tplc="04150019" w:tentative="1">
      <w:start w:val="1"/>
      <w:numFmt w:val="lowerLetter"/>
      <w:lvlText w:val="%5."/>
      <w:lvlJc w:val="left"/>
      <w:pPr>
        <w:ind w:left="6170" w:hanging="360"/>
      </w:pPr>
    </w:lvl>
    <w:lvl w:ilvl="5" w:tplc="0415001B" w:tentative="1">
      <w:start w:val="1"/>
      <w:numFmt w:val="lowerRoman"/>
      <w:lvlText w:val="%6."/>
      <w:lvlJc w:val="right"/>
      <w:pPr>
        <w:ind w:left="6890" w:hanging="180"/>
      </w:pPr>
    </w:lvl>
    <w:lvl w:ilvl="6" w:tplc="0415000F" w:tentative="1">
      <w:start w:val="1"/>
      <w:numFmt w:val="decimal"/>
      <w:lvlText w:val="%7."/>
      <w:lvlJc w:val="left"/>
      <w:pPr>
        <w:ind w:left="7610" w:hanging="360"/>
      </w:pPr>
    </w:lvl>
    <w:lvl w:ilvl="7" w:tplc="04150019" w:tentative="1">
      <w:start w:val="1"/>
      <w:numFmt w:val="lowerLetter"/>
      <w:lvlText w:val="%8."/>
      <w:lvlJc w:val="left"/>
      <w:pPr>
        <w:ind w:left="8330" w:hanging="360"/>
      </w:pPr>
    </w:lvl>
    <w:lvl w:ilvl="8" w:tplc="0415001B" w:tentative="1">
      <w:start w:val="1"/>
      <w:numFmt w:val="lowerRoman"/>
      <w:lvlText w:val="%9."/>
      <w:lvlJc w:val="right"/>
      <w:pPr>
        <w:ind w:left="9050" w:hanging="180"/>
      </w:pPr>
    </w:lvl>
  </w:abstractNum>
  <w:abstractNum w:abstractNumId="8" w15:restartNumberingAfterBreak="0">
    <w:nsid w:val="34E15A77"/>
    <w:multiLevelType w:val="hybridMultilevel"/>
    <w:tmpl w:val="725A5830"/>
    <w:lvl w:ilvl="0" w:tplc="A7C25CC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C16F58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9830DE9A">
      <w:start w:val="1"/>
      <w:numFmt w:val="lowerLetter"/>
      <w:lvlText w:val="%3)"/>
      <w:lvlJc w:val="left"/>
      <w:pPr>
        <w:ind w:left="2731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9955A9"/>
    <w:multiLevelType w:val="hybridMultilevel"/>
    <w:tmpl w:val="D5F6CC3E"/>
    <w:lvl w:ilvl="0" w:tplc="04150019">
      <w:start w:val="1"/>
      <w:numFmt w:val="lowerLetter"/>
      <w:lvlText w:val="%1."/>
      <w:lvlJc w:val="left"/>
      <w:pPr>
        <w:ind w:left="3290" w:hanging="360"/>
      </w:pPr>
    </w:lvl>
    <w:lvl w:ilvl="1" w:tplc="04150019" w:tentative="1">
      <w:start w:val="1"/>
      <w:numFmt w:val="lowerLetter"/>
      <w:lvlText w:val="%2."/>
      <w:lvlJc w:val="left"/>
      <w:pPr>
        <w:ind w:left="4010" w:hanging="360"/>
      </w:pPr>
    </w:lvl>
    <w:lvl w:ilvl="2" w:tplc="0415001B" w:tentative="1">
      <w:start w:val="1"/>
      <w:numFmt w:val="lowerRoman"/>
      <w:lvlText w:val="%3."/>
      <w:lvlJc w:val="right"/>
      <w:pPr>
        <w:ind w:left="4730" w:hanging="180"/>
      </w:pPr>
    </w:lvl>
    <w:lvl w:ilvl="3" w:tplc="0415000F" w:tentative="1">
      <w:start w:val="1"/>
      <w:numFmt w:val="decimal"/>
      <w:lvlText w:val="%4."/>
      <w:lvlJc w:val="left"/>
      <w:pPr>
        <w:ind w:left="5450" w:hanging="360"/>
      </w:pPr>
    </w:lvl>
    <w:lvl w:ilvl="4" w:tplc="04150019" w:tentative="1">
      <w:start w:val="1"/>
      <w:numFmt w:val="lowerLetter"/>
      <w:lvlText w:val="%5."/>
      <w:lvlJc w:val="left"/>
      <w:pPr>
        <w:ind w:left="6170" w:hanging="360"/>
      </w:pPr>
    </w:lvl>
    <w:lvl w:ilvl="5" w:tplc="0415001B" w:tentative="1">
      <w:start w:val="1"/>
      <w:numFmt w:val="lowerRoman"/>
      <w:lvlText w:val="%6."/>
      <w:lvlJc w:val="right"/>
      <w:pPr>
        <w:ind w:left="6890" w:hanging="180"/>
      </w:pPr>
    </w:lvl>
    <w:lvl w:ilvl="6" w:tplc="0415000F" w:tentative="1">
      <w:start w:val="1"/>
      <w:numFmt w:val="decimal"/>
      <w:lvlText w:val="%7."/>
      <w:lvlJc w:val="left"/>
      <w:pPr>
        <w:ind w:left="7610" w:hanging="360"/>
      </w:pPr>
    </w:lvl>
    <w:lvl w:ilvl="7" w:tplc="04150019" w:tentative="1">
      <w:start w:val="1"/>
      <w:numFmt w:val="lowerLetter"/>
      <w:lvlText w:val="%8."/>
      <w:lvlJc w:val="left"/>
      <w:pPr>
        <w:ind w:left="8330" w:hanging="360"/>
      </w:pPr>
    </w:lvl>
    <w:lvl w:ilvl="8" w:tplc="0415001B" w:tentative="1">
      <w:start w:val="1"/>
      <w:numFmt w:val="lowerRoman"/>
      <w:lvlText w:val="%9."/>
      <w:lvlJc w:val="right"/>
      <w:pPr>
        <w:ind w:left="9050" w:hanging="180"/>
      </w:pPr>
    </w:lvl>
  </w:abstractNum>
  <w:abstractNum w:abstractNumId="10" w15:restartNumberingAfterBreak="0">
    <w:nsid w:val="42C676AD"/>
    <w:multiLevelType w:val="hybridMultilevel"/>
    <w:tmpl w:val="4AD08E60"/>
    <w:lvl w:ilvl="0" w:tplc="04150017">
      <w:start w:val="1"/>
      <w:numFmt w:val="lowerLetter"/>
      <w:lvlText w:val="%1)"/>
      <w:lvlJc w:val="left"/>
      <w:pPr>
        <w:ind w:left="3290" w:hanging="360"/>
      </w:pPr>
    </w:lvl>
    <w:lvl w:ilvl="1" w:tplc="04150019" w:tentative="1">
      <w:start w:val="1"/>
      <w:numFmt w:val="lowerLetter"/>
      <w:lvlText w:val="%2."/>
      <w:lvlJc w:val="left"/>
      <w:pPr>
        <w:ind w:left="4010" w:hanging="360"/>
      </w:pPr>
    </w:lvl>
    <w:lvl w:ilvl="2" w:tplc="0415001B" w:tentative="1">
      <w:start w:val="1"/>
      <w:numFmt w:val="lowerRoman"/>
      <w:lvlText w:val="%3."/>
      <w:lvlJc w:val="right"/>
      <w:pPr>
        <w:ind w:left="4730" w:hanging="180"/>
      </w:pPr>
    </w:lvl>
    <w:lvl w:ilvl="3" w:tplc="0415000F" w:tentative="1">
      <w:start w:val="1"/>
      <w:numFmt w:val="decimal"/>
      <w:lvlText w:val="%4."/>
      <w:lvlJc w:val="left"/>
      <w:pPr>
        <w:ind w:left="5450" w:hanging="360"/>
      </w:pPr>
    </w:lvl>
    <w:lvl w:ilvl="4" w:tplc="04150019" w:tentative="1">
      <w:start w:val="1"/>
      <w:numFmt w:val="lowerLetter"/>
      <w:lvlText w:val="%5."/>
      <w:lvlJc w:val="left"/>
      <w:pPr>
        <w:ind w:left="6170" w:hanging="360"/>
      </w:pPr>
    </w:lvl>
    <w:lvl w:ilvl="5" w:tplc="0415001B" w:tentative="1">
      <w:start w:val="1"/>
      <w:numFmt w:val="lowerRoman"/>
      <w:lvlText w:val="%6."/>
      <w:lvlJc w:val="right"/>
      <w:pPr>
        <w:ind w:left="6890" w:hanging="180"/>
      </w:pPr>
    </w:lvl>
    <w:lvl w:ilvl="6" w:tplc="0415000F" w:tentative="1">
      <w:start w:val="1"/>
      <w:numFmt w:val="decimal"/>
      <w:lvlText w:val="%7."/>
      <w:lvlJc w:val="left"/>
      <w:pPr>
        <w:ind w:left="7610" w:hanging="360"/>
      </w:pPr>
    </w:lvl>
    <w:lvl w:ilvl="7" w:tplc="04150019" w:tentative="1">
      <w:start w:val="1"/>
      <w:numFmt w:val="lowerLetter"/>
      <w:lvlText w:val="%8."/>
      <w:lvlJc w:val="left"/>
      <w:pPr>
        <w:ind w:left="8330" w:hanging="360"/>
      </w:pPr>
    </w:lvl>
    <w:lvl w:ilvl="8" w:tplc="0415001B" w:tentative="1">
      <w:start w:val="1"/>
      <w:numFmt w:val="lowerRoman"/>
      <w:lvlText w:val="%9."/>
      <w:lvlJc w:val="right"/>
      <w:pPr>
        <w:ind w:left="9050" w:hanging="180"/>
      </w:pPr>
    </w:lvl>
  </w:abstractNum>
  <w:abstractNum w:abstractNumId="11" w15:restartNumberingAfterBreak="0">
    <w:nsid w:val="431256AD"/>
    <w:multiLevelType w:val="hybridMultilevel"/>
    <w:tmpl w:val="99587588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515DB"/>
    <w:multiLevelType w:val="hybridMultilevel"/>
    <w:tmpl w:val="C1C08CA4"/>
    <w:lvl w:ilvl="0" w:tplc="E4646472">
      <w:start w:val="1"/>
      <w:numFmt w:val="decimal"/>
      <w:lvlText w:val="%1."/>
      <w:lvlJc w:val="left"/>
      <w:pPr>
        <w:ind w:left="2061" w:hanging="360"/>
      </w:pPr>
      <w:rPr>
        <w:b w:val="0"/>
      </w:rPr>
    </w:lvl>
    <w:lvl w:ilvl="1" w:tplc="BAF2687A">
      <w:start w:val="1"/>
      <w:numFmt w:val="lowerLetter"/>
      <w:lvlText w:val="%2."/>
      <w:lvlJc w:val="left"/>
      <w:pPr>
        <w:ind w:left="278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4D3E1674"/>
    <w:multiLevelType w:val="hybridMultilevel"/>
    <w:tmpl w:val="FB1C0CE6"/>
    <w:lvl w:ilvl="0" w:tplc="04150019">
      <w:start w:val="1"/>
      <w:numFmt w:val="lowerLetter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4" w15:restartNumberingAfterBreak="0">
    <w:nsid w:val="5CF728F9"/>
    <w:multiLevelType w:val="hybridMultilevel"/>
    <w:tmpl w:val="108AD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A76DE"/>
    <w:multiLevelType w:val="hybridMultilevel"/>
    <w:tmpl w:val="6B006E68"/>
    <w:lvl w:ilvl="0" w:tplc="E99A4E50">
      <w:start w:val="1"/>
      <w:numFmt w:val="lowerLetter"/>
      <w:lvlText w:val="%1."/>
      <w:lvlJc w:val="left"/>
      <w:pPr>
        <w:ind w:left="11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60F902BC"/>
    <w:multiLevelType w:val="hybridMultilevel"/>
    <w:tmpl w:val="35BCD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053087"/>
    <w:multiLevelType w:val="multilevel"/>
    <w:tmpl w:val="C97C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635C94"/>
    <w:multiLevelType w:val="hybridMultilevel"/>
    <w:tmpl w:val="2E889486"/>
    <w:lvl w:ilvl="0" w:tplc="E8103DA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0" w:hanging="360"/>
      </w:pPr>
    </w:lvl>
    <w:lvl w:ilvl="2" w:tplc="0415001B">
      <w:start w:val="1"/>
      <w:numFmt w:val="lowerRoman"/>
      <w:lvlText w:val="%3."/>
      <w:lvlJc w:val="right"/>
      <w:pPr>
        <w:ind w:left="1850" w:hanging="180"/>
      </w:pPr>
    </w:lvl>
    <w:lvl w:ilvl="3" w:tplc="0415000F">
      <w:start w:val="1"/>
      <w:numFmt w:val="decimal"/>
      <w:lvlText w:val="%4."/>
      <w:lvlJc w:val="left"/>
      <w:pPr>
        <w:ind w:left="2570" w:hanging="360"/>
      </w:pPr>
    </w:lvl>
    <w:lvl w:ilvl="4" w:tplc="04150017">
      <w:start w:val="1"/>
      <w:numFmt w:val="lowerLetter"/>
      <w:lvlText w:val="%5)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9" w15:restartNumberingAfterBreak="0">
    <w:nsid w:val="74273E2F"/>
    <w:multiLevelType w:val="hybridMultilevel"/>
    <w:tmpl w:val="B8AC55EA"/>
    <w:lvl w:ilvl="0" w:tplc="04150019">
      <w:start w:val="1"/>
      <w:numFmt w:val="lowerLetter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0" w15:restartNumberingAfterBreak="0">
    <w:nsid w:val="744C4A98"/>
    <w:multiLevelType w:val="hybridMultilevel"/>
    <w:tmpl w:val="187CCA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BA7F1B"/>
    <w:multiLevelType w:val="hybridMultilevel"/>
    <w:tmpl w:val="F95605B8"/>
    <w:lvl w:ilvl="0" w:tplc="04150017">
      <w:start w:val="1"/>
      <w:numFmt w:val="lowerLetter"/>
      <w:lvlText w:val="%1)"/>
      <w:lvlJc w:val="left"/>
      <w:pPr>
        <w:ind w:left="3290" w:hanging="360"/>
      </w:pPr>
    </w:lvl>
    <w:lvl w:ilvl="1" w:tplc="04150019" w:tentative="1">
      <w:start w:val="1"/>
      <w:numFmt w:val="lowerLetter"/>
      <w:lvlText w:val="%2."/>
      <w:lvlJc w:val="left"/>
      <w:pPr>
        <w:ind w:left="4010" w:hanging="360"/>
      </w:pPr>
    </w:lvl>
    <w:lvl w:ilvl="2" w:tplc="0415001B" w:tentative="1">
      <w:start w:val="1"/>
      <w:numFmt w:val="lowerRoman"/>
      <w:lvlText w:val="%3."/>
      <w:lvlJc w:val="right"/>
      <w:pPr>
        <w:ind w:left="4730" w:hanging="180"/>
      </w:pPr>
    </w:lvl>
    <w:lvl w:ilvl="3" w:tplc="0415000F" w:tentative="1">
      <w:start w:val="1"/>
      <w:numFmt w:val="decimal"/>
      <w:lvlText w:val="%4."/>
      <w:lvlJc w:val="left"/>
      <w:pPr>
        <w:ind w:left="5450" w:hanging="360"/>
      </w:pPr>
    </w:lvl>
    <w:lvl w:ilvl="4" w:tplc="04150019" w:tentative="1">
      <w:start w:val="1"/>
      <w:numFmt w:val="lowerLetter"/>
      <w:lvlText w:val="%5."/>
      <w:lvlJc w:val="left"/>
      <w:pPr>
        <w:ind w:left="6170" w:hanging="360"/>
      </w:pPr>
    </w:lvl>
    <w:lvl w:ilvl="5" w:tplc="0415001B" w:tentative="1">
      <w:start w:val="1"/>
      <w:numFmt w:val="lowerRoman"/>
      <w:lvlText w:val="%6."/>
      <w:lvlJc w:val="right"/>
      <w:pPr>
        <w:ind w:left="6890" w:hanging="180"/>
      </w:pPr>
    </w:lvl>
    <w:lvl w:ilvl="6" w:tplc="0415000F" w:tentative="1">
      <w:start w:val="1"/>
      <w:numFmt w:val="decimal"/>
      <w:lvlText w:val="%7."/>
      <w:lvlJc w:val="left"/>
      <w:pPr>
        <w:ind w:left="7610" w:hanging="360"/>
      </w:pPr>
    </w:lvl>
    <w:lvl w:ilvl="7" w:tplc="04150019" w:tentative="1">
      <w:start w:val="1"/>
      <w:numFmt w:val="lowerLetter"/>
      <w:lvlText w:val="%8."/>
      <w:lvlJc w:val="left"/>
      <w:pPr>
        <w:ind w:left="8330" w:hanging="360"/>
      </w:pPr>
    </w:lvl>
    <w:lvl w:ilvl="8" w:tplc="0415001B" w:tentative="1">
      <w:start w:val="1"/>
      <w:numFmt w:val="lowerRoman"/>
      <w:lvlText w:val="%9."/>
      <w:lvlJc w:val="right"/>
      <w:pPr>
        <w:ind w:left="9050" w:hanging="180"/>
      </w:pPr>
    </w:lvl>
  </w:abstractNum>
  <w:abstractNum w:abstractNumId="22" w15:restartNumberingAfterBreak="0">
    <w:nsid w:val="7F2A3D28"/>
    <w:multiLevelType w:val="hybridMultilevel"/>
    <w:tmpl w:val="725A5830"/>
    <w:lvl w:ilvl="0" w:tplc="A7C25CC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C16F58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9830DE9A">
      <w:start w:val="1"/>
      <w:numFmt w:val="lowerLetter"/>
      <w:lvlText w:val="%3)"/>
      <w:lvlJc w:val="left"/>
      <w:pPr>
        <w:ind w:left="288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6"/>
  </w:num>
  <w:num w:numId="5">
    <w:abstractNumId w:val="14"/>
  </w:num>
  <w:num w:numId="6">
    <w:abstractNumId w:val="13"/>
  </w:num>
  <w:num w:numId="7">
    <w:abstractNumId w:val="17"/>
  </w:num>
  <w:num w:numId="8">
    <w:abstractNumId w:val="1"/>
  </w:num>
  <w:num w:numId="9">
    <w:abstractNumId w:val="5"/>
  </w:num>
  <w:num w:numId="10">
    <w:abstractNumId w:val="15"/>
  </w:num>
  <w:num w:numId="11">
    <w:abstractNumId w:val="3"/>
  </w:num>
  <w:num w:numId="12">
    <w:abstractNumId w:val="2"/>
  </w:num>
  <w:num w:numId="13">
    <w:abstractNumId w:val="11"/>
  </w:num>
  <w:num w:numId="14">
    <w:abstractNumId w:val="8"/>
  </w:num>
  <w:num w:numId="15">
    <w:abstractNumId w:val="16"/>
  </w:num>
  <w:num w:numId="16">
    <w:abstractNumId w:val="22"/>
  </w:num>
  <w:num w:numId="17">
    <w:abstractNumId w:val="0"/>
  </w:num>
  <w:num w:numId="18">
    <w:abstractNumId w:val="12"/>
  </w:num>
  <w:num w:numId="19">
    <w:abstractNumId w:val="9"/>
  </w:num>
  <w:num w:numId="20">
    <w:abstractNumId w:val="21"/>
  </w:num>
  <w:num w:numId="21">
    <w:abstractNumId w:val="7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37"/>
    <w:rsid w:val="00012BB8"/>
    <w:rsid w:val="000153DD"/>
    <w:rsid w:val="00015925"/>
    <w:rsid w:val="00024B7F"/>
    <w:rsid w:val="00046ABF"/>
    <w:rsid w:val="00047BEB"/>
    <w:rsid w:val="000639E8"/>
    <w:rsid w:val="000870FC"/>
    <w:rsid w:val="00097E29"/>
    <w:rsid w:val="000A02CD"/>
    <w:rsid w:val="000A0D99"/>
    <w:rsid w:val="000A2903"/>
    <w:rsid w:val="000C1717"/>
    <w:rsid w:val="000D1184"/>
    <w:rsid w:val="000D4EBB"/>
    <w:rsid w:val="000E1002"/>
    <w:rsid w:val="00100CFC"/>
    <w:rsid w:val="001563CE"/>
    <w:rsid w:val="00184FD8"/>
    <w:rsid w:val="001857D2"/>
    <w:rsid w:val="00186366"/>
    <w:rsid w:val="00195DB5"/>
    <w:rsid w:val="001C2050"/>
    <w:rsid w:val="001F5098"/>
    <w:rsid w:val="002039AC"/>
    <w:rsid w:val="002274C3"/>
    <w:rsid w:val="0025301E"/>
    <w:rsid w:val="00265B89"/>
    <w:rsid w:val="00271F37"/>
    <w:rsid w:val="00294DA8"/>
    <w:rsid w:val="002B6940"/>
    <w:rsid w:val="002E6CB2"/>
    <w:rsid w:val="002F0FD1"/>
    <w:rsid w:val="002F560F"/>
    <w:rsid w:val="00303EE6"/>
    <w:rsid w:val="003148BC"/>
    <w:rsid w:val="00322AB9"/>
    <w:rsid w:val="00322E3C"/>
    <w:rsid w:val="003328BF"/>
    <w:rsid w:val="00347256"/>
    <w:rsid w:val="00355CAB"/>
    <w:rsid w:val="00366693"/>
    <w:rsid w:val="003802F2"/>
    <w:rsid w:val="003A5910"/>
    <w:rsid w:val="003C2383"/>
    <w:rsid w:val="003D625C"/>
    <w:rsid w:val="003F601E"/>
    <w:rsid w:val="00421F6E"/>
    <w:rsid w:val="004242F7"/>
    <w:rsid w:val="00471E4E"/>
    <w:rsid w:val="00473045"/>
    <w:rsid w:val="004B02F1"/>
    <w:rsid w:val="0051595D"/>
    <w:rsid w:val="00516346"/>
    <w:rsid w:val="00517027"/>
    <w:rsid w:val="005275AE"/>
    <w:rsid w:val="0055450C"/>
    <w:rsid w:val="00563C68"/>
    <w:rsid w:val="005A5947"/>
    <w:rsid w:val="005B3AC3"/>
    <w:rsid w:val="005E1AD0"/>
    <w:rsid w:val="005F18FD"/>
    <w:rsid w:val="00657814"/>
    <w:rsid w:val="00662BB7"/>
    <w:rsid w:val="00680238"/>
    <w:rsid w:val="006956E1"/>
    <w:rsid w:val="006B4FFE"/>
    <w:rsid w:val="006D02EE"/>
    <w:rsid w:val="006D7F9E"/>
    <w:rsid w:val="006F2412"/>
    <w:rsid w:val="006F4306"/>
    <w:rsid w:val="00706111"/>
    <w:rsid w:val="00707335"/>
    <w:rsid w:val="00711005"/>
    <w:rsid w:val="007352C5"/>
    <w:rsid w:val="00742DF7"/>
    <w:rsid w:val="00744E63"/>
    <w:rsid w:val="00755504"/>
    <w:rsid w:val="007F3622"/>
    <w:rsid w:val="00802952"/>
    <w:rsid w:val="00822F09"/>
    <w:rsid w:val="00840902"/>
    <w:rsid w:val="00852614"/>
    <w:rsid w:val="00853A0B"/>
    <w:rsid w:val="00864C12"/>
    <w:rsid w:val="008A060A"/>
    <w:rsid w:val="008F7CF2"/>
    <w:rsid w:val="00914A34"/>
    <w:rsid w:val="009154C6"/>
    <w:rsid w:val="0092615C"/>
    <w:rsid w:val="00934A5A"/>
    <w:rsid w:val="0093556A"/>
    <w:rsid w:val="00937BF1"/>
    <w:rsid w:val="00942E3A"/>
    <w:rsid w:val="00966974"/>
    <w:rsid w:val="009748C8"/>
    <w:rsid w:val="00985DA3"/>
    <w:rsid w:val="009A12CC"/>
    <w:rsid w:val="009D0240"/>
    <w:rsid w:val="009E4836"/>
    <w:rsid w:val="009F697E"/>
    <w:rsid w:val="00A118E0"/>
    <w:rsid w:val="00A7219E"/>
    <w:rsid w:val="00A94CB9"/>
    <w:rsid w:val="00AA31FA"/>
    <w:rsid w:val="00AA65B6"/>
    <w:rsid w:val="00B20C0B"/>
    <w:rsid w:val="00B21197"/>
    <w:rsid w:val="00B22142"/>
    <w:rsid w:val="00B422DD"/>
    <w:rsid w:val="00B916FC"/>
    <w:rsid w:val="00BA491C"/>
    <w:rsid w:val="00BC5637"/>
    <w:rsid w:val="00BC5CCF"/>
    <w:rsid w:val="00C161C6"/>
    <w:rsid w:val="00C258BD"/>
    <w:rsid w:val="00C61112"/>
    <w:rsid w:val="00CA386B"/>
    <w:rsid w:val="00CA7808"/>
    <w:rsid w:val="00CD6F14"/>
    <w:rsid w:val="00CE30E7"/>
    <w:rsid w:val="00D25C97"/>
    <w:rsid w:val="00D2652F"/>
    <w:rsid w:val="00D44210"/>
    <w:rsid w:val="00D44D56"/>
    <w:rsid w:val="00D50D37"/>
    <w:rsid w:val="00D62524"/>
    <w:rsid w:val="00D742C7"/>
    <w:rsid w:val="00D90DD4"/>
    <w:rsid w:val="00DB45D4"/>
    <w:rsid w:val="00DC704B"/>
    <w:rsid w:val="00DE369D"/>
    <w:rsid w:val="00DF60FF"/>
    <w:rsid w:val="00E0202E"/>
    <w:rsid w:val="00E02055"/>
    <w:rsid w:val="00E11183"/>
    <w:rsid w:val="00E33628"/>
    <w:rsid w:val="00E868C1"/>
    <w:rsid w:val="00EA091B"/>
    <w:rsid w:val="00EE6637"/>
    <w:rsid w:val="00F05446"/>
    <w:rsid w:val="00F23359"/>
    <w:rsid w:val="00F413D5"/>
    <w:rsid w:val="00F54BE9"/>
    <w:rsid w:val="00F66AEA"/>
    <w:rsid w:val="00F71CED"/>
    <w:rsid w:val="00FA361D"/>
    <w:rsid w:val="00FA539F"/>
    <w:rsid w:val="00FB16D4"/>
    <w:rsid w:val="00FE5C29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E0CA0"/>
  <w15:chartTrackingRefBased/>
  <w15:docId w15:val="{41D3020C-8765-41D0-ADBE-6236848D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B4F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045"/>
  </w:style>
  <w:style w:type="paragraph" w:styleId="Stopka">
    <w:name w:val="footer"/>
    <w:basedOn w:val="Normalny"/>
    <w:link w:val="StopkaZnak"/>
    <w:uiPriority w:val="99"/>
    <w:unhideWhenUsed/>
    <w:rsid w:val="0047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045"/>
  </w:style>
  <w:style w:type="paragraph" w:styleId="Akapitzlist">
    <w:name w:val="List Paragraph"/>
    <w:aliases w:val="normalny tekst,Akapit z list¹,Numerowanie,BulletC,Wyliczanie,Obiekt,Akapit z listą31,Bullets,List Paragraph,L1,2 heading,A_wyliczenie,K-P_odwolanie,Akapit z listą5,maz_wyliczenie,opis dzialania,lp1,List Paragraph2,CW_Lista,Nag 1,Preambuła"/>
    <w:basedOn w:val="Normalny"/>
    <w:link w:val="AkapitzlistZnak"/>
    <w:uiPriority w:val="34"/>
    <w:qFormat/>
    <w:rsid w:val="0047304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A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D6F14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B4F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¹ Znak,Numerowanie Znak,BulletC Znak,Wyliczanie Znak,Obiekt Znak,Akapit z listą31 Znak,Bullets Znak,List Paragraph Znak,L1 Znak,2 heading Znak,A_wyliczenie Znak,K-P_odwolanie Znak,Akapit z listą5 Znak"/>
    <w:link w:val="Akapitzlist"/>
    <w:uiPriority w:val="34"/>
    <w:qFormat/>
    <w:locked/>
    <w:rsid w:val="003C2383"/>
  </w:style>
  <w:style w:type="paragraph" w:customStyle="1" w:styleId="Akapitzlist1">
    <w:name w:val="Akapit z listą1"/>
    <w:basedOn w:val="Normalny"/>
    <w:rsid w:val="008A060A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styleId="Pogrubienie">
    <w:name w:val="Strong"/>
    <w:basedOn w:val="Domylnaczcionkaakapitu"/>
    <w:uiPriority w:val="22"/>
    <w:qFormat/>
    <w:rsid w:val="00853A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52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A53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5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5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3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39F"/>
    <w:rPr>
      <w:b/>
      <w:bCs/>
      <w:sz w:val="20"/>
      <w:szCs w:val="20"/>
    </w:rPr>
  </w:style>
  <w:style w:type="paragraph" w:customStyle="1" w:styleId="akapitzlist10">
    <w:name w:val="akapitzlist1"/>
    <w:basedOn w:val="Normalny"/>
    <w:rsid w:val="00FA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0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20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20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1313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Prusiewicz</dc:creator>
  <cp:keywords/>
  <dc:description/>
  <cp:lastModifiedBy>Stanisław Prusiewicz</cp:lastModifiedBy>
  <cp:revision>4</cp:revision>
  <cp:lastPrinted>2023-03-17T12:58:00Z</cp:lastPrinted>
  <dcterms:created xsi:type="dcterms:W3CDTF">2023-05-25T11:08:00Z</dcterms:created>
  <dcterms:modified xsi:type="dcterms:W3CDTF">2023-05-26T05:25:00Z</dcterms:modified>
</cp:coreProperties>
</file>