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55" w:rsidRPr="00A64824" w:rsidRDefault="00F71255" w:rsidP="00F71255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F71255" w:rsidRPr="00A64824" w:rsidRDefault="00F71255" w:rsidP="00F71255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F71255" w:rsidRDefault="00F71255" w:rsidP="00F71255">
      <w:pPr>
        <w:ind w:left="4956"/>
        <w:jc w:val="both"/>
        <w:rPr>
          <w:rFonts w:ascii="Cambria" w:hAnsi="Cambria"/>
          <w:sz w:val="22"/>
          <w:szCs w:val="22"/>
        </w:rPr>
      </w:pPr>
    </w:p>
    <w:p w:rsidR="00F71255" w:rsidRPr="00A64824" w:rsidRDefault="00F71255" w:rsidP="00F71255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F71255" w:rsidRPr="00A64824" w:rsidRDefault="00F71255" w:rsidP="00F71255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F71255" w:rsidRDefault="00F71255" w:rsidP="00F71255">
      <w:pPr>
        <w:jc w:val="both"/>
        <w:rPr>
          <w:rFonts w:ascii="Cambria" w:hAnsi="Cambria"/>
          <w:sz w:val="12"/>
          <w:szCs w:val="16"/>
        </w:rPr>
      </w:pPr>
    </w:p>
    <w:p w:rsidR="00F71255" w:rsidRDefault="00F71255" w:rsidP="00F71255">
      <w:pPr>
        <w:jc w:val="both"/>
        <w:rPr>
          <w:rFonts w:ascii="Cambria" w:hAnsi="Cambria"/>
          <w:sz w:val="12"/>
          <w:szCs w:val="16"/>
        </w:rPr>
      </w:pPr>
    </w:p>
    <w:p w:rsidR="00F71255" w:rsidRPr="00C80B39" w:rsidRDefault="00F71255" w:rsidP="00F71255">
      <w:pPr>
        <w:jc w:val="both"/>
        <w:rPr>
          <w:rFonts w:ascii="Cambria" w:hAnsi="Cambria"/>
          <w:sz w:val="12"/>
          <w:szCs w:val="16"/>
        </w:rPr>
      </w:pPr>
    </w:p>
    <w:p w:rsidR="00F71255" w:rsidRDefault="00F71255" w:rsidP="00F71255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F71255" w:rsidRPr="0076148D" w:rsidRDefault="00F71255" w:rsidP="00F71255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F71255" w:rsidRPr="005C2A3D" w:rsidTr="00B60BD2">
        <w:trPr>
          <w:cantSplit/>
        </w:trPr>
        <w:tc>
          <w:tcPr>
            <w:tcW w:w="2552" w:type="dxa"/>
            <w:shd w:val="pct5" w:color="auto" w:fill="FFFFFF"/>
          </w:tcPr>
          <w:p w:rsidR="00F71255" w:rsidRPr="005C2A3D" w:rsidRDefault="00F71255" w:rsidP="00B60BD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417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F71255" w:rsidRPr="005C2A3D" w:rsidTr="00B60BD2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71255" w:rsidRPr="005C2A3D" w:rsidTr="00B60BD2">
        <w:trPr>
          <w:cantSplit/>
          <w:trHeight w:val="355"/>
        </w:trPr>
        <w:tc>
          <w:tcPr>
            <w:tcW w:w="2552" w:type="dxa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F71255" w:rsidRPr="005C2A3D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71255" w:rsidRDefault="00F71255" w:rsidP="00F71255">
      <w:pPr>
        <w:jc w:val="both"/>
        <w:rPr>
          <w:rFonts w:ascii="Cambria" w:hAnsi="Cambria"/>
          <w:sz w:val="22"/>
          <w:szCs w:val="22"/>
        </w:rPr>
      </w:pPr>
    </w:p>
    <w:p w:rsidR="00F71255" w:rsidRDefault="00F71255" w:rsidP="00F71255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F71255" w:rsidRDefault="00F71255" w:rsidP="00F71255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F71255" w:rsidTr="00B60BD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71255" w:rsidRDefault="00F71255" w:rsidP="00B60BD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71255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71255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F71255" w:rsidTr="00B60BD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255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71255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71255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71255" w:rsidTr="00B60BD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255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71255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71255" w:rsidRDefault="00F71255" w:rsidP="00B60BD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71255" w:rsidRDefault="00F71255" w:rsidP="00F71255">
      <w:pPr>
        <w:rPr>
          <w:rFonts w:ascii="Cambria" w:hAnsi="Cambria"/>
          <w:sz w:val="22"/>
          <w:szCs w:val="22"/>
        </w:rPr>
      </w:pPr>
    </w:p>
    <w:p w:rsidR="00F71255" w:rsidRDefault="00F71255" w:rsidP="00F71255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F71255" w:rsidRDefault="00F71255" w:rsidP="00F71255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F71255" w:rsidRDefault="00F71255" w:rsidP="00F71255">
      <w:pPr>
        <w:jc w:val="both"/>
        <w:rPr>
          <w:rFonts w:ascii="Cambria" w:hAnsi="Cambria"/>
          <w:sz w:val="22"/>
          <w:szCs w:val="22"/>
        </w:rPr>
      </w:pPr>
    </w:p>
    <w:p w:rsidR="00F71255" w:rsidRPr="00D40155" w:rsidRDefault="00F71255" w:rsidP="00F71255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F71255" w:rsidRPr="00065DF8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1A3C77" w:rsidRDefault="00F71255" w:rsidP="00F71255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F71255" w:rsidRPr="001A3C77" w:rsidRDefault="00F71255" w:rsidP="00F71255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F71255" w:rsidRDefault="00F71255" w:rsidP="00F71255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F71255" w:rsidRPr="00F509E5" w:rsidRDefault="00F71255" w:rsidP="00F7125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>dostaw</w:t>
      </w:r>
      <w:r>
        <w:rPr>
          <w:rFonts w:ascii="Cambria" w:hAnsi="Cambria"/>
          <w:sz w:val="22"/>
        </w:rPr>
        <w:t>ę</w:t>
      </w:r>
      <w:r w:rsidRPr="00E85136">
        <w:rPr>
          <w:rFonts w:ascii="Cambria" w:hAnsi="Cambria"/>
          <w:sz w:val="22"/>
        </w:rPr>
        <w:t xml:space="preserve"> </w:t>
      </w:r>
      <w:r w:rsidRPr="00C12E0C">
        <w:rPr>
          <w:rFonts w:ascii="Cambria" w:hAnsi="Cambria"/>
          <w:sz w:val="22"/>
        </w:rPr>
        <w:t>wózka widłowego czołowego o udźwigu 2,5T</w:t>
      </w:r>
      <w:r>
        <w:rPr>
          <w:rFonts w:ascii="Cambria" w:hAnsi="Cambria"/>
          <w:sz w:val="22"/>
        </w:rPr>
        <w:t xml:space="preserve">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F71255" w:rsidRPr="00986F37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Default="00F71255" w:rsidP="00F71255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**</w:t>
      </w:r>
    </w:p>
    <w:p w:rsidR="00F71255" w:rsidRPr="00986F37" w:rsidRDefault="00F71255" w:rsidP="00F71255">
      <w:pPr>
        <w:rPr>
          <w:rFonts w:ascii="Cambria" w:hAnsi="Cambria"/>
          <w:sz w:val="16"/>
          <w:szCs w:val="22"/>
        </w:rPr>
      </w:pPr>
    </w:p>
    <w:p w:rsidR="00F71255" w:rsidRDefault="00F71255" w:rsidP="00F71255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F71255" w:rsidRPr="00B74D39" w:rsidRDefault="00F71255" w:rsidP="00F71255">
      <w:pPr>
        <w:rPr>
          <w:rFonts w:ascii="Cambria" w:hAnsi="Cambria"/>
          <w:sz w:val="16"/>
          <w:szCs w:val="22"/>
        </w:rPr>
      </w:pPr>
    </w:p>
    <w:p w:rsidR="00F71255" w:rsidRPr="00D144AA" w:rsidRDefault="00F71255" w:rsidP="00F71255">
      <w:pPr>
        <w:jc w:val="both"/>
        <w:rPr>
          <w:rFonts w:ascii="Cambria" w:hAnsi="Cambria"/>
          <w:sz w:val="22"/>
          <w:szCs w:val="22"/>
        </w:rPr>
      </w:pPr>
      <w:r w:rsidRPr="00D144AA">
        <w:rPr>
          <w:rFonts w:ascii="Cambria" w:hAnsi="Cambria"/>
          <w:sz w:val="22"/>
          <w:szCs w:val="22"/>
        </w:rPr>
        <w:t>w tym:</w:t>
      </w:r>
    </w:p>
    <w:p w:rsidR="00F71255" w:rsidRPr="0015297E" w:rsidRDefault="00F71255" w:rsidP="00F71255">
      <w:pPr>
        <w:autoSpaceDE w:val="0"/>
        <w:ind w:left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15297E">
        <w:rPr>
          <w:rFonts w:ascii="Cambria" w:hAnsi="Cambria" w:cs="Arial"/>
          <w:sz w:val="22"/>
          <w:szCs w:val="22"/>
          <w:lang w:eastAsia="pl-PL"/>
        </w:rPr>
        <w:lastRenderedPageBreak/>
        <w:t>a)</w:t>
      </w:r>
      <w:r w:rsidRPr="0015297E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15297E">
        <w:rPr>
          <w:rFonts w:ascii="Cambria" w:hAnsi="Cambria" w:cs="Arial"/>
          <w:sz w:val="22"/>
          <w:szCs w:val="22"/>
          <w:lang w:eastAsia="pl-PL"/>
        </w:rPr>
        <w:t xml:space="preserve">………………………………PLN […………… PLN] z tytułu dostawy </w:t>
      </w:r>
      <w:r w:rsidRPr="0015297E">
        <w:rPr>
          <w:rFonts w:ascii="Cambria" w:hAnsi="Cambria" w:cs="Arial"/>
          <w:bCs/>
          <w:iCs/>
          <w:sz w:val="22"/>
          <w:szCs w:val="22"/>
        </w:rPr>
        <w:t>Wózka</w:t>
      </w:r>
      <w:r w:rsidRPr="0015297E">
        <w:rPr>
          <w:rFonts w:ascii="Cambria" w:hAnsi="Cambria" w:cs="Arial"/>
          <w:sz w:val="22"/>
          <w:szCs w:val="22"/>
        </w:rPr>
        <w:t xml:space="preserve"> </w:t>
      </w:r>
      <w:r w:rsidRPr="0015297E">
        <w:rPr>
          <w:rFonts w:ascii="Cambria" w:hAnsi="Cambria"/>
          <w:sz w:val="22"/>
          <w:szCs w:val="22"/>
          <w:lang w:eastAsia="pl-PL"/>
        </w:rPr>
        <w:t>wraz z osprzętem oraz wykonania zobowiązań opisanych w §1 ust.2 lit. b-d</w:t>
      </w:r>
      <w:r>
        <w:rPr>
          <w:rFonts w:ascii="Cambria" w:hAnsi="Cambria"/>
          <w:sz w:val="22"/>
          <w:szCs w:val="22"/>
          <w:lang w:eastAsia="pl-PL"/>
        </w:rPr>
        <w:t xml:space="preserve"> wzoru umowy</w:t>
      </w:r>
      <w:r w:rsidRPr="0015297E">
        <w:rPr>
          <w:rFonts w:ascii="Cambria" w:hAnsi="Cambria"/>
          <w:sz w:val="22"/>
          <w:szCs w:val="22"/>
          <w:lang w:eastAsia="pl-PL"/>
        </w:rPr>
        <w:t xml:space="preserve">, </w:t>
      </w:r>
    </w:p>
    <w:p w:rsidR="00F71255" w:rsidRPr="0015297E" w:rsidRDefault="00F71255" w:rsidP="00F71255">
      <w:pPr>
        <w:tabs>
          <w:tab w:val="left" w:pos="9072"/>
        </w:tabs>
        <w:autoSpaceDE w:val="0"/>
        <w:ind w:left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15297E">
        <w:rPr>
          <w:rFonts w:ascii="Cambria" w:hAnsi="Cambria" w:cs="Arial"/>
          <w:sz w:val="22"/>
          <w:szCs w:val="22"/>
          <w:lang w:eastAsia="pl-PL"/>
        </w:rPr>
        <w:t>b) ……………………...…… PLN […………………. PLN] łącznie z tytułu wykonania wszystkich Serwisów tj. z tytułu poszczególnych Serwisów  netto:</w:t>
      </w:r>
    </w:p>
    <w:p w:rsidR="00F71255" w:rsidRPr="00FD6CBB" w:rsidRDefault="00F71255" w:rsidP="00F71255">
      <w:pPr>
        <w:tabs>
          <w:tab w:val="num" w:pos="1134"/>
        </w:tabs>
        <w:suppressAutoHyphens w:val="0"/>
        <w:autoSpaceDE w:val="0"/>
        <w:ind w:left="851" w:right="40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…………. zł za serwis po ……..</w:t>
      </w:r>
      <w:r w:rsidRPr="00FD6CBB">
        <w:rPr>
          <w:rFonts w:ascii="Cambria" w:hAnsi="Cambria" w:cs="Arial"/>
          <w:sz w:val="22"/>
          <w:szCs w:val="22"/>
          <w:lang w:eastAsia="pl-PL"/>
        </w:rPr>
        <w:t>* motogodzinach / ………* miesiącach pracy,</w:t>
      </w:r>
    </w:p>
    <w:p w:rsidR="00F71255" w:rsidRPr="00FD6CBB" w:rsidRDefault="00F71255" w:rsidP="00F71255">
      <w:pPr>
        <w:tabs>
          <w:tab w:val="num" w:pos="1134"/>
        </w:tabs>
        <w:suppressAutoHyphens w:val="0"/>
        <w:autoSpaceDE w:val="0"/>
        <w:ind w:left="851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FD6CBB">
        <w:rPr>
          <w:rFonts w:ascii="Cambria" w:hAnsi="Cambria" w:cs="Arial"/>
          <w:sz w:val="22"/>
          <w:szCs w:val="22"/>
          <w:lang w:eastAsia="pl-PL"/>
        </w:rPr>
        <w:t>…………. zł za serwis po ……….* motogodzinach / ……….* miesiącach pracy,</w:t>
      </w:r>
    </w:p>
    <w:p w:rsidR="00F71255" w:rsidRPr="00FD6CBB" w:rsidRDefault="00F71255" w:rsidP="00F71255">
      <w:pPr>
        <w:tabs>
          <w:tab w:val="left" w:pos="360"/>
        </w:tabs>
        <w:suppressAutoHyphens w:val="0"/>
        <w:autoSpaceDE w:val="0"/>
        <w:ind w:left="851"/>
        <w:jc w:val="both"/>
        <w:rPr>
          <w:rFonts w:ascii="Cambria" w:hAnsi="Cambria" w:cs="Arial"/>
          <w:sz w:val="22"/>
          <w:szCs w:val="22"/>
          <w:lang w:eastAsia="pl-PL"/>
        </w:rPr>
      </w:pPr>
      <w:r w:rsidRPr="00FD6CBB">
        <w:rPr>
          <w:rFonts w:ascii="Cambria" w:hAnsi="Cambria" w:cs="Arial"/>
          <w:sz w:val="22"/>
          <w:szCs w:val="22"/>
          <w:lang w:eastAsia="pl-PL"/>
        </w:rPr>
        <w:t>…………. zł za serwis po ………* motogodzinach / ……….*  miesiącach pracy,</w:t>
      </w:r>
    </w:p>
    <w:p w:rsidR="00F71255" w:rsidRPr="006D181B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F63A7F" w:rsidRDefault="00F71255" w:rsidP="00F71255">
      <w:pPr>
        <w:jc w:val="both"/>
        <w:rPr>
          <w:rFonts w:ascii="Cambria" w:hAnsi="Cambria"/>
          <w:b/>
          <w:sz w:val="22"/>
          <w:szCs w:val="22"/>
        </w:rPr>
      </w:pPr>
      <w:r w:rsidRPr="00F63A7F">
        <w:rPr>
          <w:rFonts w:ascii="Cambria" w:hAnsi="Cambria"/>
          <w:b/>
          <w:sz w:val="22"/>
          <w:szCs w:val="22"/>
        </w:rPr>
        <w:t xml:space="preserve">UWAGA! Ilość Serwisów i ich częstotliwość  dookreśla Wykonawca. </w:t>
      </w:r>
    </w:p>
    <w:p w:rsidR="00F71255" w:rsidRPr="000161FE" w:rsidRDefault="00F71255" w:rsidP="00F71255">
      <w:pPr>
        <w:suppressAutoHyphens w:val="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W</w:t>
      </w:r>
      <w:r w:rsidRPr="000161FE">
        <w:rPr>
          <w:rFonts w:ascii="Cambria" w:eastAsia="Calibri" w:hAnsi="Cambria"/>
          <w:sz w:val="22"/>
          <w:szCs w:val="22"/>
          <w:lang w:eastAsia="en-US"/>
        </w:rPr>
        <w:t xml:space="preserve"> cenie należy uwzględnić wszystkie koszty serwisów zgodnie z DTR i instrukcją eksploatacji maszyny i osprzętu. Uwzględnić należy również obsługę układu DPF. Koszty przeglądów powinny zawierać: koszt materiałów, robociz</w:t>
      </w:r>
      <w:r>
        <w:rPr>
          <w:rFonts w:ascii="Cambria" w:eastAsia="Calibri" w:hAnsi="Cambria"/>
          <w:sz w:val="22"/>
          <w:szCs w:val="22"/>
          <w:lang w:eastAsia="en-US"/>
        </w:rPr>
        <w:t>ny, dojazdu, hotelu, wyżywienia</w:t>
      </w:r>
      <w:r w:rsidRPr="000161FE">
        <w:rPr>
          <w:rFonts w:ascii="Cambria" w:eastAsia="Calibri" w:hAnsi="Cambria"/>
          <w:sz w:val="22"/>
          <w:szCs w:val="22"/>
          <w:lang w:eastAsia="en-US"/>
        </w:rPr>
        <w:t xml:space="preserve"> osób wykonujących serwisy oraz wszelkie inne koszty niezbędne dla prawidłowego wykonania serwisów.</w:t>
      </w:r>
    </w:p>
    <w:p w:rsidR="00F71255" w:rsidRPr="00E8106A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6304C5" w:rsidRDefault="00F71255" w:rsidP="00F71255">
      <w:pPr>
        <w:ind w:left="709"/>
        <w:rPr>
          <w:rFonts w:ascii="Cambria" w:hAnsi="Cambria"/>
          <w:sz w:val="22"/>
          <w:szCs w:val="22"/>
        </w:rPr>
      </w:pPr>
      <w:r w:rsidRPr="006304C5">
        <w:rPr>
          <w:rFonts w:ascii="Cambria" w:hAnsi="Cambria"/>
          <w:sz w:val="22"/>
          <w:szCs w:val="22"/>
        </w:rPr>
        <w:t>a)</w:t>
      </w:r>
      <w:r w:rsidRPr="006304C5">
        <w:rPr>
          <w:rFonts w:ascii="Cambria" w:hAnsi="Cambria"/>
          <w:sz w:val="16"/>
          <w:szCs w:val="22"/>
        </w:rPr>
        <w:tab/>
      </w:r>
      <w:r w:rsidRPr="006304C5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…………………..*%, wartości netto ceny stanowi wynagrodzenie z tytułu zawartych przez Wykonawcę umów o pracę równe wysokości minimalnego wynagrodzenia za pracę ustalonego na podstawie ustawy z dnia 10.10.2002r. o minimalnym wynagrodzeniu o pracę (wypełnić o ile dotyczy) </w:t>
      </w:r>
    </w:p>
    <w:p w:rsidR="00F71255" w:rsidRPr="00E8106A" w:rsidRDefault="00F71255" w:rsidP="00F71255">
      <w:pPr>
        <w:ind w:left="709"/>
        <w:rPr>
          <w:rFonts w:ascii="Cambria" w:hAnsi="Cambria"/>
          <w:sz w:val="16"/>
          <w:szCs w:val="22"/>
        </w:rPr>
      </w:pPr>
    </w:p>
    <w:p w:rsidR="00F71255" w:rsidRPr="006304C5" w:rsidRDefault="00F71255" w:rsidP="00F71255">
      <w:pPr>
        <w:ind w:left="709"/>
        <w:rPr>
          <w:rFonts w:ascii="Cambria" w:hAnsi="Cambria"/>
          <w:sz w:val="22"/>
          <w:szCs w:val="22"/>
        </w:rPr>
      </w:pPr>
      <w:r w:rsidRPr="006304C5">
        <w:rPr>
          <w:rFonts w:ascii="Cambria" w:hAnsi="Cambria"/>
          <w:sz w:val="22"/>
          <w:szCs w:val="22"/>
        </w:rPr>
        <w:t>b)</w:t>
      </w:r>
      <w:r w:rsidRPr="006304C5">
        <w:rPr>
          <w:rFonts w:ascii="Cambria" w:hAnsi="Cambria"/>
          <w:sz w:val="22"/>
          <w:szCs w:val="22"/>
        </w:rPr>
        <w:tab/>
        <w:t>………………..% wartości netto ceny stanowi wynagrodzenie z tytułu zawartych przez Wykonawcę umów zlecenia, umów o dzieło oraz innych umów cywilnoprawnych z osobami fizycznymi niebędącymi przedsiębiorcami (wypełnić o ile dotyczy)</w:t>
      </w:r>
    </w:p>
    <w:p w:rsidR="00F71255" w:rsidRPr="006C49BD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Default="00F71255" w:rsidP="00F71255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</w:t>
      </w:r>
      <w:r w:rsidRPr="00A81F33">
        <w:rPr>
          <w:rFonts w:ascii="Cambria" w:hAnsi="Cambria"/>
          <w:sz w:val="22"/>
          <w:szCs w:val="22"/>
        </w:rPr>
        <w:t>PLN</w:t>
      </w:r>
      <w:r>
        <w:rPr>
          <w:rFonts w:ascii="Cambria" w:hAnsi="Cambria"/>
          <w:b/>
          <w:sz w:val="32"/>
          <w:szCs w:val="22"/>
        </w:rPr>
        <w:t>*</w:t>
      </w:r>
    </w:p>
    <w:p w:rsidR="00F71255" w:rsidRPr="006C49BD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21762B" w:rsidRDefault="00F71255" w:rsidP="00F71255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21762B">
        <w:rPr>
          <w:rFonts w:ascii="Cambria" w:hAnsi="Cambria"/>
          <w:b/>
          <w:sz w:val="22"/>
          <w:szCs w:val="22"/>
          <w:u w:val="single"/>
        </w:rPr>
        <w:t>UWAGA</w:t>
      </w:r>
    </w:p>
    <w:p w:rsidR="00F71255" w:rsidRPr="0021762B" w:rsidRDefault="00F71255" w:rsidP="00F71255">
      <w:pPr>
        <w:suppressAutoHyphens w:val="0"/>
        <w:jc w:val="both"/>
        <w:rPr>
          <w:rFonts w:ascii="Cambria" w:hAnsi="Cambria" w:cs="Arial"/>
          <w:b/>
          <w:sz w:val="22"/>
          <w:u w:val="single"/>
          <w:lang w:eastAsia="pl-PL"/>
        </w:rPr>
      </w:pPr>
      <w:r w:rsidRPr="0021762B">
        <w:rPr>
          <w:rFonts w:ascii="Cambria" w:hAnsi="Cambria" w:cs="Arial"/>
          <w:b/>
          <w:sz w:val="22"/>
          <w:u w:val="single"/>
          <w:lang w:eastAsia="pl-PL"/>
        </w:rPr>
        <w:t>Zamawiający zastrzega, aby żadna cena z pozycji Formularza Cenowego nie została określona wartością 0,00 zł. Brak wyceny asortymentu lub wartość 0,00 zł skutkować będzie odrzuceniem oferty.</w:t>
      </w:r>
    </w:p>
    <w:p w:rsidR="00F71255" w:rsidRPr="006C49BD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FD6CBB" w:rsidRDefault="00F71255" w:rsidP="00F71255">
      <w:pPr>
        <w:rPr>
          <w:rFonts w:ascii="Cambria" w:hAnsi="Cambria"/>
          <w:b/>
          <w:sz w:val="22"/>
          <w:szCs w:val="22"/>
        </w:rPr>
      </w:pPr>
      <w:r w:rsidRPr="00FD6CBB">
        <w:rPr>
          <w:rFonts w:ascii="Cambria" w:hAnsi="Cambria"/>
          <w:b/>
          <w:sz w:val="22"/>
          <w:szCs w:val="22"/>
        </w:rPr>
        <w:t xml:space="preserve">Nazwa producenta i model oferowanego </w:t>
      </w:r>
      <w:r>
        <w:rPr>
          <w:rFonts w:ascii="Cambria" w:hAnsi="Cambria"/>
          <w:b/>
          <w:sz w:val="22"/>
          <w:szCs w:val="22"/>
        </w:rPr>
        <w:t>Wózka</w:t>
      </w:r>
      <w:r w:rsidRPr="00FD6CBB">
        <w:rPr>
          <w:rFonts w:ascii="Cambria" w:hAnsi="Cambria"/>
          <w:b/>
          <w:sz w:val="22"/>
          <w:szCs w:val="22"/>
        </w:rPr>
        <w:t xml:space="preserve"> ………………………………………………..*</w:t>
      </w:r>
    </w:p>
    <w:p w:rsidR="00F71255" w:rsidRPr="00C80B39" w:rsidRDefault="00F71255" w:rsidP="00F71255">
      <w:pPr>
        <w:ind w:right="-29"/>
        <w:jc w:val="both"/>
        <w:rPr>
          <w:rFonts w:ascii="Cambria" w:hAnsi="Cambria"/>
          <w:sz w:val="12"/>
          <w:szCs w:val="22"/>
        </w:rPr>
      </w:pPr>
    </w:p>
    <w:p w:rsidR="00F71255" w:rsidRPr="00E068CE" w:rsidRDefault="00F71255" w:rsidP="00F71255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 xml:space="preserve"> - </w:t>
      </w:r>
      <w:r w:rsidRPr="00CE7A2C">
        <w:rPr>
          <w:rFonts w:ascii="Cambria" w:hAnsi="Cambria"/>
          <w:b/>
          <w:sz w:val="22"/>
          <w:szCs w:val="22"/>
        </w:rPr>
        <w:t xml:space="preserve">Wypełnia Wykonawca </w:t>
      </w:r>
    </w:p>
    <w:p w:rsidR="00F71255" w:rsidRPr="00DA2449" w:rsidRDefault="00F71255" w:rsidP="00F71255">
      <w:pPr>
        <w:rPr>
          <w:rFonts w:ascii="Cambria" w:hAnsi="Cambria"/>
          <w:sz w:val="16"/>
          <w:szCs w:val="22"/>
        </w:rPr>
      </w:pPr>
    </w:p>
    <w:p w:rsidR="00F71255" w:rsidRPr="00B717FC" w:rsidRDefault="00F71255" w:rsidP="00F71255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GWARANCJA </w:t>
      </w:r>
    </w:p>
    <w:p w:rsidR="00F71255" w:rsidRPr="00AA6DFB" w:rsidRDefault="00F71255" w:rsidP="00F71255">
      <w:pPr>
        <w:jc w:val="both"/>
        <w:rPr>
          <w:rFonts w:ascii="Cambria" w:hAnsi="Cambria"/>
          <w:sz w:val="22"/>
          <w:szCs w:val="16"/>
        </w:rPr>
      </w:pPr>
      <w:r w:rsidRPr="00B75288">
        <w:rPr>
          <w:rFonts w:ascii="Cambria" w:hAnsi="Cambria"/>
          <w:sz w:val="22"/>
          <w:szCs w:val="16"/>
        </w:rPr>
        <w:t xml:space="preserve">Oferujemy Gwarancję </w:t>
      </w:r>
      <w:r>
        <w:rPr>
          <w:rFonts w:ascii="Cambria" w:hAnsi="Cambria"/>
          <w:sz w:val="22"/>
          <w:szCs w:val="16"/>
        </w:rPr>
        <w:t>Wykonawcy</w:t>
      </w:r>
      <w:r w:rsidRPr="00B75288">
        <w:rPr>
          <w:rFonts w:ascii="Cambria" w:hAnsi="Cambria"/>
          <w:sz w:val="22"/>
          <w:szCs w:val="16"/>
        </w:rPr>
        <w:t xml:space="preserve"> </w:t>
      </w:r>
      <w:r w:rsidRPr="00B75288">
        <w:rPr>
          <w:rFonts w:ascii="Cambria" w:hAnsi="Cambria"/>
          <w:sz w:val="22"/>
          <w:szCs w:val="22"/>
        </w:rPr>
        <w:t xml:space="preserve">na opony do ładowarek </w:t>
      </w:r>
      <w:r>
        <w:rPr>
          <w:rFonts w:ascii="Cambria" w:hAnsi="Cambria"/>
          <w:b/>
          <w:sz w:val="22"/>
          <w:szCs w:val="16"/>
        </w:rPr>
        <w:t>36</w:t>
      </w:r>
      <w:r w:rsidRPr="00B75288">
        <w:rPr>
          <w:rFonts w:ascii="Cambria" w:hAnsi="Cambria"/>
          <w:b/>
          <w:sz w:val="22"/>
          <w:szCs w:val="16"/>
        </w:rPr>
        <w:t xml:space="preserve"> miesi</w:t>
      </w:r>
      <w:r>
        <w:rPr>
          <w:rFonts w:ascii="Cambria" w:hAnsi="Cambria"/>
          <w:b/>
          <w:sz w:val="22"/>
          <w:szCs w:val="16"/>
        </w:rPr>
        <w:t>ęcy</w:t>
      </w:r>
      <w:r w:rsidRPr="00B75288">
        <w:rPr>
          <w:rFonts w:ascii="Cambria" w:hAnsi="Cambria"/>
          <w:sz w:val="22"/>
          <w:szCs w:val="16"/>
        </w:rPr>
        <w:t xml:space="preserve"> o</w:t>
      </w:r>
      <w:r>
        <w:rPr>
          <w:rFonts w:ascii="Cambria" w:hAnsi="Cambria"/>
          <w:sz w:val="22"/>
          <w:szCs w:val="16"/>
        </w:rPr>
        <w:t xml:space="preserve">d odbioru przedmiotu zamówienia </w:t>
      </w:r>
      <w:r w:rsidRPr="00397DB3">
        <w:rPr>
          <w:rFonts w:ascii="Cambria" w:hAnsi="Cambria"/>
          <w:b/>
          <w:sz w:val="22"/>
          <w:szCs w:val="16"/>
        </w:rPr>
        <w:t xml:space="preserve">lub 6.000 </w:t>
      </w:r>
      <w:proofErr w:type="spellStart"/>
      <w:r w:rsidRPr="00397DB3">
        <w:rPr>
          <w:rFonts w:ascii="Cambria" w:hAnsi="Cambria"/>
          <w:b/>
          <w:sz w:val="22"/>
          <w:szCs w:val="16"/>
        </w:rPr>
        <w:t>mth</w:t>
      </w:r>
      <w:proofErr w:type="spellEnd"/>
      <w:r w:rsidRPr="00397DB3">
        <w:rPr>
          <w:rFonts w:ascii="Cambria" w:hAnsi="Cambria"/>
          <w:b/>
          <w:sz w:val="22"/>
          <w:szCs w:val="16"/>
        </w:rPr>
        <w:t xml:space="preserve"> pracy</w:t>
      </w:r>
      <w:r>
        <w:rPr>
          <w:rFonts w:ascii="Cambria" w:hAnsi="Cambria"/>
          <w:sz w:val="22"/>
          <w:szCs w:val="16"/>
        </w:rPr>
        <w:t>, w zależności od tego co nastąpi wcześniej.</w:t>
      </w:r>
    </w:p>
    <w:p w:rsidR="00F71255" w:rsidRPr="005150E9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D23CE1" w:rsidRDefault="00F71255" w:rsidP="00F71255">
      <w:pPr>
        <w:jc w:val="both"/>
        <w:rPr>
          <w:rFonts w:ascii="Cambria" w:hAnsi="Cambria"/>
          <w:b/>
          <w:sz w:val="22"/>
          <w:szCs w:val="22"/>
        </w:rPr>
      </w:pPr>
      <w:r w:rsidRPr="00AA04F6">
        <w:rPr>
          <w:rFonts w:ascii="Cambria" w:hAnsi="Cambria"/>
          <w:b/>
          <w:sz w:val="22"/>
          <w:szCs w:val="22"/>
        </w:rPr>
        <w:t>Termin realizacji za</w:t>
      </w:r>
      <w:r>
        <w:rPr>
          <w:rFonts w:ascii="Cambria" w:hAnsi="Cambria"/>
          <w:b/>
          <w:sz w:val="22"/>
          <w:szCs w:val="22"/>
        </w:rPr>
        <w:t>mówienia:</w:t>
      </w:r>
    </w:p>
    <w:p w:rsidR="00F71255" w:rsidRPr="00AA04F6" w:rsidRDefault="00F71255" w:rsidP="00F71255">
      <w:pPr>
        <w:ind w:left="426" w:hanging="426"/>
        <w:jc w:val="both"/>
        <w:rPr>
          <w:rFonts w:ascii="Cambria" w:hAnsi="Cambria"/>
          <w:sz w:val="22"/>
          <w:szCs w:val="22"/>
        </w:rPr>
      </w:pPr>
      <w:r w:rsidRPr="00AA04F6">
        <w:rPr>
          <w:rFonts w:ascii="Cambria" w:hAnsi="Cambria"/>
          <w:sz w:val="22"/>
          <w:szCs w:val="22"/>
        </w:rPr>
        <w:t>1.</w:t>
      </w:r>
      <w:r w:rsidRPr="00AA04F6">
        <w:rPr>
          <w:rFonts w:ascii="Cambria" w:hAnsi="Cambria"/>
          <w:sz w:val="22"/>
          <w:szCs w:val="22"/>
        </w:rPr>
        <w:tab/>
        <w:t xml:space="preserve">Dostawa Wózka (za wyjątkiem zobowiązań z tytułu wykonywania serwisów Wózka) nastąpi nie później niż w ciągu </w:t>
      </w:r>
      <w:r>
        <w:rPr>
          <w:rFonts w:ascii="Cambria" w:hAnsi="Cambria"/>
          <w:sz w:val="22"/>
          <w:szCs w:val="22"/>
        </w:rPr>
        <w:t>42 dni</w:t>
      </w:r>
      <w:r w:rsidRPr="00AA04F6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kalendarzowych </w:t>
      </w:r>
      <w:r w:rsidRPr="00AA04F6">
        <w:rPr>
          <w:rFonts w:ascii="Cambria" w:hAnsi="Cambria"/>
          <w:sz w:val="22"/>
          <w:szCs w:val="22"/>
        </w:rPr>
        <w:t>od daty zawarcia umowy.</w:t>
      </w:r>
    </w:p>
    <w:p w:rsidR="00F71255" w:rsidRPr="00AA04F6" w:rsidRDefault="00F71255" w:rsidP="00F71255">
      <w:pPr>
        <w:ind w:left="426" w:hanging="426"/>
        <w:jc w:val="both"/>
        <w:rPr>
          <w:rFonts w:ascii="Cambria" w:hAnsi="Cambria"/>
          <w:sz w:val="22"/>
          <w:szCs w:val="22"/>
        </w:rPr>
      </w:pPr>
      <w:r w:rsidRPr="00AA04F6">
        <w:rPr>
          <w:rFonts w:ascii="Cambria" w:hAnsi="Cambria"/>
          <w:sz w:val="22"/>
          <w:szCs w:val="22"/>
        </w:rPr>
        <w:t>2.</w:t>
      </w:r>
      <w:r w:rsidRPr="00AA04F6">
        <w:rPr>
          <w:rFonts w:ascii="Cambria" w:hAnsi="Cambria"/>
          <w:sz w:val="22"/>
          <w:szCs w:val="22"/>
        </w:rPr>
        <w:tab/>
        <w:t>Zakończenie wykonania umowy z tytułu wykonywania serwis</w:t>
      </w:r>
      <w:r>
        <w:rPr>
          <w:rFonts w:ascii="Cambria" w:hAnsi="Cambria"/>
          <w:sz w:val="22"/>
          <w:szCs w:val="22"/>
        </w:rPr>
        <w:t>ów nie przekroczy 36 m-</w:t>
      </w:r>
      <w:proofErr w:type="spellStart"/>
      <w:r>
        <w:rPr>
          <w:rFonts w:ascii="Cambria" w:hAnsi="Cambria"/>
          <w:sz w:val="22"/>
          <w:szCs w:val="22"/>
        </w:rPr>
        <w:t>cy</w:t>
      </w:r>
      <w:proofErr w:type="spellEnd"/>
      <w:r>
        <w:rPr>
          <w:rFonts w:ascii="Cambria" w:hAnsi="Cambria"/>
          <w:sz w:val="22"/>
          <w:szCs w:val="22"/>
        </w:rPr>
        <w:t xml:space="preserve"> lub 6.</w:t>
      </w:r>
      <w:r w:rsidRPr="00AA04F6">
        <w:rPr>
          <w:rFonts w:ascii="Cambria" w:hAnsi="Cambria"/>
          <w:sz w:val="22"/>
          <w:szCs w:val="22"/>
        </w:rPr>
        <w:t xml:space="preserve">000 </w:t>
      </w:r>
      <w:proofErr w:type="spellStart"/>
      <w:r w:rsidRPr="00AA04F6">
        <w:rPr>
          <w:rFonts w:ascii="Cambria" w:hAnsi="Cambria"/>
          <w:sz w:val="22"/>
          <w:szCs w:val="22"/>
        </w:rPr>
        <w:t>mth</w:t>
      </w:r>
      <w:proofErr w:type="spellEnd"/>
      <w:r w:rsidRPr="00AA04F6">
        <w:rPr>
          <w:rFonts w:ascii="Cambria" w:hAnsi="Cambria"/>
          <w:sz w:val="22"/>
          <w:szCs w:val="22"/>
        </w:rPr>
        <w:t xml:space="preserve"> pracy (w zależności, co nastąpi pierwsze), licząc od daty dokonania odbioru Wózka w sposób </w:t>
      </w:r>
      <w:r w:rsidRPr="000329BD">
        <w:rPr>
          <w:rFonts w:ascii="Cambria" w:hAnsi="Cambria"/>
          <w:sz w:val="22"/>
          <w:szCs w:val="22"/>
        </w:rPr>
        <w:t>opisany w §5 wzoru</w:t>
      </w:r>
      <w:r w:rsidRPr="00AA04F6">
        <w:rPr>
          <w:rFonts w:ascii="Cambria" w:hAnsi="Cambria"/>
          <w:sz w:val="22"/>
          <w:szCs w:val="22"/>
        </w:rPr>
        <w:t xml:space="preserve"> umowy.</w:t>
      </w:r>
    </w:p>
    <w:p w:rsidR="00F71255" w:rsidRPr="00752356" w:rsidRDefault="00F71255" w:rsidP="00F71255">
      <w:pPr>
        <w:rPr>
          <w:rFonts w:ascii="Cambria" w:hAnsi="Cambria"/>
          <w:b/>
          <w:sz w:val="16"/>
          <w:szCs w:val="22"/>
        </w:rPr>
      </w:pPr>
    </w:p>
    <w:p w:rsidR="00F71255" w:rsidRPr="00DD1BF0" w:rsidRDefault="00F71255" w:rsidP="00F71255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F71255" w:rsidRPr="003E0C0B" w:rsidRDefault="00F71255" w:rsidP="00F71255">
      <w:pPr>
        <w:rPr>
          <w:rFonts w:ascii="Cambria" w:hAnsi="Cambria"/>
          <w:sz w:val="12"/>
          <w:szCs w:val="22"/>
        </w:rPr>
      </w:pPr>
    </w:p>
    <w:p w:rsidR="00F71255" w:rsidRDefault="00F71255" w:rsidP="00F71255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F71255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Default="00F71255" w:rsidP="00F71255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r w:rsidRPr="00F645E9">
        <w:rPr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F71255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Default="00F71255" w:rsidP="00F71255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F71255" w:rsidRPr="00EA1CEE" w:rsidRDefault="00F71255" w:rsidP="00F71255">
      <w:pPr>
        <w:numPr>
          <w:ilvl w:val="0"/>
          <w:numId w:val="2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F71255" w:rsidRDefault="00F71255" w:rsidP="00F71255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F71255" w:rsidRPr="0050239A" w:rsidRDefault="00F71255" w:rsidP="00F71255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F71255" w:rsidRDefault="00F71255" w:rsidP="00F71255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F71255" w:rsidRDefault="00F71255" w:rsidP="00F71255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F71255" w:rsidRPr="0050239A" w:rsidRDefault="00F71255" w:rsidP="00F71255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F71255" w:rsidRDefault="00F71255" w:rsidP="00F71255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F71255" w:rsidRDefault="00F71255" w:rsidP="00F71255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F71255" w:rsidRPr="0050239A" w:rsidRDefault="00F71255" w:rsidP="00F71255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F71255" w:rsidRPr="003A3EEB" w:rsidRDefault="00F71255" w:rsidP="00F71255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Innym?</w:t>
      </w:r>
    </w:p>
    <w:p w:rsidR="00F71255" w:rsidRPr="003A3EEB" w:rsidRDefault="00F71255" w:rsidP="00F71255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F71255" w:rsidRPr="003A3EEB" w:rsidRDefault="00F71255" w:rsidP="00F71255">
      <w:pPr>
        <w:jc w:val="both"/>
        <w:rPr>
          <w:rFonts w:ascii="Cambria" w:hAnsi="Cambria"/>
          <w:b/>
          <w:sz w:val="3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F71255" w:rsidRPr="003A3EEB" w:rsidRDefault="00F71255" w:rsidP="00F71255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F71255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F96CF9" w:rsidRDefault="00F71255" w:rsidP="00F71255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**</w:t>
      </w:r>
      <w:r w:rsidRPr="00F96CF9">
        <w:rPr>
          <w:rFonts w:ascii="Cambria" w:hAnsi="Cambria"/>
          <w:b/>
          <w:sz w:val="22"/>
          <w:szCs w:val="22"/>
        </w:rPr>
        <w:t xml:space="preserve"> - niepotrzebne skreślić</w:t>
      </w:r>
    </w:p>
    <w:p w:rsidR="00F71255" w:rsidRPr="00471C80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072BE4" w:rsidRDefault="00F71255" w:rsidP="00F71255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F71255" w:rsidRPr="00072BE4" w:rsidRDefault="00F71255" w:rsidP="00F71255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71255" w:rsidRPr="00072BE4" w:rsidRDefault="00F71255" w:rsidP="00F71255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71255" w:rsidRPr="00072BE4" w:rsidRDefault="00F71255" w:rsidP="00F71255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F71255" w:rsidRPr="00D05CF1" w:rsidRDefault="00F71255" w:rsidP="00F71255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71255" w:rsidRPr="006426C0" w:rsidRDefault="00F71255" w:rsidP="00F71255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F71255" w:rsidRDefault="00F71255" w:rsidP="00F71255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71255" w:rsidRPr="006426C0" w:rsidRDefault="00F71255" w:rsidP="00F71255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F71255" w:rsidRPr="006426C0" w:rsidRDefault="00F71255" w:rsidP="00F71255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F71255" w:rsidRPr="003D44A0" w:rsidRDefault="00F71255" w:rsidP="00F71255">
      <w:pPr>
        <w:jc w:val="both"/>
        <w:rPr>
          <w:rFonts w:ascii="Cambria" w:hAnsi="Cambria"/>
          <w:sz w:val="16"/>
          <w:szCs w:val="16"/>
        </w:rPr>
      </w:pPr>
    </w:p>
    <w:p w:rsidR="00F71255" w:rsidRPr="0033370E" w:rsidRDefault="00F71255" w:rsidP="00F71255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F71255" w:rsidRPr="0033370E" w:rsidRDefault="00F71255" w:rsidP="00F71255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F71255" w:rsidRPr="0033370E" w:rsidRDefault="00F71255" w:rsidP="00F71255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F71255" w:rsidRPr="00D05CF1" w:rsidRDefault="00F71255" w:rsidP="00F71255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F71255" w:rsidRPr="00846C43" w:rsidRDefault="00F71255" w:rsidP="00F71255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F71255" w:rsidRPr="00A32CA6" w:rsidRDefault="00F71255" w:rsidP="00F71255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F71255" w:rsidRPr="00A64824" w:rsidTr="00B60BD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255" w:rsidRPr="00A32CA6" w:rsidRDefault="00F71255" w:rsidP="00B60BD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255" w:rsidRPr="002E110C" w:rsidRDefault="00F71255" w:rsidP="00B60BD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F71255" w:rsidRPr="00A64824" w:rsidTr="00B60BD2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255" w:rsidRPr="00A64824" w:rsidRDefault="00F71255" w:rsidP="00B60BD2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5" w:rsidRPr="00BD2E0C" w:rsidRDefault="00F71255" w:rsidP="00B60BD2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F71255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DA569B" w:rsidRDefault="00F71255" w:rsidP="00F71255">
      <w:pPr>
        <w:rPr>
          <w:rFonts w:ascii="Cambria" w:hAnsi="Cambria"/>
          <w:sz w:val="20"/>
          <w:szCs w:val="20"/>
        </w:rPr>
      </w:pPr>
      <w:r w:rsidRPr="00DA569B">
        <w:rPr>
          <w:rFonts w:ascii="Cambria" w:hAnsi="Cambria"/>
          <w:b/>
          <w:sz w:val="20"/>
          <w:szCs w:val="20"/>
        </w:rPr>
        <w:t>*</w:t>
      </w:r>
      <w:r w:rsidRPr="00DA569B">
        <w:rPr>
          <w:rFonts w:ascii="Cambria" w:hAnsi="Cambria"/>
          <w:sz w:val="20"/>
          <w:szCs w:val="20"/>
        </w:rPr>
        <w:t xml:space="preserve"> - </w:t>
      </w:r>
      <w:r w:rsidRPr="00DA569B">
        <w:rPr>
          <w:rFonts w:ascii="Cambria" w:hAnsi="Cambria"/>
          <w:b/>
          <w:sz w:val="20"/>
          <w:szCs w:val="20"/>
        </w:rPr>
        <w:t>wypełnia Wykonawca</w:t>
      </w:r>
    </w:p>
    <w:p w:rsidR="00F71255" w:rsidRPr="004653CC" w:rsidRDefault="00F71255" w:rsidP="00F71255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F71255" w:rsidRPr="00233666" w:rsidRDefault="00F71255" w:rsidP="00F71255">
      <w:pPr>
        <w:jc w:val="both"/>
        <w:rPr>
          <w:rFonts w:ascii="Cambria" w:hAnsi="Cambria"/>
          <w:sz w:val="16"/>
          <w:szCs w:val="22"/>
        </w:rPr>
      </w:pPr>
    </w:p>
    <w:p w:rsidR="00F71255" w:rsidRPr="00D05CF1" w:rsidRDefault="00F71255" w:rsidP="00F71255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F71255" w:rsidRPr="00D05CF1" w:rsidRDefault="00F71255" w:rsidP="00F71255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lastRenderedPageBreak/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F71255" w:rsidRPr="001738C3" w:rsidRDefault="00F71255" w:rsidP="00F71255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F71255" w:rsidRPr="001738C3" w:rsidTr="00B60BD2">
        <w:tc>
          <w:tcPr>
            <w:tcW w:w="823" w:type="dxa"/>
            <w:vMerge w:val="restart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F71255" w:rsidRPr="001738C3" w:rsidTr="00B60BD2">
        <w:tc>
          <w:tcPr>
            <w:tcW w:w="823" w:type="dxa"/>
            <w:vMerge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F71255" w:rsidRPr="001738C3" w:rsidTr="00B60BD2">
        <w:tc>
          <w:tcPr>
            <w:tcW w:w="823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1738C3" w:rsidTr="00B60BD2">
        <w:tc>
          <w:tcPr>
            <w:tcW w:w="823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71255" w:rsidRPr="001738C3" w:rsidRDefault="00F71255" w:rsidP="00B60BD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F71255" w:rsidRPr="001738C3" w:rsidRDefault="00F71255" w:rsidP="00F71255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F71255" w:rsidRPr="00D05CF1" w:rsidRDefault="00F71255" w:rsidP="00F71255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4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320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F71255" w:rsidRPr="00D05CF1" w:rsidRDefault="00F71255" w:rsidP="00F71255">
      <w:pPr>
        <w:rPr>
          <w:rFonts w:ascii="Cambria" w:hAnsi="Cambria"/>
          <w:sz w:val="16"/>
          <w:szCs w:val="20"/>
        </w:rPr>
      </w:pPr>
    </w:p>
    <w:p w:rsidR="00F71255" w:rsidRPr="00D05CF1" w:rsidRDefault="00F71255" w:rsidP="00F71255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F71255" w:rsidRPr="00D05CF1" w:rsidRDefault="00F71255" w:rsidP="00F71255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70E3E" w:rsidRDefault="00B70E3E" w:rsidP="00F71255">
      <w:pPr>
        <w:rPr>
          <w:rFonts w:ascii="Cambria" w:hAnsi="Cambria"/>
          <w:sz w:val="12"/>
          <w:szCs w:val="16"/>
        </w:rPr>
        <w:sectPr w:rsidR="00B70E3E" w:rsidSect="00B70E3E">
          <w:headerReference w:type="default" r:id="rId7"/>
          <w:footerReference w:type="default" r:id="rId8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F71255" w:rsidRDefault="00F71255" w:rsidP="00F71255">
      <w:pPr>
        <w:rPr>
          <w:rFonts w:ascii="Cambria" w:hAnsi="Cambria"/>
          <w:sz w:val="12"/>
          <w:szCs w:val="16"/>
        </w:rPr>
      </w:pPr>
    </w:p>
    <w:p w:rsidR="00B70E3E" w:rsidRDefault="00B70E3E" w:rsidP="00F71255">
      <w:pPr>
        <w:suppressAutoHyphens w:val="0"/>
        <w:rPr>
          <w:rFonts w:ascii="Cambria" w:hAnsi="Cambria"/>
          <w:b/>
          <w:bCs/>
          <w:i/>
          <w:color w:val="000000"/>
          <w:sz w:val="22"/>
          <w:szCs w:val="22"/>
        </w:rPr>
      </w:pPr>
      <w:bookmarkStart w:id="0" w:name="_GoBack"/>
      <w:bookmarkEnd w:id="0"/>
    </w:p>
    <w:p w:rsidR="00B70E3E" w:rsidRPr="00313F0C" w:rsidRDefault="00B70E3E" w:rsidP="00F71255">
      <w:p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</w:p>
    <w:p w:rsidR="00F71255" w:rsidRPr="00313F0C" w:rsidRDefault="00F71255" w:rsidP="00F71255">
      <w:pPr>
        <w:suppressAutoHyphens w:val="0"/>
        <w:autoSpaceDE w:val="0"/>
        <w:jc w:val="right"/>
        <w:rPr>
          <w:rFonts w:ascii="Cambria" w:hAnsi="Cambria"/>
          <w:b/>
          <w:sz w:val="22"/>
          <w:szCs w:val="20"/>
          <w:lang w:eastAsia="pl-PL"/>
        </w:rPr>
      </w:pPr>
      <w:r w:rsidRPr="00313F0C">
        <w:rPr>
          <w:rFonts w:ascii="Cambria" w:hAnsi="Cambria"/>
          <w:b/>
          <w:sz w:val="22"/>
          <w:szCs w:val="20"/>
          <w:lang w:eastAsia="pl-PL"/>
        </w:rPr>
        <w:t>Załącznik 1</w:t>
      </w:r>
      <w:r>
        <w:rPr>
          <w:rFonts w:ascii="Cambria" w:hAnsi="Cambria"/>
          <w:b/>
          <w:sz w:val="22"/>
          <w:szCs w:val="20"/>
          <w:lang w:eastAsia="pl-PL"/>
        </w:rPr>
        <w:t>B</w:t>
      </w:r>
    </w:p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F71255" w:rsidRPr="00313F0C" w:rsidRDefault="00F71255" w:rsidP="00F71255">
      <w:pPr>
        <w:suppressAutoHyphens w:val="0"/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0"/>
          <w:lang w:eastAsia="pl-PL"/>
        </w:rPr>
      </w:pPr>
      <w:r w:rsidRPr="00313F0C">
        <w:rPr>
          <w:rFonts w:ascii="Cambria" w:hAnsi="Cambria"/>
          <w:b/>
          <w:bCs/>
          <w:i/>
          <w:sz w:val="20"/>
          <w:szCs w:val="20"/>
          <w:lang w:eastAsia="pl-PL"/>
        </w:rPr>
        <w:t xml:space="preserve">KLUCZOWE ELEMENTY OFEROWANEGO </w:t>
      </w:r>
      <w:r w:rsidRPr="00313F0C">
        <w:rPr>
          <w:rFonts w:ascii="Cambria" w:eastAsia="Calibri" w:hAnsi="Cambria"/>
          <w:b/>
          <w:sz w:val="20"/>
          <w:szCs w:val="22"/>
          <w:lang w:eastAsia="en-US"/>
        </w:rPr>
        <w:t>WÓZKA widłoweg</w:t>
      </w:r>
      <w:r>
        <w:rPr>
          <w:rFonts w:ascii="Cambria" w:eastAsia="Calibri" w:hAnsi="Cambria"/>
          <w:b/>
          <w:sz w:val="20"/>
          <w:szCs w:val="22"/>
          <w:lang w:eastAsia="en-US"/>
        </w:rPr>
        <w:t xml:space="preserve">o czołowego o udźwigu 2,5 T </w:t>
      </w:r>
    </w:p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F71255" w:rsidRPr="00313F0C" w:rsidRDefault="00F71255" w:rsidP="00F71255">
      <w:pPr>
        <w:suppressAutoHyphens w:val="0"/>
        <w:autoSpaceDE w:val="0"/>
        <w:contextualSpacing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313F0C">
        <w:rPr>
          <w:rFonts w:ascii="Cambria" w:hAnsi="Cambria"/>
          <w:b/>
          <w:bCs/>
          <w:i/>
          <w:sz w:val="20"/>
          <w:szCs w:val="20"/>
          <w:lang w:eastAsia="pl-PL"/>
        </w:rPr>
        <w:t>Wymagania techniczne oferowanego wózka widłow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 xml:space="preserve">ego czołowego o udźwigu </w:t>
      </w:r>
      <w:r w:rsidRPr="00313F0C">
        <w:rPr>
          <w:rFonts w:ascii="Cambria" w:hAnsi="Cambria"/>
          <w:b/>
          <w:bCs/>
          <w:i/>
          <w:sz w:val="20"/>
          <w:szCs w:val="20"/>
          <w:lang w:eastAsia="pl-PL"/>
        </w:rPr>
        <w:t xml:space="preserve">2,5T </w:t>
      </w:r>
    </w:p>
    <w:p w:rsidR="00F71255" w:rsidRPr="00313F0C" w:rsidRDefault="00F71255" w:rsidP="00F71255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F71255" w:rsidRPr="00313F0C" w:rsidTr="00B60BD2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 – do wypełnienia przez Wykonawcę</w:t>
            </w:r>
          </w:p>
        </w:tc>
      </w:tr>
      <w:tr w:rsidR="00F71255" w:rsidRPr="00313F0C" w:rsidTr="00B60BD2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Model oferowanego </w:t>
            </w:r>
            <w:r w:rsidRPr="00313F0C"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 w:rsidRPr="00313F0C"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silnika </w:t>
            </w:r>
            <w:r w:rsidRPr="00313F0C"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313F0C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313F0C">
              <w:rPr>
                <w:rFonts w:ascii="Cambria" w:hAnsi="Cambria"/>
                <w:i/>
                <w:sz w:val="20"/>
                <w:szCs w:val="20"/>
                <w:lang w:eastAsia="pl-PL"/>
              </w:rPr>
              <w:t>podstawowe zespoły wózka takie jak silnik, przekładnia, rama i mosty napędowe muszą być tego samego producenta co wózek widłowy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przekładni </w:t>
            </w:r>
            <w:r w:rsidRPr="00313F0C"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313F0C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313F0C">
              <w:rPr>
                <w:rFonts w:ascii="Cambria" w:hAnsi="Cambria"/>
                <w:i/>
                <w:sz w:val="20"/>
                <w:szCs w:val="20"/>
                <w:lang w:eastAsia="pl-PL"/>
              </w:rPr>
              <w:t>podstawowe zespoły wózka takie jak silnik, przekładnia, rama i mosty napędowe muszą być tego samego producenta co wózek widłowy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ramy </w:t>
            </w:r>
            <w:r w:rsidRPr="00313F0C"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313F0C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313F0C">
              <w:rPr>
                <w:rFonts w:ascii="Cambria" w:hAnsi="Cambria"/>
                <w:i/>
                <w:sz w:val="20"/>
                <w:szCs w:val="20"/>
                <w:lang w:eastAsia="pl-PL"/>
              </w:rPr>
              <w:t>podstawowe zespoły wózka takie jak silnik, przekładnia, rama i mosty napędowe muszą być tego samego producenta co wózek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 xml:space="preserve"> widłowy)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 xml:space="preserve">Nazwa producenta mostów napędowych </w:t>
            </w:r>
            <w:r w:rsidRPr="00313F0C"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313F0C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313F0C">
              <w:rPr>
                <w:rFonts w:ascii="Cambria" w:hAnsi="Cambria"/>
                <w:i/>
                <w:sz w:val="20"/>
                <w:szCs w:val="20"/>
                <w:lang w:eastAsia="pl-PL"/>
              </w:rPr>
              <w:t>podstawowe zespoły wózka takie jak silnik, przekładnia, rama i mosty napędowe muszą być tego samego producenta co wózek widłowy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)</w:t>
            </w: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Parametry eksploatacyjne </w:t>
            </w:r>
            <w:r w:rsidRPr="00313F0C">
              <w:rPr>
                <w:rFonts w:ascii="Cambria" w:hAnsi="Cambria"/>
                <w:b/>
                <w:bCs/>
                <w:i/>
                <w:sz w:val="20"/>
                <w:szCs w:val="20"/>
                <w:lang w:eastAsia="pl-PL"/>
              </w:rPr>
              <w:t>wózka widłowego czołowego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Moc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 xml:space="preserve">Minimum 35 kW                 </w:t>
            </w: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napędu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Silnik wysokoprężny wolnossący, z wtryskiem bezpośrednim Common Rail, z katalizatorem utleniającym DOC i filtrem cząstek stałych DPF z automatyczną regeneracją (bez AdBlue)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Pojemność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Max. 3350 cm</w:t>
            </w:r>
            <w:r w:rsidRPr="00313F0C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Norma emisji spalin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EU STAGE V lub nowsza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Silnik chłodzony cieczą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Automatyczna skrzynia biegów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Po jednym biegu do przodu i do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Przełącznik dwóch prędkości jazdy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(ogranicznik prędkości)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ind w:left="720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>Maszt dwuelementowy bez pełnego wolnego skoku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 w:cs="Arial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Minimum 3.0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b/>
                <w:sz w:val="20"/>
                <w:szCs w:val="20"/>
                <w:lang w:eastAsia="pl-PL"/>
              </w:rPr>
              <w:t>Wysokość wózka z masztem w pozycji transportowej (widły uniesione do jazdy)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Max. 2.200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 w:cs="Arial"/>
                <w:b/>
                <w:sz w:val="20"/>
                <w:szCs w:val="20"/>
              </w:rPr>
              <w:t>Udźwig nominalny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 xml:space="preserve">2.500 kg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13F0C">
              <w:rPr>
                <w:rFonts w:ascii="Cambria" w:hAnsi="Cambria" w:cs="Arial"/>
                <w:b/>
                <w:sz w:val="20"/>
                <w:szCs w:val="20"/>
              </w:rPr>
              <w:t>Długość wideł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1.100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 w:cs="Arial"/>
                <w:b/>
                <w:sz w:val="20"/>
                <w:szCs w:val="20"/>
              </w:rPr>
              <w:t>Całkowita szerokość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Max. 1.300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13F0C">
              <w:rPr>
                <w:rFonts w:ascii="Cambria" w:hAnsi="Cambria" w:cs="Arial"/>
                <w:b/>
                <w:sz w:val="20"/>
                <w:szCs w:val="20"/>
              </w:rPr>
              <w:t>Długość wózka mierzona do zawiesia wideł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Max. 2.800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 w:cs="Arial"/>
                <w:b/>
                <w:sz w:val="20"/>
                <w:szCs w:val="20"/>
              </w:rPr>
              <w:t>Prześwit pod ramą wózka widłowego w połowie rozstawu osi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Minimum 13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0 mm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13F0C">
              <w:rPr>
                <w:rFonts w:ascii="Cambria" w:hAnsi="Cambria" w:cs="Arial"/>
                <w:b/>
                <w:sz w:val="20"/>
                <w:szCs w:val="20"/>
              </w:rPr>
              <w:t>Ogumienie pełne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Sterowanie pracą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Zmiana kierunku jazdy przód – tył: manetką sterującą przy kierownicy z zabezpieczeniem przed uruchomieniem silnika z włączonym biegiem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F71255" w:rsidRPr="00313F0C" w:rsidRDefault="00F71255" w:rsidP="00B60BD2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Funkcjami roboczymi masztu i osprzętu: mechanicznymi dźwigniami czterosekcyjnego rozdzielacza (1. Podnoszenie/opuszczanie chwytaka; 2. Przechył masztu przód/tył; 3. Ściskanie/rozwieranie chwytaka; 4. Przesuw boczny chwytaka lewo/prawo)</w:t>
            </w: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F71255" w:rsidRPr="00313F0C" w:rsidRDefault="00F71255" w:rsidP="00B60BD2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Nie dopuszcza się zastosowani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a </w:t>
            </w: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joysticka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Regulowana kolumna kierownicy z pozycją pamięci do pierwotnej pozycji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ind w:left="720"/>
              <w:contextualSpacing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Kabina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3F0C">
              <w:rPr>
                <w:rFonts w:ascii="Cambria" w:hAnsi="Cambria" w:cs="Arial"/>
                <w:sz w:val="20"/>
                <w:szCs w:val="22"/>
              </w:rPr>
              <w:t>Zamknięta i ogrzewana z czujnikiem obecności operatora w fotelu i wewnętrznym lusterkiem cofania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Fotel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Amortyzowany mechanicznie, regulowany: góra/dół i przód/tył oraz wyposażony w pas bezpieczeństwa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Wbudowany fabryczny system diagnostyki pokładowej informujący o błędach w pracy zespołów wózka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Układ ostrzegający operatora przy przekroczeniu ustawionego limitu udźwigu</w:t>
            </w:r>
          </w:p>
          <w:p w:rsidR="00F71255" w:rsidRPr="00313F0C" w:rsidRDefault="00F71255" w:rsidP="00B60BD2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Panel kontrolny z wielofunkcyjnym wyświetlaczem zawierający: licznik motogodzin, wskaźnik zużycia paliwa, temperatury płynu chłodzącego, oleju przekładni, poziomu paliwa, ciśnienia oleju i ładowania baterii oraz lampki ostrzegawcze hamulca postojowego i niezapiętego pasa bezpieczeństwa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lastRenderedPageBreak/>
              <w:t xml:space="preserve">Oświetlenie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Pełne oświetlenie drogowe LED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Dodatkowe doświetlenie obszaru roboczego – halogen z tyłu pojazdu umieszczony w górnej części kabiny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Dodatkowe ostrzegawcze oświetlenie na kabinie – żółte, pulsujące światło stroboskopowe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Sygnał dźwiękowy cofania</w:t>
            </w:r>
          </w:p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Dokumentacja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Kompletna dokumentacja w języku polskim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Opisy na urządzeniu oraz menu wyświetlaczy na tablicy wskaźników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W języku polskim lub piktogramy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</w:rPr>
              <w:t>Wyposażenie dodatkowe minimum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gaśnica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F71255" w:rsidRPr="00313F0C" w:rsidRDefault="00F71255" w:rsidP="00B60BD2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podnośnik hydrauliczny umożliwiający podniesienie przodu i tyłu wózka do wymiany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jc w:val="center"/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Klucz do kół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jc w:val="center"/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F71255" w:rsidRPr="00313F0C" w:rsidTr="00B60BD2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1255" w:rsidRPr="00313F0C" w:rsidRDefault="00F71255" w:rsidP="00B60BD2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</w:pPr>
            <w:r w:rsidRPr="00313F0C">
              <w:rPr>
                <w:rFonts w:ascii="Cambria" w:hAnsi="Cambria" w:cs="Arial"/>
                <w:b/>
                <w:sz w:val="20"/>
                <w:szCs w:val="22"/>
                <w:shd w:val="clear" w:color="auto" w:fill="FFFFFF"/>
              </w:rPr>
              <w:t>Amortyzowany układ napędowy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255" w:rsidRPr="00313F0C" w:rsidRDefault="00F71255" w:rsidP="00B60BD2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255" w:rsidRPr="00313F0C" w:rsidRDefault="00F71255" w:rsidP="00B60BD2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F71255" w:rsidRPr="00313F0C" w:rsidRDefault="00F71255" w:rsidP="00B60BD2">
            <w:pPr>
              <w:jc w:val="center"/>
            </w:pPr>
            <w:r w:rsidRPr="00313F0C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</w:tbl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313F0C">
        <w:rPr>
          <w:rFonts w:ascii="Cambria" w:hAnsi="Cambria"/>
          <w:bCs/>
          <w:sz w:val="20"/>
          <w:szCs w:val="20"/>
          <w:lang w:eastAsia="pl-PL"/>
        </w:rPr>
        <w:t>* wypełnia Wykonawca</w:t>
      </w:r>
    </w:p>
    <w:p w:rsidR="00F71255" w:rsidRPr="00313F0C" w:rsidRDefault="00F71255" w:rsidP="00F71255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  <w:sectPr w:rsidR="00F71255" w:rsidRPr="00313F0C" w:rsidSect="00313F0C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 w:rsidRPr="00313F0C">
        <w:rPr>
          <w:rFonts w:ascii="Cambria" w:hAnsi="Cambria"/>
          <w:bCs/>
          <w:sz w:val="20"/>
          <w:szCs w:val="20"/>
          <w:lang w:eastAsia="pl-PL"/>
        </w:rPr>
        <w:t>** niepotrzebne skreślić</w:t>
      </w:r>
    </w:p>
    <w:p w:rsidR="00F71255" w:rsidRDefault="00F71255" w:rsidP="00F71255">
      <w:pPr>
        <w:rPr>
          <w:rFonts w:ascii="Cambria" w:hAnsi="Cambria"/>
          <w:sz w:val="22"/>
          <w:szCs w:val="22"/>
        </w:rPr>
      </w:pPr>
    </w:p>
    <w:p w:rsidR="00F71255" w:rsidRDefault="00F71255" w:rsidP="00F71255">
      <w:pPr>
        <w:rPr>
          <w:rFonts w:ascii="Cambria" w:hAnsi="Cambria"/>
          <w:sz w:val="22"/>
          <w:szCs w:val="22"/>
        </w:rPr>
      </w:pPr>
    </w:p>
    <w:p w:rsidR="00F71255" w:rsidRPr="00A64824" w:rsidRDefault="00F71255" w:rsidP="00F71255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F71255" w:rsidRDefault="00F71255" w:rsidP="00F71255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F71255" w:rsidRPr="006C1166" w:rsidRDefault="00F71255" w:rsidP="00F71255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F71255" w:rsidRPr="00A64824" w:rsidRDefault="00F71255" w:rsidP="00F71255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F71255" w:rsidRPr="00A766E3" w:rsidRDefault="00F71255" w:rsidP="00F7125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F71255" w:rsidRDefault="00F71255" w:rsidP="00F7125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F71255" w:rsidRPr="006C1166" w:rsidRDefault="00F71255" w:rsidP="00F7125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F71255" w:rsidRPr="00A64824" w:rsidRDefault="00F71255" w:rsidP="00F71255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F71255" w:rsidRPr="00F93FAA" w:rsidRDefault="00F71255" w:rsidP="00F71255">
      <w:pPr>
        <w:pStyle w:val="Zwykytekst1"/>
        <w:rPr>
          <w:rFonts w:ascii="Cambria" w:hAnsi="Cambria"/>
          <w:sz w:val="12"/>
          <w:szCs w:val="22"/>
        </w:rPr>
      </w:pPr>
    </w:p>
    <w:p w:rsidR="00F71255" w:rsidRPr="00A64824" w:rsidRDefault="00F71255" w:rsidP="00F71255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F71255" w:rsidRPr="00F93FAA" w:rsidRDefault="00F71255" w:rsidP="00F71255">
      <w:pPr>
        <w:pStyle w:val="Zwykytekst1"/>
        <w:rPr>
          <w:rFonts w:ascii="Cambria" w:hAnsi="Cambria"/>
          <w:sz w:val="12"/>
          <w:szCs w:val="22"/>
        </w:rPr>
      </w:pPr>
    </w:p>
    <w:p w:rsidR="00F71255" w:rsidRPr="00A64824" w:rsidRDefault="00F71255" w:rsidP="00F71255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A64824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64824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F71255" w:rsidRPr="00F93FAA" w:rsidRDefault="00F71255" w:rsidP="00F71255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F71255" w:rsidRPr="00A64824" w:rsidRDefault="00F71255" w:rsidP="00F71255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F71255" w:rsidRPr="006C1166" w:rsidRDefault="00F71255" w:rsidP="00F71255">
      <w:pPr>
        <w:pStyle w:val="Zwykytekst1"/>
        <w:rPr>
          <w:rFonts w:ascii="Cambria" w:hAnsi="Cambria"/>
          <w:sz w:val="16"/>
          <w:szCs w:val="22"/>
        </w:rPr>
      </w:pPr>
    </w:p>
    <w:p w:rsidR="00F71255" w:rsidRPr="00AE4B70" w:rsidRDefault="00F71255" w:rsidP="00F71255">
      <w:pPr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>Dostawa wózka widłowego czołowego</w:t>
      </w:r>
      <w:r w:rsidRPr="00B4020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o udźwigu 2,5T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F71255" w:rsidRDefault="00F71255" w:rsidP="00F7125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71255" w:rsidRDefault="00F71255" w:rsidP="00F7125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71255" w:rsidRDefault="00F71255" w:rsidP="00F7125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71255" w:rsidRPr="001E4467" w:rsidRDefault="00F71255" w:rsidP="00F71255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71255" w:rsidRPr="006C1166" w:rsidRDefault="00F71255" w:rsidP="00F71255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F71255" w:rsidRPr="002662F0" w:rsidRDefault="00F71255" w:rsidP="00F71255">
      <w:pPr>
        <w:suppressAutoHyphens w:val="0"/>
        <w:autoSpaceDE w:val="0"/>
        <w:autoSpaceDN w:val="0"/>
        <w:adjustRightInd w:val="0"/>
        <w:spacing w:after="46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F71255" w:rsidRPr="007D2C38" w:rsidRDefault="00F71255" w:rsidP="00F71255">
      <w:pPr>
        <w:pStyle w:val="Default"/>
        <w:jc w:val="both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F71255" w:rsidRPr="00C54150" w:rsidRDefault="00F71255" w:rsidP="00F71255">
      <w:pPr>
        <w:pStyle w:val="Default"/>
        <w:jc w:val="both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4150">
        <w:rPr>
          <w:rFonts w:ascii="Cambria" w:hAnsi="Cambria"/>
          <w:sz w:val="22"/>
          <w:szCs w:val="22"/>
        </w:rPr>
        <w:t>Pzp</w:t>
      </w:r>
      <w:proofErr w:type="spellEnd"/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F71255" w:rsidRDefault="00F71255" w:rsidP="00F71255">
      <w:pPr>
        <w:pStyle w:val="Default"/>
        <w:jc w:val="both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F71255" w:rsidRPr="00C54150" w:rsidRDefault="00F71255" w:rsidP="00F71255">
      <w:pPr>
        <w:pStyle w:val="Default"/>
        <w:jc w:val="both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F71255" w:rsidRPr="001E4467" w:rsidRDefault="00F71255" w:rsidP="00F7125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71255" w:rsidRDefault="00F71255" w:rsidP="00F7125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71255" w:rsidRDefault="00F71255" w:rsidP="00F7125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71255" w:rsidRDefault="00F71255" w:rsidP="00F7125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71255" w:rsidRDefault="00F71255" w:rsidP="00F7125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71255" w:rsidRPr="001E4467" w:rsidRDefault="00F71255" w:rsidP="00F71255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71255" w:rsidRPr="006C1166" w:rsidRDefault="00F71255" w:rsidP="00F71255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F71255" w:rsidRPr="00A766E3" w:rsidRDefault="00F71255" w:rsidP="00F71255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0E3E">
      <w:r>
        <w:separator/>
      </w:r>
    </w:p>
  </w:endnote>
  <w:endnote w:type="continuationSeparator" w:id="0">
    <w:p w:rsidR="00000000" w:rsidRDefault="00B7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0C" w:rsidRPr="00670A7F" w:rsidRDefault="00F71255">
    <w:pPr>
      <w:pStyle w:val="Stopka"/>
      <w:jc w:val="right"/>
      <w:rPr>
        <w:b/>
      </w:rPr>
    </w:pPr>
    <w:r w:rsidRPr="00670A7F">
      <w:rPr>
        <w:b/>
      </w:rPr>
      <w:t xml:space="preserve">Strona </w:t>
    </w:r>
    <w:r w:rsidRPr="00670A7F">
      <w:rPr>
        <w:b/>
        <w:bCs/>
      </w:rPr>
      <w:fldChar w:fldCharType="begin"/>
    </w:r>
    <w:r w:rsidRPr="00670A7F">
      <w:rPr>
        <w:b/>
        <w:bCs/>
      </w:rPr>
      <w:instrText>PAGE</w:instrText>
    </w:r>
    <w:r w:rsidRPr="00670A7F">
      <w:rPr>
        <w:b/>
        <w:bCs/>
      </w:rPr>
      <w:fldChar w:fldCharType="separate"/>
    </w:r>
    <w:r w:rsidR="00B70E3E">
      <w:rPr>
        <w:b/>
        <w:bCs/>
        <w:noProof/>
      </w:rPr>
      <w:t>9</w:t>
    </w:r>
    <w:r w:rsidRPr="00670A7F">
      <w:rPr>
        <w:b/>
        <w:bCs/>
      </w:rPr>
      <w:fldChar w:fldCharType="end"/>
    </w:r>
    <w:r w:rsidRPr="00670A7F">
      <w:rPr>
        <w:b/>
      </w:rPr>
      <w:t xml:space="preserve"> z </w:t>
    </w:r>
    <w:r w:rsidRPr="00670A7F">
      <w:rPr>
        <w:b/>
        <w:bCs/>
      </w:rPr>
      <w:fldChar w:fldCharType="begin"/>
    </w:r>
    <w:r w:rsidRPr="00670A7F">
      <w:rPr>
        <w:b/>
        <w:bCs/>
      </w:rPr>
      <w:instrText>NUMPAGES</w:instrText>
    </w:r>
    <w:r w:rsidRPr="00670A7F">
      <w:rPr>
        <w:b/>
        <w:bCs/>
      </w:rPr>
      <w:fldChar w:fldCharType="separate"/>
    </w:r>
    <w:r w:rsidR="00B70E3E">
      <w:rPr>
        <w:b/>
        <w:bCs/>
        <w:noProof/>
      </w:rPr>
      <w:t>10</w:t>
    </w:r>
    <w:r w:rsidRPr="00670A7F">
      <w:rPr>
        <w:b/>
        <w:bCs/>
      </w:rPr>
      <w:fldChar w:fldCharType="end"/>
    </w:r>
  </w:p>
  <w:p w:rsidR="00313F0C" w:rsidRDefault="00B70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0E3E">
      <w:r>
        <w:separator/>
      </w:r>
    </w:p>
  </w:footnote>
  <w:footnote w:type="continuationSeparator" w:id="0">
    <w:p w:rsidR="00000000" w:rsidRDefault="00B7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0C" w:rsidRPr="00130247" w:rsidRDefault="00F71255">
    <w:pPr>
      <w:pStyle w:val="Nagwek"/>
      <w:rPr>
        <w:rFonts w:ascii="Cambria" w:hAnsi="Cambria"/>
        <w:sz w:val="22"/>
        <w:lang w:val="pl-PL"/>
      </w:rPr>
    </w:pPr>
    <w:r w:rsidRPr="00130247">
      <w:rPr>
        <w:rFonts w:ascii="Cambria" w:hAnsi="Cambria"/>
        <w:sz w:val="22"/>
        <w:lang w:val="pl-PL"/>
      </w:rPr>
      <w:t>IZP-P/</w:t>
    </w:r>
    <w:r>
      <w:rPr>
        <w:rFonts w:ascii="Cambria" w:hAnsi="Cambria"/>
        <w:sz w:val="22"/>
        <w:lang w:val="pl-PL"/>
      </w:rPr>
      <w:t>0</w:t>
    </w:r>
    <w:r w:rsidRPr="00130247">
      <w:rPr>
        <w:rFonts w:ascii="Cambria" w:hAnsi="Cambria"/>
        <w:sz w:val="22"/>
        <w:lang w:val="pl-PL"/>
      </w:rPr>
      <w:t>2/202</w:t>
    </w:r>
    <w:r>
      <w:rPr>
        <w:rFonts w:ascii="Cambria" w:hAnsi="Cambria"/>
        <w:sz w:val="22"/>
        <w:lang w:val="pl-PL"/>
      </w:rPr>
      <w:t>5</w:t>
    </w:r>
    <w:r w:rsidRPr="00130247">
      <w:rPr>
        <w:rFonts w:ascii="Cambria" w:hAnsi="Cambria"/>
        <w:sz w:val="22"/>
        <w:lang w:val="pl-PL"/>
      </w:rPr>
      <w:t>/Wózek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55"/>
    <w:rsid w:val="0010119E"/>
    <w:rsid w:val="00824186"/>
    <w:rsid w:val="00B70E3E"/>
    <w:rsid w:val="00C775D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B5DB0-7FDA-4B11-B346-D3C34675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F71255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F71255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F7125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F71255"/>
    <w:pPr>
      <w:ind w:left="360"/>
      <w:jc w:val="both"/>
    </w:pPr>
  </w:style>
  <w:style w:type="paragraph" w:customStyle="1" w:styleId="Zwykytekst1">
    <w:name w:val="Zwykły tekst1"/>
    <w:basedOn w:val="Normalny"/>
    <w:rsid w:val="00F71255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71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2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7125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7125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F7125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125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7125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F71255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F71255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2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71255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2178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2025-01-29T08:26:00Z</dcterms:created>
  <dcterms:modified xsi:type="dcterms:W3CDTF">2025-01-29T12:32:00Z</dcterms:modified>
</cp:coreProperties>
</file>