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B96108" w:rsidP="00EE6D0C">
      <w:pPr>
        <w:pStyle w:val="Stopka"/>
        <w:spacing w:line="276" w:lineRule="auto"/>
        <w:jc w:val="center"/>
        <w:rPr>
          <w:b/>
          <w:color w:val="000000"/>
          <w:sz w:val="24"/>
          <w:szCs w:val="24"/>
        </w:rPr>
      </w:pPr>
      <w:r>
        <w:rPr>
          <w:noProof/>
        </w:rPr>
        <w:drawing>
          <wp:inline distT="0" distB="0" distL="0" distR="0">
            <wp:extent cx="5759450" cy="1149350"/>
            <wp:effectExtent l="19050" t="0" r="0" b="0"/>
            <wp:docPr id="1" name="Obraz 1" descr="cid:image001.jpg@01D8A0D0.F78BB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8A0D0.F78BB6C0"/>
                    <pic:cNvPicPr>
                      <a:picLocks noChangeAspect="1" noChangeArrowheads="1"/>
                    </pic:cNvPicPr>
                  </pic:nvPicPr>
                  <pic:blipFill>
                    <a:blip r:embed="rId8" r:link="rId9"/>
                    <a:srcRect/>
                    <a:stretch>
                      <a:fillRect/>
                    </a:stretch>
                  </pic:blipFill>
                  <pic:spPr bwMode="auto">
                    <a:xfrm>
                      <a:off x="0" y="0"/>
                      <a:ext cx="5759450" cy="1149350"/>
                    </a:xfrm>
                    <a:prstGeom prst="rect">
                      <a:avLst/>
                    </a:prstGeom>
                    <a:noFill/>
                    <a:ln w="9525">
                      <a:noFill/>
                      <a:miter lim="800000"/>
                      <a:headEnd/>
                      <a:tailEnd/>
                    </a:ln>
                  </pic:spPr>
                </pic:pic>
              </a:graphicData>
            </a:graphic>
          </wp:inline>
        </w:drawing>
      </w:r>
    </w:p>
    <w:p w:rsidR="00357D98" w:rsidRDefault="00357D98" w:rsidP="00EE6D0C">
      <w:pPr>
        <w:pStyle w:val="Stopka"/>
        <w:spacing w:line="276" w:lineRule="auto"/>
        <w:jc w:val="center"/>
        <w:rPr>
          <w:b/>
          <w:color w:val="000000"/>
          <w:sz w:val="24"/>
          <w:szCs w:val="24"/>
        </w:rPr>
      </w:pPr>
    </w:p>
    <w:p w:rsidR="00B96108" w:rsidRDefault="00B96108" w:rsidP="00EE6D0C">
      <w:pPr>
        <w:pStyle w:val="Stopka"/>
        <w:spacing w:line="276" w:lineRule="auto"/>
        <w:jc w:val="center"/>
        <w:rPr>
          <w:b/>
          <w:color w:val="000000"/>
          <w:sz w:val="24"/>
          <w:szCs w:val="24"/>
        </w:rPr>
      </w:pPr>
    </w:p>
    <w:p w:rsidR="00B96108" w:rsidRPr="00A47556" w:rsidRDefault="00B9610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B96108" w:rsidRDefault="00EE6D0C" w:rsidP="00EE6D0C">
      <w:pPr>
        <w:widowControl w:val="0"/>
        <w:spacing w:line="276" w:lineRule="auto"/>
        <w:jc w:val="center"/>
        <w:rPr>
          <w:b/>
          <w:bCs/>
          <w:color w:val="000000"/>
          <w:sz w:val="28"/>
          <w:szCs w:val="28"/>
        </w:rPr>
      </w:pPr>
    </w:p>
    <w:p w:rsidR="00B96108" w:rsidRPr="00B96108" w:rsidRDefault="00B96108" w:rsidP="00B96108">
      <w:pPr>
        <w:pStyle w:val="Standard"/>
        <w:jc w:val="center"/>
        <w:rPr>
          <w:rFonts w:ascii="Times New Roman" w:hAnsi="Times New Roman" w:cs="Times New Roman"/>
          <w:sz w:val="28"/>
          <w:szCs w:val="28"/>
        </w:rPr>
      </w:pPr>
      <w:r w:rsidRPr="00B96108">
        <w:rPr>
          <w:rStyle w:val="FontStyle33"/>
          <w:b/>
          <w:bCs/>
          <w:sz w:val="28"/>
          <w:szCs w:val="28"/>
        </w:rPr>
        <w:t>Zakup lekkiego samochodu typu pickup z napędem 4x4 dla Ochotniczej Straży Pożarnej w Pichorowicach</w:t>
      </w:r>
    </w:p>
    <w:p w:rsidR="00EE6D0C" w:rsidRPr="00B96108"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11"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2"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wa w art. 96 ust. 2 pkt 2 p.z.p</w:t>
      </w:r>
      <w:r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lastRenderedPageBreak/>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lastRenderedPageBreak/>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w:t>
      </w:r>
      <w:r w:rsidRPr="00AF26FA">
        <w:rPr>
          <w:rFonts w:ascii="Times New Roman" w:hAnsi="Times New Roman" w:cs="Times New Roman"/>
        </w:rPr>
        <w:t>: „</w:t>
      </w:r>
      <w:r w:rsidR="00AF26FA" w:rsidRPr="00AF26FA">
        <w:rPr>
          <w:rFonts w:ascii="Times New Roman" w:hAnsi="Times New Roman" w:cs="Times New Roman"/>
        </w:rPr>
        <w:t>Dostawa średniego samochodu ratowniczo–gaśniczego z napędem 4x4 z przeznaczeniem dla Ochotniczej Straży Pożarnej w Lusinie</w:t>
      </w:r>
      <w:r w:rsidRPr="00AF26FA">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rsidR="00AF26FA" w:rsidRPr="00065E8D" w:rsidRDefault="00AF26FA"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E42688">
      <w:pPr>
        <w:spacing w:line="276" w:lineRule="auto"/>
        <w:jc w:val="both"/>
        <w:rPr>
          <w:sz w:val="24"/>
          <w:szCs w:val="24"/>
        </w:rPr>
      </w:pPr>
      <w:r w:rsidRPr="00065E8D">
        <w:rPr>
          <w:sz w:val="24"/>
          <w:szCs w:val="24"/>
        </w:rPr>
        <w:lastRenderedPageBreak/>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w:t>
      </w:r>
    </w:p>
    <w:p w:rsidR="00842D4D" w:rsidRDefault="00842D4D" w:rsidP="00E42688">
      <w:pPr>
        <w:spacing w:line="276" w:lineRule="auto"/>
        <w:jc w:val="both"/>
        <w:rPr>
          <w:sz w:val="24"/>
          <w:szCs w:val="24"/>
        </w:rPr>
      </w:pPr>
      <w:r>
        <w:rPr>
          <w:sz w:val="23"/>
          <w:szCs w:val="23"/>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DC3E00" w:rsidRDefault="00DC3E00"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w:t>
      </w:r>
      <w:r w:rsidR="00483FC2">
        <w:rPr>
          <w:rFonts w:ascii="Times New Roman" w:eastAsia="Times New Roman" w:hAnsi="Times New Roman" w:cs="Times New Roman"/>
          <w:color w:val="000000"/>
          <w:lang w:eastAsia="pl-PL"/>
        </w:rPr>
        <w:t xml:space="preserve"> 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4"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15 RODO prawo dostępu do danych osobowych Pani/Pana </w:t>
      </w:r>
      <w:r w:rsidRPr="00B07790">
        <w:rPr>
          <w:rFonts w:ascii="Times New Roman" w:eastAsia="Times New Roman" w:hAnsi="Times New Roman" w:cs="Times New Roman"/>
          <w:lang w:eastAsia="pl-PL"/>
        </w:rPr>
        <w:lastRenderedPageBreak/>
        <w:t>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DC3E00" w:rsidRPr="00B96108" w:rsidRDefault="00CE7992" w:rsidP="00B96108">
      <w:pPr>
        <w:widowControl w:val="0"/>
        <w:spacing w:line="276" w:lineRule="auto"/>
        <w:jc w:val="both"/>
        <w:rPr>
          <w:sz w:val="24"/>
          <w:szCs w:val="24"/>
        </w:rPr>
      </w:pPr>
      <w:r w:rsidRPr="00B96108">
        <w:rPr>
          <w:sz w:val="24"/>
          <w:szCs w:val="24"/>
        </w:rPr>
        <w:t xml:space="preserve">Przedmiotem zamówienia jest </w:t>
      </w:r>
      <w:r w:rsidR="00842D4D" w:rsidRPr="00B96108">
        <w:rPr>
          <w:sz w:val="24"/>
          <w:szCs w:val="24"/>
        </w:rPr>
        <w:t xml:space="preserve">dostawa </w:t>
      </w:r>
      <w:r w:rsidR="00D37EBE" w:rsidRPr="00B96108">
        <w:rPr>
          <w:sz w:val="24"/>
          <w:szCs w:val="24"/>
        </w:rPr>
        <w:t xml:space="preserve">fabrycznie nowego pojazdu </w:t>
      </w:r>
      <w:r w:rsidR="00B96108" w:rsidRPr="00B96108">
        <w:rPr>
          <w:rStyle w:val="FontStyle33"/>
          <w:bCs/>
          <w:sz w:val="24"/>
          <w:szCs w:val="24"/>
        </w:rPr>
        <w:t xml:space="preserve">lekkiego samochodu typu pickup z napędem 4x4 dla Ochotniczej Straży Pożarnej w Pichorowicach </w:t>
      </w:r>
      <w:r w:rsidR="00D37EBE" w:rsidRPr="00B96108">
        <w:rPr>
          <w:sz w:val="24"/>
          <w:szCs w:val="24"/>
        </w:rPr>
        <w:t xml:space="preserve">o parametrach według opisu stanowiącego załącznik numer 2 do SWZ. </w:t>
      </w:r>
      <w:r w:rsidR="00C47C92">
        <w:rPr>
          <w:sz w:val="24"/>
          <w:szCs w:val="24"/>
        </w:rPr>
        <w:t>Z</w:t>
      </w:r>
      <w:r w:rsidR="00C47C92" w:rsidRPr="00483FC2">
        <w:rPr>
          <w:sz w:val="24"/>
          <w:szCs w:val="24"/>
        </w:rPr>
        <w:t>adanie współfinansowano ze środków Funduszu Sprawiedliwości, którego dysponentem jest Minister Sprawiedliwości</w:t>
      </w:r>
      <w:r w:rsidR="00C47C92">
        <w:rPr>
          <w:sz w:val="24"/>
          <w:szCs w:val="24"/>
        </w:rPr>
        <w:t>.</w:t>
      </w:r>
    </w:p>
    <w:p w:rsidR="00D37EBE" w:rsidRPr="00842D4D" w:rsidRDefault="00D37EBE" w:rsidP="00842D4D">
      <w:pPr>
        <w:jc w:val="both"/>
        <w:rPr>
          <w:sz w:val="24"/>
          <w:szCs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9F384F" w:rsidRPr="009C52B4" w:rsidRDefault="009F384F" w:rsidP="009F384F">
      <w:pPr>
        <w:ind w:left="425"/>
        <w:rPr>
          <w:sz w:val="24"/>
          <w:szCs w:val="24"/>
        </w:rPr>
      </w:pPr>
      <w:r w:rsidRPr="009C52B4">
        <w:rPr>
          <w:sz w:val="24"/>
          <w:szCs w:val="24"/>
        </w:rPr>
        <w:t>34114000-9: Pojazdy specjalne</w:t>
      </w:r>
    </w:p>
    <w:p w:rsidR="00DC3E00" w:rsidRDefault="00DC3E00" w:rsidP="00842D4D">
      <w:pPr>
        <w:pStyle w:val="Tekstpodstawowy"/>
        <w:autoSpaceDE w:val="0"/>
        <w:autoSpaceDN w:val="0"/>
        <w:spacing w:line="276" w:lineRule="auto"/>
        <w:jc w:val="both"/>
        <w:rPr>
          <w:rFonts w:ascii="Times New Roman" w:hAnsi="Times New Roman"/>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lastRenderedPageBreak/>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483FC2" w:rsidRDefault="002C7CBB" w:rsidP="002C7CBB">
      <w:pPr>
        <w:spacing w:line="276" w:lineRule="auto"/>
        <w:jc w:val="both"/>
      </w:pPr>
      <w:r w:rsidRPr="00951B15">
        <w:rPr>
          <w:sz w:val="24"/>
          <w:szCs w:val="24"/>
        </w:rPr>
        <w:t xml:space="preserve">1. </w:t>
      </w:r>
      <w:r w:rsidRPr="00483FC2">
        <w:rPr>
          <w:sz w:val="24"/>
          <w:szCs w:val="24"/>
        </w:rPr>
        <w:t xml:space="preserve">Zamawiający wymaga, aby zamówienie zostało wykonane w terminie do </w:t>
      </w:r>
      <w:r w:rsidR="00483FC2" w:rsidRPr="00483FC2">
        <w:rPr>
          <w:sz w:val="24"/>
          <w:szCs w:val="24"/>
        </w:rPr>
        <w:t>12.12</w:t>
      </w:r>
      <w:r w:rsidR="00AB451C" w:rsidRPr="00483FC2">
        <w:rPr>
          <w:sz w:val="24"/>
          <w:szCs w:val="24"/>
        </w:rPr>
        <w:t xml:space="preserve">.2022r. </w:t>
      </w:r>
      <w:r w:rsidR="00F13C1A" w:rsidRPr="00483FC2">
        <w:rPr>
          <w:sz w:val="24"/>
          <w:szCs w:val="24"/>
        </w:rPr>
        <w:t xml:space="preserve">zadanie </w:t>
      </w:r>
      <w:r w:rsidR="00483FC2" w:rsidRPr="00483FC2">
        <w:rPr>
          <w:sz w:val="24"/>
          <w:szCs w:val="24"/>
        </w:rPr>
        <w:t>współfinansowano ze środków Funduszu Sprawiedliwości, którego dysponentem jest Minister Sprawiedliwości</w:t>
      </w:r>
      <w:r w:rsidR="00483FC2">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t>
      </w:r>
      <w:r w:rsidRPr="00296C14">
        <w:rPr>
          <w:sz w:val="24"/>
          <w:szCs w:val="24"/>
        </w:rPr>
        <w:lastRenderedPageBreak/>
        <w:t xml:space="preserve">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w:t>
      </w:r>
      <w:r w:rsidRPr="00296C14">
        <w:rPr>
          <w:sz w:val="24"/>
          <w:szCs w:val="24"/>
        </w:rPr>
        <w:lastRenderedPageBreak/>
        <w:t xml:space="preserve">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lastRenderedPageBreak/>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t>
      </w:r>
      <w:r w:rsidRPr="00CA07A4">
        <w:rPr>
          <w:sz w:val="24"/>
        </w:rPr>
        <w:lastRenderedPageBreak/>
        <w:t xml:space="preserve">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0935B2" w:rsidRPr="00CD057A" w:rsidRDefault="000935B2" w:rsidP="000935B2">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722639" w:rsidRPr="00722639">
        <w:rPr>
          <w:sz w:val="24"/>
          <w:szCs w:val="24"/>
          <w:highlight w:val="yellow"/>
        </w:rPr>
        <w:t>2</w:t>
      </w:r>
      <w:r w:rsidR="00483FC2">
        <w:rPr>
          <w:sz w:val="24"/>
          <w:szCs w:val="24"/>
          <w:highlight w:val="yellow"/>
        </w:rPr>
        <w:t>1</w:t>
      </w:r>
      <w:r w:rsidR="00722639" w:rsidRPr="00722639">
        <w:rPr>
          <w:sz w:val="24"/>
          <w:szCs w:val="24"/>
          <w:highlight w:val="yellow"/>
        </w:rPr>
        <w:t>.</w:t>
      </w:r>
      <w:r w:rsidR="00483FC2">
        <w:rPr>
          <w:sz w:val="24"/>
          <w:szCs w:val="24"/>
          <w:highlight w:val="yellow"/>
        </w:rPr>
        <w:t>10</w:t>
      </w:r>
      <w:r w:rsidR="00722639" w:rsidRPr="00722639">
        <w:rPr>
          <w:sz w:val="24"/>
          <w:szCs w:val="24"/>
          <w:highlight w:val="yellow"/>
        </w:rPr>
        <w:t>.2022r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5"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lastRenderedPageBreak/>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t>
      </w:r>
      <w:r w:rsidRPr="00F572D4">
        <w:rPr>
          <w:sz w:val="24"/>
          <w:szCs w:val="24"/>
        </w:rPr>
        <w:lastRenderedPageBreak/>
        <w:t xml:space="preserve">wykonawcami, w tym wszelkie oświadczenia, wnioski, zawiadomienia oraz informacje przekazywane są w formie elektronicznej za pośrednictwem Platformy </w:t>
      </w:r>
      <w:hyperlink r:id="rId16"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lastRenderedPageBreak/>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483FC2">
        <w:rPr>
          <w:sz w:val="24"/>
          <w:szCs w:val="24"/>
          <w:highlight w:val="yellow"/>
        </w:rPr>
        <w:t>21.10</w:t>
      </w:r>
      <w:r w:rsidR="00722639" w:rsidRPr="00722639">
        <w:rPr>
          <w:sz w:val="24"/>
          <w:szCs w:val="24"/>
          <w:highlight w:val="yellow"/>
        </w:rPr>
        <w:t>.2022</w:t>
      </w:r>
      <w:r w:rsidRPr="00722639">
        <w:rPr>
          <w:sz w:val="24"/>
          <w:szCs w:val="24"/>
          <w:highlight w:val="yellow"/>
        </w:rPr>
        <w:t xml:space="preserve"> 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483FC2">
        <w:rPr>
          <w:sz w:val="24"/>
          <w:szCs w:val="24"/>
          <w:highlight w:val="yellow"/>
        </w:rPr>
        <w:t>21.10</w:t>
      </w:r>
      <w:r w:rsidR="00722639">
        <w:rPr>
          <w:sz w:val="24"/>
          <w:szCs w:val="24"/>
          <w:highlight w:val="yellow"/>
        </w:rPr>
        <w:t>.2022</w:t>
      </w:r>
      <w:r w:rsidRPr="00B442CF">
        <w:rPr>
          <w:sz w:val="24"/>
          <w:szCs w:val="24"/>
          <w:highlight w:val="yellow"/>
        </w:rPr>
        <w:t>r</w:t>
      </w:r>
      <w:r w:rsidRPr="00722639">
        <w:rPr>
          <w:sz w:val="24"/>
          <w:szCs w:val="24"/>
          <w:highlight w:val="yellow"/>
        </w:rPr>
        <w:t>. 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483FC2">
        <w:rPr>
          <w:sz w:val="24"/>
          <w:szCs w:val="24"/>
        </w:rPr>
        <w:t>19.11</w:t>
      </w:r>
      <w:r w:rsidR="00722639">
        <w:rPr>
          <w:sz w:val="24"/>
          <w:szCs w:val="24"/>
        </w:rPr>
        <w:t>.2022r</w:t>
      </w:r>
      <w:r w:rsidR="000C18E0">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w:t>
      </w:r>
      <w:r w:rsidR="00C35EB3">
        <w:rPr>
          <w:sz w:val="24"/>
          <w:szCs w:val="24"/>
        </w:rPr>
        <w:t>100</w:t>
      </w:r>
      <w:r w:rsidRPr="001413B4">
        <w:rPr>
          <w:sz w:val="24"/>
          <w:szCs w:val="24"/>
        </w:rPr>
        <w:t xml:space="preserve">% </w:t>
      </w:r>
    </w:p>
    <w:p w:rsidR="001413B4" w:rsidRPr="0011587D" w:rsidRDefault="001413B4" w:rsidP="0011587D">
      <w:pPr>
        <w:pStyle w:val="Akapitzlist"/>
        <w:spacing w:line="276" w:lineRule="auto"/>
        <w:ind w:left="1068"/>
        <w:jc w:val="both"/>
        <w:rPr>
          <w:sz w:val="24"/>
          <w:szCs w:val="24"/>
        </w:rPr>
      </w:pP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61412B">
        <w:rPr>
          <w:sz w:val="24"/>
          <w:szCs w:val="24"/>
        </w:rPr>
        <w:t>100</w:t>
      </w:r>
      <w:r w:rsidRPr="001413B4">
        <w:rPr>
          <w:sz w:val="24"/>
          <w:szCs w:val="24"/>
        </w:rPr>
        <w:t xml:space="preserve">%.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w:t>
      </w:r>
      <w:r w:rsidR="0061412B">
        <w:rPr>
          <w:sz w:val="24"/>
          <w:szCs w:val="24"/>
        </w:rPr>
        <w:t>10</w:t>
      </w:r>
      <w:r w:rsidRPr="001413B4">
        <w:rPr>
          <w:sz w:val="24"/>
          <w:szCs w:val="24"/>
        </w:rPr>
        <w:t xml:space="preserve">0% gdzie: C m – najniższa cena oferty, C b – cena oferty badanej </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lastRenderedPageBreak/>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49608B">
      <w:pPr>
        <w:spacing w:line="276" w:lineRule="auto"/>
        <w:jc w:val="both"/>
        <w:rPr>
          <w:sz w:val="24"/>
        </w:rPr>
      </w:pPr>
      <w:r w:rsidRPr="004D7B39">
        <w:rPr>
          <w:sz w:val="24"/>
        </w:rPr>
        <w:lastRenderedPageBreak/>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11587D" w:rsidRDefault="004A0620" w:rsidP="003E3D54">
      <w:pPr>
        <w:jc w:val="both"/>
        <w:rPr>
          <w:sz w:val="24"/>
        </w:rPr>
      </w:pPr>
      <w:r w:rsidRPr="004D7B39">
        <w:rPr>
          <w:sz w:val="24"/>
        </w:rPr>
        <w:t xml:space="preserve">Załącznik nr 2- </w:t>
      </w:r>
      <w:r w:rsidR="0011587D">
        <w:rPr>
          <w:sz w:val="24"/>
        </w:rPr>
        <w:t>Opis przedmiotu zamówienia</w:t>
      </w:r>
    </w:p>
    <w:p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rsidR="000326DD" w:rsidRPr="004D7B39" w:rsidRDefault="0011587D" w:rsidP="003E3D54">
      <w:pPr>
        <w:jc w:val="both"/>
        <w:rPr>
          <w:sz w:val="24"/>
        </w:rPr>
      </w:pPr>
      <w:r w:rsidRPr="004D7B39">
        <w:rPr>
          <w:sz w:val="24"/>
        </w:rPr>
        <w:t xml:space="preserve">Załącznik nr 5- </w:t>
      </w:r>
      <w:r w:rsidR="00FB6891" w:rsidRPr="004D7B39">
        <w:rPr>
          <w:sz w:val="24"/>
        </w:rPr>
        <w:t>Wzór umowy</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61412B">
        <w:rPr>
          <w:b/>
          <w:sz w:val="24"/>
          <w:szCs w:val="24"/>
        </w:rPr>
        <w:t>23</w:t>
      </w:r>
      <w:r w:rsidRPr="00BB08DE">
        <w:rPr>
          <w:b/>
          <w:sz w:val="24"/>
          <w:szCs w:val="24"/>
        </w:rPr>
        <w:t>.202</w:t>
      </w:r>
      <w:r w:rsidR="001158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rsidR="00BB08DE" w:rsidRPr="00BB08DE" w:rsidRDefault="00BB08DE" w:rsidP="00BB08DE">
      <w:pPr>
        <w:widowControl w:val="0"/>
        <w:spacing w:line="276" w:lineRule="auto"/>
        <w:jc w:val="center"/>
        <w:rPr>
          <w:b/>
          <w:sz w:val="24"/>
          <w:szCs w:val="24"/>
        </w:rPr>
      </w:pPr>
    </w:p>
    <w:p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61412B" w:rsidRPr="0061412B" w:rsidRDefault="0061412B" w:rsidP="0061412B">
      <w:pPr>
        <w:pStyle w:val="Standard"/>
        <w:jc w:val="center"/>
        <w:rPr>
          <w:rFonts w:ascii="Times New Roman" w:hAnsi="Times New Roman" w:cs="Times New Roman"/>
          <w:szCs w:val="18"/>
        </w:rPr>
      </w:pPr>
      <w:r w:rsidRPr="0061412B">
        <w:rPr>
          <w:rStyle w:val="FontStyle33"/>
          <w:b/>
          <w:bCs/>
          <w:sz w:val="24"/>
          <w:szCs w:val="18"/>
        </w:rPr>
        <w:t>Zakup lekkiego samochodu typu pickup z napędem 4x4 dla Ochotniczej Straży Pożarnej w Pichorowicach</w:t>
      </w:r>
    </w:p>
    <w:p w:rsidR="00DF21A5" w:rsidRPr="00E04BD2" w:rsidRDefault="00DF21A5" w:rsidP="00E04BD2">
      <w:pPr>
        <w:pStyle w:val="Nagwek"/>
        <w:spacing w:line="276" w:lineRule="auto"/>
        <w:jc w:val="center"/>
        <w:rPr>
          <w:sz w:val="24"/>
          <w:szCs w:val="24"/>
        </w:rPr>
      </w:pPr>
    </w:p>
    <w:p w:rsidR="00967119" w:rsidRPr="0011587D"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11587D" w:rsidRPr="0011587D">
        <w:rPr>
          <w:sz w:val="24"/>
          <w:szCs w:val="24"/>
        </w:rPr>
        <w:t xml:space="preserve">fabrycznie nowego </w:t>
      </w:r>
      <w:r w:rsidR="0061412B">
        <w:rPr>
          <w:sz w:val="24"/>
          <w:szCs w:val="24"/>
        </w:rPr>
        <w:t xml:space="preserve">samochodu typu pickup </w:t>
      </w:r>
      <w:r w:rsidR="0011587D" w:rsidRPr="0011587D">
        <w:rPr>
          <w:sz w:val="24"/>
          <w:szCs w:val="24"/>
        </w:rPr>
        <w:t xml:space="preserve"> </w:t>
      </w:r>
      <w:r w:rsidR="00DF21A5" w:rsidRPr="0011587D">
        <w:rPr>
          <w:sz w:val="24"/>
          <w:szCs w:val="24"/>
        </w:rPr>
        <w:t xml:space="preserve">marki……………………… model ………………….. </w:t>
      </w:r>
      <w:r w:rsidRPr="0011587D">
        <w:rPr>
          <w:sz w:val="24"/>
          <w:szCs w:val="24"/>
        </w:rPr>
        <w:t xml:space="preserve">zgodnie z warunkami określonymi w SWZ w cenie: </w:t>
      </w:r>
    </w:p>
    <w:p w:rsidR="000A7565" w:rsidRDefault="00E04BD2" w:rsidP="000A7565">
      <w:pPr>
        <w:widowControl w:val="0"/>
        <w:spacing w:line="276" w:lineRule="auto"/>
        <w:jc w:val="both"/>
        <w:rPr>
          <w:sz w:val="24"/>
          <w:szCs w:val="24"/>
        </w:rPr>
      </w:pPr>
      <w:r>
        <w:rPr>
          <w:sz w:val="24"/>
          <w:szCs w:val="24"/>
        </w:rPr>
        <w:t>………………</w:t>
      </w:r>
      <w:r w:rsidR="00DF21A5">
        <w:rPr>
          <w:sz w:val="24"/>
          <w:szCs w:val="24"/>
        </w:rPr>
        <w:t>……</w:t>
      </w:r>
      <w:r>
        <w:rPr>
          <w:sz w:val="24"/>
          <w:szCs w:val="24"/>
        </w:rPr>
        <w:t>….zł brutto (słownie:……………………..) w tym ……% podatku VAT w kwocie ……………….……</w:t>
      </w:r>
      <w:r w:rsidR="000A7565" w:rsidRPr="000A7565">
        <w:rPr>
          <w:sz w:val="24"/>
          <w:szCs w:val="24"/>
        </w:rPr>
        <w:t xml:space="preserve"> </w:t>
      </w:r>
    </w:p>
    <w:p w:rsid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Pr="0049608B">
        <w:rPr>
          <w:b/>
          <w:sz w:val="24"/>
          <w:szCs w:val="24"/>
        </w:rPr>
        <w:t xml:space="preserve">do </w:t>
      </w:r>
      <w:r w:rsidR="0061412B">
        <w:rPr>
          <w:b/>
          <w:sz w:val="24"/>
          <w:szCs w:val="24"/>
        </w:rPr>
        <w:t>12.12</w:t>
      </w:r>
      <w:r w:rsidR="0049608B" w:rsidRPr="0049608B">
        <w:rPr>
          <w:b/>
          <w:sz w:val="24"/>
          <w:szCs w:val="24"/>
        </w:rPr>
        <w:t>.2022</w:t>
      </w:r>
      <w:r w:rsidRPr="0049608B">
        <w:rPr>
          <w:b/>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1"/>
        <w:gridCol w:w="3741"/>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9608B" w:rsidRDefault="0049608B" w:rsidP="007B0E74">
      <w:pPr>
        <w:spacing w:line="276" w:lineRule="auto"/>
        <w:rPr>
          <w:sz w:val="24"/>
          <w:szCs w:val="24"/>
        </w:rPr>
      </w:pPr>
    </w:p>
    <w:p w:rsidR="0049608B" w:rsidRDefault="0049608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61412B" w:rsidRDefault="0061412B"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C45AA0">
        <w:rPr>
          <w:b/>
          <w:sz w:val="24"/>
          <w:szCs w:val="24"/>
        </w:rPr>
        <w:t>23</w:t>
      </w:r>
      <w:r w:rsidRPr="007B0E74">
        <w:rPr>
          <w:b/>
          <w:sz w:val="24"/>
          <w:szCs w:val="24"/>
        </w:rPr>
        <w:t>.202</w:t>
      </w:r>
      <w:r w:rsidR="00A4498E">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rsidR="00C45AA0" w:rsidRPr="00C45AA0" w:rsidRDefault="00C45AA0" w:rsidP="00C45AA0">
      <w:pPr>
        <w:pStyle w:val="Standard"/>
        <w:jc w:val="center"/>
        <w:rPr>
          <w:rFonts w:ascii="Times New Roman" w:hAnsi="Times New Roman" w:cs="Times New Roman"/>
          <w:szCs w:val="18"/>
        </w:rPr>
      </w:pPr>
      <w:r w:rsidRPr="00C45AA0">
        <w:rPr>
          <w:rStyle w:val="FontStyle33"/>
          <w:b/>
          <w:bCs/>
          <w:sz w:val="24"/>
          <w:szCs w:val="18"/>
        </w:rPr>
        <w:t>Zakup lekkiego samochodu typu pickup z napędem 4x4 dla Ochotniczej Straży Pożarnej w Pichorowicach</w:t>
      </w:r>
    </w:p>
    <w:p w:rsidR="00A4498E" w:rsidRPr="00C45AA0" w:rsidRDefault="00A4498E" w:rsidP="00C45AA0">
      <w:pPr>
        <w:rPr>
          <w:i/>
          <w:sz w:val="24"/>
          <w:szCs w:val="18"/>
        </w:rPr>
      </w:pP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6"/>
      </w:r>
      <w:r w:rsidRPr="00323415">
        <w:rPr>
          <w:i/>
          <w:iCs/>
          <w:color w:val="222222"/>
        </w:rPr>
        <w:t>.</w:t>
      </w:r>
    </w:p>
    <w:p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C45AA0">
        <w:rPr>
          <w:b/>
          <w:sz w:val="24"/>
          <w:szCs w:val="24"/>
        </w:rPr>
        <w:t>23</w:t>
      </w:r>
      <w:r w:rsidRPr="00634CCB">
        <w:rPr>
          <w:b/>
          <w:sz w:val="24"/>
          <w:szCs w:val="24"/>
        </w:rPr>
        <w:t>.202</w:t>
      </w:r>
      <w:r w:rsidR="00A4498E">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A4498E"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C45AA0" w:rsidRPr="00C45AA0" w:rsidRDefault="00634CCB" w:rsidP="00C45AA0">
      <w:pPr>
        <w:pStyle w:val="Standard"/>
        <w:jc w:val="center"/>
        <w:rPr>
          <w:rFonts w:ascii="Times New Roman" w:hAnsi="Times New Roman" w:cs="Times New Roman"/>
          <w:szCs w:val="18"/>
        </w:rPr>
      </w:pPr>
      <w:r w:rsidRPr="00634CCB">
        <w:t xml:space="preserve">Na potrzeby postępowania o udzielenie zamówienia publicznego pn. </w:t>
      </w:r>
      <w:r w:rsidR="00C45AA0" w:rsidRPr="00C45AA0">
        <w:rPr>
          <w:rStyle w:val="FontStyle33"/>
          <w:b/>
          <w:bCs/>
          <w:sz w:val="24"/>
          <w:szCs w:val="18"/>
        </w:rPr>
        <w:t>Zakup lekkiego samochodu typu pickup z napędem 4x4 dla Ochotniczej Straży Pożarnej w Pichorowicach</w:t>
      </w:r>
    </w:p>
    <w:p w:rsidR="00FF0726" w:rsidRDefault="00FF0726" w:rsidP="00A4498E">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A4498E" w:rsidRDefault="00A4498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C45AA0">
        <w:rPr>
          <w:b/>
          <w:sz w:val="24"/>
          <w:szCs w:val="24"/>
        </w:rPr>
        <w:t>23</w:t>
      </w:r>
      <w:r w:rsidRPr="008919AA">
        <w:rPr>
          <w:b/>
          <w:sz w:val="24"/>
          <w:szCs w:val="24"/>
        </w:rPr>
        <w:t>.202</w:t>
      </w:r>
      <w:r w:rsidR="00A4498E">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9073E5">
        <w:rPr>
          <w:b/>
          <w:sz w:val="24"/>
          <w:szCs w:val="24"/>
        </w:rPr>
        <w:t>5</w:t>
      </w:r>
      <w:r w:rsidRPr="008919AA">
        <w:rPr>
          <w:b/>
          <w:sz w:val="24"/>
          <w:szCs w:val="24"/>
        </w:rPr>
        <w:t xml:space="preserve"> do SWZ</w:t>
      </w:r>
    </w:p>
    <w:p w:rsidR="008919AA" w:rsidRPr="008919AA" w:rsidRDefault="008919AA" w:rsidP="0050754E">
      <w:pPr>
        <w:spacing w:line="276" w:lineRule="auto"/>
        <w:ind w:left="5672"/>
        <w:rPr>
          <w:b/>
          <w:sz w:val="24"/>
          <w:szCs w:val="24"/>
        </w:rPr>
      </w:pPr>
    </w:p>
    <w:p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rsidR="00D34D95" w:rsidRDefault="00D34D95" w:rsidP="00D34D95">
      <w:pPr>
        <w:pStyle w:val="Default"/>
        <w:rPr>
          <w:rFonts w:ascii="Times New Roman" w:hAnsi="Times New Roman" w:cs="Times New Roman"/>
          <w:color w:val="auto"/>
        </w:rPr>
      </w:pPr>
    </w:p>
    <w:p w:rsidR="00B72815" w:rsidRPr="00CC7880" w:rsidRDefault="00B72815" w:rsidP="00B72815">
      <w:pPr>
        <w:tabs>
          <w:tab w:val="left" w:pos="7241"/>
        </w:tabs>
        <w:jc w:val="both"/>
        <w:rPr>
          <w:sz w:val="24"/>
          <w:szCs w:val="24"/>
        </w:rPr>
      </w:pPr>
      <w:r>
        <w:rPr>
          <w:sz w:val="24"/>
          <w:szCs w:val="24"/>
        </w:rPr>
        <w:t>z</w:t>
      </w:r>
      <w:r w:rsidRPr="00CC7880">
        <w:rPr>
          <w:sz w:val="24"/>
          <w:szCs w:val="24"/>
        </w:rPr>
        <w:t>awarta w dniu ...................... roku  w Udaninie pomiędzy:</w:t>
      </w:r>
    </w:p>
    <w:p w:rsidR="00B72815" w:rsidRPr="00CC7880" w:rsidRDefault="00B72815" w:rsidP="00B72815">
      <w:pPr>
        <w:tabs>
          <w:tab w:val="left" w:pos="7241"/>
        </w:tabs>
        <w:jc w:val="both"/>
        <w:rPr>
          <w:sz w:val="24"/>
          <w:szCs w:val="24"/>
        </w:rPr>
      </w:pPr>
      <w:r w:rsidRPr="00CC7880">
        <w:rPr>
          <w:b/>
          <w:sz w:val="24"/>
          <w:szCs w:val="24"/>
        </w:rPr>
        <w:t>Gminą Udanin</w:t>
      </w:r>
      <w:r w:rsidRPr="00CC7880">
        <w:rPr>
          <w:sz w:val="24"/>
          <w:szCs w:val="24"/>
        </w:rPr>
        <w:t xml:space="preserve"> z siedzibą przy Kościelnej 10, 55-340 Udanin, NIP: 913-15-00-162, reprezentowaną przez:</w:t>
      </w:r>
    </w:p>
    <w:p w:rsidR="00B72815" w:rsidRPr="00CC7880" w:rsidRDefault="00B72815" w:rsidP="00B72815">
      <w:pPr>
        <w:tabs>
          <w:tab w:val="left" w:pos="7241"/>
        </w:tabs>
        <w:jc w:val="both"/>
        <w:rPr>
          <w:bCs/>
          <w:sz w:val="24"/>
          <w:szCs w:val="24"/>
        </w:rPr>
      </w:pPr>
      <w:r w:rsidRPr="00CC7880">
        <w:rPr>
          <w:bCs/>
          <w:sz w:val="24"/>
          <w:szCs w:val="24"/>
        </w:rPr>
        <w:t>1. Wójta Gminy Udanin- Pana Wojciecha Płaziuka</w:t>
      </w:r>
    </w:p>
    <w:p w:rsidR="00B72815" w:rsidRPr="00CC7880" w:rsidRDefault="00B72815" w:rsidP="00B72815">
      <w:pPr>
        <w:tabs>
          <w:tab w:val="left" w:pos="7241"/>
        </w:tabs>
        <w:jc w:val="both"/>
        <w:rPr>
          <w:bCs/>
          <w:sz w:val="24"/>
          <w:szCs w:val="24"/>
        </w:rPr>
      </w:pPr>
      <w:r w:rsidRPr="00CC7880">
        <w:rPr>
          <w:sz w:val="24"/>
          <w:szCs w:val="24"/>
        </w:rPr>
        <w:t xml:space="preserve">2.  </w:t>
      </w:r>
      <w:r w:rsidRPr="00CC7880">
        <w:rPr>
          <w:bCs/>
          <w:sz w:val="24"/>
          <w:szCs w:val="24"/>
        </w:rPr>
        <w:t xml:space="preserve">Skarbnika Gminy – Panią Mieczysławę Sochę </w:t>
      </w:r>
    </w:p>
    <w:p w:rsidR="00B72815" w:rsidRPr="00CC7880" w:rsidRDefault="00B72815" w:rsidP="00B72815">
      <w:pPr>
        <w:tabs>
          <w:tab w:val="left" w:pos="7241"/>
        </w:tabs>
        <w:jc w:val="both"/>
        <w:rPr>
          <w:b/>
          <w:bCs/>
          <w:sz w:val="24"/>
          <w:szCs w:val="24"/>
        </w:rPr>
      </w:pPr>
      <w:r w:rsidRPr="00CC7880">
        <w:rPr>
          <w:sz w:val="24"/>
          <w:szCs w:val="24"/>
        </w:rPr>
        <w:t xml:space="preserve">zwaną dalej  </w:t>
      </w:r>
      <w:r w:rsidRPr="00CC7880">
        <w:rPr>
          <w:b/>
          <w:bCs/>
          <w:sz w:val="24"/>
          <w:szCs w:val="24"/>
        </w:rPr>
        <w:t xml:space="preserve">Zamawiającym </w:t>
      </w:r>
    </w:p>
    <w:p w:rsidR="00B72815" w:rsidRPr="00CC7880" w:rsidRDefault="00B72815" w:rsidP="00B72815">
      <w:pPr>
        <w:rPr>
          <w:sz w:val="24"/>
          <w:szCs w:val="24"/>
        </w:rPr>
      </w:pPr>
      <w:r w:rsidRPr="00CC7880">
        <w:rPr>
          <w:sz w:val="24"/>
          <w:szCs w:val="24"/>
        </w:rPr>
        <w:t xml:space="preserve">a  firmą ........................................z siedzibą................................., NIP ..............................  wpisanym do ......................................................... reprezentowaną przez ......................................., zwaną  dalej </w:t>
      </w:r>
      <w:r w:rsidRPr="00CC7880">
        <w:rPr>
          <w:b/>
          <w:bCs/>
          <w:sz w:val="24"/>
          <w:szCs w:val="24"/>
        </w:rPr>
        <w:t xml:space="preserve">Wykonawcą </w:t>
      </w:r>
      <w:r w:rsidRPr="00CC7880">
        <w:rPr>
          <w:sz w:val="24"/>
          <w:szCs w:val="24"/>
        </w:rPr>
        <w:t>, o następującej treści:</w:t>
      </w:r>
    </w:p>
    <w:p w:rsidR="00B72815" w:rsidRPr="00CC7880" w:rsidRDefault="00B72815" w:rsidP="00B72815">
      <w:pPr>
        <w:jc w:val="both"/>
        <w:rPr>
          <w:sz w:val="24"/>
          <w:szCs w:val="24"/>
        </w:rPr>
      </w:pPr>
    </w:p>
    <w:p w:rsidR="00B72815" w:rsidRPr="00CC7880" w:rsidRDefault="00B72815" w:rsidP="00B72815">
      <w:pPr>
        <w:jc w:val="both"/>
        <w:rPr>
          <w:sz w:val="24"/>
          <w:szCs w:val="24"/>
        </w:rPr>
      </w:pPr>
      <w:r w:rsidRPr="00CC7880">
        <w:rPr>
          <w:sz w:val="24"/>
          <w:szCs w:val="24"/>
        </w:rPr>
        <w:t>wyłonionym w wyniku przeprowadzenia postępowania o udzielenie zamówienia publicznego w trybie przetargu podstawowego na podstawie art. 275 pkt 2 ustawy z 11 września 2019 r. – Prawo zamówień publicznych (Dz.U. 2019 poz. 2019 ze zm.) – dalej: ustawa Pzp.</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§1</w:t>
      </w:r>
    </w:p>
    <w:p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1.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sprzedaje </w:t>
      </w:r>
      <w:r w:rsidRPr="00D34D95">
        <w:rPr>
          <w:rFonts w:ascii="Times New Roman" w:hAnsi="Times New Roman" w:cs="Times New Roman"/>
          <w:b/>
          <w:bCs/>
          <w:color w:val="auto"/>
        </w:rPr>
        <w:t xml:space="preserve">Zamawiającemu </w:t>
      </w:r>
      <w:r w:rsidRPr="00D34D95">
        <w:rPr>
          <w:rFonts w:ascii="Times New Roman" w:hAnsi="Times New Roman" w:cs="Times New Roman"/>
          <w:color w:val="auto"/>
        </w:rPr>
        <w:t xml:space="preserve">fabrycznie nowy i nie używany, w pełni sprawny i gotowy do użycia oraz spełniający wymogi bezpieczeństwa, techniczne i funkcjonalno-użytkowe </w:t>
      </w:r>
      <w:r w:rsidR="00C45AA0">
        <w:rPr>
          <w:rFonts w:ascii="Times New Roman" w:hAnsi="Times New Roman" w:cs="Times New Roman"/>
          <w:b/>
          <w:bCs/>
          <w:color w:val="auto"/>
        </w:rPr>
        <w:t>lekki samochód</w:t>
      </w:r>
      <w:r w:rsidRPr="00D34D95">
        <w:rPr>
          <w:rFonts w:ascii="Times New Roman" w:hAnsi="Times New Roman" w:cs="Times New Roman"/>
          <w:b/>
          <w:bCs/>
          <w:color w:val="auto"/>
        </w:rPr>
        <w:t xml:space="preserve"> </w:t>
      </w:r>
      <w:r w:rsidRPr="00D34D95">
        <w:rPr>
          <w:rFonts w:ascii="Times New Roman" w:hAnsi="Times New Roman" w:cs="Times New Roman"/>
          <w:color w:val="auto"/>
        </w:rPr>
        <w:t xml:space="preserve">marki…………………...…., model…………………………...., rok produkcji……… </w:t>
      </w:r>
      <w:r w:rsidR="00C45AA0">
        <w:rPr>
          <w:rFonts w:ascii="Times New Roman" w:hAnsi="Times New Roman" w:cs="Times New Roman"/>
          <w:color w:val="auto"/>
        </w:rPr>
        <w:t>.</w:t>
      </w:r>
      <w:r w:rsidRPr="00D34D95">
        <w:rPr>
          <w:rFonts w:ascii="Times New Roman" w:hAnsi="Times New Roman" w:cs="Times New Roman"/>
          <w:color w:val="auto"/>
        </w:rPr>
        <w:t xml:space="preserve"> </w:t>
      </w:r>
    </w:p>
    <w:p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2. Integralną część niniejszej umowy stanowi opis przedmiotu zamówienia oraz oferta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2</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1.Wykonawca zobowiązany jest do dostarczenia wolnego od wad </w:t>
      </w:r>
      <w:r w:rsidR="00C45AA0">
        <w:rPr>
          <w:rFonts w:ascii="Times New Roman" w:hAnsi="Times New Roman" w:cs="Times New Roman"/>
          <w:color w:val="auto"/>
        </w:rPr>
        <w:t>lekkiego samochodu typu pickup</w:t>
      </w:r>
      <w:r w:rsidRPr="00D34D95">
        <w:rPr>
          <w:rFonts w:ascii="Times New Roman" w:hAnsi="Times New Roman" w:cs="Times New Roman"/>
          <w:color w:val="auto"/>
        </w:rPr>
        <w:t xml:space="preserve"> </w:t>
      </w:r>
      <w:r w:rsidRPr="0049608B">
        <w:rPr>
          <w:rFonts w:ascii="Times New Roman" w:hAnsi="Times New Roman" w:cs="Times New Roman"/>
          <w:color w:val="auto"/>
        </w:rPr>
        <w:t xml:space="preserve">w terminie do </w:t>
      </w:r>
      <w:r w:rsidR="00C45AA0">
        <w:rPr>
          <w:rFonts w:ascii="Times New Roman" w:hAnsi="Times New Roman" w:cs="Times New Roman"/>
          <w:color w:val="auto"/>
        </w:rPr>
        <w:t>12.12</w:t>
      </w:r>
      <w:r w:rsidR="0049608B" w:rsidRPr="0049608B">
        <w:rPr>
          <w:rFonts w:ascii="Times New Roman" w:hAnsi="Times New Roman" w:cs="Times New Roman"/>
          <w:color w:val="auto"/>
        </w:rPr>
        <w:t>.2022r</w:t>
      </w:r>
      <w:r w:rsidRPr="0049608B">
        <w:rPr>
          <w:rFonts w:ascii="Times New Roman" w:hAnsi="Times New Roman" w:cs="Times New Roman"/>
          <w:color w:val="auto"/>
        </w:rPr>
        <w:t>.</w:t>
      </w:r>
      <w:r w:rsidRPr="00D34D95">
        <w:rPr>
          <w:rFonts w:ascii="Times New Roman" w:hAnsi="Times New Roman" w:cs="Times New Roman"/>
          <w:color w:val="auto"/>
        </w:rPr>
        <w:t xml:space="preserve">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O przygotowaniu przedmiotu umowy do dostarczenia i wydania Wykonawca zawiadomi Zamawiającego co najmniej na dwa dni przed planowaną datą wydania. Wykonawca wraz z pojazdem przekaże przedstawicielowi Zamawiającego dokumenty niezbędne do rejestracji pojazdu: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a) Instrukcje obsługi i konserwacji samochodu oraz wyposażenia w języku polskim;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 Książkę gwarancyjną w języku polskim, z zapisami zgodnymi z postanowieniami niniejszej umowy;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Dokumentację niezbędną do zarejestrowania samochodu;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d) Wykaz punktów serwisowych na terenie kraju.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Odbioru technicznego dokonają przedstawiciele Zamawiającego, w obecności przedstawiciela Wykonawcy. Protokół odbioru technicznego zostanie sporządzony w 2 egzemplarzach, każdy na prawach oryginału, po 1 egzemplarzu dla Zamawiającego i Wykonawcy.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5. W przypadku stwierdzenia podczas odbioru wad pojazdu, Wykonawca zobowiązuje się do ich niezwłocznego usunięcia lub wymiany samochodu na wolny od wad. W takim przypadku zostanie sporządzony w 2 egzemplarzach i podpisany przez obie strony protokół o stwierdzonych usterkach, po 1 egzemplarzu dla każdej ze stron.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Odbioru końcowego, Zamawiający dokona w terminie 3 dni od daty postawienia do jego dyspozycji pojazdu wolnego od wad.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3</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Wykonawca udzieli </w:t>
      </w:r>
      <w:r w:rsidRPr="00D34D95">
        <w:rPr>
          <w:rFonts w:ascii="Times New Roman" w:hAnsi="Times New Roman" w:cs="Times New Roman"/>
          <w:b/>
          <w:bCs/>
          <w:color w:val="auto"/>
        </w:rPr>
        <w:t>……miesięcy gwarancji</w:t>
      </w:r>
      <w:r w:rsidRPr="00D34D95">
        <w:rPr>
          <w:rFonts w:ascii="Times New Roman" w:hAnsi="Times New Roman" w:cs="Times New Roman"/>
          <w:color w:val="auto"/>
        </w:rPr>
        <w:t xml:space="preserve">.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Okres gwarancji jest równy okresowi rękojmi i zacznie biec od dnia podpisania końcowego protokołu odbioru.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Zasady gwarancji samochodu określają warunki gwarancji przekazane przez Wykonawcę.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5. Okres gwarancji ulega przedłużeniu o czas od momentu zgłoszenia samochodu do naprawy do momentu odebrania z naprawy sprawnego samochodu.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Usunięcie wad po terminie określonym w §4 ust. 5 oznacza wykonanie przedmiotu umowy ze zwłoką i jest podstawą do naliczania kar umownych.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7. W przypadku ujawnienia się wad samochodu niemożliwych do usunięcia uniemożliwiających użytkowanie samochodu, Zamawiający ma prawo żądać od Wykonawcy wydania przedmiotu umowy wolnego od wad w terminie 30 dni od daty doręczenia wezwania.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8.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 tym wypadku koszty zakwaterowania, diety oraz koszty dojazdu przedstawicieli Zamawiającego na miejsce oraz ich powrotu do własnych siedzib pokrywa Wykonawca.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5</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 Za wykonanie zamówienia Zamawiający zapłaci Wykonawcy wynagrodzenie w wysokości: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brutto-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b/>
          <w:bCs/>
          <w:color w:val="auto"/>
        </w:rPr>
        <w:t xml:space="preserve">w tym podatek VAT </w:t>
      </w:r>
      <w:r w:rsidR="00C45AA0">
        <w:rPr>
          <w:rFonts w:ascii="Times New Roman" w:hAnsi="Times New Roman" w:cs="Times New Roman"/>
          <w:b/>
          <w:bCs/>
          <w:color w:val="auto"/>
        </w:rPr>
        <w:t>…..</w:t>
      </w:r>
      <w:r w:rsidRPr="00D34D95">
        <w:rPr>
          <w:rFonts w:ascii="Times New Roman" w:hAnsi="Times New Roman" w:cs="Times New Roman"/>
          <w:b/>
          <w:bCs/>
          <w:color w:val="auto"/>
        </w:rPr>
        <w:t xml:space="preserve">% w kwocie ………………. zł </w:t>
      </w:r>
      <w:r w:rsidRPr="00D34D95">
        <w:rPr>
          <w:rFonts w:ascii="Times New Roman" w:hAnsi="Times New Roman" w:cs="Times New Roman"/>
          <w:color w:val="auto"/>
        </w:rPr>
        <w:t xml:space="preserve">(słownie złotych:…………….)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netto -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Podstawą przyjęcia faktury przez Zamawiającego będzie podpisany przez obie strony protokół odbioru końcowego pojazdu. </w:t>
      </w:r>
    </w:p>
    <w:p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3. Zamawiający ma obowiązek zapłaty wystawionej zgodnie z umową faktury VAT w ciągu </w:t>
      </w:r>
      <w:r w:rsidR="009073E5">
        <w:rPr>
          <w:rFonts w:ascii="Times New Roman" w:hAnsi="Times New Roman" w:cs="Times New Roman"/>
          <w:color w:val="auto"/>
        </w:rPr>
        <w:t>21</w:t>
      </w:r>
      <w:r w:rsidRPr="00D34D95">
        <w:rPr>
          <w:rFonts w:ascii="Times New Roman" w:hAnsi="Times New Roman" w:cs="Times New Roman"/>
          <w:color w:val="auto"/>
        </w:rPr>
        <w:t xml:space="preserve"> dni od daty jej doręczenia (daty wpływu do Zamawiającego). </w:t>
      </w:r>
    </w:p>
    <w:p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4. Wynagrodzenie płatne będzie przelewem na rachunek bankowy </w:t>
      </w:r>
      <w:r w:rsidR="009073E5">
        <w:rPr>
          <w:rFonts w:ascii="Times New Roman" w:hAnsi="Times New Roman" w:cs="Times New Roman"/>
          <w:color w:val="auto"/>
        </w:rPr>
        <w:t xml:space="preserve">wskazany na fakturze. </w:t>
      </w:r>
      <w:r w:rsidRPr="00D34D95">
        <w:rPr>
          <w:rFonts w:ascii="Times New Roman" w:hAnsi="Times New Roman" w:cs="Times New Roman"/>
          <w:color w:val="auto"/>
        </w:rPr>
        <w:t xml:space="preserve">Wykonawca oświadcza, że rachunek bankowy </w:t>
      </w:r>
      <w:r w:rsidR="009073E5">
        <w:rPr>
          <w:rFonts w:ascii="Times New Roman" w:hAnsi="Times New Roman" w:cs="Times New Roman"/>
          <w:color w:val="auto"/>
        </w:rPr>
        <w:t>wskazany na fakturze</w:t>
      </w:r>
      <w:r w:rsidRPr="00D34D95">
        <w:rPr>
          <w:rFonts w:ascii="Times New Roman" w:hAnsi="Times New Roman" w:cs="Times New Roman"/>
          <w:color w:val="auto"/>
        </w:rPr>
        <w:t xml:space="preserve"> służy prowadzeniu działalności gospodarczej i przy tym rachunku funkcjonuje rachunek VAT służący mechanizmowi podzielonej płatności (split payment).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5. Wykonawca zobowiązuje się w przypadku zmiany nr rachunku bankowego służącego prowadzeniu działalności gospodarczej do niezwłocznego poinformowania na piśmie o tym fakcie Zamawiającego.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6</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Zamawiający może odstąpić od umowy gdy Wykonawca pozostaje w zwłoce dłuższej niż 14 dni w stosunku do terminu określonego w §2 ust.1. lub terminu, o którym mowa w §4 ust. 7. Odstąpienie od umowy w każdym przypadku wymaga złożenia oświadczenia w formie pisemnej, w terminie 30 dni od daty wystąpienia okoliczności uzasadniających odstąpienie.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W razie odstąpienia od umowy lub nienależytego wykonania umowy Zamawiający ma prawo naliczyć Wykonawcy kary umowne w następujących przypadkach: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5 ust.1;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b) jeżeli zamówienie nie zostanie wykonane w terminie określonym w §2 ust.1. z winy Wykonawcy będzie on zobowiązany do zapłaty na rzecz Zamawiającego kary umownej w wysokości 0,3% wartości wynagrodzenia brutto określonego w § 5 ust.1 umowy za każdy dzień zwłoki;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w przypadku nieusunięcia wad w terminie określonym w §4 ust. 5 Wykonawca zapłaci karę umowną w wysokości 0,3% wartości wynagrodzenia brutto określonego w § 5 ust.1 umowy za każdy dzień zwłoki. </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Maksymalna wysokość kar umownych nie może przekroczyć 15% kwoty wynagrodzenia brutto określonego w § 5 ust.1.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4. Zamawiający zapłaci Wykonawcy kary umowne w przypadku odstąpienia od umowy przez Zamawiającego z przyczyn, za które ponosi odpowiedzialność Zamawiający w wysokości 10% kwoty wynagrodzenia brutto określonego w § 5 ust.1.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7</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Spory wynikające z realizacji niniejszej umowy strony poddają rozstrzygnięciu sądu właściwego dla siedziby Zamawiającego.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8</w:t>
      </w:r>
    </w:p>
    <w:p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Wszelkie zmiany niniejszej umowy wymagają formy pisemnej pod rygorem nieważności. </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Zamawiający dopuszcza jedynie zmiany umowy określone w art. 455 ustawy Pzp.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9</w:t>
      </w:r>
    </w:p>
    <w:p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Niniejsza umowa została spisana w trzech jednobrzmiących egzemplarzach – jeden egzemplarz dla Wykonawcy, dwa egzemplarze dla Zamawiającego. </w:t>
      </w:r>
    </w:p>
    <w:p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Załączniki: </w:t>
      </w:r>
    </w:p>
    <w:p w:rsidR="00D34D95" w:rsidRPr="00D34D95" w:rsidRDefault="00D34D95" w:rsidP="00D34D95">
      <w:pPr>
        <w:pStyle w:val="Default"/>
        <w:spacing w:after="69"/>
        <w:rPr>
          <w:rFonts w:ascii="Times New Roman" w:hAnsi="Times New Roman" w:cs="Times New Roman"/>
          <w:color w:val="auto"/>
        </w:rPr>
      </w:pPr>
      <w:r w:rsidRPr="00D34D95">
        <w:rPr>
          <w:rFonts w:ascii="Times New Roman" w:hAnsi="Times New Roman" w:cs="Times New Roman"/>
          <w:color w:val="auto"/>
        </w:rPr>
        <w:t xml:space="preserve">1. Ogłoszenie z opisem przedmiotu Zamówienia. </w:t>
      </w:r>
    </w:p>
    <w:p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2. Oferta. </w:t>
      </w:r>
    </w:p>
    <w:p w:rsidR="00D34D95" w:rsidRPr="00D34D95" w:rsidRDefault="00D34D95" w:rsidP="00D34D95">
      <w:pPr>
        <w:pStyle w:val="Default"/>
        <w:rPr>
          <w:rFonts w:ascii="Times New Roman" w:hAnsi="Times New Roman" w:cs="Times New Roman"/>
          <w:color w:val="auto"/>
        </w:rPr>
      </w:pPr>
    </w:p>
    <w:p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 xml:space="preserve">………………………………….. </w:t>
      </w:r>
      <w:r w:rsidRPr="00D34D95">
        <w:rPr>
          <w:rFonts w:ascii="Times New Roman" w:hAnsi="Times New Roman" w:cs="Times New Roman"/>
          <w:b/>
          <w:bCs/>
          <w:color w:val="auto"/>
        </w:rPr>
        <w:tab/>
      </w:r>
      <w:r w:rsidRPr="00D34D95">
        <w:rPr>
          <w:rFonts w:ascii="Times New Roman" w:hAnsi="Times New Roman" w:cs="Times New Roman"/>
          <w:b/>
          <w:bCs/>
          <w:color w:val="auto"/>
        </w:rPr>
        <w:tab/>
      </w:r>
      <w:r w:rsidRPr="00D34D95">
        <w:rPr>
          <w:rFonts w:ascii="Times New Roman" w:hAnsi="Times New Roman" w:cs="Times New Roman"/>
          <w:b/>
          <w:bCs/>
          <w:color w:val="auto"/>
        </w:rPr>
        <w:tab/>
        <w:t>……………………………</w:t>
      </w:r>
    </w:p>
    <w:p w:rsidR="00D34D95" w:rsidRPr="00D34D95" w:rsidRDefault="00D34D95" w:rsidP="00D34D95">
      <w:pPr>
        <w:jc w:val="center"/>
        <w:rPr>
          <w:sz w:val="24"/>
          <w:szCs w:val="24"/>
        </w:rPr>
      </w:pPr>
      <w:r w:rsidRPr="00D34D95">
        <w:rPr>
          <w:b/>
          <w:bCs/>
          <w:sz w:val="24"/>
          <w:szCs w:val="24"/>
        </w:rPr>
        <w:t xml:space="preserve">Zamawiający </w:t>
      </w:r>
      <w:r w:rsidRPr="00D34D95">
        <w:rPr>
          <w:b/>
          <w:bCs/>
          <w:sz w:val="24"/>
          <w:szCs w:val="24"/>
        </w:rPr>
        <w:tab/>
      </w:r>
      <w:r w:rsidRPr="00D34D95">
        <w:rPr>
          <w:b/>
          <w:bCs/>
          <w:sz w:val="24"/>
          <w:szCs w:val="24"/>
        </w:rPr>
        <w:tab/>
      </w:r>
      <w:r w:rsidRPr="00D34D95">
        <w:rPr>
          <w:b/>
          <w:bCs/>
          <w:sz w:val="24"/>
          <w:szCs w:val="24"/>
        </w:rPr>
        <w:tab/>
      </w:r>
      <w:r w:rsidRPr="00D34D95">
        <w:rPr>
          <w:b/>
          <w:bCs/>
          <w:sz w:val="24"/>
          <w:szCs w:val="24"/>
        </w:rPr>
        <w:tab/>
        <w:t>Dostawca</w:t>
      </w:r>
    </w:p>
    <w:p w:rsidR="00D34D95" w:rsidRPr="00E86A58" w:rsidRDefault="00D34D95" w:rsidP="00D34D95">
      <w:pPr>
        <w:rPr>
          <w:sz w:val="24"/>
          <w:szCs w:val="24"/>
        </w:rPr>
      </w:pPr>
    </w:p>
    <w:p w:rsidR="002C5B95" w:rsidRDefault="002C5B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D34D95" w:rsidRDefault="00D34D95" w:rsidP="00D3234E">
      <w:pPr>
        <w:spacing w:line="276" w:lineRule="auto"/>
        <w:rPr>
          <w:b/>
          <w:color w:val="000000"/>
          <w:sz w:val="24"/>
          <w:szCs w:val="24"/>
        </w:rPr>
      </w:pPr>
    </w:p>
    <w:p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sidR="00C45AA0">
        <w:rPr>
          <w:b/>
          <w:sz w:val="24"/>
          <w:szCs w:val="24"/>
        </w:rPr>
        <w:t>23</w:t>
      </w:r>
      <w:r w:rsidRPr="007B0E74">
        <w:rPr>
          <w:b/>
          <w:sz w:val="24"/>
          <w:szCs w:val="24"/>
        </w:rPr>
        <w:t>.202</w:t>
      </w:r>
      <w:r w:rsidR="009073E5">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9073E5" w:rsidRDefault="009073E5" w:rsidP="002C5B95">
      <w:pPr>
        <w:widowControl w:val="0"/>
        <w:spacing w:line="276" w:lineRule="auto"/>
        <w:jc w:val="right"/>
        <w:rPr>
          <w:sz w:val="24"/>
          <w:szCs w:val="24"/>
        </w:rPr>
      </w:pPr>
      <w:r>
        <w:rPr>
          <w:sz w:val="24"/>
          <w:szCs w:val="24"/>
        </w:rPr>
        <w:t>ul. Kościelna 10</w:t>
      </w:r>
    </w:p>
    <w:p w:rsidR="002C5B95" w:rsidRPr="007B0E74" w:rsidRDefault="002C5B95" w:rsidP="002C5B95">
      <w:pPr>
        <w:widowControl w:val="0"/>
        <w:spacing w:line="276" w:lineRule="auto"/>
        <w:jc w:val="right"/>
        <w:rPr>
          <w:sz w:val="24"/>
          <w:szCs w:val="24"/>
        </w:rPr>
      </w:pPr>
      <w:r w:rsidRPr="007B0E74">
        <w:rPr>
          <w:sz w:val="24"/>
          <w:szCs w:val="24"/>
        </w:rPr>
        <w:t>55-340 Udanin</w:t>
      </w:r>
    </w:p>
    <w:p w:rsidR="009073E5" w:rsidRPr="007B0E74" w:rsidRDefault="009073E5" w:rsidP="009073E5">
      <w:pPr>
        <w:widowControl w:val="0"/>
        <w:spacing w:line="276" w:lineRule="auto"/>
        <w:rPr>
          <w:b/>
          <w:sz w:val="24"/>
          <w:szCs w:val="24"/>
        </w:rPr>
      </w:pPr>
      <w:r w:rsidRPr="007B0E74">
        <w:rPr>
          <w:b/>
          <w:sz w:val="24"/>
          <w:szCs w:val="24"/>
        </w:rPr>
        <w:t>Wykonawca:</w:t>
      </w:r>
    </w:p>
    <w:p w:rsidR="009073E5" w:rsidRPr="007B0E74" w:rsidRDefault="009073E5" w:rsidP="009073E5">
      <w:pPr>
        <w:widowControl w:val="0"/>
        <w:spacing w:line="276" w:lineRule="auto"/>
        <w:ind w:right="107"/>
        <w:rPr>
          <w:sz w:val="24"/>
          <w:szCs w:val="24"/>
        </w:rPr>
      </w:pPr>
      <w:r w:rsidRPr="007B0E74">
        <w:rPr>
          <w:sz w:val="24"/>
          <w:szCs w:val="24"/>
        </w:rPr>
        <w:t>………………………………………………………………………………………………</w:t>
      </w:r>
    </w:p>
    <w:p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KRS/CEiDG)</w:t>
      </w:r>
    </w:p>
    <w:p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rsidR="009073E5" w:rsidRPr="00B76DA4" w:rsidRDefault="009073E5" w:rsidP="009073E5">
      <w:pPr>
        <w:widowControl w:val="0"/>
        <w:spacing w:line="276" w:lineRule="auto"/>
        <w:jc w:val="center"/>
        <w:rPr>
          <w:b/>
          <w:sz w:val="24"/>
          <w:szCs w:val="24"/>
          <w:u w:val="single"/>
        </w:rPr>
      </w:pPr>
    </w:p>
    <w:p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rsidR="009073E5" w:rsidRDefault="009073E5" w:rsidP="009073E5">
      <w:pPr>
        <w:pStyle w:val="Nagwek"/>
        <w:spacing w:line="276" w:lineRule="auto"/>
        <w:jc w:val="center"/>
        <w:rPr>
          <w:sz w:val="24"/>
          <w:szCs w:val="24"/>
        </w:rPr>
      </w:pPr>
    </w:p>
    <w:p w:rsidR="00C45AA0" w:rsidRPr="00C45AA0" w:rsidRDefault="00C45AA0" w:rsidP="00C45AA0">
      <w:pPr>
        <w:pStyle w:val="Standard"/>
        <w:jc w:val="center"/>
        <w:rPr>
          <w:rFonts w:ascii="Times New Roman" w:hAnsi="Times New Roman" w:cs="Times New Roman"/>
          <w:szCs w:val="18"/>
        </w:rPr>
      </w:pPr>
      <w:r w:rsidRPr="00C45AA0">
        <w:rPr>
          <w:rStyle w:val="FontStyle33"/>
          <w:b/>
          <w:bCs/>
          <w:sz w:val="24"/>
          <w:szCs w:val="18"/>
        </w:rPr>
        <w:t>Zakup lekkiego samochodu typu pickup z napędem 4x4 dla Ochotniczej Straży Pożarnej w Pichorowicach</w:t>
      </w:r>
    </w:p>
    <w:p w:rsidR="009073E5" w:rsidRPr="00B76DA4" w:rsidRDefault="009073E5" w:rsidP="009073E5">
      <w:pPr>
        <w:widowControl w:val="0"/>
        <w:tabs>
          <w:tab w:val="left" w:pos="5670"/>
        </w:tabs>
        <w:spacing w:line="276" w:lineRule="auto"/>
        <w:jc w:val="both"/>
        <w:rPr>
          <w:b/>
          <w:sz w:val="24"/>
          <w:szCs w:val="24"/>
        </w:rPr>
      </w:pPr>
      <w:r w:rsidRPr="00B76DA4">
        <w:rPr>
          <w:sz w:val="24"/>
          <w:szCs w:val="24"/>
        </w:rPr>
        <w:t>oświadczam, co następuje:</w:t>
      </w:r>
    </w:p>
    <w:p w:rsidR="009073E5" w:rsidRPr="007B0E74" w:rsidRDefault="009073E5" w:rsidP="009073E5">
      <w:pPr>
        <w:widowControl w:val="0"/>
        <w:spacing w:line="276" w:lineRule="auto"/>
        <w:ind w:firstLine="708"/>
        <w:jc w:val="both"/>
        <w:rPr>
          <w:b/>
          <w:sz w:val="24"/>
          <w:szCs w:val="24"/>
        </w:rPr>
      </w:pPr>
    </w:p>
    <w:p w:rsidR="009073E5" w:rsidRDefault="009073E5" w:rsidP="009073E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9073E5" w:rsidRDefault="009073E5" w:rsidP="009073E5">
      <w:pPr>
        <w:tabs>
          <w:tab w:val="left" w:pos="567"/>
        </w:tabs>
        <w:spacing w:line="276" w:lineRule="auto"/>
        <w:contextualSpacing/>
        <w:jc w:val="both"/>
        <w:rPr>
          <w:rFonts w:ascii="Liberation Sans" w:hAnsi="Liberation Sans" w:cs="Liberation Sans"/>
          <w:b/>
          <w:bCs/>
        </w:rPr>
      </w:pPr>
    </w:p>
    <w:p w:rsidR="009073E5" w:rsidRDefault="009073E5" w:rsidP="009073E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9073E5" w:rsidTr="00AB451C">
        <w:tc>
          <w:tcPr>
            <w:tcW w:w="9300" w:type="dxa"/>
            <w:shd w:val="clear" w:color="auto" w:fill="auto"/>
          </w:tcPr>
          <w:p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p w:rsidR="009073E5" w:rsidRDefault="009073E5" w:rsidP="00AB451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9073E5" w:rsidRDefault="009073E5" w:rsidP="009073E5">
      <w:pPr>
        <w:spacing w:line="276" w:lineRule="auto"/>
        <w:rPr>
          <w:rFonts w:ascii="Liberation Sans" w:hAnsi="Liberation Sans" w:cs="Liberation Sans"/>
          <w:bCs/>
          <w:i/>
        </w:rPr>
      </w:pPr>
    </w:p>
    <w:p w:rsidR="009073E5" w:rsidRDefault="009073E5" w:rsidP="009073E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9073E5" w:rsidRDefault="009073E5" w:rsidP="009073E5"/>
    <w:p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073E5" w:rsidRDefault="009073E5" w:rsidP="009073E5">
      <w:pPr>
        <w:spacing w:line="276" w:lineRule="auto"/>
        <w:rPr>
          <w:b/>
          <w:color w:val="000000"/>
          <w:sz w:val="24"/>
          <w:szCs w:val="24"/>
        </w:rPr>
      </w:pPr>
    </w:p>
    <w:p w:rsidR="002C5B95" w:rsidRPr="007B0E74" w:rsidRDefault="002C5B95" w:rsidP="002C5B95">
      <w:pPr>
        <w:widowControl w:val="0"/>
        <w:spacing w:line="276" w:lineRule="auto"/>
        <w:jc w:val="right"/>
        <w:rPr>
          <w:sz w:val="24"/>
          <w:szCs w:val="24"/>
        </w:rPr>
      </w:pPr>
    </w:p>
    <w:sectPr w:rsidR="002C5B95" w:rsidRPr="007B0E74" w:rsidSect="00316822">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23B" w:rsidRDefault="001C523B" w:rsidP="00065E8D">
      <w:r>
        <w:separator/>
      </w:r>
    </w:p>
  </w:endnote>
  <w:endnote w:type="continuationSeparator" w:id="1">
    <w:p w:rsidR="001C523B" w:rsidRDefault="001C523B"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C2" w:rsidRPr="00B96108" w:rsidRDefault="00483FC2"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C47C92">
      <w:rPr>
        <w:noProof/>
        <w:sz w:val="18"/>
        <w:szCs w:val="18"/>
      </w:rPr>
      <w:t>12</w:t>
    </w:r>
    <w:r w:rsidRPr="009618EB">
      <w:rPr>
        <w:sz w:val="18"/>
        <w:szCs w:val="18"/>
      </w:rPr>
      <w:fldChar w:fldCharType="end"/>
    </w:r>
  </w:p>
  <w:p w:rsidR="00483FC2" w:rsidRPr="00B96108" w:rsidRDefault="00483FC2" w:rsidP="00B96108">
    <w:pPr>
      <w:pStyle w:val="Standard"/>
      <w:jc w:val="center"/>
      <w:rPr>
        <w:rFonts w:ascii="Times New Roman" w:hAnsi="Times New Roman" w:cs="Times New Roman"/>
        <w:sz w:val="18"/>
        <w:szCs w:val="18"/>
      </w:rPr>
    </w:pPr>
    <w:r w:rsidRPr="00B96108">
      <w:rPr>
        <w:rStyle w:val="FontStyle33"/>
        <w:b/>
        <w:bCs/>
        <w:sz w:val="18"/>
        <w:szCs w:val="18"/>
      </w:rPr>
      <w:t>Zakup lekkiego samochodu typu pickup z napędem 4x4 dla Ochotniczej Straży Pożarnej w Pichorowicach</w:t>
    </w:r>
  </w:p>
  <w:p w:rsidR="00483FC2" w:rsidRPr="009618EB" w:rsidRDefault="00483FC2">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483FC2" w:rsidRPr="009618EB" w:rsidRDefault="00483FC2">
    <w:pPr>
      <w:pStyle w:val="Stopka"/>
      <w:rPr>
        <w:sz w:val="18"/>
        <w:szCs w:val="18"/>
      </w:rPr>
    </w:pPr>
    <w:r w:rsidRPr="009618EB">
      <w:rPr>
        <w:sz w:val="18"/>
        <w:szCs w:val="18"/>
      </w:rPr>
      <w:t>OS.271.1.</w:t>
    </w:r>
    <w:r>
      <w:rPr>
        <w:sz w:val="18"/>
        <w:szCs w:val="18"/>
      </w:rPr>
      <w:t>23</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23B" w:rsidRDefault="001C523B" w:rsidP="00065E8D">
      <w:r>
        <w:separator/>
      </w:r>
    </w:p>
  </w:footnote>
  <w:footnote w:type="continuationSeparator" w:id="1">
    <w:p w:rsidR="001C523B" w:rsidRDefault="001C523B" w:rsidP="00065E8D">
      <w:r>
        <w:continuationSeparator/>
      </w:r>
    </w:p>
  </w:footnote>
  <w:footnote w:id="2">
    <w:p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3">
    <w:p w:rsidR="00483FC2" w:rsidRPr="00DE03D7" w:rsidRDefault="00483FC2"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4">
    <w:p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483FC2" w:rsidRPr="00DE03D7" w:rsidRDefault="00483FC2"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C45AA0" w:rsidRPr="00A82964" w:rsidRDefault="00C45AA0"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45AA0" w:rsidRPr="00761CEB" w:rsidRDefault="00C45AA0" w:rsidP="00C45AA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483FC2" w:rsidRPr="008A4892" w:rsidRDefault="00483FC2"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483FC2" w:rsidRPr="008A4892" w:rsidRDefault="00483FC2"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49"/>
  </w:num>
  <w:num w:numId="3">
    <w:abstractNumId w:val="44"/>
  </w:num>
  <w:num w:numId="4">
    <w:abstractNumId w:val="63"/>
  </w:num>
  <w:num w:numId="5">
    <w:abstractNumId w:val="56"/>
  </w:num>
  <w:num w:numId="6">
    <w:abstractNumId w:val="33"/>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1"/>
  </w:num>
  <w:num w:numId="27">
    <w:abstractNumId w:val="72"/>
  </w:num>
  <w:num w:numId="28">
    <w:abstractNumId w:val="54"/>
  </w:num>
  <w:num w:numId="29">
    <w:abstractNumId w:val="58"/>
  </w:num>
  <w:num w:numId="30">
    <w:abstractNumId w:val="17"/>
  </w:num>
  <w:num w:numId="31">
    <w:abstractNumId w:val="35"/>
  </w:num>
  <w:num w:numId="32">
    <w:abstractNumId w:val="46"/>
  </w:num>
  <w:num w:numId="33">
    <w:abstractNumId w:val="16"/>
  </w:num>
  <w:num w:numId="34">
    <w:abstractNumId w:val="11"/>
  </w:num>
  <w:num w:numId="35">
    <w:abstractNumId w:val="21"/>
  </w:num>
  <w:num w:numId="36">
    <w:abstractNumId w:val="18"/>
  </w:num>
  <w:num w:numId="37">
    <w:abstractNumId w:val="26"/>
  </w:num>
  <w:num w:numId="38">
    <w:abstractNumId w:val="42"/>
  </w:num>
  <w:num w:numId="39">
    <w:abstractNumId w:val="29"/>
  </w:num>
  <w:num w:numId="40">
    <w:abstractNumId w:val="76"/>
  </w:num>
  <w:num w:numId="41">
    <w:abstractNumId w:val="48"/>
  </w:num>
  <w:num w:numId="42">
    <w:abstractNumId w:val="74"/>
  </w:num>
  <w:num w:numId="43">
    <w:abstractNumId w:val="73"/>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67"/>
  </w:num>
  <w:num w:numId="53">
    <w:abstractNumId w:val="59"/>
  </w:num>
  <w:num w:numId="54">
    <w:abstractNumId w:val="15"/>
  </w:num>
  <w:num w:numId="55">
    <w:abstractNumId w:val="61"/>
  </w:num>
  <w:num w:numId="56">
    <w:abstractNumId w:val="34"/>
  </w:num>
  <w:num w:numId="57">
    <w:abstractNumId w:val="69"/>
  </w:num>
  <w:num w:numId="58">
    <w:abstractNumId w:val="31"/>
  </w:num>
  <w:num w:numId="59">
    <w:abstractNumId w:val="45"/>
  </w:num>
  <w:num w:numId="60">
    <w:abstractNumId w:val="38"/>
  </w:num>
  <w:num w:numId="61">
    <w:abstractNumId w:val="22"/>
  </w:num>
  <w:num w:numId="62">
    <w:abstractNumId w:val="32"/>
  </w:num>
  <w:num w:numId="63">
    <w:abstractNumId w:val="66"/>
  </w:num>
  <w:num w:numId="64">
    <w:abstractNumId w:val="75"/>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1"/>
  </w:num>
  <w:num w:numId="73">
    <w:abstractNumId w:val="50"/>
  </w:num>
  <w:num w:numId="74">
    <w:abstractNumId w:val="14"/>
  </w:num>
  <w:num w:numId="75">
    <w:abstractNumId w:val="68"/>
  </w:num>
  <w:num w:numId="76">
    <w:abstractNumId w:val="70"/>
  </w:num>
  <w:num w:numId="77">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E0"/>
    <w:rsid w:val="000E49FE"/>
    <w:rsid w:val="000F67AE"/>
    <w:rsid w:val="00111F96"/>
    <w:rsid w:val="0011587D"/>
    <w:rsid w:val="00133A51"/>
    <w:rsid w:val="001413B4"/>
    <w:rsid w:val="00152D54"/>
    <w:rsid w:val="001548C1"/>
    <w:rsid w:val="00154F85"/>
    <w:rsid w:val="00165FC9"/>
    <w:rsid w:val="001C4FF2"/>
    <w:rsid w:val="001C523B"/>
    <w:rsid w:val="001C7C89"/>
    <w:rsid w:val="001D7411"/>
    <w:rsid w:val="001D75F1"/>
    <w:rsid w:val="00210205"/>
    <w:rsid w:val="00217D5E"/>
    <w:rsid w:val="002261F4"/>
    <w:rsid w:val="00230735"/>
    <w:rsid w:val="00236917"/>
    <w:rsid w:val="002409B4"/>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808F4"/>
    <w:rsid w:val="003976D1"/>
    <w:rsid w:val="003C4D9F"/>
    <w:rsid w:val="003E111C"/>
    <w:rsid w:val="003E3D54"/>
    <w:rsid w:val="00417444"/>
    <w:rsid w:val="004360E4"/>
    <w:rsid w:val="004407B8"/>
    <w:rsid w:val="00441B03"/>
    <w:rsid w:val="00450C07"/>
    <w:rsid w:val="0045297F"/>
    <w:rsid w:val="00463843"/>
    <w:rsid w:val="00467EFF"/>
    <w:rsid w:val="00470EC6"/>
    <w:rsid w:val="00483FC2"/>
    <w:rsid w:val="00485C06"/>
    <w:rsid w:val="00487569"/>
    <w:rsid w:val="0049608B"/>
    <w:rsid w:val="004A0620"/>
    <w:rsid w:val="004A1382"/>
    <w:rsid w:val="004A3FDE"/>
    <w:rsid w:val="004D7B39"/>
    <w:rsid w:val="004F0487"/>
    <w:rsid w:val="0050754E"/>
    <w:rsid w:val="0050776E"/>
    <w:rsid w:val="00507B7D"/>
    <w:rsid w:val="005201B2"/>
    <w:rsid w:val="005248D2"/>
    <w:rsid w:val="00550FE8"/>
    <w:rsid w:val="00561312"/>
    <w:rsid w:val="005631A3"/>
    <w:rsid w:val="00576A22"/>
    <w:rsid w:val="00591A19"/>
    <w:rsid w:val="005B02B5"/>
    <w:rsid w:val="005B5740"/>
    <w:rsid w:val="005C049D"/>
    <w:rsid w:val="005D7C34"/>
    <w:rsid w:val="005F1FD7"/>
    <w:rsid w:val="00612926"/>
    <w:rsid w:val="0061412B"/>
    <w:rsid w:val="006150EE"/>
    <w:rsid w:val="006341B0"/>
    <w:rsid w:val="00634CCB"/>
    <w:rsid w:val="00650268"/>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5577B"/>
    <w:rsid w:val="0087653C"/>
    <w:rsid w:val="00884800"/>
    <w:rsid w:val="008919AA"/>
    <w:rsid w:val="008C0C4D"/>
    <w:rsid w:val="008C42A2"/>
    <w:rsid w:val="008D2E07"/>
    <w:rsid w:val="008E31A1"/>
    <w:rsid w:val="008F2376"/>
    <w:rsid w:val="008F4180"/>
    <w:rsid w:val="009073E5"/>
    <w:rsid w:val="0092530D"/>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12048"/>
    <w:rsid w:val="00A32800"/>
    <w:rsid w:val="00A4498E"/>
    <w:rsid w:val="00A5296C"/>
    <w:rsid w:val="00A6046A"/>
    <w:rsid w:val="00A61366"/>
    <w:rsid w:val="00A76745"/>
    <w:rsid w:val="00A7734D"/>
    <w:rsid w:val="00A82332"/>
    <w:rsid w:val="00A87742"/>
    <w:rsid w:val="00AB19C3"/>
    <w:rsid w:val="00AB2EAF"/>
    <w:rsid w:val="00AB451C"/>
    <w:rsid w:val="00AD62B7"/>
    <w:rsid w:val="00AD6BD0"/>
    <w:rsid w:val="00AE26DA"/>
    <w:rsid w:val="00AE2B50"/>
    <w:rsid w:val="00AF26FA"/>
    <w:rsid w:val="00AF6797"/>
    <w:rsid w:val="00B035F9"/>
    <w:rsid w:val="00B0640A"/>
    <w:rsid w:val="00B07790"/>
    <w:rsid w:val="00B23F7E"/>
    <w:rsid w:val="00B400CB"/>
    <w:rsid w:val="00B442CF"/>
    <w:rsid w:val="00B50C89"/>
    <w:rsid w:val="00B72815"/>
    <w:rsid w:val="00B96108"/>
    <w:rsid w:val="00BA517F"/>
    <w:rsid w:val="00BB01CB"/>
    <w:rsid w:val="00BB08DE"/>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71C4"/>
    <w:rsid w:val="00D623DE"/>
    <w:rsid w:val="00D76752"/>
    <w:rsid w:val="00D848D0"/>
    <w:rsid w:val="00D9498E"/>
    <w:rsid w:val="00DA3D4E"/>
    <w:rsid w:val="00DA61D7"/>
    <w:rsid w:val="00DC3162"/>
    <w:rsid w:val="00DC3E00"/>
    <w:rsid w:val="00DC65F8"/>
    <w:rsid w:val="00DC7553"/>
    <w:rsid w:val="00DC7E8C"/>
    <w:rsid w:val="00DE03D7"/>
    <w:rsid w:val="00DE6490"/>
    <w:rsid w:val="00DF21A5"/>
    <w:rsid w:val="00E04BD2"/>
    <w:rsid w:val="00E10A26"/>
    <w:rsid w:val="00E113E4"/>
    <w:rsid w:val="00E305B4"/>
    <w:rsid w:val="00E34A87"/>
    <w:rsid w:val="00E42688"/>
    <w:rsid w:val="00EA05A8"/>
    <w:rsid w:val="00EC5059"/>
    <w:rsid w:val="00EE6D0C"/>
    <w:rsid w:val="00EF675C"/>
    <w:rsid w:val="00F0049A"/>
    <w:rsid w:val="00F04D3B"/>
    <w:rsid w:val="00F13C1A"/>
    <w:rsid w:val="00F14285"/>
    <w:rsid w:val="00F228C9"/>
    <w:rsid w:val="00F23437"/>
    <w:rsid w:val="00F434D2"/>
    <w:rsid w:val="00F572D4"/>
    <w:rsid w:val="00F6654F"/>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a.zastocka@udan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udan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anin.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8A0D0.F78BB6C0" TargetMode="External"/><Relationship Id="rId14" Type="http://schemas.openxmlformats.org/officeDocument/2006/relationships/hyperlink" Target="mailto:iod2@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998B-BC8B-41D0-94E7-88C55EB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12324</Words>
  <Characters>73945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cp:lastModifiedBy>
  <cp:revision>6</cp:revision>
  <cp:lastPrinted>2022-04-14T10:34:00Z</cp:lastPrinted>
  <dcterms:created xsi:type="dcterms:W3CDTF">2022-10-13T13:36:00Z</dcterms:created>
  <dcterms:modified xsi:type="dcterms:W3CDTF">2022-10-13T14:41:00Z</dcterms:modified>
</cp:coreProperties>
</file>