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0DFC44" w:rsidR="00D2762E" w:rsidRPr="004A6AB8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4A6AB8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9D071F">
        <w:rPr>
          <w:rFonts w:asciiTheme="majorHAnsi" w:eastAsia="Times New Roman" w:hAnsiTheme="majorHAnsi" w:cstheme="majorHAnsi"/>
          <w:b/>
          <w:lang w:eastAsia="x-none"/>
        </w:rPr>
        <w:t>6</w:t>
      </w:r>
      <w:r w:rsidRPr="004A6AB8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7E8868F1" w14:textId="77777777" w:rsidR="00D2762E" w:rsidRPr="004A6AB8" w:rsidRDefault="00D2762E" w:rsidP="00D2762E">
      <w:pPr>
        <w:ind w:left="5664"/>
        <w:rPr>
          <w:rFonts w:asciiTheme="majorHAnsi" w:hAnsiTheme="majorHAnsi" w:cstheme="majorHAnsi"/>
          <w:b/>
          <w:lang w:eastAsia="x-none"/>
        </w:rPr>
      </w:pPr>
      <w:r w:rsidRPr="004A6AB8">
        <w:rPr>
          <w:rFonts w:asciiTheme="majorHAnsi" w:hAnsiTheme="majorHAnsi" w:cstheme="majorHAnsi"/>
          <w:b/>
          <w:lang w:eastAsia="x-none"/>
        </w:rPr>
        <w:t>Zamawiający</w:t>
      </w:r>
    </w:p>
    <w:p w14:paraId="1F9962DF" w14:textId="77777777" w:rsidR="00696B20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 w:rsidRPr="004A6AB8">
        <w:rPr>
          <w:rFonts w:asciiTheme="majorHAnsi" w:hAnsiTheme="majorHAnsi" w:cstheme="majorHAnsi"/>
          <w:lang w:eastAsia="x-none"/>
        </w:rPr>
        <w:t>Gmina Stawiguda</w:t>
      </w:r>
    </w:p>
    <w:p w14:paraId="5A72CA9E" w14:textId="69CBF657" w:rsidR="00696B20" w:rsidRPr="004A6AB8" w:rsidRDefault="006629D2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u</w:t>
      </w:r>
      <w:r w:rsidR="00696B20" w:rsidRPr="004A6AB8">
        <w:rPr>
          <w:rFonts w:asciiTheme="majorHAnsi" w:hAnsiTheme="majorHAnsi" w:cstheme="majorHAnsi"/>
          <w:lang w:eastAsia="x-none"/>
        </w:rPr>
        <w:t>l. Olsztyńska 10</w:t>
      </w:r>
    </w:p>
    <w:p w14:paraId="06419F74" w14:textId="00D405CA" w:rsidR="00D2762E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4A6AB8">
        <w:rPr>
          <w:rFonts w:asciiTheme="majorHAnsi" w:hAnsiTheme="majorHAnsi" w:cstheme="majorHAnsi"/>
          <w:lang w:eastAsia="x-none"/>
        </w:rPr>
        <w:t>11-034 Stawiguda</w:t>
      </w:r>
    </w:p>
    <w:p w14:paraId="1E8EE2E2" w14:textId="6238E3EE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4A6AB8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4A6AB8">
        <w:rPr>
          <w:rFonts w:asciiTheme="majorHAnsi" w:hAnsiTheme="majorHAnsi" w:cstheme="majorHAnsi"/>
          <w:b/>
        </w:rPr>
        <w:br/>
      </w:r>
      <w:r w:rsidRPr="004A6AB8">
        <w:rPr>
          <w:rFonts w:asciiTheme="majorHAnsi" w:hAnsiTheme="majorHAnsi" w:cstheme="majorHAnsi"/>
          <w:b/>
        </w:rPr>
        <w:t>w art. 125 ust. 1 ustawy Pzp,</w:t>
      </w:r>
    </w:p>
    <w:p w14:paraId="6AA2C55A" w14:textId="77777777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w zakresie podstaw wykluczenia z postępowania.</w:t>
      </w:r>
    </w:p>
    <w:p w14:paraId="3E43D277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4A6AB8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4A6AB8">
        <w:rPr>
          <w:rFonts w:asciiTheme="majorHAnsi" w:hAnsiTheme="majorHAnsi" w:cstheme="majorHAnsi"/>
          <w:i/>
        </w:rPr>
        <w:br/>
        <w:t>o udzielenie</w:t>
      </w:r>
      <w:r w:rsidRPr="004A6AB8">
        <w:rPr>
          <w:rFonts w:asciiTheme="majorHAnsi" w:hAnsiTheme="majorHAnsi" w:cstheme="majorHAnsi"/>
        </w:rPr>
        <w:t xml:space="preserve"> </w:t>
      </w:r>
      <w:r w:rsidRPr="004A6AB8">
        <w:rPr>
          <w:rFonts w:asciiTheme="majorHAnsi" w:hAnsiTheme="majorHAnsi" w:cstheme="majorHAnsi"/>
          <w:i/>
        </w:rPr>
        <w:t>zamówienia)</w:t>
      </w:r>
      <w:r w:rsidRPr="004A6AB8">
        <w:rPr>
          <w:rFonts w:asciiTheme="majorHAnsi" w:hAnsiTheme="majorHAnsi" w:cstheme="majorHAnsi"/>
        </w:rPr>
        <w:t xml:space="preserve"> .</w:t>
      </w:r>
    </w:p>
    <w:p w14:paraId="20F9881B" w14:textId="476CC523" w:rsidR="00D2762E" w:rsidRPr="009E1192" w:rsidRDefault="00A5199B" w:rsidP="009E1192">
      <w:pPr>
        <w:jc w:val="both"/>
        <w:rPr>
          <w:rFonts w:asciiTheme="majorHAnsi" w:hAnsiTheme="majorHAnsi" w:cstheme="majorHAnsi"/>
          <w:i/>
          <w:iCs/>
        </w:rPr>
      </w:pPr>
      <w:r w:rsidRPr="004A6AB8">
        <w:rPr>
          <w:rFonts w:asciiTheme="majorHAnsi" w:hAnsiTheme="majorHAnsi" w:cstheme="majorHAnsi"/>
        </w:rPr>
        <w:t xml:space="preserve">Ubiegając się o udzielenie zamówienia publicznego </w:t>
      </w:r>
      <w:r w:rsidR="009D071F" w:rsidRPr="009D071F">
        <w:rPr>
          <w:rFonts w:asciiTheme="majorHAnsi" w:hAnsiTheme="majorHAnsi" w:cstheme="majorHAnsi"/>
          <w:i/>
          <w:iCs/>
        </w:rPr>
        <w:t xml:space="preserve">na </w:t>
      </w:r>
      <w:r w:rsidR="009E1192">
        <w:rPr>
          <w:rFonts w:asciiTheme="majorHAnsi" w:hAnsiTheme="majorHAnsi" w:cstheme="majorHAnsi"/>
          <w:i/>
          <w:iCs/>
        </w:rPr>
        <w:t>„</w:t>
      </w:r>
      <w:r w:rsidR="00B13843" w:rsidRPr="00B13843">
        <w:rPr>
          <w:rFonts w:asciiTheme="majorHAnsi" w:hAnsiTheme="majorHAnsi" w:cstheme="majorHAnsi"/>
          <w:i/>
          <w:iCs/>
        </w:rPr>
        <w:t>Zakup i dostawa fabrycznie nowego samochodu strażackiego na potrzeby OSP w Pluskach</w:t>
      </w:r>
      <w:r w:rsidR="009E1192">
        <w:rPr>
          <w:rFonts w:asciiTheme="majorHAnsi" w:hAnsiTheme="majorHAnsi" w:cstheme="majorHAnsi"/>
        </w:rPr>
        <w:t>”</w:t>
      </w:r>
      <w:r w:rsidRPr="004A6AB8">
        <w:rPr>
          <w:rFonts w:asciiTheme="majorHAnsi" w:hAnsiTheme="majorHAnsi" w:cstheme="majorHAnsi"/>
          <w:b/>
          <w:bCs/>
        </w:rPr>
        <w:t xml:space="preserve"> </w:t>
      </w:r>
      <w:r w:rsidR="00D2762E" w:rsidRPr="004A6AB8">
        <w:rPr>
          <w:rFonts w:asciiTheme="majorHAnsi" w:hAnsiTheme="majorHAnsi" w:cstheme="majorHAnsi"/>
        </w:rPr>
        <w:t>oświadczam, co następuje:</w:t>
      </w:r>
    </w:p>
    <w:p w14:paraId="1FE7391F" w14:textId="77777777" w:rsidR="00D2762E" w:rsidRPr="004A6AB8" w:rsidRDefault="00D2762E" w:rsidP="00D2762E">
      <w:pPr>
        <w:spacing w:after="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04870E6A" w14:textId="12F7D91B" w:rsidR="00D2762E" w:rsidRPr="004A6AB8" w:rsidRDefault="00D2762E" w:rsidP="00D2762E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>Oświadczam, że informacje zawarte w oświadczeniu z dnia ……</w:t>
      </w:r>
      <w:r w:rsidR="0097137C" w:rsidRPr="004A6AB8">
        <w:rPr>
          <w:rFonts w:asciiTheme="majorHAnsi" w:hAnsiTheme="majorHAnsi" w:cstheme="majorHAnsi"/>
        </w:rPr>
        <w:t>.w zakresie podstaw wykluczenia</w:t>
      </w:r>
      <w:r w:rsidRPr="004A6AB8">
        <w:rPr>
          <w:rFonts w:asciiTheme="majorHAnsi" w:hAnsiTheme="majorHAnsi" w:cstheme="majorHAnsi"/>
        </w:rPr>
        <w:t xml:space="preserve">, </w:t>
      </w:r>
      <w:r w:rsidR="00616956" w:rsidRPr="004A6AB8">
        <w:rPr>
          <w:rFonts w:asciiTheme="majorHAnsi" w:hAnsiTheme="majorHAnsi" w:cstheme="majorHAnsi"/>
        </w:rPr>
        <w:br/>
      </w:r>
      <w:r w:rsidRPr="004A6AB8">
        <w:rPr>
          <w:rFonts w:asciiTheme="majorHAnsi" w:hAnsiTheme="majorHAnsi" w:cstheme="majorHAnsi"/>
        </w:rPr>
        <w:t xml:space="preserve">o których mowa w art. 108 ust. 1 ustawy Pzp </w:t>
      </w:r>
      <w:r w:rsidR="004A6AB8" w:rsidRPr="004A6AB8">
        <w:rPr>
          <w:rFonts w:asciiTheme="majorHAnsi" w:hAnsiTheme="majorHAnsi" w:cstheme="majorHAnsi"/>
        </w:rPr>
        <w:t xml:space="preserve">oraz art. 7 ust. 1 ustawy </w:t>
      </w:r>
      <w:r w:rsidR="004A6AB8" w:rsidRPr="004A6AB8">
        <w:rPr>
          <w:rFonts w:asciiTheme="majorHAnsi" w:hAnsiTheme="majorHAnsi" w:cstheme="majorHAnsi"/>
          <w:color w:val="222222"/>
        </w:rPr>
        <w:t xml:space="preserve">z dnia 13 kwietnia 2022r. </w:t>
      </w:r>
      <w:r w:rsidR="004A6AB8" w:rsidRPr="004A6AB8">
        <w:rPr>
          <w:rFonts w:asciiTheme="majorHAnsi" w:hAnsiTheme="majorHAnsi" w:cstheme="majorHAnsi"/>
          <w:color w:val="222222"/>
        </w:rPr>
        <w:br/>
        <w:t xml:space="preserve">o </w:t>
      </w:r>
      <w:r w:rsidR="004A6AB8" w:rsidRPr="004A6AB8">
        <w:rPr>
          <w:rFonts w:asciiTheme="majorHAnsi" w:hAnsiTheme="majorHAnsi" w:cstheme="majorHAnsi"/>
          <w:bCs/>
          <w:color w:val="000000"/>
        </w:rPr>
        <w:t>szczególnych rozwiązaniach w zakresie przeciwdziałania wspieraniu agresji na Ukrainę oraz służących ochronie bezpieczeństwa narodowego</w:t>
      </w:r>
      <w:r w:rsidR="004A6AB8" w:rsidRPr="004A6AB8">
        <w:rPr>
          <w:rFonts w:asciiTheme="majorHAnsi" w:hAnsiTheme="majorHAnsi" w:cstheme="majorHAnsi"/>
          <w:b/>
          <w:bCs/>
        </w:rPr>
        <w:t xml:space="preserve"> </w:t>
      </w:r>
      <w:r w:rsidRPr="004A6AB8">
        <w:rPr>
          <w:rFonts w:asciiTheme="majorHAnsi" w:hAnsiTheme="majorHAnsi" w:cstheme="majorHAnsi"/>
        </w:rPr>
        <w:t>pozostają aktualne.</w:t>
      </w:r>
    </w:p>
    <w:p w14:paraId="4C40BC2B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4A6AB8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4A6AB8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4A6AB8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4A6AB8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4A6AB8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4A6AB8" w:rsidRDefault="00D2762E" w:rsidP="00D2762E">
      <w:pPr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4A6AB8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4A6AB8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08F" w14:textId="77777777" w:rsidR="00C73C89" w:rsidRDefault="00C73C89" w:rsidP="000309AE">
      <w:pPr>
        <w:spacing w:after="0" w:line="240" w:lineRule="auto"/>
      </w:pPr>
      <w:r>
        <w:separator/>
      </w:r>
    </w:p>
  </w:endnote>
  <w:endnote w:type="continuationSeparator" w:id="0">
    <w:p w14:paraId="2E8943D9" w14:textId="77777777" w:rsidR="00C73C89" w:rsidRDefault="00C73C8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EB66" w14:textId="77777777" w:rsidR="00C73C89" w:rsidRDefault="00C73C89" w:rsidP="000309AE">
      <w:pPr>
        <w:spacing w:after="0" w:line="240" w:lineRule="auto"/>
      </w:pPr>
      <w:r>
        <w:separator/>
      </w:r>
    </w:p>
  </w:footnote>
  <w:footnote w:type="continuationSeparator" w:id="0">
    <w:p w14:paraId="6BD9F97C" w14:textId="77777777" w:rsidR="00C73C89" w:rsidRDefault="00C73C8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2192">
    <w:abstractNumId w:val="21"/>
  </w:num>
  <w:num w:numId="2" w16cid:durableId="2017268178">
    <w:abstractNumId w:val="11"/>
  </w:num>
  <w:num w:numId="3" w16cid:durableId="1528248561">
    <w:abstractNumId w:val="10"/>
  </w:num>
  <w:num w:numId="4" w16cid:durableId="2101178263">
    <w:abstractNumId w:val="4"/>
  </w:num>
  <w:num w:numId="5" w16cid:durableId="1235433327">
    <w:abstractNumId w:val="36"/>
  </w:num>
  <w:num w:numId="6" w16cid:durableId="1829855470">
    <w:abstractNumId w:val="6"/>
  </w:num>
  <w:num w:numId="7" w16cid:durableId="472064913">
    <w:abstractNumId w:val="22"/>
  </w:num>
  <w:num w:numId="8" w16cid:durableId="831482161">
    <w:abstractNumId w:val="37"/>
  </w:num>
  <w:num w:numId="9" w16cid:durableId="844904675">
    <w:abstractNumId w:val="34"/>
  </w:num>
  <w:num w:numId="10" w16cid:durableId="2097557493">
    <w:abstractNumId w:val="19"/>
  </w:num>
  <w:num w:numId="11" w16cid:durableId="1627928168">
    <w:abstractNumId w:val="8"/>
  </w:num>
  <w:num w:numId="12" w16cid:durableId="226917549">
    <w:abstractNumId w:val="20"/>
  </w:num>
  <w:num w:numId="13" w16cid:durableId="512107053">
    <w:abstractNumId w:val="31"/>
  </w:num>
  <w:num w:numId="14" w16cid:durableId="2084570041">
    <w:abstractNumId w:val="17"/>
  </w:num>
  <w:num w:numId="15" w16cid:durableId="520898062">
    <w:abstractNumId w:val="1"/>
  </w:num>
  <w:num w:numId="16" w16cid:durableId="578252639">
    <w:abstractNumId w:val="26"/>
  </w:num>
  <w:num w:numId="17" w16cid:durableId="96020269">
    <w:abstractNumId w:val="28"/>
  </w:num>
  <w:num w:numId="18" w16cid:durableId="401368734">
    <w:abstractNumId w:val="13"/>
  </w:num>
  <w:num w:numId="19" w16cid:durableId="684476415">
    <w:abstractNumId w:val="23"/>
  </w:num>
  <w:num w:numId="20" w16cid:durableId="1042750136">
    <w:abstractNumId w:val="32"/>
  </w:num>
  <w:num w:numId="21" w16cid:durableId="735906041">
    <w:abstractNumId w:val="33"/>
  </w:num>
  <w:num w:numId="22" w16cid:durableId="1755933437">
    <w:abstractNumId w:val="18"/>
  </w:num>
  <w:num w:numId="23" w16cid:durableId="1741948756">
    <w:abstractNumId w:val="9"/>
  </w:num>
  <w:num w:numId="24" w16cid:durableId="2128545490">
    <w:abstractNumId w:val="14"/>
  </w:num>
  <w:num w:numId="25" w16cid:durableId="1812551597">
    <w:abstractNumId w:val="24"/>
  </w:num>
  <w:num w:numId="26" w16cid:durableId="320088860">
    <w:abstractNumId w:val="35"/>
  </w:num>
  <w:num w:numId="27" w16cid:durableId="1951741179">
    <w:abstractNumId w:val="25"/>
  </w:num>
  <w:num w:numId="28" w16cid:durableId="1907449849">
    <w:abstractNumId w:val="29"/>
  </w:num>
  <w:num w:numId="29" w16cid:durableId="441147377">
    <w:abstractNumId w:val="27"/>
  </w:num>
  <w:num w:numId="30" w16cid:durableId="1475562912">
    <w:abstractNumId w:val="7"/>
  </w:num>
  <w:num w:numId="31" w16cid:durableId="1553615760">
    <w:abstractNumId w:val="30"/>
  </w:num>
  <w:num w:numId="32" w16cid:durableId="769355397">
    <w:abstractNumId w:val="3"/>
  </w:num>
  <w:num w:numId="33" w16cid:durableId="1804151688">
    <w:abstractNumId w:val="15"/>
  </w:num>
  <w:num w:numId="34" w16cid:durableId="150563663">
    <w:abstractNumId w:val="12"/>
  </w:num>
  <w:num w:numId="35" w16cid:durableId="1018045003">
    <w:abstractNumId w:val="16"/>
  </w:num>
  <w:num w:numId="36" w16cid:durableId="1509179705">
    <w:abstractNumId w:val="5"/>
  </w:num>
  <w:num w:numId="37" w16cid:durableId="1018044266">
    <w:abstractNumId w:val="0"/>
  </w:num>
  <w:num w:numId="38" w16cid:durableId="12959620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C38AE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A6AB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629D2"/>
    <w:rsid w:val="00696B20"/>
    <w:rsid w:val="006A71FB"/>
    <w:rsid w:val="006B6A9D"/>
    <w:rsid w:val="006C2C8A"/>
    <w:rsid w:val="006F27A6"/>
    <w:rsid w:val="00757E50"/>
    <w:rsid w:val="0076544E"/>
    <w:rsid w:val="007666E9"/>
    <w:rsid w:val="00767243"/>
    <w:rsid w:val="00797967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D071F"/>
    <w:rsid w:val="009E1192"/>
    <w:rsid w:val="00A5199B"/>
    <w:rsid w:val="00A83504"/>
    <w:rsid w:val="00A92949"/>
    <w:rsid w:val="00AA1AC6"/>
    <w:rsid w:val="00AB0B91"/>
    <w:rsid w:val="00AB53DD"/>
    <w:rsid w:val="00AD6D8B"/>
    <w:rsid w:val="00AE1C2E"/>
    <w:rsid w:val="00B13843"/>
    <w:rsid w:val="00B14759"/>
    <w:rsid w:val="00B26716"/>
    <w:rsid w:val="00BB16A0"/>
    <w:rsid w:val="00BC5A63"/>
    <w:rsid w:val="00BD4509"/>
    <w:rsid w:val="00BD49E3"/>
    <w:rsid w:val="00BD664B"/>
    <w:rsid w:val="00BF001F"/>
    <w:rsid w:val="00C03349"/>
    <w:rsid w:val="00C44A86"/>
    <w:rsid w:val="00C61403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9</cp:revision>
  <cp:lastPrinted>2022-10-03T11:45:00Z</cp:lastPrinted>
  <dcterms:created xsi:type="dcterms:W3CDTF">2022-10-03T10:54:00Z</dcterms:created>
  <dcterms:modified xsi:type="dcterms:W3CDTF">2024-03-05T08:42:00Z</dcterms:modified>
</cp:coreProperties>
</file>