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582" w:rsidRPr="00AA0582" w:rsidRDefault="008700D0" w:rsidP="00AA0582">
      <w:pPr>
        <w:rPr>
          <w:b/>
          <w:sz w:val="18"/>
          <w:szCs w:val="18"/>
        </w:rPr>
      </w:pPr>
      <w:r w:rsidRPr="00C90FB6">
        <w:rPr>
          <w:b/>
          <w:sz w:val="18"/>
          <w:szCs w:val="18"/>
        </w:rPr>
        <w:t>Załącznik nr 2 – Szczegółowy opis przedmiotu zamówienia</w:t>
      </w:r>
      <w:r w:rsidR="00AA0582">
        <w:rPr>
          <w:b/>
          <w:sz w:val="20"/>
        </w:rPr>
        <w:t xml:space="preserve"> </w:t>
      </w:r>
    </w:p>
    <w:tbl>
      <w:tblPr>
        <w:tblStyle w:val="Tabela-Siatka"/>
        <w:tblpPr w:leftFromText="141" w:rightFromText="141" w:vertAnchor="page" w:horzAnchor="margin" w:tblpY="2364"/>
        <w:tblW w:w="15627" w:type="dxa"/>
        <w:tblLayout w:type="fixed"/>
        <w:tblLook w:val="04A0"/>
      </w:tblPr>
      <w:tblGrid>
        <w:gridCol w:w="760"/>
        <w:gridCol w:w="1815"/>
        <w:gridCol w:w="11942"/>
        <w:gridCol w:w="1110"/>
      </w:tblGrid>
      <w:tr w:rsidR="00AA0582" w:rsidRPr="00AA0582" w:rsidTr="00F67F79">
        <w:trPr>
          <w:trHeight w:val="499"/>
        </w:trPr>
        <w:tc>
          <w:tcPr>
            <w:tcW w:w="760" w:type="dxa"/>
          </w:tcPr>
          <w:p w:rsidR="00AA0582" w:rsidRPr="00AA0582" w:rsidRDefault="00AA0582" w:rsidP="00063D8E">
            <w:pPr>
              <w:rPr>
                <w:b/>
                <w:sz w:val="18"/>
                <w:szCs w:val="18"/>
              </w:rPr>
            </w:pPr>
            <w:r w:rsidRPr="00AA0582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1815" w:type="dxa"/>
          </w:tcPr>
          <w:p w:rsidR="00AA0582" w:rsidRPr="00AA0582" w:rsidRDefault="00AA0582" w:rsidP="00063D8E">
            <w:pPr>
              <w:rPr>
                <w:b/>
                <w:sz w:val="18"/>
                <w:szCs w:val="18"/>
              </w:rPr>
            </w:pPr>
            <w:r w:rsidRPr="00AA0582">
              <w:rPr>
                <w:b/>
                <w:sz w:val="18"/>
                <w:szCs w:val="18"/>
              </w:rPr>
              <w:t>Nazwa</w:t>
            </w:r>
          </w:p>
        </w:tc>
        <w:tc>
          <w:tcPr>
            <w:tcW w:w="11942" w:type="dxa"/>
          </w:tcPr>
          <w:p w:rsidR="00AA0582" w:rsidRPr="00AA0582" w:rsidRDefault="00AA0582" w:rsidP="00063D8E">
            <w:pPr>
              <w:rPr>
                <w:b/>
                <w:sz w:val="18"/>
                <w:szCs w:val="18"/>
              </w:rPr>
            </w:pPr>
            <w:r w:rsidRPr="00AA0582">
              <w:rPr>
                <w:b/>
                <w:sz w:val="18"/>
                <w:szCs w:val="18"/>
              </w:rPr>
              <w:t>Opis</w:t>
            </w:r>
          </w:p>
        </w:tc>
        <w:tc>
          <w:tcPr>
            <w:tcW w:w="1109" w:type="dxa"/>
          </w:tcPr>
          <w:p w:rsidR="00AA0582" w:rsidRPr="00AA0582" w:rsidRDefault="00AA0582" w:rsidP="00063D8E">
            <w:pPr>
              <w:rPr>
                <w:b/>
                <w:sz w:val="18"/>
                <w:szCs w:val="18"/>
              </w:rPr>
            </w:pPr>
            <w:r w:rsidRPr="00AA0582">
              <w:rPr>
                <w:b/>
                <w:sz w:val="18"/>
                <w:szCs w:val="18"/>
              </w:rPr>
              <w:t xml:space="preserve">Ilość </w:t>
            </w:r>
          </w:p>
        </w:tc>
      </w:tr>
      <w:tr w:rsidR="00AA0582" w:rsidRPr="00AA0582" w:rsidTr="00F67F79">
        <w:trPr>
          <w:trHeight w:val="499"/>
        </w:trPr>
        <w:tc>
          <w:tcPr>
            <w:tcW w:w="15627" w:type="dxa"/>
            <w:gridSpan w:val="4"/>
          </w:tcPr>
          <w:p w:rsidR="00AA0582" w:rsidRPr="00AA0582" w:rsidRDefault="00AA0582" w:rsidP="00063D8E">
            <w:pPr>
              <w:rPr>
                <w:b/>
                <w:sz w:val="18"/>
                <w:szCs w:val="18"/>
              </w:rPr>
            </w:pPr>
            <w:r w:rsidRPr="00AA0582">
              <w:rPr>
                <w:b/>
                <w:sz w:val="18"/>
                <w:szCs w:val="18"/>
              </w:rPr>
              <w:t>Zadanie częściowe nr 1 – Zakup, dostawa i dokonanie nasadzeń sadzonek</w:t>
            </w:r>
          </w:p>
        </w:tc>
      </w:tr>
      <w:tr w:rsidR="00AA0582" w:rsidRPr="00AA0582" w:rsidTr="00F67F79">
        <w:trPr>
          <w:trHeight w:val="499"/>
        </w:trPr>
        <w:tc>
          <w:tcPr>
            <w:tcW w:w="760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1.</w:t>
            </w:r>
          </w:p>
        </w:tc>
        <w:tc>
          <w:tcPr>
            <w:tcW w:w="1815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Drzewa</w:t>
            </w:r>
          </w:p>
        </w:tc>
        <w:tc>
          <w:tcPr>
            <w:tcW w:w="11942" w:type="dxa"/>
          </w:tcPr>
          <w:p w:rsidR="00AA0582" w:rsidRPr="002E6252" w:rsidRDefault="00AA0582" w:rsidP="002E6252">
            <w:pPr>
              <w:rPr>
                <w:color w:val="1B1B1B"/>
                <w:sz w:val="18"/>
                <w:szCs w:val="18"/>
              </w:rPr>
            </w:pPr>
            <w:r w:rsidRPr="002E6252">
              <w:rPr>
                <w:color w:val="1B1B1B"/>
                <w:sz w:val="18"/>
                <w:szCs w:val="18"/>
              </w:rPr>
              <w:t>Jodła pospolita – 2 szt., Świerk pospolity, 1 szt., lipa drobnolistna – 1 szt., brzoza brodawkowata – 1 szt., buk zwyczajny – 1 szt., klon zwyczajny – 1 szt., grab pospolity 1 szt.</w:t>
            </w:r>
          </w:p>
        </w:tc>
        <w:tc>
          <w:tcPr>
            <w:tcW w:w="1109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8 szt.</w:t>
            </w:r>
          </w:p>
        </w:tc>
      </w:tr>
      <w:tr w:rsidR="00AA0582" w:rsidRPr="00AA0582" w:rsidTr="00F67F79">
        <w:trPr>
          <w:trHeight w:val="499"/>
        </w:trPr>
        <w:tc>
          <w:tcPr>
            <w:tcW w:w="760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2.</w:t>
            </w:r>
          </w:p>
        </w:tc>
        <w:tc>
          <w:tcPr>
            <w:tcW w:w="1815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Krzewy</w:t>
            </w:r>
          </w:p>
        </w:tc>
        <w:tc>
          <w:tcPr>
            <w:tcW w:w="11942" w:type="dxa"/>
          </w:tcPr>
          <w:p w:rsidR="00AA0582" w:rsidRPr="002E6252" w:rsidRDefault="00AA0582" w:rsidP="002E6252">
            <w:pPr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</w:rPr>
              <w:t xml:space="preserve">W tym: lilak pospolity, forsycja europejska, bluszcz pospolity, dereń biały, głóg </w:t>
            </w:r>
            <w:proofErr w:type="spellStart"/>
            <w:r w:rsidRPr="002E6252">
              <w:rPr>
                <w:color w:val="000000" w:themeColor="text1"/>
                <w:sz w:val="18"/>
                <w:szCs w:val="18"/>
              </w:rPr>
              <w:t>jednoszyjkowy</w:t>
            </w:r>
            <w:proofErr w:type="spellEnd"/>
          </w:p>
        </w:tc>
        <w:tc>
          <w:tcPr>
            <w:tcW w:w="1109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100 szt.</w:t>
            </w:r>
          </w:p>
        </w:tc>
      </w:tr>
      <w:tr w:rsidR="00AA0582" w:rsidRPr="00AA0582" w:rsidTr="00F67F79">
        <w:trPr>
          <w:trHeight w:val="499"/>
        </w:trPr>
        <w:tc>
          <w:tcPr>
            <w:tcW w:w="760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3.</w:t>
            </w:r>
          </w:p>
        </w:tc>
        <w:tc>
          <w:tcPr>
            <w:tcW w:w="1815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Byliny</w:t>
            </w:r>
          </w:p>
        </w:tc>
        <w:tc>
          <w:tcPr>
            <w:tcW w:w="11942" w:type="dxa"/>
          </w:tcPr>
          <w:p w:rsidR="00AA0582" w:rsidRPr="002E6252" w:rsidRDefault="00AA0582" w:rsidP="002E6252">
            <w:pPr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</w:rPr>
              <w:t xml:space="preserve">W tym: róża dzika, róża </w:t>
            </w:r>
            <w:proofErr w:type="spellStart"/>
            <w:r w:rsidRPr="002E6252">
              <w:rPr>
                <w:color w:val="000000" w:themeColor="text1"/>
                <w:sz w:val="18"/>
                <w:szCs w:val="18"/>
              </w:rPr>
              <w:t>girlandowa</w:t>
            </w:r>
            <w:proofErr w:type="spellEnd"/>
            <w:r w:rsidRPr="002E6252">
              <w:rPr>
                <w:color w:val="000000" w:themeColor="text1"/>
                <w:sz w:val="18"/>
                <w:szCs w:val="18"/>
              </w:rPr>
              <w:t>, róża sina, róża rdzawa, róża kutnerowata, miodunka ćma, śnieżyca wiosenna, pierwiosnek lekarski, sasanka zwyczajna, kosaciec syberyjski itp.</w:t>
            </w:r>
          </w:p>
        </w:tc>
        <w:tc>
          <w:tcPr>
            <w:tcW w:w="1109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500 szt.</w:t>
            </w:r>
          </w:p>
        </w:tc>
      </w:tr>
      <w:tr w:rsidR="00AA0582" w:rsidRPr="00AA0582" w:rsidTr="00F67F79">
        <w:trPr>
          <w:trHeight w:val="499"/>
        </w:trPr>
        <w:tc>
          <w:tcPr>
            <w:tcW w:w="760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4.</w:t>
            </w:r>
          </w:p>
        </w:tc>
        <w:tc>
          <w:tcPr>
            <w:tcW w:w="1815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 xml:space="preserve">Zakup ziemi, kory i </w:t>
            </w:r>
            <w:proofErr w:type="spellStart"/>
            <w:r w:rsidRPr="00AA0582">
              <w:rPr>
                <w:sz w:val="18"/>
                <w:szCs w:val="18"/>
              </w:rPr>
              <w:t>geowłókniny</w:t>
            </w:r>
            <w:proofErr w:type="spellEnd"/>
            <w:r w:rsidRPr="00AA0582">
              <w:rPr>
                <w:sz w:val="18"/>
                <w:szCs w:val="18"/>
              </w:rPr>
              <w:t xml:space="preserve"> do wykonania nasadzeń</w:t>
            </w:r>
          </w:p>
        </w:tc>
        <w:tc>
          <w:tcPr>
            <w:tcW w:w="11942" w:type="dxa"/>
          </w:tcPr>
          <w:p w:rsidR="00AA0582" w:rsidRPr="002E6252" w:rsidRDefault="00AA0582" w:rsidP="002E6252">
            <w:pPr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</w:rPr>
              <w:t>Do zagospodarowania teren około 600 m</w:t>
            </w:r>
            <w:r w:rsidRPr="002E6252">
              <w:rPr>
                <w:color w:val="000000" w:themeColor="text1"/>
                <w:sz w:val="18"/>
                <w:szCs w:val="18"/>
                <w:vertAlign w:val="superscript"/>
              </w:rPr>
              <w:t xml:space="preserve">2 </w:t>
            </w:r>
            <w:r w:rsidRPr="002E6252">
              <w:rPr>
                <w:color w:val="000000" w:themeColor="text1"/>
                <w:sz w:val="18"/>
                <w:szCs w:val="18"/>
              </w:rPr>
              <w:t>. Potrzeba 600m</w:t>
            </w:r>
            <w:r w:rsidRPr="002E6252">
              <w:rPr>
                <w:color w:val="000000" w:themeColor="text1"/>
                <w:sz w:val="18"/>
                <w:szCs w:val="18"/>
                <w:vertAlign w:val="superscript"/>
              </w:rPr>
              <w:t xml:space="preserve">3 </w:t>
            </w:r>
            <w:r w:rsidRPr="002E6252">
              <w:rPr>
                <w:color w:val="000000" w:themeColor="text1"/>
                <w:sz w:val="18"/>
                <w:szCs w:val="18"/>
              </w:rPr>
              <w:t>ziemi i kory,  500m</w:t>
            </w:r>
            <w:r w:rsidRPr="002E6252">
              <w:rPr>
                <w:color w:val="000000" w:themeColor="text1"/>
                <w:sz w:val="18"/>
                <w:szCs w:val="18"/>
                <w:vertAlign w:val="superscript"/>
              </w:rPr>
              <w:t xml:space="preserve">2 </w:t>
            </w:r>
            <w:proofErr w:type="spellStart"/>
            <w:r w:rsidRPr="002E6252">
              <w:rPr>
                <w:color w:val="000000" w:themeColor="text1"/>
                <w:sz w:val="18"/>
                <w:szCs w:val="18"/>
              </w:rPr>
              <w:t>geowłókniny</w:t>
            </w:r>
            <w:proofErr w:type="spellEnd"/>
          </w:p>
        </w:tc>
        <w:tc>
          <w:tcPr>
            <w:tcW w:w="1109" w:type="dxa"/>
          </w:tcPr>
          <w:p w:rsidR="00AA0582" w:rsidRPr="00AA0582" w:rsidRDefault="00AA0582" w:rsidP="00063D8E">
            <w:pPr>
              <w:rPr>
                <w:color w:val="000000" w:themeColor="text1"/>
                <w:sz w:val="18"/>
                <w:szCs w:val="18"/>
              </w:rPr>
            </w:pPr>
            <w:r w:rsidRPr="00AA0582">
              <w:rPr>
                <w:color w:val="000000" w:themeColor="text1"/>
                <w:sz w:val="18"/>
                <w:szCs w:val="18"/>
              </w:rPr>
              <w:t xml:space="preserve">1 </w:t>
            </w:r>
            <w:proofErr w:type="spellStart"/>
            <w:r w:rsidRPr="00AA0582">
              <w:rPr>
                <w:color w:val="000000" w:themeColor="text1"/>
                <w:sz w:val="18"/>
                <w:szCs w:val="18"/>
              </w:rPr>
              <w:t>kpl</w:t>
            </w:r>
            <w:proofErr w:type="spellEnd"/>
          </w:p>
        </w:tc>
      </w:tr>
      <w:tr w:rsidR="00AA0582" w:rsidRPr="00AA0582" w:rsidTr="00F67F79">
        <w:trPr>
          <w:trHeight w:val="521"/>
        </w:trPr>
        <w:tc>
          <w:tcPr>
            <w:tcW w:w="15627" w:type="dxa"/>
            <w:gridSpan w:val="4"/>
          </w:tcPr>
          <w:p w:rsidR="00AA0582" w:rsidRPr="002E6252" w:rsidRDefault="00AA0582" w:rsidP="002E6252">
            <w:pPr>
              <w:rPr>
                <w:sz w:val="18"/>
                <w:szCs w:val="18"/>
              </w:rPr>
            </w:pPr>
            <w:r w:rsidRPr="002E6252">
              <w:rPr>
                <w:b/>
                <w:sz w:val="18"/>
                <w:szCs w:val="18"/>
              </w:rPr>
              <w:t>Zadanie częściowe nr 2</w:t>
            </w:r>
            <w:r w:rsidR="00560D32" w:rsidRPr="002E6252">
              <w:rPr>
                <w:b/>
                <w:sz w:val="18"/>
                <w:szCs w:val="18"/>
              </w:rPr>
              <w:t xml:space="preserve"> – Dostawa małych elementów drewnianych</w:t>
            </w:r>
          </w:p>
        </w:tc>
      </w:tr>
      <w:tr w:rsidR="00AA0582" w:rsidRPr="00AA0582" w:rsidTr="00F67F79">
        <w:trPr>
          <w:trHeight w:val="521"/>
        </w:trPr>
        <w:tc>
          <w:tcPr>
            <w:tcW w:w="760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5.</w:t>
            </w:r>
          </w:p>
        </w:tc>
        <w:tc>
          <w:tcPr>
            <w:tcW w:w="1815" w:type="dxa"/>
          </w:tcPr>
          <w:p w:rsidR="00AA0582" w:rsidRPr="006F5423" w:rsidRDefault="00AA0582" w:rsidP="00063D8E">
            <w:pPr>
              <w:rPr>
                <w:color w:val="000000" w:themeColor="text1"/>
                <w:sz w:val="18"/>
                <w:szCs w:val="18"/>
              </w:rPr>
            </w:pPr>
            <w:r w:rsidRPr="006F5423">
              <w:rPr>
                <w:color w:val="000000" w:themeColor="text1"/>
                <w:sz w:val="18"/>
                <w:szCs w:val="18"/>
              </w:rPr>
              <w:t>Budka lęgowa dla ptaków</w:t>
            </w:r>
          </w:p>
        </w:tc>
        <w:tc>
          <w:tcPr>
            <w:tcW w:w="11942" w:type="dxa"/>
          </w:tcPr>
          <w:p w:rsidR="00AA0582" w:rsidRPr="002E6252" w:rsidRDefault="00AA0582" w:rsidP="002E6252">
            <w:pPr>
              <w:pStyle w:val="NormalnyWeb"/>
              <w:spacing w:before="0" w:beforeAutospacing="0" w:after="0" w:afterAutospacing="0"/>
              <w:rPr>
                <w:b/>
                <w:color w:val="000000" w:themeColor="text1"/>
                <w:sz w:val="18"/>
                <w:szCs w:val="18"/>
              </w:rPr>
            </w:pPr>
            <w:r w:rsidRPr="002E6252">
              <w:rPr>
                <w:rStyle w:val="Pogrubienie"/>
                <w:b w:val="0"/>
                <w:color w:val="000000" w:themeColor="text1"/>
                <w:sz w:val="18"/>
                <w:szCs w:val="18"/>
                <w:bdr w:val="none" w:sz="0" w:space="0" w:color="auto" w:frame="1"/>
              </w:rPr>
              <w:t>Budka lęgowa dla wróbla i sikorki typu A</w:t>
            </w:r>
          </w:p>
          <w:p w:rsidR="00AA0582" w:rsidRPr="002E6252" w:rsidRDefault="00AA0582" w:rsidP="002E6252">
            <w:pPr>
              <w:pStyle w:val="NormalnyWeb"/>
              <w:spacing w:before="0" w:beforeAutospacing="0" w:after="0" w:afterAutospacing="0"/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  <w:t>wymiary budki:</w:t>
            </w:r>
          </w:p>
          <w:p w:rsidR="00AA0582" w:rsidRPr="002E6252" w:rsidRDefault="00AA0582" w:rsidP="002E6252">
            <w:pPr>
              <w:numPr>
                <w:ilvl w:val="0"/>
                <w:numId w:val="2"/>
              </w:numPr>
              <w:ind w:left="0"/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  <w:t>wysokość całkowita bez listew - 35 cm ( z listwami 52 cm)</w:t>
            </w:r>
            <w:r w:rsidRPr="002E6252"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  <w:br/>
              <w:t>podstawa wewnątrz - 11 x 11 cm</w:t>
            </w:r>
            <w:r w:rsidRPr="002E6252"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  <w:br/>
              <w:t>otwór wlotowy - 3,3 cm</w:t>
            </w:r>
          </w:p>
          <w:p w:rsidR="00AA0582" w:rsidRPr="002E6252" w:rsidRDefault="00AA0582" w:rsidP="002E6252">
            <w:pPr>
              <w:numPr>
                <w:ilvl w:val="0"/>
                <w:numId w:val="2"/>
              </w:numPr>
              <w:ind w:left="0"/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  <w:t>wysokość dolnej krawędzi otworu wlotowego od dna - ok. 21 cm</w:t>
            </w:r>
          </w:p>
          <w:p w:rsidR="00AA0582" w:rsidRPr="002E6252" w:rsidRDefault="00AA0582" w:rsidP="002E6252">
            <w:pPr>
              <w:numPr>
                <w:ilvl w:val="0"/>
                <w:numId w:val="2"/>
              </w:numPr>
              <w:ind w:left="0"/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  <w:t>grubość desek - 2 cm</w:t>
            </w:r>
          </w:p>
          <w:p w:rsidR="00AA0582" w:rsidRPr="002E6252" w:rsidRDefault="00AA0582" w:rsidP="002E6252">
            <w:pPr>
              <w:numPr>
                <w:ilvl w:val="0"/>
                <w:numId w:val="2"/>
              </w:numPr>
              <w:ind w:left="0"/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  <w:t>grubość wlotu - 6cm</w:t>
            </w:r>
          </w:p>
        </w:tc>
        <w:tc>
          <w:tcPr>
            <w:tcW w:w="1109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2 szt.</w:t>
            </w:r>
          </w:p>
        </w:tc>
      </w:tr>
      <w:tr w:rsidR="00AA0582" w:rsidRPr="00AA0582" w:rsidTr="00F67F79">
        <w:trPr>
          <w:trHeight w:val="521"/>
        </w:trPr>
        <w:tc>
          <w:tcPr>
            <w:tcW w:w="760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6.</w:t>
            </w:r>
          </w:p>
        </w:tc>
        <w:tc>
          <w:tcPr>
            <w:tcW w:w="1815" w:type="dxa"/>
          </w:tcPr>
          <w:p w:rsidR="00AA0582" w:rsidRPr="006F5423" w:rsidRDefault="00AA0582" w:rsidP="00063D8E">
            <w:pPr>
              <w:rPr>
                <w:color w:val="000000" w:themeColor="text1"/>
                <w:sz w:val="18"/>
                <w:szCs w:val="18"/>
              </w:rPr>
            </w:pPr>
            <w:r w:rsidRPr="006F5423">
              <w:rPr>
                <w:color w:val="000000" w:themeColor="text1"/>
                <w:sz w:val="18"/>
                <w:szCs w:val="18"/>
              </w:rPr>
              <w:t>Domek dla owadów</w:t>
            </w:r>
          </w:p>
        </w:tc>
        <w:tc>
          <w:tcPr>
            <w:tcW w:w="11942" w:type="dxa"/>
          </w:tcPr>
          <w:p w:rsidR="006F5423" w:rsidRPr="002E6252" w:rsidRDefault="006F5423" w:rsidP="002E6252">
            <w:pPr>
              <w:pStyle w:val="NormalnyWeb"/>
              <w:numPr>
                <w:ilvl w:val="0"/>
                <w:numId w:val="3"/>
              </w:numPr>
              <w:spacing w:before="0" w:beforeAutospacing="0" w:after="0" w:afterAutospacing="0"/>
              <w:ind w:left="0"/>
              <w:jc w:val="both"/>
              <w:rPr>
                <w:rStyle w:val="Pogrubienie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2E6252">
              <w:rPr>
                <w:rStyle w:val="size"/>
                <w:color w:val="000000" w:themeColor="text1"/>
                <w:sz w:val="18"/>
                <w:szCs w:val="18"/>
                <w:bdr w:val="none" w:sz="0" w:space="0" w:color="auto" w:frame="1"/>
              </w:rPr>
              <w:t>Dom składa się z </w:t>
            </w:r>
            <w:r w:rsidRPr="002E6252">
              <w:rPr>
                <w:rStyle w:val="Pogrubienie"/>
                <w:color w:val="000000" w:themeColor="text1"/>
                <w:sz w:val="18"/>
                <w:szCs w:val="18"/>
                <w:u w:val="single"/>
                <w:bdr w:val="none" w:sz="0" w:space="0" w:color="auto" w:frame="1"/>
              </w:rPr>
              <w:t>9 różnej wielkości komór</w:t>
            </w:r>
            <w:r w:rsidRPr="002E6252">
              <w:rPr>
                <w:rStyle w:val="size"/>
                <w:color w:val="000000" w:themeColor="text1"/>
                <w:sz w:val="18"/>
                <w:szCs w:val="18"/>
                <w:bdr w:val="none" w:sz="0" w:space="0" w:color="auto" w:frame="1"/>
              </w:rPr>
              <w:t> z naturalnym wypełnieniem tj. </w:t>
            </w:r>
            <w:r w:rsidRPr="002E6252">
              <w:rPr>
                <w:rStyle w:val="Pogrubienie"/>
                <w:color w:val="000000" w:themeColor="text1"/>
                <w:sz w:val="18"/>
                <w:szCs w:val="18"/>
                <w:bdr w:val="none" w:sz="0" w:space="0" w:color="auto" w:frame="1"/>
              </w:rPr>
              <w:t>rurki </w:t>
            </w:r>
            <w:r w:rsidRPr="002E6252">
              <w:rPr>
                <w:rStyle w:val="size"/>
                <w:color w:val="000000" w:themeColor="text1"/>
                <w:sz w:val="18"/>
                <w:szCs w:val="18"/>
                <w:bdr w:val="none" w:sz="0" w:space="0" w:color="auto" w:frame="1"/>
              </w:rPr>
              <w:t>o różnej średnicy, </w:t>
            </w:r>
            <w:r w:rsidRPr="002E6252">
              <w:rPr>
                <w:rStyle w:val="Pogrubienie"/>
                <w:color w:val="000000" w:themeColor="text1"/>
                <w:sz w:val="18"/>
                <w:szCs w:val="18"/>
                <w:bdr w:val="none" w:sz="0" w:space="0" w:color="auto" w:frame="1"/>
              </w:rPr>
              <w:t>drewniane klocki</w:t>
            </w:r>
            <w:r w:rsidRPr="002E6252">
              <w:rPr>
                <w:rStyle w:val="size"/>
                <w:color w:val="000000" w:themeColor="text1"/>
                <w:sz w:val="18"/>
                <w:szCs w:val="18"/>
                <w:bdr w:val="none" w:sz="0" w:space="0" w:color="auto" w:frame="1"/>
              </w:rPr>
              <w:t> dla dzikich pszczół, </w:t>
            </w:r>
            <w:r w:rsidRPr="002E6252">
              <w:rPr>
                <w:rStyle w:val="Pogrubienie"/>
                <w:color w:val="000000" w:themeColor="text1"/>
                <w:sz w:val="18"/>
                <w:szCs w:val="18"/>
                <w:bdr w:val="none" w:sz="0" w:space="0" w:color="auto" w:frame="1"/>
              </w:rPr>
              <w:t>szyszki</w:t>
            </w:r>
            <w:r w:rsidRPr="002E6252">
              <w:rPr>
                <w:rStyle w:val="size"/>
                <w:color w:val="000000" w:themeColor="text1"/>
                <w:sz w:val="18"/>
                <w:szCs w:val="18"/>
                <w:bdr w:val="none" w:sz="0" w:space="0" w:color="auto" w:frame="1"/>
              </w:rPr>
              <w:t> dla biedronek, skorków, pająków i chrząszczy oraz </w:t>
            </w:r>
            <w:r w:rsidRPr="002E6252">
              <w:rPr>
                <w:rStyle w:val="Pogrubienie"/>
                <w:b w:val="0"/>
                <w:color w:val="000000" w:themeColor="text1"/>
                <w:sz w:val="18"/>
                <w:szCs w:val="18"/>
                <w:bdr w:val="none" w:sz="0" w:space="0" w:color="auto" w:frame="1"/>
              </w:rPr>
              <w:t>specjalne komory z wejściem dla trzmieli i motyli. </w:t>
            </w:r>
          </w:p>
          <w:p w:rsidR="006F5423" w:rsidRPr="002E6252" w:rsidRDefault="006F5423" w:rsidP="002E6252">
            <w:pPr>
              <w:pStyle w:val="NormalnyWeb"/>
              <w:numPr>
                <w:ilvl w:val="0"/>
                <w:numId w:val="3"/>
              </w:numPr>
              <w:spacing w:before="0" w:beforeAutospacing="0" w:after="0" w:afterAutospacing="0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</w:rPr>
              <w:t>Waga: 4 kg, Materiał: drewno naturalne, rurki bambus, klocki drewno, szyszki, siatka metal</w:t>
            </w:r>
          </w:p>
          <w:p w:rsidR="00AA0582" w:rsidRPr="002E6252" w:rsidRDefault="006F5423" w:rsidP="002E6252">
            <w:pPr>
              <w:pStyle w:val="NormalnyWeb"/>
              <w:numPr>
                <w:ilvl w:val="0"/>
                <w:numId w:val="3"/>
              </w:numPr>
              <w:spacing w:before="0" w:beforeAutospacing="0" w:after="0" w:afterAutospacing="0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</w:rPr>
              <w:t xml:space="preserve">Wys. 51 cm, szer. 35 cm, gł. </w:t>
            </w:r>
            <w:r w:rsidRPr="002E6252">
              <w:rPr>
                <w:b/>
                <w:color w:val="000000" w:themeColor="text1"/>
                <w:sz w:val="18"/>
                <w:szCs w:val="18"/>
              </w:rPr>
              <w:t>10</w:t>
            </w:r>
            <w:r w:rsidRPr="002E6252">
              <w:rPr>
                <w:color w:val="000000" w:themeColor="text1"/>
                <w:sz w:val="18"/>
                <w:szCs w:val="18"/>
              </w:rPr>
              <w:t xml:space="preserve"> cm</w:t>
            </w:r>
          </w:p>
        </w:tc>
        <w:tc>
          <w:tcPr>
            <w:tcW w:w="1109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2 szt.</w:t>
            </w:r>
          </w:p>
        </w:tc>
      </w:tr>
      <w:tr w:rsidR="00AA0582" w:rsidRPr="00AA0582" w:rsidTr="00F67F79">
        <w:trPr>
          <w:trHeight w:val="521"/>
        </w:trPr>
        <w:tc>
          <w:tcPr>
            <w:tcW w:w="15627" w:type="dxa"/>
            <w:gridSpan w:val="4"/>
          </w:tcPr>
          <w:p w:rsidR="00AA0582" w:rsidRPr="00AA0582" w:rsidRDefault="00AA0582" w:rsidP="00FA4045">
            <w:pPr>
              <w:tabs>
                <w:tab w:val="left" w:pos="3073"/>
              </w:tabs>
              <w:rPr>
                <w:b/>
                <w:sz w:val="18"/>
                <w:szCs w:val="18"/>
              </w:rPr>
            </w:pPr>
            <w:r w:rsidRPr="00AA0582">
              <w:rPr>
                <w:b/>
                <w:sz w:val="18"/>
                <w:szCs w:val="18"/>
              </w:rPr>
              <w:t xml:space="preserve">Zadanie częściowe nr 3 – </w:t>
            </w:r>
            <w:r w:rsidR="00560D32">
              <w:rPr>
                <w:b/>
                <w:sz w:val="18"/>
                <w:szCs w:val="18"/>
              </w:rPr>
              <w:t>D</w:t>
            </w:r>
            <w:r w:rsidR="00FA4045">
              <w:rPr>
                <w:b/>
                <w:sz w:val="18"/>
                <w:szCs w:val="18"/>
              </w:rPr>
              <w:t xml:space="preserve">ostawa </w:t>
            </w:r>
            <w:r w:rsidRPr="00AA0582">
              <w:rPr>
                <w:b/>
                <w:sz w:val="18"/>
                <w:szCs w:val="18"/>
              </w:rPr>
              <w:t>elementów małej architektury</w:t>
            </w:r>
          </w:p>
        </w:tc>
      </w:tr>
      <w:tr w:rsidR="00AA0582" w:rsidRPr="00AA0582" w:rsidTr="00F67F79">
        <w:trPr>
          <w:trHeight w:val="521"/>
        </w:trPr>
        <w:tc>
          <w:tcPr>
            <w:tcW w:w="760" w:type="dxa"/>
          </w:tcPr>
          <w:p w:rsidR="00AA0582" w:rsidRPr="00AA0582" w:rsidRDefault="00560D32" w:rsidP="00063D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AA0582" w:rsidRPr="00AA0582">
              <w:rPr>
                <w:sz w:val="18"/>
                <w:szCs w:val="18"/>
              </w:rPr>
              <w:t>.</w:t>
            </w:r>
          </w:p>
        </w:tc>
        <w:tc>
          <w:tcPr>
            <w:tcW w:w="1815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Ławka z oparciem</w:t>
            </w:r>
          </w:p>
        </w:tc>
        <w:tc>
          <w:tcPr>
            <w:tcW w:w="11942" w:type="dxa"/>
          </w:tcPr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C90FB6">
              <w:rPr>
                <w:color w:val="000000" w:themeColor="text1"/>
                <w:sz w:val="18"/>
                <w:szCs w:val="18"/>
                <w:u w:val="single"/>
                <w:shd w:val="clear" w:color="auto" w:fill="FFFFFF"/>
              </w:rPr>
              <w:t>8 sztuk</w:t>
            </w:r>
            <w:r w:rsidRPr="00C90FB6">
              <w:rPr>
                <w:color w:val="000000" w:themeColor="text1"/>
                <w:sz w:val="18"/>
                <w:szCs w:val="18"/>
                <w:shd w:val="clear" w:color="auto" w:fill="FFFFFF"/>
              </w:rPr>
              <w:t>.- ławka wykonana z drewna i metalowego stelażu z grubych kształtowników.</w:t>
            </w:r>
          </w:p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Wymiary :</w:t>
            </w:r>
            <w:r w:rsidRPr="00C90FB6"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  <w:t xml:space="preserve"> długość siedziska: 100 cm, długość całkowita: 117 cm, wysokość siedziska: 45 cm, wysokość całkowita: 45 cm, szerokość całkowita: 45 cm,</w:t>
            </w:r>
          </w:p>
          <w:p w:rsidR="00472EE1" w:rsidRPr="00C90FB6" w:rsidRDefault="00472EE1" w:rsidP="002E625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  <w:t>szerokość siedziska: 45 cm, wymiary deski: 4,5 cm / 7 cm, wymiar kształtownika 8cm x 4cm, masa całkowita 21 kg</w:t>
            </w:r>
          </w:p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Ławka wykonana z drewna skandynawskiego podwójnie impregnowanego  ( 8 kolorów do wyboru) Deski suszone, malowane zanurzeniowo.</w:t>
            </w:r>
          </w:p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 xml:space="preserve">Konstrukcja stalowa spawana wykonana z zastosowaniem stali gatunku  S235. Stelaż cynkowany </w:t>
            </w:r>
          </w:p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i malowany proszkowo.</w:t>
            </w:r>
          </w:p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Mo</w:t>
            </w:r>
            <w:r>
              <w:rPr>
                <w:color w:val="000000" w:themeColor="text1"/>
                <w:sz w:val="18"/>
                <w:szCs w:val="18"/>
              </w:rPr>
              <w:t>żliwość montażu ławki do podłoża</w:t>
            </w:r>
            <w:r w:rsidRPr="00C90FB6">
              <w:rPr>
                <w:color w:val="000000" w:themeColor="text1"/>
                <w:sz w:val="18"/>
                <w:szCs w:val="18"/>
              </w:rPr>
              <w:t xml:space="preserve"> przez otwory fi 9mm</w:t>
            </w:r>
          </w:p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C90FB6">
              <w:rPr>
                <w:color w:val="000000" w:themeColor="text1"/>
                <w:sz w:val="18"/>
                <w:szCs w:val="18"/>
                <w:u w:val="single"/>
              </w:rPr>
              <w:t>2 sztuki</w:t>
            </w:r>
            <w:r w:rsidRPr="00C90FB6">
              <w:rPr>
                <w:color w:val="000000" w:themeColor="text1"/>
                <w:sz w:val="18"/>
                <w:szCs w:val="18"/>
              </w:rPr>
              <w:t xml:space="preserve">. </w:t>
            </w:r>
            <w:r w:rsidRPr="00C90FB6">
              <w:rPr>
                <w:color w:val="000000" w:themeColor="text1"/>
                <w:sz w:val="18"/>
                <w:szCs w:val="18"/>
                <w:shd w:val="clear" w:color="auto" w:fill="FFFFFF"/>
              </w:rPr>
              <w:t>- ławka wykonana z drewna i metalowego stelażu z grubych kształtowników.</w:t>
            </w:r>
          </w:p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lastRenderedPageBreak/>
              <w:t>Wymiary :</w:t>
            </w:r>
            <w:r w:rsidRPr="00C90FB6"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  <w:t xml:space="preserve"> długość siedziska: 150 cm, długość całkowita: 168 cm, wysokość siedziska: 45 cm, wysokość całkowita: 45 cm, szerokość całkowita: 45 cm,</w:t>
            </w:r>
          </w:p>
          <w:p w:rsidR="00472EE1" w:rsidRPr="00C90FB6" w:rsidRDefault="00472EE1" w:rsidP="002E625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  <w:t>szerokość siedziska: 45 cm, wymiary deski: 4,5 cm / 7 cm, wymiar kształtownika 8cm x 4cm, masa całkowita 27 kg</w:t>
            </w:r>
          </w:p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Ławka wykonana z drewna skandynawskiego podwójnie impregnowanego  ( 8 kolorów do wyboru) Deski suszone, malowane zanurzeniowo.</w:t>
            </w:r>
          </w:p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Konstrukcja stalowa spawana wykonana z zastosowaniem stali gatunku  S235. Stelaż cynkowany i malowany proszkowo.</w:t>
            </w:r>
          </w:p>
          <w:p w:rsidR="00AA0582" w:rsidRPr="00472EE1" w:rsidRDefault="00472EE1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Możliwość montażu ławki do podłożą przez otwory fi 9mm</w:t>
            </w:r>
          </w:p>
        </w:tc>
        <w:tc>
          <w:tcPr>
            <w:tcW w:w="1109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lastRenderedPageBreak/>
              <w:t>10 szt.</w:t>
            </w:r>
          </w:p>
        </w:tc>
      </w:tr>
      <w:tr w:rsidR="00AA0582" w:rsidRPr="00AA0582" w:rsidTr="00F67F79">
        <w:trPr>
          <w:trHeight w:val="521"/>
        </w:trPr>
        <w:tc>
          <w:tcPr>
            <w:tcW w:w="760" w:type="dxa"/>
          </w:tcPr>
          <w:p w:rsidR="00AA0582" w:rsidRPr="00AA0582" w:rsidRDefault="00560D32" w:rsidP="00063D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</w:t>
            </w:r>
            <w:r w:rsidR="00AA0582" w:rsidRPr="00AA0582">
              <w:rPr>
                <w:sz w:val="18"/>
                <w:szCs w:val="18"/>
              </w:rPr>
              <w:t>.</w:t>
            </w:r>
          </w:p>
        </w:tc>
        <w:tc>
          <w:tcPr>
            <w:tcW w:w="1815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Ławka bez oparcia</w:t>
            </w:r>
          </w:p>
        </w:tc>
        <w:tc>
          <w:tcPr>
            <w:tcW w:w="11942" w:type="dxa"/>
          </w:tcPr>
          <w:p w:rsidR="0006362B" w:rsidRPr="00C90FB6" w:rsidRDefault="0006362B" w:rsidP="002E6252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C90FB6">
              <w:rPr>
                <w:color w:val="000000" w:themeColor="text1"/>
                <w:sz w:val="18"/>
                <w:szCs w:val="18"/>
                <w:shd w:val="clear" w:color="auto" w:fill="FFFFFF"/>
              </w:rPr>
              <w:t>Ławka wykonana z drewna i metalowego stelażu, który wykonany jest z grubych kształtowników.</w:t>
            </w:r>
          </w:p>
          <w:p w:rsidR="0006362B" w:rsidRPr="00C90FB6" w:rsidRDefault="0006362B" w:rsidP="002E6252">
            <w:pPr>
              <w:jc w:val="both"/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Wymiary :</w:t>
            </w:r>
            <w:r w:rsidRPr="00C90FB6"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  <w:t xml:space="preserve"> długość siedziska: 100 cm, długość całkowita: 117 cm, wysokość siedziska: 45 cm, wysokość całkowita: 45 cm, szerokość całkowita: 45 cm,</w:t>
            </w:r>
          </w:p>
          <w:p w:rsidR="0006362B" w:rsidRPr="00C90FB6" w:rsidRDefault="0006362B" w:rsidP="002E625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  <w:t>szerokość siedziska: 45 cm, wymiary deski: 4,5 cm / 7 cm, wymiar kształtownika 8cm x 4cm oraz 5 cm x 2,5 cm, masa całkowita 21 kg</w:t>
            </w:r>
          </w:p>
          <w:p w:rsidR="0006362B" w:rsidRPr="00C90FB6" w:rsidRDefault="0006362B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Ławka wykonana z drewna skandynawskiego podwójnie impregnowanego( 8 kolorów do wyboru) . Deski suszone, malowane zanurzeniowo.</w:t>
            </w:r>
          </w:p>
          <w:p w:rsidR="0006362B" w:rsidRPr="00C90FB6" w:rsidRDefault="0006362B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 xml:space="preserve"> Konstrukcja stalowa spawana wykonana z zastosowaniem stali gatunku  S235. Stelaż cynkowany i malowany proszkowo.</w:t>
            </w:r>
          </w:p>
          <w:p w:rsidR="00AA0582" w:rsidRPr="0006362B" w:rsidRDefault="0006362B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Mo</w:t>
            </w:r>
            <w:r>
              <w:rPr>
                <w:color w:val="000000" w:themeColor="text1"/>
                <w:sz w:val="18"/>
                <w:szCs w:val="18"/>
              </w:rPr>
              <w:t>żliwość montażu ławki do podłoża</w:t>
            </w:r>
            <w:r w:rsidRPr="00C90FB6">
              <w:rPr>
                <w:color w:val="000000" w:themeColor="text1"/>
                <w:sz w:val="18"/>
                <w:szCs w:val="18"/>
              </w:rPr>
              <w:t xml:space="preserve"> przez otwory fi 9mm</w:t>
            </w:r>
          </w:p>
        </w:tc>
        <w:tc>
          <w:tcPr>
            <w:tcW w:w="1109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6 szt.</w:t>
            </w:r>
          </w:p>
        </w:tc>
      </w:tr>
      <w:tr w:rsidR="00AA0582" w:rsidRPr="00AA0582" w:rsidTr="00F67F79">
        <w:trPr>
          <w:trHeight w:val="521"/>
        </w:trPr>
        <w:tc>
          <w:tcPr>
            <w:tcW w:w="760" w:type="dxa"/>
          </w:tcPr>
          <w:p w:rsidR="00AA0582" w:rsidRPr="00AA0582" w:rsidRDefault="00560D32" w:rsidP="00063D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AA0582" w:rsidRPr="00AA0582">
              <w:rPr>
                <w:sz w:val="18"/>
                <w:szCs w:val="18"/>
              </w:rPr>
              <w:t>.</w:t>
            </w:r>
          </w:p>
        </w:tc>
        <w:tc>
          <w:tcPr>
            <w:tcW w:w="1815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Mostek drewniany</w:t>
            </w:r>
          </w:p>
        </w:tc>
        <w:tc>
          <w:tcPr>
            <w:tcW w:w="11942" w:type="dxa"/>
          </w:tcPr>
          <w:p w:rsidR="00AA0582" w:rsidRPr="00250A6A" w:rsidRDefault="006864F2" w:rsidP="00063D8E">
            <w:pPr>
              <w:rPr>
                <w:color w:val="000000" w:themeColor="text1"/>
                <w:sz w:val="18"/>
                <w:szCs w:val="18"/>
              </w:rPr>
            </w:pPr>
            <w:r w:rsidRPr="00250A6A">
              <w:rPr>
                <w:color w:val="000000" w:themeColor="text1"/>
                <w:sz w:val="18"/>
                <w:szCs w:val="18"/>
              </w:rPr>
              <w:t>Most drewniany z balustradą impregnowany. Ozdobny mostek ogrodowy wykonany z litego miękkiego drewna.</w:t>
            </w:r>
            <w:r w:rsidR="00AA0582" w:rsidRPr="00250A6A">
              <w:rPr>
                <w:color w:val="000000" w:themeColor="text1"/>
                <w:sz w:val="18"/>
                <w:szCs w:val="18"/>
              </w:rPr>
              <w:t xml:space="preserve"> </w:t>
            </w:r>
          </w:p>
          <w:p w:rsidR="00250A6A" w:rsidRPr="00250A6A" w:rsidRDefault="00250A6A" w:rsidP="00063D8E">
            <w:pPr>
              <w:rPr>
                <w:color w:val="000000" w:themeColor="text1"/>
                <w:sz w:val="18"/>
                <w:szCs w:val="18"/>
              </w:rPr>
            </w:pPr>
            <w:r w:rsidRPr="00250A6A">
              <w:rPr>
                <w:color w:val="000000" w:themeColor="text1"/>
                <w:sz w:val="18"/>
                <w:szCs w:val="18"/>
              </w:rPr>
              <w:t>Dane techniczne: kolor: czerwono-brązowy,</w:t>
            </w:r>
          </w:p>
          <w:p w:rsidR="00250A6A" w:rsidRPr="00250A6A" w:rsidRDefault="00250A6A" w:rsidP="00250A6A">
            <w:pPr>
              <w:rPr>
                <w:color w:val="000000" w:themeColor="text1"/>
                <w:sz w:val="18"/>
                <w:szCs w:val="18"/>
              </w:rPr>
            </w:pPr>
            <w:r w:rsidRPr="00250A6A">
              <w:rPr>
                <w:color w:val="000000" w:themeColor="text1"/>
                <w:sz w:val="18"/>
                <w:szCs w:val="18"/>
              </w:rPr>
              <w:t>wymiary: 235 x 75 x 109 cm (dł. x szer. x wys.), wielkość kolumny: ok. 6 x 6 cm, materiał: miękkie drewno impregnowane, nośność statyczna: maksymalnie ok. 250 kg ,odporny na warunki atmosferyczne</w:t>
            </w:r>
          </w:p>
          <w:p w:rsidR="00250A6A" w:rsidRPr="00AA0582" w:rsidRDefault="00250A6A" w:rsidP="00250A6A">
            <w:pPr>
              <w:rPr>
                <w:color w:val="FF0000"/>
                <w:sz w:val="18"/>
                <w:szCs w:val="18"/>
              </w:rPr>
            </w:pPr>
            <w:r w:rsidRPr="00250A6A">
              <w:rPr>
                <w:color w:val="00B050"/>
                <w:sz w:val="18"/>
                <w:szCs w:val="18"/>
              </w:rPr>
              <w:t xml:space="preserve"> </w:t>
            </w:r>
            <w:r w:rsidR="002E6252">
              <w:object w:dxaOrig="6810" w:dyaOrig="4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30pt;height:85pt" o:ole="">
                  <v:imagedata r:id="rId6" o:title=""/>
                </v:shape>
                <o:OLEObject Type="Embed" ProgID="PBrush" ShapeID="_x0000_i1026" DrawAspect="Content" ObjectID="_1779616428" r:id="rId7"/>
              </w:object>
            </w:r>
          </w:p>
        </w:tc>
        <w:tc>
          <w:tcPr>
            <w:tcW w:w="1109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1 szt.</w:t>
            </w:r>
          </w:p>
        </w:tc>
      </w:tr>
      <w:tr w:rsidR="00560D32" w:rsidRPr="00AA0582" w:rsidTr="00F67F79">
        <w:trPr>
          <w:trHeight w:val="521"/>
        </w:trPr>
        <w:tc>
          <w:tcPr>
            <w:tcW w:w="760" w:type="dxa"/>
          </w:tcPr>
          <w:p w:rsidR="00560D32" w:rsidRPr="00AA0582" w:rsidRDefault="00560D32" w:rsidP="00560D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1815" w:type="dxa"/>
          </w:tcPr>
          <w:p w:rsidR="00560D32" w:rsidRPr="00AA0582" w:rsidRDefault="00560D32" w:rsidP="00560D32">
            <w:pPr>
              <w:rPr>
                <w:color w:val="000000" w:themeColor="text1"/>
                <w:sz w:val="18"/>
                <w:szCs w:val="18"/>
              </w:rPr>
            </w:pPr>
            <w:r w:rsidRPr="00AA0582">
              <w:rPr>
                <w:color w:val="000000" w:themeColor="text1"/>
                <w:sz w:val="18"/>
                <w:szCs w:val="18"/>
              </w:rPr>
              <w:t>Zegar słoneczny</w:t>
            </w:r>
          </w:p>
        </w:tc>
        <w:tc>
          <w:tcPr>
            <w:tcW w:w="11942" w:type="dxa"/>
          </w:tcPr>
          <w:p w:rsidR="00560D32" w:rsidRPr="001B6D1D" w:rsidRDefault="00560D32" w:rsidP="00560D32">
            <w:pPr>
              <w:rPr>
                <w:color w:val="000000" w:themeColor="text1"/>
                <w:sz w:val="18"/>
                <w:szCs w:val="18"/>
              </w:rPr>
            </w:pPr>
            <w:r w:rsidRPr="001B6D1D">
              <w:rPr>
                <w:color w:val="000000" w:themeColor="text1"/>
                <w:sz w:val="18"/>
                <w:szCs w:val="18"/>
              </w:rPr>
              <w:t>Zegar słoneczny posiada stalowy pręt który rzuca cień wskazując godzinę.</w:t>
            </w:r>
          </w:p>
          <w:p w:rsidR="00560D32" w:rsidRPr="001B6D1D" w:rsidRDefault="00560D32" w:rsidP="00560D32">
            <w:pPr>
              <w:rPr>
                <w:color w:val="000000" w:themeColor="text1"/>
                <w:sz w:val="18"/>
                <w:szCs w:val="18"/>
              </w:rPr>
            </w:pPr>
            <w:r w:rsidRPr="001B6D1D">
              <w:rPr>
                <w:color w:val="000000" w:themeColor="text1"/>
                <w:sz w:val="18"/>
                <w:szCs w:val="18"/>
              </w:rPr>
              <w:t>Dane techniczne:</w:t>
            </w:r>
          </w:p>
          <w:p w:rsidR="00560D32" w:rsidRPr="001B6D1D" w:rsidRDefault="00560D32" w:rsidP="00560D32">
            <w:pPr>
              <w:rPr>
                <w:color w:val="000000" w:themeColor="text1"/>
                <w:sz w:val="18"/>
                <w:szCs w:val="18"/>
              </w:rPr>
            </w:pPr>
            <w:r w:rsidRPr="001B6D1D">
              <w:rPr>
                <w:color w:val="000000" w:themeColor="text1"/>
                <w:sz w:val="18"/>
                <w:szCs w:val="18"/>
              </w:rPr>
              <w:t>Wymiary – średnica 60 cm,</w:t>
            </w:r>
          </w:p>
          <w:p w:rsidR="00560D32" w:rsidRPr="001B6D1D" w:rsidRDefault="00560D32" w:rsidP="00560D32">
            <w:pPr>
              <w:rPr>
                <w:color w:val="000000" w:themeColor="text1"/>
                <w:sz w:val="18"/>
                <w:szCs w:val="18"/>
              </w:rPr>
            </w:pPr>
            <w:r w:rsidRPr="001B6D1D">
              <w:rPr>
                <w:color w:val="000000" w:themeColor="text1"/>
                <w:sz w:val="18"/>
                <w:szCs w:val="18"/>
              </w:rPr>
              <w:t>Wymiary Strefy bezpieczeństwa – średnica 3,6 m</w:t>
            </w:r>
          </w:p>
          <w:p w:rsidR="00560D32" w:rsidRPr="001B6D1D" w:rsidRDefault="00560D32" w:rsidP="00560D32">
            <w:pPr>
              <w:rPr>
                <w:color w:val="000000" w:themeColor="text1"/>
                <w:sz w:val="18"/>
                <w:szCs w:val="18"/>
              </w:rPr>
            </w:pPr>
            <w:r w:rsidRPr="001B6D1D">
              <w:rPr>
                <w:color w:val="000000" w:themeColor="text1"/>
                <w:sz w:val="18"/>
                <w:szCs w:val="18"/>
              </w:rPr>
              <w:t>Wysokość 75 cm</w:t>
            </w:r>
          </w:p>
          <w:p w:rsidR="00560D32" w:rsidRPr="001B6D1D" w:rsidRDefault="00560D32" w:rsidP="00560D32">
            <w:pPr>
              <w:rPr>
                <w:color w:val="000000" w:themeColor="text1"/>
                <w:sz w:val="18"/>
                <w:szCs w:val="18"/>
              </w:rPr>
            </w:pPr>
            <w:r w:rsidRPr="001B6D1D">
              <w:rPr>
                <w:color w:val="000000" w:themeColor="text1"/>
                <w:sz w:val="18"/>
                <w:szCs w:val="18"/>
              </w:rPr>
              <w:t>Produkt zgodny z EN 1176-1:2017</w:t>
            </w:r>
          </w:p>
          <w:p w:rsidR="00560D32" w:rsidRDefault="00560D32" w:rsidP="00560D32">
            <w:pPr>
              <w:rPr>
                <w:color w:val="FF0000"/>
                <w:sz w:val="18"/>
                <w:szCs w:val="18"/>
              </w:rPr>
            </w:pPr>
            <w:r w:rsidRPr="001B6D1D">
              <w:rPr>
                <w:color w:val="000000" w:themeColor="text1"/>
                <w:sz w:val="18"/>
                <w:szCs w:val="18"/>
              </w:rPr>
              <w:t>Kategoria wiekowa 7-99 lat</w:t>
            </w:r>
          </w:p>
          <w:p w:rsidR="00560D32" w:rsidRPr="00AA0582" w:rsidRDefault="002E6252" w:rsidP="00560D32">
            <w:pPr>
              <w:rPr>
                <w:color w:val="FF0000"/>
                <w:sz w:val="18"/>
                <w:szCs w:val="18"/>
              </w:rPr>
            </w:pPr>
            <w:r>
              <w:object w:dxaOrig="5895" w:dyaOrig="4200">
                <v:shape id="_x0000_i1025" type="#_x0000_t75" style="width:184pt;height:131.5pt" o:ole="">
                  <v:imagedata r:id="rId8" o:title=""/>
                </v:shape>
                <o:OLEObject Type="Embed" ProgID="PBrush" ShapeID="_x0000_i1025" DrawAspect="Content" ObjectID="_1779616429" r:id="rId9"/>
              </w:object>
            </w:r>
          </w:p>
        </w:tc>
        <w:tc>
          <w:tcPr>
            <w:tcW w:w="1109" w:type="dxa"/>
          </w:tcPr>
          <w:p w:rsidR="00560D32" w:rsidRPr="00AA0582" w:rsidRDefault="00560D32" w:rsidP="00560D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szt.</w:t>
            </w:r>
          </w:p>
        </w:tc>
      </w:tr>
      <w:tr w:rsidR="00560D32" w:rsidRPr="00AA0582" w:rsidTr="00F67F79">
        <w:trPr>
          <w:trHeight w:val="521"/>
        </w:trPr>
        <w:tc>
          <w:tcPr>
            <w:tcW w:w="15627" w:type="dxa"/>
            <w:gridSpan w:val="4"/>
          </w:tcPr>
          <w:p w:rsidR="00560D32" w:rsidRPr="00AA0582" w:rsidRDefault="00560D32" w:rsidP="00560D32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Zadanie częściowe nr 4</w:t>
            </w:r>
            <w:r w:rsidR="00C24CFE">
              <w:rPr>
                <w:b/>
                <w:sz w:val="18"/>
                <w:szCs w:val="18"/>
              </w:rPr>
              <w:t xml:space="preserve"> – Z</w:t>
            </w:r>
            <w:r w:rsidRPr="00AA0582">
              <w:rPr>
                <w:b/>
                <w:sz w:val="18"/>
                <w:szCs w:val="18"/>
              </w:rPr>
              <w:t>akup i dostawa pomocy dydaktycznych</w:t>
            </w:r>
          </w:p>
        </w:tc>
      </w:tr>
      <w:tr w:rsidR="00560D32" w:rsidRPr="00AA0582" w:rsidTr="00F67F79">
        <w:trPr>
          <w:trHeight w:val="521"/>
        </w:trPr>
        <w:tc>
          <w:tcPr>
            <w:tcW w:w="760" w:type="dxa"/>
          </w:tcPr>
          <w:p w:rsidR="00560D32" w:rsidRPr="00AA0582" w:rsidRDefault="00560D32" w:rsidP="00560D32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11.</w:t>
            </w:r>
          </w:p>
        </w:tc>
        <w:tc>
          <w:tcPr>
            <w:tcW w:w="1815" w:type="dxa"/>
          </w:tcPr>
          <w:p w:rsidR="00560D32" w:rsidRPr="00AA0582" w:rsidRDefault="00560D32" w:rsidP="00560D32">
            <w:pPr>
              <w:rPr>
                <w:color w:val="000000"/>
                <w:sz w:val="18"/>
                <w:szCs w:val="18"/>
              </w:rPr>
            </w:pPr>
            <w:r w:rsidRPr="00AA0582">
              <w:rPr>
                <w:color w:val="000000"/>
                <w:sz w:val="18"/>
                <w:szCs w:val="18"/>
              </w:rPr>
              <w:t>Lornetki</w:t>
            </w:r>
          </w:p>
        </w:tc>
        <w:tc>
          <w:tcPr>
            <w:tcW w:w="11942" w:type="dxa"/>
          </w:tcPr>
          <w:p w:rsidR="00560D32" w:rsidRPr="002E6252" w:rsidRDefault="00632443" w:rsidP="00632443">
            <w:pPr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</w:rPr>
              <w:t xml:space="preserve">Lornetka o budowie </w:t>
            </w:r>
            <w:proofErr w:type="spellStart"/>
            <w:r w:rsidRPr="002E6252">
              <w:rPr>
                <w:color w:val="000000" w:themeColor="text1"/>
                <w:sz w:val="18"/>
                <w:szCs w:val="18"/>
              </w:rPr>
              <w:t>dachopryzmatycznej</w:t>
            </w:r>
            <w:proofErr w:type="spellEnd"/>
            <w:r w:rsidRPr="002E6252">
              <w:rPr>
                <w:color w:val="000000" w:themeColor="text1"/>
                <w:sz w:val="18"/>
                <w:szCs w:val="18"/>
              </w:rPr>
              <w:t>:</w:t>
            </w:r>
          </w:p>
          <w:p w:rsidR="00632443" w:rsidRPr="002E6252" w:rsidRDefault="00632443" w:rsidP="00FC194B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Open Sans" w:hAnsi="Open Sans"/>
                <w:color w:val="000000" w:themeColor="text1"/>
                <w:spacing w:val="3"/>
                <w:sz w:val="18"/>
                <w:szCs w:val="18"/>
              </w:rPr>
            </w:pPr>
            <w:r w:rsidRPr="002E6252">
              <w:rPr>
                <w:rFonts w:ascii="Open Sans" w:hAnsi="Open Sans"/>
                <w:color w:val="000000" w:themeColor="text1"/>
                <w:spacing w:val="3"/>
                <w:sz w:val="18"/>
                <w:szCs w:val="18"/>
              </w:rPr>
              <w:t>Cechy: -obiektyw 25 mm, -powiększenie 10x, -pryzmaty BK7, -pole widzenia 96 m z 1000 m, -sprawność zmierzchowa 15,81, -jasność względna 6,25,</w:t>
            </w:r>
            <w:r w:rsidR="00FC194B" w:rsidRPr="002E6252">
              <w:rPr>
                <w:rFonts w:ascii="Open Sans" w:hAnsi="Open Sans"/>
                <w:color w:val="000000" w:themeColor="text1"/>
                <w:spacing w:val="3"/>
                <w:sz w:val="18"/>
                <w:szCs w:val="18"/>
              </w:rPr>
              <w:t xml:space="preserve"> -</w:t>
            </w:r>
            <w:r w:rsidRPr="002E6252">
              <w:rPr>
                <w:rFonts w:ascii="Open Sans" w:hAnsi="Open Sans"/>
                <w:color w:val="000000" w:themeColor="text1"/>
                <w:spacing w:val="3"/>
                <w:sz w:val="18"/>
                <w:szCs w:val="18"/>
              </w:rPr>
              <w:t>ogniskowanie centralne,</w:t>
            </w:r>
            <w:r w:rsidR="00FC194B" w:rsidRPr="002E6252">
              <w:rPr>
                <w:rFonts w:ascii="Open Sans" w:hAnsi="Open Sans"/>
                <w:color w:val="000000" w:themeColor="text1"/>
                <w:spacing w:val="3"/>
                <w:sz w:val="18"/>
                <w:szCs w:val="18"/>
              </w:rPr>
              <w:t xml:space="preserve"> -</w:t>
            </w:r>
            <w:r w:rsidRPr="002E6252">
              <w:rPr>
                <w:rFonts w:ascii="Open Sans" w:hAnsi="Open Sans"/>
                <w:color w:val="000000" w:themeColor="text1"/>
                <w:spacing w:val="3"/>
                <w:sz w:val="18"/>
                <w:szCs w:val="18"/>
              </w:rPr>
              <w:t>waga 250 g,</w:t>
            </w:r>
            <w:r w:rsidR="00FC194B" w:rsidRPr="002E6252">
              <w:rPr>
                <w:rFonts w:ascii="Open Sans" w:hAnsi="Open Sans"/>
                <w:color w:val="000000" w:themeColor="text1"/>
                <w:spacing w:val="3"/>
                <w:sz w:val="18"/>
                <w:szCs w:val="18"/>
              </w:rPr>
              <w:t xml:space="preserve"> -</w:t>
            </w:r>
            <w:r w:rsidRPr="002E6252">
              <w:rPr>
                <w:rFonts w:ascii="Open Sans" w:hAnsi="Open Sans"/>
                <w:color w:val="000000" w:themeColor="text1"/>
                <w:spacing w:val="3"/>
                <w:sz w:val="18"/>
                <w:szCs w:val="18"/>
              </w:rPr>
              <w:t xml:space="preserve">wym. 29 x 111 x 105 </w:t>
            </w:r>
            <w:proofErr w:type="spellStart"/>
            <w:r w:rsidRPr="002E6252">
              <w:rPr>
                <w:rFonts w:ascii="Open Sans" w:hAnsi="Open Sans"/>
                <w:color w:val="000000" w:themeColor="text1"/>
                <w:spacing w:val="3"/>
                <w:sz w:val="18"/>
                <w:szCs w:val="18"/>
              </w:rPr>
              <w:t>mm</w:t>
            </w:r>
            <w:proofErr w:type="spellEnd"/>
            <w:r w:rsidRPr="002E6252">
              <w:rPr>
                <w:rFonts w:ascii="Open Sans" w:hAnsi="Open Sans"/>
                <w:color w:val="000000" w:themeColor="text1"/>
                <w:spacing w:val="3"/>
                <w:sz w:val="18"/>
                <w:szCs w:val="18"/>
              </w:rPr>
              <w:t>.</w:t>
            </w:r>
          </w:p>
          <w:p w:rsidR="00632443" w:rsidRPr="002E6252" w:rsidRDefault="00632443" w:rsidP="00632443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Open Sans" w:hAnsi="Open Sans"/>
                <w:color w:val="000000" w:themeColor="text1"/>
                <w:spacing w:val="3"/>
                <w:sz w:val="18"/>
                <w:szCs w:val="18"/>
              </w:rPr>
            </w:pPr>
            <w:r w:rsidRPr="002E6252">
              <w:rPr>
                <w:rFonts w:ascii="Open Sans" w:hAnsi="Open Sans"/>
                <w:color w:val="000000" w:themeColor="text1"/>
                <w:spacing w:val="3"/>
                <w:sz w:val="18"/>
                <w:szCs w:val="18"/>
              </w:rPr>
              <w:t>Zawartość:</w:t>
            </w:r>
          </w:p>
          <w:p w:rsidR="00560D32" w:rsidRPr="002E6252" w:rsidRDefault="00632443" w:rsidP="00FC194B">
            <w:pPr>
              <w:shd w:val="clear" w:color="auto" w:fill="FFFFFF"/>
              <w:rPr>
                <w:rFonts w:ascii="Open Sans" w:hAnsi="Open Sans"/>
                <w:color w:val="000000" w:themeColor="text1"/>
                <w:spacing w:val="3"/>
                <w:sz w:val="18"/>
                <w:szCs w:val="18"/>
              </w:rPr>
            </w:pPr>
            <w:r w:rsidRPr="002E6252">
              <w:rPr>
                <w:rFonts w:ascii="Open Sans" w:hAnsi="Open Sans"/>
                <w:color w:val="000000" w:themeColor="text1"/>
                <w:spacing w:val="3"/>
                <w:sz w:val="18"/>
                <w:szCs w:val="18"/>
              </w:rPr>
              <w:t>lornetka,</w:t>
            </w:r>
            <w:r w:rsidR="00FC194B" w:rsidRPr="002E6252">
              <w:rPr>
                <w:rFonts w:ascii="Open Sans" w:hAnsi="Open Sans"/>
                <w:color w:val="000000" w:themeColor="text1"/>
                <w:spacing w:val="3"/>
                <w:sz w:val="18"/>
                <w:szCs w:val="18"/>
              </w:rPr>
              <w:t xml:space="preserve"> </w:t>
            </w:r>
            <w:r w:rsidRPr="002E6252">
              <w:rPr>
                <w:rFonts w:ascii="Open Sans" w:hAnsi="Open Sans"/>
                <w:color w:val="000000" w:themeColor="text1"/>
                <w:spacing w:val="3"/>
                <w:sz w:val="18"/>
                <w:szCs w:val="18"/>
              </w:rPr>
              <w:t>pasek do lornetki,</w:t>
            </w:r>
            <w:r w:rsidR="00FC194B" w:rsidRPr="002E6252">
              <w:rPr>
                <w:rFonts w:ascii="Open Sans" w:hAnsi="Open Sans"/>
                <w:color w:val="000000" w:themeColor="text1"/>
                <w:spacing w:val="3"/>
                <w:sz w:val="18"/>
                <w:szCs w:val="18"/>
              </w:rPr>
              <w:t xml:space="preserve"> </w:t>
            </w:r>
            <w:r w:rsidRPr="002E6252">
              <w:rPr>
                <w:rFonts w:ascii="Open Sans" w:hAnsi="Open Sans"/>
                <w:color w:val="000000" w:themeColor="text1"/>
                <w:spacing w:val="3"/>
                <w:sz w:val="18"/>
                <w:szCs w:val="18"/>
              </w:rPr>
              <w:t>nylonowy pokrowiec.</w:t>
            </w:r>
          </w:p>
        </w:tc>
        <w:tc>
          <w:tcPr>
            <w:tcW w:w="1109" w:type="dxa"/>
          </w:tcPr>
          <w:p w:rsidR="00560D32" w:rsidRPr="00AA0582" w:rsidRDefault="00560D32" w:rsidP="00560D32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10 szt.</w:t>
            </w:r>
          </w:p>
        </w:tc>
      </w:tr>
      <w:tr w:rsidR="00560D32" w:rsidRPr="00AA0582" w:rsidTr="00F67F79">
        <w:trPr>
          <w:trHeight w:val="521"/>
        </w:trPr>
        <w:tc>
          <w:tcPr>
            <w:tcW w:w="760" w:type="dxa"/>
          </w:tcPr>
          <w:p w:rsidR="00560D32" w:rsidRPr="00AA0582" w:rsidRDefault="00560D32" w:rsidP="00560D32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12.</w:t>
            </w:r>
          </w:p>
        </w:tc>
        <w:tc>
          <w:tcPr>
            <w:tcW w:w="1815" w:type="dxa"/>
          </w:tcPr>
          <w:p w:rsidR="00560D32" w:rsidRPr="00AA0582" w:rsidRDefault="00560D32" w:rsidP="00560D32">
            <w:pPr>
              <w:rPr>
                <w:color w:val="000000"/>
                <w:sz w:val="18"/>
                <w:szCs w:val="18"/>
              </w:rPr>
            </w:pPr>
            <w:r w:rsidRPr="00AA0582">
              <w:rPr>
                <w:color w:val="000000"/>
                <w:sz w:val="18"/>
                <w:szCs w:val="18"/>
              </w:rPr>
              <w:t>Lupy</w:t>
            </w:r>
          </w:p>
        </w:tc>
        <w:tc>
          <w:tcPr>
            <w:tcW w:w="11942" w:type="dxa"/>
          </w:tcPr>
          <w:p w:rsidR="00560D32" w:rsidRPr="002E6252" w:rsidRDefault="00B01446" w:rsidP="00560D32">
            <w:pPr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</w:rPr>
              <w:t xml:space="preserve">Lupa w metalowej obudowie 90 mm </w:t>
            </w:r>
          </w:p>
          <w:p w:rsidR="00B01446" w:rsidRPr="002E6252" w:rsidRDefault="00B01446" w:rsidP="00560D32">
            <w:pPr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</w:rPr>
              <w:t>Duża szklana lupa w metalowej obudowie z wygodnym uchwytem, zapewnia 4x powiększenie obrazu.</w:t>
            </w:r>
          </w:p>
        </w:tc>
        <w:tc>
          <w:tcPr>
            <w:tcW w:w="1109" w:type="dxa"/>
          </w:tcPr>
          <w:p w:rsidR="00560D32" w:rsidRPr="00AA0582" w:rsidRDefault="00560D32" w:rsidP="00560D32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10 szt.</w:t>
            </w:r>
          </w:p>
        </w:tc>
      </w:tr>
      <w:tr w:rsidR="00560D32" w:rsidRPr="00AA0582" w:rsidTr="00F67F79">
        <w:trPr>
          <w:trHeight w:val="521"/>
        </w:trPr>
        <w:tc>
          <w:tcPr>
            <w:tcW w:w="760" w:type="dxa"/>
          </w:tcPr>
          <w:p w:rsidR="00560D32" w:rsidRPr="00AA0582" w:rsidRDefault="00560D32" w:rsidP="00560D32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13.</w:t>
            </w:r>
          </w:p>
        </w:tc>
        <w:tc>
          <w:tcPr>
            <w:tcW w:w="1815" w:type="dxa"/>
          </w:tcPr>
          <w:p w:rsidR="00560D32" w:rsidRPr="00AA0582" w:rsidRDefault="00560D32" w:rsidP="00560D32">
            <w:pPr>
              <w:rPr>
                <w:color w:val="000000"/>
                <w:sz w:val="18"/>
                <w:szCs w:val="18"/>
              </w:rPr>
            </w:pPr>
            <w:r w:rsidRPr="00AA0582">
              <w:rPr>
                <w:color w:val="000000"/>
                <w:sz w:val="18"/>
                <w:szCs w:val="18"/>
              </w:rPr>
              <w:t>Atlas roślin</w:t>
            </w:r>
          </w:p>
        </w:tc>
        <w:tc>
          <w:tcPr>
            <w:tcW w:w="11942" w:type="dxa"/>
          </w:tcPr>
          <w:p w:rsidR="00560D32" w:rsidRPr="002E6252" w:rsidRDefault="00560D32" w:rsidP="00AF68C0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</w:rPr>
              <w:t xml:space="preserve">Atlas roślin </w:t>
            </w:r>
            <w:r w:rsidR="00AF68C0" w:rsidRPr="002E6252">
              <w:rPr>
                <w:color w:val="000000" w:themeColor="text1"/>
                <w:sz w:val="18"/>
                <w:szCs w:val="18"/>
              </w:rPr>
              <w:t xml:space="preserve">– autor: Aleksandra Halarewicz – </w:t>
            </w:r>
            <w:r w:rsidR="00E85848" w:rsidRPr="002E6252">
              <w:rPr>
                <w:b/>
                <w:color w:val="000000" w:themeColor="text1"/>
                <w:sz w:val="18"/>
                <w:szCs w:val="18"/>
              </w:rPr>
              <w:t>2 szt</w:t>
            </w:r>
            <w:r w:rsidR="00E85848" w:rsidRPr="002E6252">
              <w:rPr>
                <w:color w:val="000000" w:themeColor="text1"/>
                <w:sz w:val="18"/>
                <w:szCs w:val="18"/>
              </w:rPr>
              <w:t xml:space="preserve">. - </w:t>
            </w:r>
            <w:r w:rsidR="00AF68C0" w:rsidRPr="002E6252">
              <w:rPr>
                <w:color w:val="000000" w:themeColor="text1"/>
                <w:sz w:val="18"/>
                <w:szCs w:val="18"/>
              </w:rPr>
              <w:t xml:space="preserve">Opis: </w:t>
            </w:r>
            <w:r w:rsidR="00AF68C0" w:rsidRPr="002E6252">
              <w:rPr>
                <w:color w:val="000000" w:themeColor="text1"/>
                <w:sz w:val="18"/>
                <w:szCs w:val="18"/>
                <w:shd w:val="clear" w:color="auto" w:fill="FFFFFF"/>
              </w:rPr>
              <w:t>W książce zamieszczono opisy i fotografie 160 gatunków roślin zielonych oraz 40 gatunków drzew i krzewów. Są to zarówno taksony bardzo pospolite, jak i rzadkie, a nawet ginące, objęte częściową lub całkowitą ochroną gatunkową. Podstawowym kryterium doboru było uwzględnienie wyłącznie roślin kwiatowych, dziko rosnących i należących do różnych rodzin botanicznych</w:t>
            </w:r>
            <w:r w:rsidR="00E85848" w:rsidRPr="002E6252"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, </w:t>
            </w:r>
            <w:r w:rsidR="00AF68C0" w:rsidRPr="002E6252">
              <w:rPr>
                <w:color w:val="000000" w:themeColor="text1"/>
                <w:sz w:val="18"/>
                <w:szCs w:val="18"/>
              </w:rPr>
              <w:t>Rok wydania: 2024, Ilość stron: 192</w:t>
            </w:r>
          </w:p>
          <w:p w:rsidR="00560D32" w:rsidRPr="002E6252" w:rsidRDefault="00560D32" w:rsidP="00560D32">
            <w:pPr>
              <w:rPr>
                <w:color w:val="000000" w:themeColor="text1"/>
                <w:sz w:val="18"/>
                <w:szCs w:val="18"/>
              </w:rPr>
            </w:pPr>
          </w:p>
          <w:p w:rsidR="00AF68C0" w:rsidRPr="002E6252" w:rsidRDefault="00560D32" w:rsidP="00AF68C0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</w:rPr>
              <w:t xml:space="preserve">Atlas roślin ogrodowych </w:t>
            </w:r>
            <w:r w:rsidR="00AF68C0" w:rsidRPr="002E6252">
              <w:rPr>
                <w:color w:val="000000" w:themeColor="text1"/>
                <w:sz w:val="18"/>
                <w:szCs w:val="18"/>
              </w:rPr>
              <w:t xml:space="preserve">– autor: Agnieszka Gawłowska </w:t>
            </w:r>
            <w:r w:rsidR="00E85848" w:rsidRPr="002E6252">
              <w:rPr>
                <w:color w:val="000000" w:themeColor="text1"/>
                <w:sz w:val="18"/>
                <w:szCs w:val="18"/>
              </w:rPr>
              <w:t xml:space="preserve">– </w:t>
            </w:r>
            <w:r w:rsidR="00E85848" w:rsidRPr="002E6252">
              <w:rPr>
                <w:b/>
                <w:color w:val="000000" w:themeColor="text1"/>
                <w:sz w:val="18"/>
                <w:szCs w:val="18"/>
              </w:rPr>
              <w:t>2 szt</w:t>
            </w:r>
            <w:r w:rsidR="00E85848" w:rsidRPr="002E6252">
              <w:rPr>
                <w:color w:val="000000" w:themeColor="text1"/>
                <w:sz w:val="18"/>
                <w:szCs w:val="18"/>
              </w:rPr>
              <w:t xml:space="preserve">. </w:t>
            </w:r>
            <w:r w:rsidR="00AF68C0" w:rsidRPr="002E6252">
              <w:rPr>
                <w:color w:val="000000" w:themeColor="text1"/>
                <w:sz w:val="18"/>
                <w:szCs w:val="18"/>
              </w:rPr>
              <w:t xml:space="preserve">– Opis: </w:t>
            </w:r>
            <w:r w:rsidR="00AF68C0" w:rsidRPr="002E6252">
              <w:rPr>
                <w:color w:val="000000" w:themeColor="text1"/>
                <w:sz w:val="18"/>
                <w:szCs w:val="18"/>
                <w:shd w:val="clear" w:color="auto" w:fill="FFFFFF"/>
              </w:rPr>
              <w:t>Atlas roślin ogrodowych to uszeregowane w porządku alfabetycznym opisy najczęściej spotykanych gatunków roślin jednorocznych, dwuletnich oraz bylin. Książka zawiera najważniejsze informacje dotyczące ich preferencji i okresów kwitnienia, a także szereg fachowych porad w zakresie pielęgnacji, rozmnażania oraz możliwych zastosowań. Dzięki temu zarówno początkujący ogrodnicy, jak i bardziej zaawansowani miłośnicy roślin będą mogli stworzyć swoje własne, oryginalne kompozycje. -</w:t>
            </w:r>
            <w:r w:rsidR="00AF68C0" w:rsidRPr="002E6252">
              <w:rPr>
                <w:color w:val="000000" w:themeColor="text1"/>
                <w:sz w:val="18"/>
                <w:szCs w:val="18"/>
              </w:rPr>
              <w:t xml:space="preserve"> Ilość stron: </w:t>
            </w:r>
            <w:r w:rsidR="00AF68C0" w:rsidRPr="002E6252">
              <w:rPr>
                <w:rStyle w:val="Pogrubienie"/>
                <w:b w:val="0"/>
                <w:color w:val="000000" w:themeColor="text1"/>
                <w:sz w:val="18"/>
                <w:szCs w:val="18"/>
              </w:rPr>
              <w:t>192</w:t>
            </w:r>
            <w:r w:rsidR="00AF68C0" w:rsidRPr="002E6252">
              <w:rPr>
                <w:color w:val="000000" w:themeColor="text1"/>
              </w:rPr>
              <w:t xml:space="preserve">, </w:t>
            </w:r>
            <w:r w:rsidR="00AF68C0" w:rsidRPr="002E6252">
              <w:rPr>
                <w:color w:val="000000" w:themeColor="text1"/>
                <w:sz w:val="18"/>
                <w:szCs w:val="18"/>
              </w:rPr>
              <w:t>Format: </w:t>
            </w:r>
            <w:r w:rsidR="00AF68C0" w:rsidRPr="002E6252">
              <w:rPr>
                <w:rStyle w:val="Pogrubienie"/>
                <w:b w:val="0"/>
                <w:color w:val="000000" w:themeColor="text1"/>
                <w:sz w:val="18"/>
                <w:szCs w:val="18"/>
              </w:rPr>
              <w:t>24.7 x 17, Rok wydania: 2023</w:t>
            </w:r>
          </w:p>
          <w:p w:rsidR="00560D32" w:rsidRPr="002E6252" w:rsidRDefault="00560D32" w:rsidP="00560D32">
            <w:pPr>
              <w:rPr>
                <w:color w:val="000000" w:themeColor="text1"/>
                <w:sz w:val="18"/>
                <w:szCs w:val="18"/>
              </w:rPr>
            </w:pPr>
          </w:p>
          <w:p w:rsidR="00560D32" w:rsidRPr="002E6252" w:rsidRDefault="00560D32" w:rsidP="00560D32">
            <w:pPr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</w:rPr>
              <w:t>Atlas dzikich roślin jadalnych</w:t>
            </w:r>
            <w:r w:rsidR="00E85848" w:rsidRPr="002E6252">
              <w:rPr>
                <w:color w:val="000000" w:themeColor="text1"/>
                <w:sz w:val="18"/>
                <w:szCs w:val="18"/>
              </w:rPr>
              <w:t xml:space="preserve"> – autor: Monika Fijołek -</w:t>
            </w:r>
            <w:r w:rsidRPr="002E6252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E6252">
              <w:rPr>
                <w:b/>
                <w:color w:val="000000" w:themeColor="text1"/>
                <w:sz w:val="18"/>
                <w:szCs w:val="18"/>
              </w:rPr>
              <w:t>2 szt</w:t>
            </w:r>
            <w:r w:rsidRPr="002E6252">
              <w:rPr>
                <w:color w:val="000000" w:themeColor="text1"/>
                <w:sz w:val="18"/>
                <w:szCs w:val="18"/>
              </w:rPr>
              <w:t>.</w:t>
            </w:r>
            <w:r w:rsidR="008A6DF0" w:rsidRPr="002E6252">
              <w:rPr>
                <w:color w:val="000000" w:themeColor="text1"/>
                <w:sz w:val="18"/>
                <w:szCs w:val="18"/>
              </w:rPr>
              <w:t xml:space="preserve">- </w:t>
            </w:r>
            <w:r w:rsidR="00FB31F6" w:rsidRPr="002E6252">
              <w:rPr>
                <w:color w:val="000000" w:themeColor="text1"/>
                <w:sz w:val="18"/>
                <w:szCs w:val="18"/>
              </w:rPr>
              <w:t xml:space="preserve">Opis: </w:t>
            </w:r>
            <w:r w:rsidR="008A6DF0" w:rsidRPr="002E6252">
              <w:rPr>
                <w:color w:val="000000" w:themeColor="text1"/>
                <w:sz w:val="18"/>
                <w:szCs w:val="18"/>
                <w:shd w:val="clear" w:color="auto" w:fill="FFFFFF"/>
              </w:rPr>
              <w:t>Atlas dostarcza wiedzy o ich występowaniu, rozpoznawaniu, właściwościach i zastosowaniu w kuchni. Cennym uzupełnieniem są przepisy kulinarne. –Rok wydania: 2023, Ilość stron: 192</w:t>
            </w:r>
          </w:p>
          <w:p w:rsidR="00560D32" w:rsidRPr="002E6252" w:rsidRDefault="00560D32" w:rsidP="00560D32">
            <w:pPr>
              <w:rPr>
                <w:color w:val="000000" w:themeColor="text1"/>
                <w:sz w:val="18"/>
                <w:szCs w:val="18"/>
              </w:rPr>
            </w:pPr>
          </w:p>
          <w:p w:rsidR="00560D32" w:rsidRPr="002E6252" w:rsidRDefault="00A534F9" w:rsidP="00560D32">
            <w:pPr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</w:rPr>
              <w:t>A</w:t>
            </w:r>
            <w:r w:rsidR="00560D32" w:rsidRPr="002E6252">
              <w:rPr>
                <w:color w:val="000000" w:themeColor="text1"/>
                <w:sz w:val="18"/>
                <w:szCs w:val="18"/>
              </w:rPr>
              <w:t>tlas roślin leczniczych</w:t>
            </w:r>
            <w:r w:rsidRPr="002E6252">
              <w:rPr>
                <w:color w:val="000000" w:themeColor="text1"/>
                <w:sz w:val="18"/>
                <w:szCs w:val="18"/>
              </w:rPr>
              <w:t xml:space="preserve"> – autor: Małgorzata </w:t>
            </w:r>
            <w:proofErr w:type="spellStart"/>
            <w:r w:rsidRPr="002E6252">
              <w:rPr>
                <w:color w:val="000000" w:themeColor="text1"/>
                <w:sz w:val="18"/>
                <w:szCs w:val="18"/>
              </w:rPr>
              <w:t>Medersk</w:t>
            </w:r>
            <w:r w:rsidR="00FB31F6" w:rsidRPr="002E6252">
              <w:rPr>
                <w:color w:val="000000" w:themeColor="text1"/>
                <w:sz w:val="18"/>
                <w:szCs w:val="18"/>
              </w:rPr>
              <w:t>a</w:t>
            </w:r>
            <w:proofErr w:type="spellEnd"/>
            <w:r w:rsidR="00FB31F6" w:rsidRPr="002E6252">
              <w:rPr>
                <w:color w:val="000000" w:themeColor="text1"/>
                <w:sz w:val="18"/>
                <w:szCs w:val="18"/>
              </w:rPr>
              <w:t xml:space="preserve"> -</w:t>
            </w:r>
            <w:r w:rsidR="00560D32" w:rsidRPr="002E6252">
              <w:rPr>
                <w:color w:val="000000" w:themeColor="text1"/>
                <w:sz w:val="18"/>
                <w:szCs w:val="18"/>
              </w:rPr>
              <w:t xml:space="preserve"> </w:t>
            </w:r>
            <w:r w:rsidR="00560D32" w:rsidRPr="002E6252">
              <w:rPr>
                <w:b/>
                <w:color w:val="000000" w:themeColor="text1"/>
                <w:sz w:val="18"/>
                <w:szCs w:val="18"/>
              </w:rPr>
              <w:t>2 szt</w:t>
            </w:r>
            <w:r w:rsidR="00560D32" w:rsidRPr="002E6252">
              <w:rPr>
                <w:color w:val="000000" w:themeColor="text1"/>
                <w:sz w:val="18"/>
                <w:szCs w:val="18"/>
              </w:rPr>
              <w:t>.</w:t>
            </w:r>
            <w:r w:rsidR="00FB31F6" w:rsidRPr="002E6252">
              <w:rPr>
                <w:color w:val="000000" w:themeColor="text1"/>
                <w:sz w:val="18"/>
                <w:szCs w:val="18"/>
              </w:rPr>
              <w:t xml:space="preserve"> – Opis: </w:t>
            </w:r>
            <w:r w:rsidR="00FB31F6" w:rsidRPr="002E6252">
              <w:rPr>
                <w:color w:val="000000" w:themeColor="text1"/>
                <w:sz w:val="18"/>
                <w:szCs w:val="18"/>
                <w:shd w:val="clear" w:color="auto" w:fill="FFFFFF"/>
              </w:rPr>
              <w:t>To książka dla tych osób, które cenią sobie kontakt z naturą i chcą wykorzystywać ją w swoim codziennym życiu. W atlasie można znaleźć aż 250 gatunków roślin i są to wyłącznie te, które w Polsce nie są objęte ochroną. Rok wydania: 2023, Ilość stron 192</w:t>
            </w:r>
          </w:p>
          <w:p w:rsidR="00560D32" w:rsidRPr="002E6252" w:rsidRDefault="00560D32" w:rsidP="00560D32">
            <w:pPr>
              <w:rPr>
                <w:color w:val="000000" w:themeColor="text1"/>
                <w:sz w:val="18"/>
                <w:szCs w:val="18"/>
              </w:rPr>
            </w:pPr>
          </w:p>
          <w:p w:rsidR="00560D32" w:rsidRPr="002E6252" w:rsidRDefault="002E6252" w:rsidP="002E6252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E6252">
              <w:rPr>
                <w:color w:val="000000" w:themeColor="text1"/>
                <w:sz w:val="18"/>
                <w:szCs w:val="18"/>
              </w:rPr>
              <w:t>A</w:t>
            </w:r>
            <w:r w:rsidR="00560D32" w:rsidRPr="002E6252">
              <w:rPr>
                <w:color w:val="000000" w:themeColor="text1"/>
                <w:sz w:val="18"/>
                <w:szCs w:val="18"/>
              </w:rPr>
              <w:t>las</w:t>
            </w:r>
            <w:proofErr w:type="spellEnd"/>
            <w:r w:rsidR="00560D32" w:rsidRPr="002E6252">
              <w:rPr>
                <w:color w:val="000000" w:themeColor="text1"/>
                <w:sz w:val="18"/>
                <w:szCs w:val="18"/>
              </w:rPr>
              <w:t xml:space="preserve"> ziół. Kulinarne wykorzystanie roślin dziko rosnących</w:t>
            </w:r>
            <w:r w:rsidRPr="002E6252">
              <w:rPr>
                <w:color w:val="000000" w:themeColor="text1"/>
                <w:sz w:val="18"/>
                <w:szCs w:val="18"/>
              </w:rPr>
              <w:t xml:space="preserve"> – autor: Aleksandra Halarewicz -</w:t>
            </w:r>
            <w:r w:rsidR="00560D32" w:rsidRPr="002E6252">
              <w:rPr>
                <w:color w:val="000000" w:themeColor="text1"/>
                <w:sz w:val="18"/>
                <w:szCs w:val="18"/>
              </w:rPr>
              <w:t xml:space="preserve"> </w:t>
            </w:r>
            <w:r w:rsidR="00560D32" w:rsidRPr="002E6252">
              <w:rPr>
                <w:b/>
                <w:color w:val="000000" w:themeColor="text1"/>
                <w:sz w:val="18"/>
                <w:szCs w:val="18"/>
              </w:rPr>
              <w:t>2 szt.</w:t>
            </w:r>
            <w:r w:rsidRPr="002E6252">
              <w:rPr>
                <w:color w:val="000000" w:themeColor="text1"/>
                <w:sz w:val="18"/>
                <w:szCs w:val="18"/>
              </w:rPr>
              <w:t xml:space="preserve"> – Opis: </w:t>
            </w:r>
            <w:r w:rsidRPr="002E6252">
              <w:rPr>
                <w:color w:val="000000" w:themeColor="text1"/>
                <w:sz w:val="18"/>
                <w:szCs w:val="18"/>
                <w:shd w:val="clear" w:color="auto" w:fill="FFFFFF"/>
              </w:rPr>
              <w:t>W atlasie zamieszczono charakterystyki i fotografie 120 ziół, urozmaicone szczegółowymi opisami ich zastosowania i interesującymi ciekawostkami. Znajdują się tu zarówno zioła i przyprawy popularne, jak i te mniej znane, lecz warte poznania i stosowania. Rok wydania: 2022, Ilość stron: 192</w:t>
            </w:r>
          </w:p>
        </w:tc>
        <w:tc>
          <w:tcPr>
            <w:tcW w:w="1109" w:type="dxa"/>
          </w:tcPr>
          <w:p w:rsidR="00560D32" w:rsidRPr="00AA0582" w:rsidRDefault="00560D32" w:rsidP="00560D32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10 szt.</w:t>
            </w:r>
          </w:p>
        </w:tc>
      </w:tr>
    </w:tbl>
    <w:p w:rsidR="00AA0582" w:rsidRPr="00AA0582" w:rsidRDefault="00AA0582" w:rsidP="007430E9">
      <w:pPr>
        <w:rPr>
          <w:b/>
          <w:sz w:val="18"/>
          <w:szCs w:val="18"/>
        </w:rPr>
      </w:pPr>
    </w:p>
    <w:sectPr w:rsidR="00AA0582" w:rsidRPr="00AA0582" w:rsidSect="00472EE1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B6C04"/>
    <w:multiLevelType w:val="multilevel"/>
    <w:tmpl w:val="30300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420934"/>
    <w:multiLevelType w:val="multilevel"/>
    <w:tmpl w:val="84261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DAF1F15"/>
    <w:multiLevelType w:val="multilevel"/>
    <w:tmpl w:val="6456D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62D7059"/>
    <w:multiLevelType w:val="multilevel"/>
    <w:tmpl w:val="B4D26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4945ED"/>
    <w:multiLevelType w:val="multilevel"/>
    <w:tmpl w:val="A5568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7FF7149"/>
    <w:multiLevelType w:val="multilevel"/>
    <w:tmpl w:val="B378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8700D0"/>
    <w:rsid w:val="00041203"/>
    <w:rsid w:val="0006362B"/>
    <w:rsid w:val="000642F5"/>
    <w:rsid w:val="0007693F"/>
    <w:rsid w:val="000802A5"/>
    <w:rsid w:val="000A19A5"/>
    <w:rsid w:val="0014557A"/>
    <w:rsid w:val="001729C8"/>
    <w:rsid w:val="00175E4A"/>
    <w:rsid w:val="001B6D1D"/>
    <w:rsid w:val="00213B48"/>
    <w:rsid w:val="002344C9"/>
    <w:rsid w:val="00250A6A"/>
    <w:rsid w:val="00260B36"/>
    <w:rsid w:val="002E6252"/>
    <w:rsid w:val="00305819"/>
    <w:rsid w:val="003443C2"/>
    <w:rsid w:val="003C4827"/>
    <w:rsid w:val="00404DE4"/>
    <w:rsid w:val="004106A6"/>
    <w:rsid w:val="00411FB4"/>
    <w:rsid w:val="00420868"/>
    <w:rsid w:val="00472EE1"/>
    <w:rsid w:val="00474FB5"/>
    <w:rsid w:val="0049258E"/>
    <w:rsid w:val="004A1F46"/>
    <w:rsid w:val="004A6B43"/>
    <w:rsid w:val="004C7FAE"/>
    <w:rsid w:val="005179C7"/>
    <w:rsid w:val="00536F55"/>
    <w:rsid w:val="00560D32"/>
    <w:rsid w:val="005D38F2"/>
    <w:rsid w:val="005D41B8"/>
    <w:rsid w:val="00624F5F"/>
    <w:rsid w:val="006252B4"/>
    <w:rsid w:val="00632443"/>
    <w:rsid w:val="00643B15"/>
    <w:rsid w:val="006628E7"/>
    <w:rsid w:val="006864F2"/>
    <w:rsid w:val="00694BB9"/>
    <w:rsid w:val="00697F80"/>
    <w:rsid w:val="006F5423"/>
    <w:rsid w:val="00732643"/>
    <w:rsid w:val="00733A86"/>
    <w:rsid w:val="007430E9"/>
    <w:rsid w:val="007810B8"/>
    <w:rsid w:val="007A6DB4"/>
    <w:rsid w:val="007D0126"/>
    <w:rsid w:val="00832DE8"/>
    <w:rsid w:val="008700D0"/>
    <w:rsid w:val="008A6DF0"/>
    <w:rsid w:val="00922F6B"/>
    <w:rsid w:val="0094139E"/>
    <w:rsid w:val="00943058"/>
    <w:rsid w:val="00964950"/>
    <w:rsid w:val="009A0BB8"/>
    <w:rsid w:val="00A17C7F"/>
    <w:rsid w:val="00A534F9"/>
    <w:rsid w:val="00A67FB7"/>
    <w:rsid w:val="00A917BD"/>
    <w:rsid w:val="00AA0582"/>
    <w:rsid w:val="00AF68C0"/>
    <w:rsid w:val="00B01446"/>
    <w:rsid w:val="00B32426"/>
    <w:rsid w:val="00B3589A"/>
    <w:rsid w:val="00BC3AAD"/>
    <w:rsid w:val="00BF302B"/>
    <w:rsid w:val="00C24CFE"/>
    <w:rsid w:val="00C65845"/>
    <w:rsid w:val="00C66BC2"/>
    <w:rsid w:val="00C67B61"/>
    <w:rsid w:val="00C90FB6"/>
    <w:rsid w:val="00CA5A2A"/>
    <w:rsid w:val="00D27DBC"/>
    <w:rsid w:val="00D302D7"/>
    <w:rsid w:val="00D605B5"/>
    <w:rsid w:val="00D80361"/>
    <w:rsid w:val="00D837C9"/>
    <w:rsid w:val="00DF1460"/>
    <w:rsid w:val="00E2044C"/>
    <w:rsid w:val="00E2694F"/>
    <w:rsid w:val="00E42E2D"/>
    <w:rsid w:val="00E55187"/>
    <w:rsid w:val="00E6634D"/>
    <w:rsid w:val="00E85848"/>
    <w:rsid w:val="00E9045F"/>
    <w:rsid w:val="00ED18F6"/>
    <w:rsid w:val="00ED55C6"/>
    <w:rsid w:val="00EF0609"/>
    <w:rsid w:val="00F266C8"/>
    <w:rsid w:val="00F3692E"/>
    <w:rsid w:val="00F5080B"/>
    <w:rsid w:val="00F67F79"/>
    <w:rsid w:val="00FA0494"/>
    <w:rsid w:val="00FA4045"/>
    <w:rsid w:val="00FA63FB"/>
    <w:rsid w:val="00FB31F6"/>
    <w:rsid w:val="00FC1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0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8700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8700D0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8700D0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700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700D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700D0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8700D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00D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0D0"/>
    <w:rPr>
      <w:rFonts w:ascii="Segoe UI" w:eastAsia="Times New Roman" w:hAnsi="Segoe UI" w:cs="Segoe UI"/>
      <w:sz w:val="18"/>
      <w:szCs w:val="18"/>
      <w:lang w:val="pl-PL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810B8"/>
    <w:rPr>
      <w:color w:val="954F72" w:themeColor="followedHyperlink"/>
      <w:u w:val="single"/>
    </w:rPr>
  </w:style>
  <w:style w:type="character" w:customStyle="1" w:styleId="productname">
    <w:name w:val="productname"/>
    <w:basedOn w:val="Domylnaczcionkaakapitu"/>
    <w:rsid w:val="00AA0582"/>
  </w:style>
  <w:style w:type="character" w:customStyle="1" w:styleId="size">
    <w:name w:val="size"/>
    <w:basedOn w:val="Domylnaczcionkaakapitu"/>
    <w:rsid w:val="006F54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1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3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2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8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5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7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9222">
          <w:marLeft w:val="1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3935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0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9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0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3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140924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52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9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0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67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5166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1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0897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AA5D6-6EB1-4F6B-8721-4A819E440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987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jkuchorz</dc:creator>
  <cp:keywords/>
  <dc:description/>
  <cp:lastModifiedBy>sebastian</cp:lastModifiedBy>
  <cp:revision>45</cp:revision>
  <cp:lastPrinted>2024-05-29T03:35:00Z</cp:lastPrinted>
  <dcterms:created xsi:type="dcterms:W3CDTF">2024-05-29T06:56:00Z</dcterms:created>
  <dcterms:modified xsi:type="dcterms:W3CDTF">2024-06-11T11:07:00Z</dcterms:modified>
</cp:coreProperties>
</file>