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9C2F83" w14:textId="529987C8" w:rsidR="00B06991" w:rsidRDefault="00B06991" w:rsidP="002A0FEC">
      <w:pPr>
        <w:spacing w:before="120" w:after="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1</w:t>
      </w:r>
      <w:r w:rsidR="002B6C38">
        <w:rPr>
          <w:rFonts w:ascii="Cambria" w:hAnsi="Cambria" w:cs="Arial"/>
          <w:b/>
          <w:bCs/>
          <w:sz w:val="22"/>
          <w:szCs w:val="22"/>
        </w:rPr>
        <w:t>4</w:t>
      </w:r>
      <w:r w:rsidR="000047B5">
        <w:rPr>
          <w:rFonts w:ascii="Cambria" w:hAnsi="Cambria" w:cs="Arial"/>
          <w:b/>
          <w:bCs/>
          <w:sz w:val="22"/>
          <w:szCs w:val="22"/>
        </w:rPr>
        <w:t xml:space="preserve"> </w:t>
      </w:r>
      <w:r w:rsidR="00554F11">
        <w:rPr>
          <w:rFonts w:ascii="Cambria" w:hAnsi="Cambria" w:cs="Arial"/>
          <w:b/>
          <w:bCs/>
          <w:sz w:val="22"/>
          <w:szCs w:val="22"/>
        </w:rPr>
        <w:t>do SWZ</w:t>
      </w:r>
    </w:p>
    <w:p w14:paraId="79D7ABCC" w14:textId="77777777" w:rsidR="00B06991" w:rsidRDefault="00B06991" w:rsidP="002A0FEC">
      <w:pPr>
        <w:spacing w:before="120" w:after="120"/>
        <w:jc w:val="right"/>
        <w:rPr>
          <w:rFonts w:ascii="Cambria" w:hAnsi="Cambria" w:cs="Arial"/>
          <w:b/>
          <w:bCs/>
          <w:sz w:val="22"/>
          <w:szCs w:val="22"/>
        </w:rPr>
      </w:pPr>
    </w:p>
    <w:p w14:paraId="61E6B0EF" w14:textId="77777777" w:rsidR="004E21A8" w:rsidRPr="00492353" w:rsidRDefault="00B06991" w:rsidP="002A0FEC">
      <w:pPr>
        <w:spacing w:before="120" w:after="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14:paraId="6A1EBC87" w14:textId="77777777" w:rsidR="00E55208" w:rsidRDefault="00E55208" w:rsidP="002A0FEC">
      <w:pPr>
        <w:suppressAutoHyphens w:val="0"/>
        <w:spacing w:before="120" w:after="120"/>
        <w:jc w:val="center"/>
        <w:rPr>
          <w:rFonts w:ascii="Cambria" w:hAnsi="Cambria" w:cs="Arial"/>
          <w:b/>
          <w:sz w:val="22"/>
          <w:szCs w:val="22"/>
          <w:lang w:eastAsia="pl-PL"/>
        </w:rPr>
      </w:pPr>
    </w:p>
    <w:p w14:paraId="383382FA" w14:textId="77777777" w:rsidR="004E21A8" w:rsidRDefault="004E21A8" w:rsidP="002A0FEC">
      <w:pPr>
        <w:suppressAutoHyphens w:val="0"/>
        <w:spacing w:before="120" w:after="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14:paraId="2B3474EF" w14:textId="77777777" w:rsidR="00075B08" w:rsidRPr="00492353" w:rsidRDefault="00075B08" w:rsidP="002A0FEC">
      <w:pPr>
        <w:suppressAutoHyphens w:val="0"/>
        <w:spacing w:before="120" w:after="120"/>
        <w:jc w:val="center"/>
        <w:rPr>
          <w:rFonts w:ascii="Cambria" w:hAnsi="Cambria" w:cs="Arial"/>
          <w:sz w:val="22"/>
          <w:szCs w:val="22"/>
          <w:lang w:eastAsia="pl-PL"/>
        </w:rPr>
      </w:pPr>
    </w:p>
    <w:p w14:paraId="1676AC93" w14:textId="77777777" w:rsidR="004E21A8" w:rsidRPr="00492353" w:rsidRDefault="00CF7AE9"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14:paraId="61C73C45" w14:textId="77777777" w:rsidR="004E21A8" w:rsidRPr="00492353" w:rsidRDefault="004E21A8" w:rsidP="002A0FEC">
      <w:pPr>
        <w:suppressAutoHyphens w:val="0"/>
        <w:spacing w:before="120" w:after="120"/>
        <w:jc w:val="both"/>
        <w:rPr>
          <w:rFonts w:ascii="Cambria" w:hAnsi="Cambria" w:cs="Arial"/>
          <w:sz w:val="22"/>
          <w:szCs w:val="22"/>
          <w:lang w:eastAsia="pl-PL"/>
        </w:rPr>
      </w:pPr>
    </w:p>
    <w:p w14:paraId="33601E1A" w14:textId="77777777" w:rsidR="005474E3" w:rsidRPr="004E21A8" w:rsidRDefault="005474E3" w:rsidP="005474E3">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Toruń</w:t>
      </w:r>
      <w:r w:rsidRPr="004E21A8">
        <w:rPr>
          <w:rFonts w:ascii="Cambria" w:hAnsi="Cambria" w:cs="Arial"/>
          <w:sz w:val="22"/>
          <w:szCs w:val="22"/>
          <w:lang w:eastAsia="pl-PL"/>
        </w:rPr>
        <w:t xml:space="preserve"> z siedzibą </w:t>
      </w:r>
      <w:r>
        <w:rPr>
          <w:rFonts w:ascii="Cambria" w:hAnsi="Cambria" w:cs="Arial"/>
          <w:sz w:val="22"/>
          <w:szCs w:val="22"/>
          <w:lang w:eastAsia="pl-PL"/>
        </w:rPr>
        <w:t>ul. Polna 34/38, 87-100 Toruń</w:t>
      </w:r>
      <w:r w:rsidRPr="004E21A8">
        <w:rPr>
          <w:rFonts w:ascii="Cambria" w:hAnsi="Cambria" w:cs="Arial"/>
          <w:sz w:val="22"/>
          <w:szCs w:val="22"/>
          <w:lang w:eastAsia="pl-PL"/>
        </w:rPr>
        <w:t xml:space="preserve"> </w:t>
      </w:r>
      <w:r>
        <w:rPr>
          <w:rFonts w:ascii="Cambria" w:hAnsi="Cambria" w:cs="Arial"/>
          <w:sz w:val="22"/>
          <w:szCs w:val="22"/>
          <w:lang w:eastAsia="pl-PL"/>
        </w:rPr>
        <w:t>(„Wydzierżawiający”)</w:t>
      </w:r>
    </w:p>
    <w:p w14:paraId="096F88AA" w14:textId="77777777" w:rsidR="005474E3" w:rsidRPr="004E21A8" w:rsidRDefault="005474E3" w:rsidP="005474E3">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879-018-04-13</w:t>
      </w:r>
      <w:r w:rsidRPr="004E21A8">
        <w:rPr>
          <w:rFonts w:ascii="Cambria" w:hAnsi="Cambria" w:cs="Arial"/>
          <w:sz w:val="22"/>
          <w:szCs w:val="22"/>
          <w:lang w:eastAsia="pl-PL"/>
        </w:rPr>
        <w:t xml:space="preserve"> REGON </w:t>
      </w:r>
      <w:r>
        <w:rPr>
          <w:rFonts w:ascii="Cambria" w:hAnsi="Cambria" w:cs="Arial"/>
          <w:sz w:val="22"/>
          <w:szCs w:val="22"/>
          <w:lang w:eastAsia="pl-PL"/>
        </w:rPr>
        <w:t>870036850</w:t>
      </w:r>
    </w:p>
    <w:p w14:paraId="16DAA499" w14:textId="77777777" w:rsidR="005474E3" w:rsidRPr="004E21A8" w:rsidRDefault="005474E3" w:rsidP="005474E3">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5CE935F5" w14:textId="77777777" w:rsidR="004E21A8" w:rsidRPr="00492353" w:rsidRDefault="005474E3" w:rsidP="002A0FEC">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Bogusława </w:t>
      </w:r>
      <w:proofErr w:type="spellStart"/>
      <w:r>
        <w:rPr>
          <w:rFonts w:ascii="Cambria" w:hAnsi="Cambria" w:cs="Arial"/>
          <w:sz w:val="22"/>
          <w:szCs w:val="22"/>
          <w:lang w:eastAsia="pl-PL"/>
        </w:rPr>
        <w:t>Kashynę</w:t>
      </w:r>
      <w:proofErr w:type="spellEnd"/>
      <w:r w:rsidR="004E21A8" w:rsidRPr="00492353">
        <w:rPr>
          <w:rFonts w:ascii="Cambria" w:hAnsi="Cambria" w:cs="Arial"/>
          <w:sz w:val="22"/>
          <w:szCs w:val="22"/>
          <w:lang w:eastAsia="pl-PL"/>
        </w:rPr>
        <w:t xml:space="preserve"> – Nadleśniczego,</w:t>
      </w:r>
    </w:p>
    <w:p w14:paraId="79C7D091" w14:textId="77777777" w:rsidR="00785E72" w:rsidRDefault="00785E72" w:rsidP="002A0FEC">
      <w:pPr>
        <w:suppressAutoHyphens w:val="0"/>
        <w:spacing w:before="120" w:after="120"/>
        <w:rPr>
          <w:rFonts w:ascii="Cambria" w:hAnsi="Cambria" w:cs="Arial"/>
          <w:sz w:val="22"/>
          <w:szCs w:val="22"/>
          <w:lang w:eastAsia="pl-PL"/>
        </w:rPr>
      </w:pPr>
    </w:p>
    <w:p w14:paraId="01993F58"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a </w:t>
      </w:r>
    </w:p>
    <w:p w14:paraId="6F1FBF66" w14:textId="77777777" w:rsidR="004E21A8" w:rsidRPr="00492353" w:rsidRDefault="004E21A8" w:rsidP="002A0FEC">
      <w:pPr>
        <w:suppressAutoHyphens w:val="0"/>
        <w:spacing w:before="120" w:after="120"/>
        <w:rPr>
          <w:rFonts w:ascii="Cambria" w:hAnsi="Cambria" w:cs="Arial"/>
          <w:sz w:val="22"/>
          <w:szCs w:val="22"/>
          <w:lang w:eastAsia="pl-PL"/>
        </w:rPr>
      </w:pPr>
    </w:p>
    <w:p w14:paraId="2FFEA13F" w14:textId="77777777"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14:paraId="567CB032" w14:textId="77777777"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14:paraId="088064DB" w14:textId="77777777" w:rsidR="006B1F7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14:paraId="40A9CE3F"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reprezentowaną przez:</w:t>
      </w:r>
    </w:p>
    <w:p w14:paraId="4D5A1290"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138709B0"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3E8B6394" w14:textId="77777777" w:rsidR="00272094" w:rsidRPr="00492353" w:rsidRDefault="00272094" w:rsidP="002A0FEC">
      <w:pPr>
        <w:suppressAutoHyphens w:val="0"/>
        <w:spacing w:before="120" w:after="120"/>
        <w:rPr>
          <w:rFonts w:ascii="Cambria" w:hAnsi="Cambria" w:cs="Arial"/>
          <w:sz w:val="22"/>
          <w:szCs w:val="22"/>
          <w:lang w:eastAsia="pl-PL"/>
        </w:rPr>
      </w:pPr>
    </w:p>
    <w:p w14:paraId="0477F8EA"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14:paraId="0994DBD0" w14:textId="77777777"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14:paraId="2EC173E2" w14:textId="77777777" w:rsidR="00272094" w:rsidRDefault="006B1F7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w:t>
      </w:r>
      <w:r w:rsidR="00970DC0">
        <w:rPr>
          <w:rFonts w:ascii="Cambria" w:hAnsi="Cambria" w:cs="Arial"/>
          <w:sz w:val="22"/>
          <w:szCs w:val="22"/>
          <w:lang w:eastAsia="pl-PL"/>
        </w:rPr>
        <w:t xml:space="preserve">o </w:t>
      </w:r>
      <w:r w:rsidRPr="00492353">
        <w:rPr>
          <w:rFonts w:ascii="Cambria" w:hAnsi="Cambria" w:cs="Arial"/>
          <w:sz w:val="22"/>
          <w:szCs w:val="22"/>
          <w:lang w:eastAsia="pl-PL"/>
        </w:rPr>
        <w:t xml:space="preserve">Działalności Gospodarczej, </w:t>
      </w:r>
      <w:r w:rsidRPr="00492353">
        <w:rPr>
          <w:rFonts w:ascii="Cambria" w:hAnsi="Cambria" w:cs="Arial"/>
          <w:sz w:val="22"/>
          <w:szCs w:val="22"/>
        </w:rPr>
        <w:t>posiadającym numer identyfikacyjny NIP _______________________; REGON __________________________</w:t>
      </w:r>
    </w:p>
    <w:p w14:paraId="4E877D37"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14:paraId="3EDB9833" w14:textId="77777777" w:rsidR="004E21A8" w:rsidRPr="00492353" w:rsidRDefault="004E21A8" w:rsidP="002A0FEC">
      <w:pPr>
        <w:suppressAutoHyphens w:val="0"/>
        <w:spacing w:before="120" w:after="120"/>
        <w:rPr>
          <w:rFonts w:ascii="Cambria" w:hAnsi="Cambria" w:cs="Arial"/>
          <w:sz w:val="22"/>
          <w:szCs w:val="22"/>
          <w:lang w:eastAsia="pl-PL"/>
        </w:rPr>
      </w:pPr>
    </w:p>
    <w:p w14:paraId="096AA19D"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14:paraId="5AC6C9A4" w14:textId="77777777"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14:paraId="17328EF8" w14:textId="77777777" w:rsidR="004E21A8" w:rsidRPr="00492353" w:rsidRDefault="004E21A8" w:rsidP="002A0FEC">
      <w:pPr>
        <w:suppressAutoHyphens w:val="0"/>
        <w:spacing w:before="120" w:after="120"/>
        <w:rPr>
          <w:rFonts w:ascii="Cambria" w:hAnsi="Cambria" w:cs="Arial"/>
          <w:sz w:val="22"/>
          <w:szCs w:val="22"/>
          <w:lang w:eastAsia="pl-PL"/>
        </w:rPr>
      </w:pPr>
    </w:p>
    <w:p w14:paraId="09A37346" w14:textId="77777777"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14:paraId="5E89FA3A" w14:textId="77777777" w:rsidR="00284BB2"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w:t>
      </w:r>
      <w:r w:rsidR="00970DC0">
        <w:rPr>
          <w:rFonts w:ascii="Cambria" w:hAnsi="Cambria" w:cs="Arial"/>
          <w:sz w:val="22"/>
          <w:szCs w:val="22"/>
          <w:lang w:eastAsia="pl-PL"/>
        </w:rPr>
        <w:t xml:space="preserve">o </w:t>
      </w:r>
      <w:r w:rsidR="006B1F78" w:rsidRPr="00492353">
        <w:rPr>
          <w:rFonts w:ascii="Cambria" w:hAnsi="Cambria" w:cs="Arial"/>
          <w:sz w:val="22"/>
          <w:szCs w:val="22"/>
          <w:lang w:eastAsia="pl-PL"/>
        </w:rPr>
        <w:t xml:space="preserve">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14:paraId="6E516CF1" w14:textId="77777777" w:rsidR="00284BB2" w:rsidRPr="00492353" w:rsidRDefault="00284BB2" w:rsidP="002A0FEC">
      <w:pPr>
        <w:suppressAutoHyphens w:val="0"/>
        <w:spacing w:before="120" w:after="120"/>
        <w:ind w:left="574" w:hanging="574"/>
        <w:jc w:val="both"/>
        <w:rPr>
          <w:rFonts w:ascii="Cambria" w:hAnsi="Cambria" w:cs="Arial"/>
          <w:sz w:val="22"/>
          <w:szCs w:val="22"/>
          <w:lang w:eastAsia="pl-PL"/>
        </w:rPr>
      </w:pPr>
    </w:p>
    <w:p w14:paraId="44CD4CA4" w14:textId="77777777"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w:t>
      </w:r>
      <w:r w:rsidR="00970DC0">
        <w:rPr>
          <w:rFonts w:ascii="Cambria" w:hAnsi="Cambria" w:cs="Arial"/>
          <w:sz w:val="22"/>
          <w:szCs w:val="22"/>
          <w:lang w:eastAsia="pl-PL"/>
        </w:rPr>
        <w:t xml:space="preserve"> o</w:t>
      </w:r>
      <w:r w:rsidR="006B1F78" w:rsidRPr="00492353">
        <w:rPr>
          <w:rFonts w:ascii="Cambria" w:hAnsi="Cambria" w:cs="Arial"/>
          <w:sz w:val="22"/>
          <w:szCs w:val="22"/>
          <w:lang w:eastAsia="pl-PL"/>
        </w:rPr>
        <w:t xml:space="preserve"> Działalności Gospodarczej, </w:t>
      </w:r>
      <w:r w:rsidR="006B1F78" w:rsidRPr="00492353">
        <w:rPr>
          <w:rFonts w:ascii="Cambria" w:hAnsi="Cambria" w:cs="Arial"/>
          <w:sz w:val="22"/>
          <w:szCs w:val="22"/>
        </w:rPr>
        <w:t>posiadającym numer identyfikacyjny NIP _________________________________; REGON __________________________</w:t>
      </w:r>
    </w:p>
    <w:p w14:paraId="1302096C" w14:textId="77777777" w:rsidR="006B1F78" w:rsidRPr="00492353" w:rsidRDefault="006B1F78" w:rsidP="002A0FEC">
      <w:pPr>
        <w:suppressAutoHyphens w:val="0"/>
        <w:spacing w:before="120" w:after="120"/>
        <w:ind w:left="574" w:hanging="574"/>
        <w:jc w:val="both"/>
        <w:rPr>
          <w:rFonts w:ascii="Cambria" w:hAnsi="Cambria" w:cs="Arial"/>
          <w:sz w:val="22"/>
          <w:szCs w:val="22"/>
          <w:lang w:eastAsia="pl-PL"/>
        </w:rPr>
      </w:pPr>
    </w:p>
    <w:p w14:paraId="50301F8B" w14:textId="77777777"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w:t>
      </w:r>
      <w:r w:rsidR="00970DC0">
        <w:rPr>
          <w:rFonts w:ascii="Cambria" w:hAnsi="Cambria" w:cs="Arial"/>
          <w:sz w:val="22"/>
          <w:szCs w:val="22"/>
          <w:lang w:eastAsia="pl-PL"/>
        </w:rPr>
        <w:t>o</w:t>
      </w:r>
      <w:r w:rsidR="00970DC0" w:rsidRPr="00492353">
        <w:rPr>
          <w:rFonts w:ascii="Cambria" w:hAnsi="Cambria" w:cs="Arial"/>
          <w:sz w:val="22"/>
          <w:szCs w:val="22"/>
          <w:lang w:eastAsia="pl-PL"/>
        </w:rPr>
        <w:t xml:space="preserve"> </w:t>
      </w:r>
      <w:r w:rsidR="006B1F78" w:rsidRPr="00492353">
        <w:rPr>
          <w:rFonts w:ascii="Cambria" w:hAnsi="Cambria" w:cs="Arial"/>
          <w:sz w:val="22"/>
          <w:szCs w:val="22"/>
          <w:lang w:eastAsia="pl-PL"/>
        </w:rPr>
        <w:t xml:space="preserve">Działalności Gospodarczej, </w:t>
      </w:r>
      <w:r w:rsidR="006B1F78" w:rsidRPr="00492353">
        <w:rPr>
          <w:rFonts w:ascii="Cambria" w:hAnsi="Cambria" w:cs="Arial"/>
          <w:sz w:val="22"/>
          <w:szCs w:val="22"/>
        </w:rPr>
        <w:t>posiadającym numer identyfikacyjny NIP _________________________________; REGON __________________________</w:t>
      </w:r>
    </w:p>
    <w:p w14:paraId="6136F0E2" w14:textId="77777777" w:rsidR="005A57F0" w:rsidRPr="00492353" w:rsidRDefault="005A57F0" w:rsidP="002A0FEC">
      <w:pPr>
        <w:suppressAutoHyphens w:val="0"/>
        <w:spacing w:before="120" w:after="120"/>
        <w:jc w:val="both"/>
        <w:rPr>
          <w:rFonts w:ascii="Cambria" w:hAnsi="Cambria" w:cs="Arial"/>
          <w:sz w:val="22"/>
          <w:szCs w:val="22"/>
          <w:lang w:eastAsia="pl-PL"/>
        </w:rPr>
      </w:pPr>
    </w:p>
    <w:p w14:paraId="13C402B1" w14:textId="77777777"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14:paraId="61A80C0D" w14:textId="77777777" w:rsidR="006C7731" w:rsidRDefault="006C7731" w:rsidP="002A0FEC">
      <w:pPr>
        <w:suppressAutoHyphens w:val="0"/>
        <w:spacing w:before="120" w:after="120"/>
        <w:jc w:val="both"/>
        <w:rPr>
          <w:rFonts w:ascii="Cambria" w:hAnsi="Cambria" w:cs="Arial"/>
          <w:sz w:val="22"/>
          <w:szCs w:val="22"/>
          <w:lang w:eastAsia="pl-PL"/>
        </w:rPr>
      </w:pPr>
    </w:p>
    <w:p w14:paraId="06E34111" w14:textId="77777777"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w </w:t>
      </w:r>
      <w:r w:rsidR="00355531">
        <w:rPr>
          <w:rFonts w:ascii="Cambria" w:hAnsi="Cambria" w:cs="Arial"/>
          <w:sz w:val="22"/>
          <w:szCs w:val="22"/>
          <w:lang w:eastAsia="pl-PL"/>
        </w:rPr>
        <w:t xml:space="preserve">związku </w:t>
      </w:r>
      <w:r w:rsidRPr="00492353">
        <w:rPr>
          <w:rFonts w:ascii="Cambria" w:hAnsi="Cambria" w:cs="Arial"/>
          <w:sz w:val="22"/>
          <w:szCs w:val="22"/>
          <w:lang w:eastAsia="pl-PL"/>
        </w:rPr>
        <w:t>dokonani</w:t>
      </w:r>
      <w:r w:rsidR="00DE42FB">
        <w:rPr>
          <w:rFonts w:ascii="Cambria" w:hAnsi="Cambria" w:cs="Arial"/>
          <w:sz w:val="22"/>
          <w:szCs w:val="22"/>
          <w:lang w:eastAsia="pl-PL"/>
        </w:rPr>
        <w:t>em</w:t>
      </w:r>
      <w:r w:rsidRPr="00492353">
        <w:rPr>
          <w:rFonts w:ascii="Cambria" w:hAnsi="Cambria" w:cs="Arial"/>
          <w:sz w:val="22"/>
          <w:szCs w:val="22"/>
          <w:lang w:eastAsia="pl-PL"/>
        </w:rPr>
        <w:t xml:space="preserve"> wyboru oferty </w:t>
      </w:r>
      <w:r w:rsidR="003F787A">
        <w:rPr>
          <w:rFonts w:ascii="Cambria" w:hAnsi="Cambria" w:cs="Arial"/>
          <w:sz w:val="22"/>
          <w:szCs w:val="22"/>
          <w:lang w:eastAsia="pl-PL"/>
        </w:rPr>
        <w:t>Dzierżawcy,</w:t>
      </w:r>
      <w:r w:rsidR="003F787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jako oferty najkorzystniejszej złożonej w </w:t>
      </w:r>
      <w:r w:rsidR="003460ED">
        <w:rPr>
          <w:rFonts w:ascii="Cambria" w:hAnsi="Cambria" w:cs="Arial"/>
          <w:sz w:val="22"/>
          <w:szCs w:val="22"/>
          <w:lang w:eastAsia="pl-PL"/>
        </w:rPr>
        <w:t xml:space="preserve">prowadzonym przez Wydzierżawiającego </w:t>
      </w:r>
      <w:r w:rsidRPr="00492353">
        <w:rPr>
          <w:rFonts w:ascii="Cambria" w:hAnsi="Cambria" w:cs="Arial"/>
          <w:sz w:val="22"/>
          <w:szCs w:val="22"/>
          <w:lang w:eastAsia="pl-PL"/>
        </w:rPr>
        <w:t xml:space="preserve">postępowaniu o udzielenie zamówienia publicznego na </w:t>
      </w:r>
      <w:r w:rsidR="003249C1" w:rsidRPr="00492353">
        <w:rPr>
          <w:rFonts w:ascii="Cambria" w:hAnsi="Cambria" w:cs="Arial"/>
          <w:sz w:val="22"/>
          <w:szCs w:val="22"/>
          <w:lang w:eastAsia="pl-PL"/>
        </w:rPr>
        <w:t>„</w:t>
      </w:r>
      <w:r w:rsidR="002F4C0F" w:rsidRPr="00492353">
        <w:rPr>
          <w:rFonts w:ascii="Cambria" w:hAnsi="Cambria" w:cs="Arial"/>
          <w:bCs/>
          <w:sz w:val="22"/>
          <w:szCs w:val="22"/>
        </w:rPr>
        <w:t xml:space="preserve">Wykonywanie usług leśnych z zakresu gospodarki szkółkarskiej na terenie Nadleśnictwa </w:t>
      </w:r>
      <w:r w:rsidR="005474E3">
        <w:rPr>
          <w:rFonts w:ascii="Cambria" w:hAnsi="Cambria" w:cs="Arial"/>
          <w:bCs/>
          <w:sz w:val="22"/>
          <w:szCs w:val="22"/>
        </w:rPr>
        <w:t>Toruń</w:t>
      </w:r>
      <w:r w:rsidR="002F4C0F" w:rsidRPr="00492353">
        <w:rPr>
          <w:rFonts w:ascii="Cambria" w:hAnsi="Cambria" w:cs="Arial"/>
          <w:bCs/>
          <w:sz w:val="22"/>
          <w:szCs w:val="22"/>
        </w:rPr>
        <w:t xml:space="preserve"> </w:t>
      </w:r>
      <w:r w:rsidR="002F4C0F" w:rsidRPr="00492353">
        <w:rPr>
          <w:rFonts w:ascii="Cambria" w:hAnsi="Cambria" w:cs="Arial"/>
          <w:sz w:val="22"/>
          <w:szCs w:val="22"/>
        </w:rPr>
        <w:t>(Szkółka Leśna</w:t>
      </w:r>
      <w:r w:rsidR="005474E3">
        <w:rPr>
          <w:rFonts w:ascii="Cambria" w:hAnsi="Cambria" w:cs="Arial"/>
          <w:sz w:val="22"/>
          <w:szCs w:val="22"/>
        </w:rPr>
        <w:t xml:space="preserve"> Janowo</w:t>
      </w:r>
      <w:r w:rsidR="002F4C0F" w:rsidRPr="00492353">
        <w:rPr>
          <w:rFonts w:ascii="Cambria" w:hAnsi="Cambria" w:cs="Arial"/>
          <w:sz w:val="22"/>
          <w:szCs w:val="22"/>
        </w:rPr>
        <w:t>)</w:t>
      </w:r>
      <w:r w:rsidR="002F4C0F" w:rsidRPr="00492353">
        <w:rPr>
          <w:rFonts w:ascii="Cambria" w:hAnsi="Cambria"/>
          <w:sz w:val="22"/>
          <w:szCs w:val="22"/>
        </w:rPr>
        <w:t xml:space="preserve"> </w:t>
      </w:r>
      <w:r w:rsidR="008E7FEA">
        <w:rPr>
          <w:rFonts w:ascii="Cambria" w:hAnsi="Cambria" w:cs="Arial"/>
          <w:bCs/>
          <w:sz w:val="22"/>
          <w:szCs w:val="22"/>
        </w:rPr>
        <w:t xml:space="preserve">w roku </w:t>
      </w:r>
      <w:r w:rsidR="005474E3">
        <w:rPr>
          <w:rFonts w:ascii="Cambria" w:hAnsi="Cambria" w:cs="Arial"/>
          <w:bCs/>
          <w:sz w:val="22"/>
          <w:szCs w:val="22"/>
        </w:rPr>
        <w:t>2024</w:t>
      </w:r>
      <w:r w:rsidR="003249C1" w:rsidRPr="00492353">
        <w:rPr>
          <w:rFonts w:ascii="Cambria" w:hAnsi="Cambria" w:cs="Arial"/>
          <w:bCs/>
          <w:sz w:val="22"/>
          <w:szCs w:val="22"/>
        </w:rPr>
        <w:t>”</w:t>
      </w:r>
      <w:r w:rsidR="002F4C0F"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nr _____________ przeprowadzonym w trybie </w:t>
      </w:r>
      <w:r w:rsidR="005474E3">
        <w:rPr>
          <w:rFonts w:ascii="Cambria" w:hAnsi="Cambria" w:cs="Arial"/>
          <w:sz w:val="22"/>
          <w:szCs w:val="22"/>
          <w:lang w:eastAsia="pl-PL"/>
        </w:rPr>
        <w:t>przetargu nieograniczonego</w:t>
      </w:r>
      <w:r w:rsidRPr="00492353">
        <w:rPr>
          <w:rFonts w:ascii="Cambria" w:hAnsi="Cambria" w:cs="Arial"/>
          <w:sz w:val="22"/>
          <w:szCs w:val="22"/>
          <w:lang w:eastAsia="pl-PL"/>
        </w:rPr>
        <w:t xml:space="preserve"> </w:t>
      </w:r>
      <w:r w:rsidR="00DE42FB">
        <w:rPr>
          <w:rFonts w:ascii="Cambria" w:hAnsi="Cambria" w:cs="Arial"/>
          <w:sz w:val="22"/>
          <w:szCs w:val="22"/>
          <w:lang w:eastAsia="pl-PL"/>
        </w:rPr>
        <w:t xml:space="preserve">i zawarciem pomiędzy Dzierżawcą i Wydzierżawiającym umowy w sprawie zamówienia publicznego </w:t>
      </w:r>
      <w:r w:rsidRPr="00492353">
        <w:rPr>
          <w:rFonts w:ascii="Cambria" w:hAnsi="Cambria" w:cs="Arial"/>
          <w:sz w:val="22"/>
          <w:szCs w:val="22"/>
          <w:lang w:eastAsia="pl-PL"/>
        </w:rPr>
        <w:t>(„</w:t>
      </w:r>
      <w:r w:rsidR="003F787A">
        <w:rPr>
          <w:rFonts w:ascii="Cambria" w:hAnsi="Cambria" w:cs="Arial"/>
          <w:sz w:val="22"/>
          <w:szCs w:val="22"/>
          <w:lang w:eastAsia="pl-PL"/>
        </w:rPr>
        <w:t xml:space="preserve">Umowa w </w:t>
      </w:r>
      <w:r w:rsidR="009F0895">
        <w:rPr>
          <w:rFonts w:ascii="Cambria" w:hAnsi="Cambria" w:cs="Arial"/>
          <w:sz w:val="22"/>
          <w:szCs w:val="22"/>
          <w:lang w:eastAsia="pl-PL"/>
        </w:rPr>
        <w:t>S</w:t>
      </w:r>
      <w:r w:rsidR="003F787A">
        <w:rPr>
          <w:rFonts w:ascii="Cambria" w:hAnsi="Cambria" w:cs="Arial"/>
          <w:sz w:val="22"/>
          <w:szCs w:val="22"/>
          <w:lang w:eastAsia="pl-PL"/>
        </w:rPr>
        <w:t xml:space="preserve">prawie </w:t>
      </w:r>
      <w:r w:rsidR="009F0895">
        <w:rPr>
          <w:rFonts w:ascii="Cambria" w:hAnsi="Cambria" w:cs="Arial"/>
          <w:sz w:val="22"/>
          <w:szCs w:val="22"/>
          <w:lang w:eastAsia="pl-PL"/>
        </w:rPr>
        <w:t>Z</w:t>
      </w:r>
      <w:r w:rsidR="003460ED">
        <w:rPr>
          <w:rFonts w:ascii="Cambria" w:hAnsi="Cambria" w:cs="Arial"/>
          <w:sz w:val="22"/>
          <w:szCs w:val="22"/>
          <w:lang w:eastAsia="pl-PL"/>
        </w:rPr>
        <w:t xml:space="preserve">amówienia </w:t>
      </w:r>
      <w:r w:rsidR="009F0895">
        <w:rPr>
          <w:rFonts w:ascii="Cambria" w:hAnsi="Cambria" w:cs="Arial"/>
          <w:sz w:val="22"/>
          <w:szCs w:val="22"/>
          <w:lang w:eastAsia="pl-PL"/>
        </w:rPr>
        <w:t>P</w:t>
      </w:r>
      <w:r w:rsidR="003460ED">
        <w:rPr>
          <w:rFonts w:ascii="Cambria" w:hAnsi="Cambria" w:cs="Arial"/>
          <w:sz w:val="22"/>
          <w:szCs w:val="22"/>
          <w:lang w:eastAsia="pl-PL"/>
        </w:rPr>
        <w:t>ublicznego</w:t>
      </w:r>
      <w:r w:rsidRPr="00492353">
        <w:rPr>
          <w:rFonts w:ascii="Cambria" w:hAnsi="Cambria" w:cs="Arial"/>
          <w:sz w:val="22"/>
          <w:szCs w:val="22"/>
          <w:lang w:eastAsia="pl-PL"/>
        </w:rPr>
        <w:t xml:space="preserve">”), </w:t>
      </w:r>
      <w:r w:rsidR="006C7731">
        <w:rPr>
          <w:rFonts w:ascii="Cambria" w:hAnsi="Cambria" w:cs="Arial"/>
          <w:sz w:val="22"/>
          <w:szCs w:val="22"/>
          <w:lang w:eastAsia="pl-PL"/>
        </w:rPr>
        <w:t>pomiędzy Wydzierżawiającym</w:t>
      </w:r>
      <w:r w:rsidR="006C7731" w:rsidRPr="006C7731">
        <w:rPr>
          <w:rFonts w:ascii="Cambria" w:hAnsi="Cambria" w:cs="Arial"/>
          <w:sz w:val="22"/>
          <w:szCs w:val="22"/>
          <w:lang w:eastAsia="pl-PL"/>
        </w:rPr>
        <w:t xml:space="preserve">, a </w:t>
      </w:r>
      <w:r w:rsidR="006C7731">
        <w:rPr>
          <w:rFonts w:ascii="Cambria" w:hAnsi="Cambria" w:cs="Arial"/>
          <w:sz w:val="22"/>
          <w:szCs w:val="22"/>
          <w:lang w:eastAsia="pl-PL"/>
        </w:rPr>
        <w:t xml:space="preserve">Dzierżawcą </w:t>
      </w:r>
      <w:r w:rsidR="006C7731" w:rsidRPr="006C7731">
        <w:rPr>
          <w:rFonts w:ascii="Cambria" w:hAnsi="Cambria" w:cs="Arial"/>
          <w:sz w:val="22"/>
          <w:szCs w:val="22"/>
          <w:lang w:eastAsia="pl-PL"/>
        </w:rPr>
        <w:t xml:space="preserve">(łącznie: „Strony”) </w:t>
      </w:r>
      <w:r w:rsidRPr="00492353">
        <w:rPr>
          <w:rFonts w:ascii="Cambria" w:hAnsi="Cambria" w:cs="Arial"/>
          <w:sz w:val="22"/>
          <w:szCs w:val="22"/>
          <w:lang w:eastAsia="pl-PL"/>
        </w:rPr>
        <w:t>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14:paraId="5743E3B2" w14:textId="77777777" w:rsidR="00832B08" w:rsidRPr="00492353" w:rsidRDefault="00832B08" w:rsidP="002A0FEC">
      <w:pPr>
        <w:suppressAutoHyphens w:val="0"/>
        <w:spacing w:before="120" w:after="120"/>
        <w:rPr>
          <w:rFonts w:ascii="Cambria" w:hAnsi="Cambria" w:cs="Arial"/>
          <w:b/>
          <w:sz w:val="22"/>
          <w:szCs w:val="22"/>
          <w:lang w:eastAsia="pl-PL"/>
        </w:rPr>
      </w:pPr>
    </w:p>
    <w:p w14:paraId="6282F82E" w14:textId="77777777" w:rsidR="00834305" w:rsidRPr="00492353" w:rsidRDefault="004E21A8" w:rsidP="002A0FEC">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1</w:t>
      </w:r>
      <w:r w:rsidR="00E55208">
        <w:rPr>
          <w:rFonts w:ascii="Cambria" w:hAnsi="Cambria" w:cs="Arial"/>
          <w:b/>
          <w:sz w:val="22"/>
          <w:szCs w:val="22"/>
          <w:lang w:eastAsia="pl-PL"/>
        </w:rPr>
        <w:br/>
      </w:r>
      <w:r w:rsidR="00834305" w:rsidRPr="00492353">
        <w:rPr>
          <w:rFonts w:ascii="Cambria" w:hAnsi="Cambria" w:cs="Arial"/>
          <w:b/>
          <w:sz w:val="22"/>
          <w:szCs w:val="22"/>
          <w:lang w:eastAsia="pl-PL"/>
        </w:rPr>
        <w:t>Przedmiot Umowy</w:t>
      </w:r>
    </w:p>
    <w:p w14:paraId="5577F8B7" w14:textId="088672EF" w:rsidR="00906909" w:rsidRPr="00492353" w:rsidRDefault="00906909" w:rsidP="002A0FEC">
      <w:pPr>
        <w:suppressAutoHyphens w:val="0"/>
        <w:spacing w:before="120" w:after="120"/>
        <w:ind w:right="19"/>
        <w:jc w:val="both"/>
        <w:rPr>
          <w:rFonts w:ascii="Cambria" w:hAnsi="Cambria"/>
          <w:sz w:val="22"/>
          <w:szCs w:val="22"/>
        </w:rPr>
      </w:pPr>
      <w:r w:rsidRPr="00492353">
        <w:rPr>
          <w:rFonts w:ascii="Cambria" w:hAnsi="Cambria"/>
          <w:sz w:val="22"/>
          <w:szCs w:val="22"/>
        </w:rPr>
        <w:t>Umow</w:t>
      </w:r>
      <w:r w:rsidR="005909CD">
        <w:rPr>
          <w:rFonts w:ascii="Cambria" w:hAnsi="Cambria"/>
          <w:sz w:val="22"/>
          <w:szCs w:val="22"/>
        </w:rPr>
        <w:t xml:space="preserve">a </w:t>
      </w:r>
      <w:r w:rsidRPr="00492353">
        <w:rPr>
          <w:rFonts w:ascii="Cambria" w:hAnsi="Cambria"/>
          <w:sz w:val="22"/>
          <w:szCs w:val="22"/>
        </w:rPr>
        <w:t>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zamówienia publicznego</w:t>
      </w:r>
      <w:r w:rsidR="00036FC4" w:rsidRPr="00492353">
        <w:rPr>
          <w:rFonts w:ascii="Cambria" w:hAnsi="Cambria"/>
          <w:sz w:val="22"/>
          <w:szCs w:val="22"/>
        </w:rPr>
        <w:t xml:space="preserve"> pn.: </w:t>
      </w:r>
      <w:r w:rsidR="00036FC4" w:rsidRPr="00492353">
        <w:rPr>
          <w:rFonts w:ascii="Cambria" w:hAnsi="Cambria" w:cs="Arial"/>
          <w:sz w:val="22"/>
          <w:szCs w:val="22"/>
          <w:lang w:eastAsia="pl-PL"/>
        </w:rPr>
        <w:t>„</w:t>
      </w:r>
      <w:r w:rsidR="00036FC4" w:rsidRPr="00492353">
        <w:rPr>
          <w:rFonts w:ascii="Cambria" w:hAnsi="Cambria" w:cs="Arial"/>
          <w:bCs/>
          <w:i/>
          <w:iCs/>
          <w:sz w:val="22"/>
          <w:szCs w:val="22"/>
        </w:rPr>
        <w:t xml:space="preserve">Wykonywanie usług leśnych z zakresu gospodarki </w:t>
      </w:r>
      <w:r w:rsidR="002B6C38">
        <w:rPr>
          <w:rFonts w:ascii="Cambria" w:hAnsi="Cambria" w:cs="Arial"/>
          <w:bCs/>
          <w:i/>
          <w:iCs/>
          <w:sz w:val="22"/>
          <w:szCs w:val="22"/>
        </w:rPr>
        <w:t>leśnej</w:t>
      </w:r>
      <w:r w:rsidR="00036FC4" w:rsidRPr="00492353">
        <w:rPr>
          <w:rFonts w:ascii="Cambria" w:hAnsi="Cambria" w:cs="Arial"/>
          <w:bCs/>
          <w:i/>
          <w:iCs/>
          <w:sz w:val="22"/>
          <w:szCs w:val="22"/>
        </w:rPr>
        <w:t xml:space="preserve"> na terenie Nadleśnictwa </w:t>
      </w:r>
      <w:r w:rsidR="005474E3">
        <w:rPr>
          <w:rFonts w:ascii="Cambria" w:hAnsi="Cambria" w:cs="Arial"/>
          <w:bCs/>
          <w:i/>
          <w:iCs/>
          <w:sz w:val="22"/>
          <w:szCs w:val="22"/>
        </w:rPr>
        <w:t>Toruń</w:t>
      </w:r>
      <w:r w:rsidR="002B6C38">
        <w:rPr>
          <w:rFonts w:ascii="Cambria" w:hAnsi="Cambria" w:cs="Arial"/>
          <w:bCs/>
          <w:i/>
          <w:iCs/>
          <w:sz w:val="22"/>
          <w:szCs w:val="22"/>
        </w:rPr>
        <w:t xml:space="preserve"> </w:t>
      </w:r>
      <w:r w:rsidR="00036FC4" w:rsidRPr="00492353">
        <w:rPr>
          <w:rFonts w:ascii="Cambria" w:hAnsi="Cambria" w:cs="Arial"/>
          <w:i/>
          <w:iCs/>
          <w:sz w:val="22"/>
          <w:szCs w:val="22"/>
        </w:rPr>
        <w:t>(Szkółka Leśna</w:t>
      </w:r>
      <w:r w:rsidR="005474E3">
        <w:rPr>
          <w:rFonts w:ascii="Cambria" w:hAnsi="Cambria" w:cs="Arial"/>
          <w:i/>
          <w:iCs/>
          <w:sz w:val="22"/>
          <w:szCs w:val="22"/>
        </w:rPr>
        <w:t xml:space="preserve"> Janowo</w:t>
      </w:r>
      <w:r w:rsidR="00036FC4" w:rsidRPr="00492353">
        <w:rPr>
          <w:rFonts w:ascii="Cambria" w:hAnsi="Cambria" w:cs="Arial"/>
          <w:i/>
          <w:iCs/>
          <w:sz w:val="22"/>
          <w:szCs w:val="22"/>
        </w:rPr>
        <w:t>)</w:t>
      </w:r>
      <w:r w:rsidR="00036FC4" w:rsidRPr="00492353">
        <w:rPr>
          <w:rFonts w:ascii="Cambria" w:hAnsi="Cambria"/>
          <w:i/>
          <w:iCs/>
          <w:sz w:val="22"/>
          <w:szCs w:val="22"/>
        </w:rPr>
        <w:t xml:space="preserve"> </w:t>
      </w:r>
      <w:r w:rsidR="00036FC4" w:rsidRPr="00492353">
        <w:rPr>
          <w:rFonts w:ascii="Cambria" w:hAnsi="Cambria" w:cs="Arial"/>
          <w:bCs/>
          <w:i/>
          <w:iCs/>
          <w:sz w:val="22"/>
          <w:szCs w:val="22"/>
        </w:rPr>
        <w:t xml:space="preserve">w roku </w:t>
      </w:r>
      <w:r w:rsidR="005474E3">
        <w:rPr>
          <w:rFonts w:ascii="Cambria" w:hAnsi="Cambria" w:cs="Arial"/>
          <w:bCs/>
          <w:i/>
          <w:iCs/>
          <w:sz w:val="22"/>
          <w:szCs w:val="22"/>
        </w:rPr>
        <w:t>2024</w:t>
      </w:r>
      <w:r w:rsidR="00036FC4" w:rsidRPr="00492353">
        <w:rPr>
          <w:rFonts w:ascii="Cambria" w:hAnsi="Cambria" w:cs="Arial"/>
          <w:bCs/>
          <w:sz w:val="22"/>
          <w:szCs w:val="22"/>
        </w:rPr>
        <w:t>”</w:t>
      </w:r>
      <w:r w:rsidR="00C94CA2" w:rsidRPr="00492353">
        <w:rPr>
          <w:rFonts w:ascii="Cambria" w:hAnsi="Cambria" w:cs="Arial"/>
          <w:sz w:val="22"/>
          <w:szCs w:val="22"/>
          <w:lang w:eastAsia="pl-PL"/>
        </w:rPr>
        <w:t xml:space="preserve"> przez Wydzierżawiającego.</w:t>
      </w:r>
    </w:p>
    <w:p w14:paraId="768D75EB" w14:textId="77777777" w:rsidR="00FC3273" w:rsidRDefault="00FC3273" w:rsidP="002A0FEC">
      <w:pPr>
        <w:tabs>
          <w:tab w:val="left" w:pos="1701"/>
        </w:tabs>
        <w:suppressAutoHyphens w:val="0"/>
        <w:spacing w:before="120" w:after="120"/>
        <w:ind w:right="19"/>
        <w:jc w:val="center"/>
        <w:rPr>
          <w:rFonts w:ascii="Cambria" w:hAnsi="Cambria"/>
          <w:b/>
          <w:bCs/>
          <w:sz w:val="22"/>
          <w:szCs w:val="22"/>
        </w:rPr>
      </w:pPr>
    </w:p>
    <w:p w14:paraId="2BF1B8BA" w14:textId="77777777" w:rsidR="005474E3" w:rsidRDefault="005474E3" w:rsidP="002A0FEC">
      <w:pPr>
        <w:tabs>
          <w:tab w:val="left" w:pos="1701"/>
        </w:tabs>
        <w:suppressAutoHyphens w:val="0"/>
        <w:spacing w:before="120" w:after="120"/>
        <w:ind w:right="19"/>
        <w:jc w:val="center"/>
        <w:rPr>
          <w:rFonts w:ascii="Cambria" w:hAnsi="Cambria"/>
          <w:b/>
          <w:bCs/>
          <w:sz w:val="22"/>
          <w:szCs w:val="22"/>
        </w:rPr>
      </w:pPr>
    </w:p>
    <w:p w14:paraId="734870E3" w14:textId="77777777" w:rsidR="005474E3" w:rsidRDefault="005474E3" w:rsidP="002A0FEC">
      <w:pPr>
        <w:tabs>
          <w:tab w:val="left" w:pos="1701"/>
        </w:tabs>
        <w:suppressAutoHyphens w:val="0"/>
        <w:spacing w:before="120" w:after="120"/>
        <w:ind w:right="19"/>
        <w:jc w:val="center"/>
        <w:rPr>
          <w:rFonts w:ascii="Cambria" w:hAnsi="Cambria"/>
          <w:b/>
          <w:bCs/>
          <w:sz w:val="22"/>
          <w:szCs w:val="22"/>
        </w:rPr>
      </w:pPr>
    </w:p>
    <w:p w14:paraId="3D1FB2F2" w14:textId="77777777" w:rsidR="00834305" w:rsidRPr="00492353" w:rsidRDefault="00766DD3" w:rsidP="002A0FEC">
      <w:pPr>
        <w:suppressAutoHyphens w:val="0"/>
        <w:spacing w:before="120" w:after="120"/>
        <w:ind w:right="19"/>
        <w:jc w:val="center"/>
        <w:rPr>
          <w:rFonts w:ascii="Cambria" w:hAnsi="Cambria"/>
          <w:b/>
          <w:bCs/>
          <w:sz w:val="22"/>
          <w:szCs w:val="22"/>
        </w:rPr>
      </w:pPr>
      <w:r w:rsidRPr="00492353">
        <w:rPr>
          <w:rFonts w:ascii="Cambria" w:hAnsi="Cambria"/>
          <w:b/>
          <w:bCs/>
          <w:sz w:val="22"/>
          <w:szCs w:val="22"/>
        </w:rPr>
        <w:lastRenderedPageBreak/>
        <w:t>§ 2</w:t>
      </w:r>
      <w:r w:rsidR="00E55208">
        <w:rPr>
          <w:rFonts w:ascii="Cambria" w:hAnsi="Cambria"/>
          <w:b/>
          <w:bCs/>
          <w:sz w:val="22"/>
          <w:szCs w:val="22"/>
        </w:rPr>
        <w:br/>
      </w:r>
      <w:r w:rsidR="00834305" w:rsidRPr="00492353">
        <w:rPr>
          <w:rFonts w:ascii="Cambria" w:hAnsi="Cambria"/>
          <w:b/>
          <w:bCs/>
          <w:sz w:val="22"/>
          <w:szCs w:val="22"/>
        </w:rPr>
        <w:t xml:space="preserve">Przedmiot </w:t>
      </w:r>
      <w:r w:rsidR="00CE6952">
        <w:rPr>
          <w:rFonts w:ascii="Cambria" w:hAnsi="Cambria"/>
          <w:b/>
          <w:bCs/>
          <w:sz w:val="22"/>
          <w:szCs w:val="22"/>
        </w:rPr>
        <w:t>D</w:t>
      </w:r>
      <w:r w:rsidR="00834305" w:rsidRPr="00492353">
        <w:rPr>
          <w:rFonts w:ascii="Cambria" w:hAnsi="Cambria"/>
          <w:b/>
          <w:bCs/>
          <w:sz w:val="22"/>
          <w:szCs w:val="22"/>
        </w:rPr>
        <w:t>zierżawy</w:t>
      </w:r>
    </w:p>
    <w:p w14:paraId="0420B8C5" w14:textId="77777777" w:rsidR="00766DD3" w:rsidRPr="00B91BE1" w:rsidRDefault="006E5754" w:rsidP="002A0FEC">
      <w:pPr>
        <w:numPr>
          <w:ilvl w:val="0"/>
          <w:numId w:val="16"/>
        </w:numPr>
        <w:suppressAutoHyphens w:val="0"/>
        <w:spacing w:before="120" w:after="120"/>
        <w:ind w:left="567" w:right="19" w:hanging="567"/>
        <w:jc w:val="both"/>
        <w:rPr>
          <w:rFonts w:ascii="Cambria" w:hAnsi="Cambria"/>
          <w:sz w:val="22"/>
          <w:szCs w:val="22"/>
        </w:rPr>
      </w:pPr>
      <w:r w:rsidRPr="00492353">
        <w:rPr>
          <w:rFonts w:ascii="Cambria" w:hAnsi="Cambria"/>
          <w:sz w:val="22"/>
          <w:szCs w:val="22"/>
        </w:rPr>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tbl>
      <w:tblPr>
        <w:tblW w:w="0" w:type="auto"/>
        <w:jc w:val="center"/>
        <w:tblCellMar>
          <w:left w:w="0" w:type="dxa"/>
          <w:right w:w="0" w:type="dxa"/>
        </w:tblCellMar>
        <w:tblLook w:val="04A0" w:firstRow="1" w:lastRow="0" w:firstColumn="1" w:lastColumn="0" w:noHBand="0" w:noVBand="1"/>
      </w:tblPr>
      <w:tblGrid>
        <w:gridCol w:w="565"/>
        <w:gridCol w:w="3237"/>
        <w:gridCol w:w="1330"/>
        <w:gridCol w:w="815"/>
      </w:tblGrid>
      <w:tr w:rsidR="00B91BE1" w14:paraId="66F9A327" w14:textId="77777777">
        <w:trPr>
          <w:trHeight w:val="270"/>
          <w:jc w:val="center"/>
        </w:trPr>
        <w:tc>
          <w:tcPr>
            <w:tcW w:w="5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5D22A6" w14:textId="77777777" w:rsidR="00B91BE1" w:rsidRDefault="00B91BE1">
            <w:pPr>
              <w:spacing w:line="252" w:lineRule="auto"/>
              <w:rPr>
                <w:b/>
                <w:bCs/>
                <w:lang w:val="en-US"/>
              </w:rPr>
            </w:pPr>
            <w:proofErr w:type="spellStart"/>
            <w:r>
              <w:rPr>
                <w:b/>
                <w:bCs/>
                <w:lang w:val="en-US"/>
              </w:rPr>
              <w:t>L.p.</w:t>
            </w:r>
            <w:proofErr w:type="spellEnd"/>
          </w:p>
        </w:tc>
        <w:tc>
          <w:tcPr>
            <w:tcW w:w="323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E072646" w14:textId="77777777" w:rsidR="00B91BE1" w:rsidRDefault="00B91BE1">
            <w:pPr>
              <w:spacing w:line="252" w:lineRule="auto"/>
              <w:jc w:val="center"/>
              <w:rPr>
                <w:b/>
                <w:bCs/>
                <w:lang w:val="en-US"/>
              </w:rPr>
            </w:pPr>
            <w:proofErr w:type="spellStart"/>
            <w:r>
              <w:rPr>
                <w:b/>
                <w:bCs/>
                <w:lang w:val="en-US"/>
              </w:rPr>
              <w:t>Przedmiot</w:t>
            </w:r>
            <w:proofErr w:type="spellEnd"/>
            <w:r>
              <w:rPr>
                <w:b/>
                <w:bCs/>
                <w:lang w:val="en-US"/>
              </w:rPr>
              <w:t xml:space="preserve"> </w:t>
            </w:r>
            <w:proofErr w:type="spellStart"/>
            <w:r>
              <w:rPr>
                <w:b/>
                <w:bCs/>
                <w:lang w:val="en-US"/>
              </w:rPr>
              <w:t>najmu</w:t>
            </w:r>
            <w:proofErr w:type="spellEnd"/>
          </w:p>
        </w:tc>
        <w:tc>
          <w:tcPr>
            <w:tcW w:w="13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35441E5" w14:textId="77777777" w:rsidR="00B91BE1" w:rsidRDefault="00B91BE1">
            <w:pPr>
              <w:spacing w:line="252" w:lineRule="auto"/>
              <w:jc w:val="center"/>
              <w:rPr>
                <w:b/>
                <w:bCs/>
                <w:lang w:val="en-US"/>
              </w:rPr>
            </w:pPr>
            <w:r>
              <w:rPr>
                <w:b/>
                <w:bCs/>
                <w:lang w:val="en-US"/>
              </w:rPr>
              <w:t xml:space="preserve">Nr </w:t>
            </w:r>
            <w:proofErr w:type="spellStart"/>
            <w:r>
              <w:rPr>
                <w:b/>
                <w:bCs/>
                <w:lang w:val="en-US"/>
              </w:rPr>
              <w:t>inw</w:t>
            </w:r>
            <w:proofErr w:type="spellEnd"/>
            <w:r>
              <w:rPr>
                <w:b/>
                <w:bCs/>
                <w:lang w:val="en-US"/>
              </w:rPr>
              <w:t>.</w:t>
            </w:r>
          </w:p>
        </w:tc>
        <w:tc>
          <w:tcPr>
            <w:tcW w:w="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270A868" w14:textId="77777777" w:rsidR="00B91BE1" w:rsidRDefault="00B91BE1">
            <w:pPr>
              <w:spacing w:line="252" w:lineRule="auto"/>
              <w:jc w:val="center"/>
              <w:rPr>
                <w:b/>
                <w:bCs/>
                <w:lang w:val="en-US"/>
              </w:rPr>
            </w:pPr>
            <w:proofErr w:type="spellStart"/>
            <w:r>
              <w:rPr>
                <w:b/>
                <w:bCs/>
                <w:lang w:val="en-US"/>
              </w:rPr>
              <w:t>ilość</w:t>
            </w:r>
            <w:proofErr w:type="spellEnd"/>
          </w:p>
        </w:tc>
      </w:tr>
      <w:tr w:rsidR="00B91BE1" w14:paraId="63532FB7"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11F4F54C" w14:textId="77777777" w:rsidR="00B91BE1" w:rsidRDefault="00B91BE1">
            <w:pPr>
              <w:spacing w:line="252" w:lineRule="auto"/>
              <w:jc w:val="center"/>
              <w:rPr>
                <w:lang w:val="en-US"/>
              </w:rPr>
            </w:pPr>
            <w:r>
              <w:rPr>
                <w:lang w:val="en-US"/>
              </w:rPr>
              <w:t>1</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7D732E2F" w14:textId="77777777" w:rsidR="00B91BE1" w:rsidRDefault="00B91BE1">
            <w:pPr>
              <w:spacing w:line="252" w:lineRule="auto"/>
              <w:rPr>
                <w:lang w:val="en-US"/>
              </w:rPr>
            </w:pPr>
            <w:proofErr w:type="spellStart"/>
            <w:r>
              <w:rPr>
                <w:lang w:val="en-US"/>
              </w:rPr>
              <w:t>pług</w:t>
            </w:r>
            <w:proofErr w:type="spellEnd"/>
            <w:r>
              <w:rPr>
                <w:lang w:val="en-US"/>
              </w:rPr>
              <w:t xml:space="preserve"> </w:t>
            </w:r>
            <w:proofErr w:type="spellStart"/>
            <w:r>
              <w:rPr>
                <w:lang w:val="en-US"/>
              </w:rPr>
              <w:t>rolniczy</w:t>
            </w:r>
            <w:proofErr w:type="spellEnd"/>
            <w:r>
              <w:rPr>
                <w:lang w:val="en-US"/>
              </w:rPr>
              <w:t xml:space="preserve"> 3-skibowy</w:t>
            </w:r>
          </w:p>
        </w:tc>
        <w:tc>
          <w:tcPr>
            <w:tcW w:w="1330" w:type="dxa"/>
            <w:tcBorders>
              <w:top w:val="nil"/>
              <w:left w:val="nil"/>
              <w:bottom w:val="single" w:sz="8" w:space="0" w:color="auto"/>
              <w:right w:val="single" w:sz="8" w:space="0" w:color="auto"/>
            </w:tcBorders>
            <w:vAlign w:val="center"/>
            <w:hideMark/>
          </w:tcPr>
          <w:p w14:paraId="46BFCF83" w14:textId="77777777" w:rsidR="00B91BE1" w:rsidRDefault="00B91BE1">
            <w:pPr>
              <w:spacing w:line="252" w:lineRule="auto"/>
              <w:jc w:val="center"/>
              <w:rPr>
                <w:lang w:val="en-US"/>
              </w:rPr>
            </w:pPr>
            <w:r>
              <w:rPr>
                <w:lang w:val="en-US"/>
              </w:rPr>
              <w:t>B11-10</w:t>
            </w:r>
          </w:p>
        </w:tc>
        <w:tc>
          <w:tcPr>
            <w:tcW w:w="815" w:type="dxa"/>
            <w:tcBorders>
              <w:top w:val="nil"/>
              <w:left w:val="nil"/>
              <w:bottom w:val="single" w:sz="8" w:space="0" w:color="auto"/>
              <w:right w:val="single" w:sz="8" w:space="0" w:color="auto"/>
            </w:tcBorders>
            <w:vAlign w:val="center"/>
            <w:hideMark/>
          </w:tcPr>
          <w:p w14:paraId="4788B9F8"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0789E8A6"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095A6A68" w14:textId="77777777" w:rsidR="00B91BE1" w:rsidRDefault="00B91BE1">
            <w:pPr>
              <w:spacing w:line="252" w:lineRule="auto"/>
              <w:jc w:val="center"/>
              <w:rPr>
                <w:lang w:val="en-US"/>
              </w:rPr>
            </w:pPr>
            <w:r>
              <w:rPr>
                <w:lang w:val="en-US"/>
              </w:rPr>
              <w:t>2</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6CB0D2F9" w14:textId="77777777" w:rsidR="00B91BE1" w:rsidRDefault="00B91BE1">
            <w:pPr>
              <w:spacing w:line="252" w:lineRule="auto"/>
              <w:rPr>
                <w:lang w:val="en-US"/>
              </w:rPr>
            </w:pPr>
            <w:proofErr w:type="spellStart"/>
            <w:r>
              <w:rPr>
                <w:lang w:val="en-US"/>
              </w:rPr>
              <w:t>pług</w:t>
            </w:r>
            <w:proofErr w:type="spellEnd"/>
            <w:r>
              <w:rPr>
                <w:lang w:val="en-US"/>
              </w:rPr>
              <w:t xml:space="preserve"> do </w:t>
            </w:r>
            <w:proofErr w:type="spellStart"/>
            <w:r>
              <w:rPr>
                <w:lang w:val="en-US"/>
              </w:rPr>
              <w:t>odśnieżania</w:t>
            </w:r>
            <w:proofErr w:type="spellEnd"/>
          </w:p>
        </w:tc>
        <w:tc>
          <w:tcPr>
            <w:tcW w:w="1330" w:type="dxa"/>
            <w:tcBorders>
              <w:top w:val="nil"/>
              <w:left w:val="nil"/>
              <w:bottom w:val="single" w:sz="8" w:space="0" w:color="auto"/>
              <w:right w:val="single" w:sz="8" w:space="0" w:color="auto"/>
            </w:tcBorders>
            <w:vAlign w:val="center"/>
            <w:hideMark/>
          </w:tcPr>
          <w:p w14:paraId="569A8754" w14:textId="77777777" w:rsidR="00B91BE1" w:rsidRDefault="00B91BE1">
            <w:pPr>
              <w:spacing w:line="252" w:lineRule="auto"/>
              <w:jc w:val="center"/>
              <w:rPr>
                <w:lang w:val="en-US"/>
              </w:rPr>
            </w:pPr>
            <w:r>
              <w:rPr>
                <w:lang w:val="en-US"/>
              </w:rPr>
              <w:t>B11-25</w:t>
            </w:r>
          </w:p>
        </w:tc>
        <w:tc>
          <w:tcPr>
            <w:tcW w:w="815" w:type="dxa"/>
            <w:tcBorders>
              <w:top w:val="nil"/>
              <w:left w:val="nil"/>
              <w:bottom w:val="single" w:sz="8" w:space="0" w:color="auto"/>
              <w:right w:val="single" w:sz="8" w:space="0" w:color="auto"/>
            </w:tcBorders>
            <w:vAlign w:val="center"/>
            <w:hideMark/>
          </w:tcPr>
          <w:p w14:paraId="01467883"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68406071"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50AEDE7A" w14:textId="77777777" w:rsidR="00B91BE1" w:rsidRDefault="00B91BE1">
            <w:pPr>
              <w:spacing w:line="252" w:lineRule="auto"/>
              <w:jc w:val="center"/>
              <w:rPr>
                <w:lang w:val="en-US"/>
              </w:rPr>
            </w:pPr>
            <w:r>
              <w:rPr>
                <w:lang w:val="en-US"/>
              </w:rPr>
              <w:t>3</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5F99E02C" w14:textId="77777777" w:rsidR="00B91BE1" w:rsidRDefault="00B91BE1">
            <w:pPr>
              <w:spacing w:line="252" w:lineRule="auto"/>
              <w:rPr>
                <w:lang w:val="en-US"/>
              </w:rPr>
            </w:pPr>
            <w:proofErr w:type="spellStart"/>
            <w:r>
              <w:rPr>
                <w:lang w:val="en-US"/>
              </w:rPr>
              <w:t>pług</w:t>
            </w:r>
            <w:proofErr w:type="spellEnd"/>
            <w:r>
              <w:rPr>
                <w:lang w:val="en-US"/>
              </w:rPr>
              <w:t xml:space="preserve"> </w:t>
            </w:r>
            <w:proofErr w:type="spellStart"/>
            <w:r>
              <w:rPr>
                <w:lang w:val="en-US"/>
              </w:rPr>
              <w:t>rolniczy</w:t>
            </w:r>
            <w:proofErr w:type="spellEnd"/>
            <w:r>
              <w:rPr>
                <w:lang w:val="en-US"/>
              </w:rPr>
              <w:t xml:space="preserve"> 2-skibowy</w:t>
            </w:r>
          </w:p>
        </w:tc>
        <w:tc>
          <w:tcPr>
            <w:tcW w:w="1330" w:type="dxa"/>
            <w:tcBorders>
              <w:top w:val="nil"/>
              <w:left w:val="nil"/>
              <w:bottom w:val="single" w:sz="8" w:space="0" w:color="auto"/>
              <w:right w:val="single" w:sz="8" w:space="0" w:color="auto"/>
            </w:tcBorders>
            <w:vAlign w:val="center"/>
            <w:hideMark/>
          </w:tcPr>
          <w:p w14:paraId="2D39E515" w14:textId="77777777" w:rsidR="00B91BE1" w:rsidRDefault="00B91BE1">
            <w:pPr>
              <w:spacing w:line="252" w:lineRule="auto"/>
              <w:jc w:val="center"/>
              <w:rPr>
                <w:lang w:val="en-US"/>
              </w:rPr>
            </w:pPr>
            <w:r>
              <w:rPr>
                <w:lang w:val="en-US"/>
              </w:rPr>
              <w:t>B11-8</w:t>
            </w:r>
          </w:p>
        </w:tc>
        <w:tc>
          <w:tcPr>
            <w:tcW w:w="815" w:type="dxa"/>
            <w:tcBorders>
              <w:top w:val="nil"/>
              <w:left w:val="nil"/>
              <w:bottom w:val="single" w:sz="8" w:space="0" w:color="auto"/>
              <w:right w:val="single" w:sz="8" w:space="0" w:color="auto"/>
            </w:tcBorders>
            <w:vAlign w:val="center"/>
            <w:hideMark/>
          </w:tcPr>
          <w:p w14:paraId="21161C17"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76AB19F3"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08C0B0D6" w14:textId="77777777" w:rsidR="00B91BE1" w:rsidRDefault="00B91BE1">
            <w:pPr>
              <w:spacing w:line="252" w:lineRule="auto"/>
              <w:jc w:val="center"/>
              <w:rPr>
                <w:lang w:val="en-US"/>
              </w:rPr>
            </w:pPr>
            <w:r>
              <w:rPr>
                <w:lang w:val="en-US"/>
              </w:rPr>
              <w:t>4</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634CB6CA" w14:textId="77777777" w:rsidR="00B91BE1" w:rsidRDefault="00B91BE1">
            <w:pPr>
              <w:spacing w:line="252" w:lineRule="auto"/>
              <w:rPr>
                <w:lang w:val="en-US"/>
              </w:rPr>
            </w:pPr>
            <w:proofErr w:type="spellStart"/>
            <w:r>
              <w:rPr>
                <w:lang w:val="en-US"/>
              </w:rPr>
              <w:t>pługofrezarka</w:t>
            </w:r>
            <w:proofErr w:type="spellEnd"/>
          </w:p>
        </w:tc>
        <w:tc>
          <w:tcPr>
            <w:tcW w:w="1330" w:type="dxa"/>
            <w:tcBorders>
              <w:top w:val="nil"/>
              <w:left w:val="nil"/>
              <w:bottom w:val="single" w:sz="8" w:space="0" w:color="auto"/>
              <w:right w:val="single" w:sz="8" w:space="0" w:color="auto"/>
            </w:tcBorders>
            <w:vAlign w:val="center"/>
            <w:hideMark/>
          </w:tcPr>
          <w:p w14:paraId="110D544E" w14:textId="77777777" w:rsidR="00B91BE1" w:rsidRDefault="00B91BE1">
            <w:pPr>
              <w:spacing w:line="252" w:lineRule="auto"/>
              <w:jc w:val="center"/>
              <w:rPr>
                <w:lang w:val="en-US"/>
              </w:rPr>
            </w:pPr>
            <w:r>
              <w:rPr>
                <w:lang w:val="en-US"/>
              </w:rPr>
              <w:t>B11-9</w:t>
            </w:r>
          </w:p>
        </w:tc>
        <w:tc>
          <w:tcPr>
            <w:tcW w:w="815" w:type="dxa"/>
            <w:tcBorders>
              <w:top w:val="nil"/>
              <w:left w:val="nil"/>
              <w:bottom w:val="single" w:sz="8" w:space="0" w:color="auto"/>
              <w:right w:val="single" w:sz="8" w:space="0" w:color="auto"/>
            </w:tcBorders>
            <w:vAlign w:val="center"/>
            <w:hideMark/>
          </w:tcPr>
          <w:p w14:paraId="4767DD8C"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624C9623"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1D0F742B" w14:textId="77777777" w:rsidR="00B91BE1" w:rsidRDefault="00B91BE1">
            <w:pPr>
              <w:spacing w:line="252" w:lineRule="auto"/>
              <w:jc w:val="center"/>
              <w:rPr>
                <w:lang w:val="en-US"/>
              </w:rPr>
            </w:pPr>
            <w:r>
              <w:rPr>
                <w:lang w:val="en-US"/>
              </w:rPr>
              <w:t>5</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74E856E1" w14:textId="77777777" w:rsidR="00B91BE1" w:rsidRDefault="00B91BE1">
            <w:pPr>
              <w:spacing w:line="252" w:lineRule="auto"/>
              <w:rPr>
                <w:lang w:val="en-US"/>
              </w:rPr>
            </w:pPr>
            <w:proofErr w:type="spellStart"/>
            <w:r>
              <w:rPr>
                <w:lang w:val="en-US"/>
              </w:rPr>
              <w:t>brony</w:t>
            </w:r>
            <w:proofErr w:type="spellEnd"/>
            <w:r>
              <w:rPr>
                <w:lang w:val="en-US"/>
              </w:rPr>
              <w:t xml:space="preserve"> </w:t>
            </w:r>
            <w:proofErr w:type="spellStart"/>
            <w:r>
              <w:rPr>
                <w:lang w:val="en-US"/>
              </w:rPr>
              <w:t>ciągnikowe</w:t>
            </w:r>
            <w:proofErr w:type="spellEnd"/>
            <w:r>
              <w:rPr>
                <w:lang w:val="en-US"/>
              </w:rPr>
              <w:t xml:space="preserve"> </w:t>
            </w:r>
            <w:proofErr w:type="spellStart"/>
            <w:r>
              <w:rPr>
                <w:lang w:val="en-US"/>
              </w:rPr>
              <w:t>rolnicze</w:t>
            </w:r>
            <w:proofErr w:type="spellEnd"/>
          </w:p>
        </w:tc>
        <w:tc>
          <w:tcPr>
            <w:tcW w:w="1330" w:type="dxa"/>
            <w:tcBorders>
              <w:top w:val="nil"/>
              <w:left w:val="nil"/>
              <w:bottom w:val="single" w:sz="8" w:space="0" w:color="auto"/>
              <w:right w:val="single" w:sz="8" w:space="0" w:color="auto"/>
            </w:tcBorders>
            <w:vAlign w:val="center"/>
            <w:hideMark/>
          </w:tcPr>
          <w:p w14:paraId="1059FDF6" w14:textId="77777777" w:rsidR="00B91BE1" w:rsidRDefault="00B91BE1">
            <w:pPr>
              <w:spacing w:line="252" w:lineRule="auto"/>
              <w:jc w:val="center"/>
              <w:rPr>
                <w:lang w:val="en-US"/>
              </w:rPr>
            </w:pPr>
            <w:r>
              <w:rPr>
                <w:lang w:val="en-US"/>
              </w:rPr>
              <w:t>B11-2</w:t>
            </w:r>
          </w:p>
        </w:tc>
        <w:tc>
          <w:tcPr>
            <w:tcW w:w="815" w:type="dxa"/>
            <w:tcBorders>
              <w:top w:val="nil"/>
              <w:left w:val="nil"/>
              <w:bottom w:val="single" w:sz="8" w:space="0" w:color="auto"/>
              <w:right w:val="single" w:sz="8" w:space="0" w:color="auto"/>
            </w:tcBorders>
            <w:vAlign w:val="center"/>
            <w:hideMark/>
          </w:tcPr>
          <w:p w14:paraId="67708288"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5B6D8041"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2F28AAC9" w14:textId="77777777" w:rsidR="00B91BE1" w:rsidRDefault="00B91BE1">
            <w:pPr>
              <w:spacing w:line="252" w:lineRule="auto"/>
              <w:jc w:val="center"/>
              <w:rPr>
                <w:lang w:val="en-US"/>
              </w:rPr>
            </w:pPr>
            <w:r>
              <w:rPr>
                <w:lang w:val="en-US"/>
              </w:rPr>
              <w:t>6</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462CB457" w14:textId="77777777" w:rsidR="00B91BE1" w:rsidRDefault="00B91BE1">
            <w:pPr>
              <w:spacing w:line="252" w:lineRule="auto"/>
              <w:rPr>
                <w:lang w:val="en-US"/>
              </w:rPr>
            </w:pPr>
            <w:proofErr w:type="spellStart"/>
            <w:r>
              <w:rPr>
                <w:lang w:val="en-US"/>
              </w:rPr>
              <w:t>brona</w:t>
            </w:r>
            <w:proofErr w:type="spellEnd"/>
            <w:r>
              <w:rPr>
                <w:lang w:val="en-US"/>
              </w:rPr>
              <w:t xml:space="preserve"> </w:t>
            </w:r>
            <w:proofErr w:type="spellStart"/>
            <w:r>
              <w:rPr>
                <w:lang w:val="en-US"/>
              </w:rPr>
              <w:t>talerzowa</w:t>
            </w:r>
            <w:proofErr w:type="spellEnd"/>
            <w:r>
              <w:rPr>
                <w:lang w:val="en-US"/>
              </w:rPr>
              <w:t xml:space="preserve"> </w:t>
            </w:r>
            <w:proofErr w:type="spellStart"/>
            <w:r>
              <w:rPr>
                <w:lang w:val="en-US"/>
              </w:rPr>
              <w:t>rolnicza</w:t>
            </w:r>
            <w:proofErr w:type="spellEnd"/>
          </w:p>
        </w:tc>
        <w:tc>
          <w:tcPr>
            <w:tcW w:w="1330" w:type="dxa"/>
            <w:tcBorders>
              <w:top w:val="nil"/>
              <w:left w:val="nil"/>
              <w:bottom w:val="single" w:sz="8" w:space="0" w:color="auto"/>
              <w:right w:val="single" w:sz="8" w:space="0" w:color="auto"/>
            </w:tcBorders>
            <w:vAlign w:val="center"/>
            <w:hideMark/>
          </w:tcPr>
          <w:p w14:paraId="3C0F46D8" w14:textId="77777777" w:rsidR="00B91BE1" w:rsidRDefault="00B91BE1">
            <w:pPr>
              <w:spacing w:line="252" w:lineRule="auto"/>
              <w:jc w:val="center"/>
              <w:rPr>
                <w:lang w:val="en-US"/>
              </w:rPr>
            </w:pPr>
            <w:r>
              <w:rPr>
                <w:lang w:val="en-US"/>
              </w:rPr>
              <w:t>B11-5</w:t>
            </w:r>
          </w:p>
        </w:tc>
        <w:tc>
          <w:tcPr>
            <w:tcW w:w="815" w:type="dxa"/>
            <w:tcBorders>
              <w:top w:val="nil"/>
              <w:left w:val="nil"/>
              <w:bottom w:val="single" w:sz="8" w:space="0" w:color="auto"/>
              <w:right w:val="single" w:sz="8" w:space="0" w:color="auto"/>
            </w:tcBorders>
            <w:vAlign w:val="center"/>
            <w:hideMark/>
          </w:tcPr>
          <w:p w14:paraId="311DB31F"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20C59031"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12DE2F35" w14:textId="77777777" w:rsidR="00B91BE1" w:rsidRDefault="00B91BE1">
            <w:pPr>
              <w:spacing w:line="252" w:lineRule="auto"/>
              <w:jc w:val="center"/>
              <w:rPr>
                <w:lang w:val="en-US"/>
              </w:rPr>
            </w:pPr>
            <w:r>
              <w:rPr>
                <w:lang w:val="en-US"/>
              </w:rPr>
              <w:t>7</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70C5C5D0" w14:textId="77777777" w:rsidR="00B91BE1" w:rsidRDefault="00B91BE1">
            <w:pPr>
              <w:spacing w:line="252" w:lineRule="auto"/>
              <w:rPr>
                <w:lang w:val="en-US"/>
              </w:rPr>
            </w:pPr>
            <w:proofErr w:type="spellStart"/>
            <w:r>
              <w:rPr>
                <w:lang w:val="en-US"/>
              </w:rPr>
              <w:t>kultywator</w:t>
            </w:r>
            <w:proofErr w:type="spellEnd"/>
          </w:p>
        </w:tc>
        <w:tc>
          <w:tcPr>
            <w:tcW w:w="1330" w:type="dxa"/>
            <w:tcBorders>
              <w:top w:val="nil"/>
              <w:left w:val="nil"/>
              <w:bottom w:val="single" w:sz="8" w:space="0" w:color="auto"/>
              <w:right w:val="single" w:sz="8" w:space="0" w:color="auto"/>
            </w:tcBorders>
            <w:vAlign w:val="center"/>
            <w:hideMark/>
          </w:tcPr>
          <w:p w14:paraId="6E42BA4A" w14:textId="77777777" w:rsidR="00B91BE1" w:rsidRDefault="00B91BE1">
            <w:pPr>
              <w:spacing w:line="252" w:lineRule="auto"/>
              <w:jc w:val="center"/>
              <w:rPr>
                <w:lang w:val="en-US"/>
              </w:rPr>
            </w:pPr>
            <w:r>
              <w:rPr>
                <w:lang w:val="en-US"/>
              </w:rPr>
              <w:t>B11-3</w:t>
            </w:r>
          </w:p>
        </w:tc>
        <w:tc>
          <w:tcPr>
            <w:tcW w:w="815" w:type="dxa"/>
            <w:tcBorders>
              <w:top w:val="nil"/>
              <w:left w:val="nil"/>
              <w:bottom w:val="single" w:sz="8" w:space="0" w:color="auto"/>
              <w:right w:val="single" w:sz="8" w:space="0" w:color="auto"/>
            </w:tcBorders>
            <w:vAlign w:val="center"/>
            <w:hideMark/>
          </w:tcPr>
          <w:p w14:paraId="10F1A14C"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55349E3C"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56396863" w14:textId="77777777" w:rsidR="00B91BE1" w:rsidRDefault="00B91BE1">
            <w:pPr>
              <w:spacing w:line="252" w:lineRule="auto"/>
              <w:jc w:val="center"/>
              <w:rPr>
                <w:lang w:val="en-US"/>
              </w:rPr>
            </w:pPr>
            <w:r>
              <w:rPr>
                <w:lang w:val="en-US"/>
              </w:rPr>
              <w:t>8</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73668DD4" w14:textId="77777777" w:rsidR="00B91BE1" w:rsidRDefault="00B91BE1">
            <w:pPr>
              <w:spacing w:line="252" w:lineRule="auto"/>
              <w:rPr>
                <w:lang w:val="en-US"/>
              </w:rPr>
            </w:pPr>
            <w:proofErr w:type="spellStart"/>
            <w:r>
              <w:rPr>
                <w:lang w:val="en-US"/>
              </w:rPr>
              <w:t>wyorywacz</w:t>
            </w:r>
            <w:proofErr w:type="spellEnd"/>
            <w:r>
              <w:rPr>
                <w:lang w:val="en-US"/>
              </w:rPr>
              <w:t xml:space="preserve"> </w:t>
            </w:r>
            <w:proofErr w:type="spellStart"/>
            <w:r>
              <w:rPr>
                <w:lang w:val="en-US"/>
              </w:rPr>
              <w:t>klamrowy</w:t>
            </w:r>
            <w:proofErr w:type="spellEnd"/>
          </w:p>
        </w:tc>
        <w:tc>
          <w:tcPr>
            <w:tcW w:w="1330" w:type="dxa"/>
            <w:tcBorders>
              <w:top w:val="nil"/>
              <w:left w:val="nil"/>
              <w:bottom w:val="single" w:sz="8" w:space="0" w:color="auto"/>
              <w:right w:val="single" w:sz="8" w:space="0" w:color="auto"/>
            </w:tcBorders>
            <w:vAlign w:val="center"/>
            <w:hideMark/>
          </w:tcPr>
          <w:p w14:paraId="405C057C" w14:textId="77777777" w:rsidR="00B91BE1" w:rsidRDefault="00B91BE1">
            <w:pPr>
              <w:spacing w:line="252" w:lineRule="auto"/>
              <w:jc w:val="center"/>
              <w:rPr>
                <w:lang w:val="en-US"/>
              </w:rPr>
            </w:pPr>
            <w:r>
              <w:rPr>
                <w:lang w:val="en-US"/>
              </w:rPr>
              <w:t>B11-14</w:t>
            </w:r>
          </w:p>
        </w:tc>
        <w:tc>
          <w:tcPr>
            <w:tcW w:w="815" w:type="dxa"/>
            <w:tcBorders>
              <w:top w:val="nil"/>
              <w:left w:val="nil"/>
              <w:bottom w:val="single" w:sz="8" w:space="0" w:color="auto"/>
              <w:right w:val="single" w:sz="8" w:space="0" w:color="auto"/>
            </w:tcBorders>
            <w:vAlign w:val="center"/>
            <w:hideMark/>
          </w:tcPr>
          <w:p w14:paraId="254B4F79"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09DFD5B2"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5EA7565C" w14:textId="77777777" w:rsidR="00B91BE1" w:rsidRDefault="00B91BE1">
            <w:pPr>
              <w:spacing w:line="252" w:lineRule="auto"/>
              <w:jc w:val="center"/>
              <w:rPr>
                <w:lang w:val="en-US"/>
              </w:rPr>
            </w:pPr>
            <w:r>
              <w:rPr>
                <w:lang w:val="en-US"/>
              </w:rPr>
              <w:t>9</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54A8FD35" w14:textId="77777777" w:rsidR="00B91BE1" w:rsidRDefault="00B91BE1">
            <w:pPr>
              <w:spacing w:line="252" w:lineRule="auto"/>
              <w:rPr>
                <w:lang w:val="en-US"/>
              </w:rPr>
            </w:pPr>
            <w:proofErr w:type="spellStart"/>
            <w:r>
              <w:rPr>
                <w:lang w:val="en-US"/>
              </w:rPr>
              <w:t>podcinacz</w:t>
            </w:r>
            <w:proofErr w:type="spellEnd"/>
            <w:r>
              <w:rPr>
                <w:lang w:val="en-US"/>
              </w:rPr>
              <w:t xml:space="preserve"> </w:t>
            </w:r>
            <w:proofErr w:type="spellStart"/>
            <w:r>
              <w:rPr>
                <w:lang w:val="en-US"/>
              </w:rPr>
              <w:t>klamrowy</w:t>
            </w:r>
            <w:proofErr w:type="spellEnd"/>
          </w:p>
        </w:tc>
        <w:tc>
          <w:tcPr>
            <w:tcW w:w="1330" w:type="dxa"/>
            <w:tcBorders>
              <w:top w:val="nil"/>
              <w:left w:val="nil"/>
              <w:bottom w:val="single" w:sz="8" w:space="0" w:color="auto"/>
              <w:right w:val="single" w:sz="8" w:space="0" w:color="auto"/>
            </w:tcBorders>
            <w:vAlign w:val="center"/>
            <w:hideMark/>
          </w:tcPr>
          <w:p w14:paraId="7206C8C5" w14:textId="77777777" w:rsidR="00B91BE1" w:rsidRDefault="00B91BE1">
            <w:pPr>
              <w:spacing w:line="252" w:lineRule="auto"/>
              <w:jc w:val="center"/>
              <w:rPr>
                <w:lang w:val="en-US"/>
              </w:rPr>
            </w:pPr>
            <w:r>
              <w:rPr>
                <w:lang w:val="en-US"/>
              </w:rPr>
              <w:t>B11-15</w:t>
            </w:r>
          </w:p>
        </w:tc>
        <w:tc>
          <w:tcPr>
            <w:tcW w:w="815" w:type="dxa"/>
            <w:tcBorders>
              <w:top w:val="nil"/>
              <w:left w:val="nil"/>
              <w:bottom w:val="single" w:sz="8" w:space="0" w:color="auto"/>
              <w:right w:val="single" w:sz="8" w:space="0" w:color="auto"/>
            </w:tcBorders>
            <w:vAlign w:val="center"/>
            <w:hideMark/>
          </w:tcPr>
          <w:p w14:paraId="09512AB3"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1609B9DC"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6B15B7C5" w14:textId="77777777" w:rsidR="00B91BE1" w:rsidRDefault="00B91BE1">
            <w:pPr>
              <w:spacing w:line="252" w:lineRule="auto"/>
              <w:jc w:val="center"/>
              <w:rPr>
                <w:lang w:val="en-US"/>
              </w:rPr>
            </w:pPr>
            <w:r>
              <w:rPr>
                <w:lang w:val="en-US"/>
              </w:rPr>
              <w:t>10</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3B3803EB" w14:textId="77777777" w:rsidR="00B91BE1" w:rsidRDefault="00B91BE1">
            <w:pPr>
              <w:spacing w:line="252" w:lineRule="auto"/>
              <w:rPr>
                <w:lang w:val="en-US"/>
              </w:rPr>
            </w:pPr>
            <w:proofErr w:type="spellStart"/>
            <w:r>
              <w:rPr>
                <w:lang w:val="en-US"/>
              </w:rPr>
              <w:t>wał</w:t>
            </w:r>
            <w:proofErr w:type="spellEnd"/>
          </w:p>
        </w:tc>
        <w:tc>
          <w:tcPr>
            <w:tcW w:w="1330" w:type="dxa"/>
            <w:tcBorders>
              <w:top w:val="nil"/>
              <w:left w:val="nil"/>
              <w:bottom w:val="single" w:sz="8" w:space="0" w:color="auto"/>
              <w:right w:val="single" w:sz="8" w:space="0" w:color="auto"/>
            </w:tcBorders>
            <w:vAlign w:val="center"/>
            <w:hideMark/>
          </w:tcPr>
          <w:p w14:paraId="6EFB11E1" w14:textId="77777777" w:rsidR="00B91BE1" w:rsidRDefault="00B91BE1">
            <w:pPr>
              <w:spacing w:line="252" w:lineRule="auto"/>
              <w:jc w:val="center"/>
              <w:rPr>
                <w:lang w:val="en-US"/>
              </w:rPr>
            </w:pPr>
            <w:r>
              <w:rPr>
                <w:lang w:val="en-US"/>
              </w:rPr>
              <w:t>B11-11</w:t>
            </w:r>
          </w:p>
        </w:tc>
        <w:tc>
          <w:tcPr>
            <w:tcW w:w="815" w:type="dxa"/>
            <w:tcBorders>
              <w:top w:val="nil"/>
              <w:left w:val="nil"/>
              <w:bottom w:val="single" w:sz="8" w:space="0" w:color="auto"/>
              <w:right w:val="single" w:sz="8" w:space="0" w:color="auto"/>
            </w:tcBorders>
            <w:vAlign w:val="center"/>
            <w:hideMark/>
          </w:tcPr>
          <w:p w14:paraId="30E9D7D4"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56B3D8C0"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0E2BD83C" w14:textId="77777777" w:rsidR="00B91BE1" w:rsidRDefault="00B91BE1">
            <w:pPr>
              <w:spacing w:line="252" w:lineRule="auto"/>
              <w:jc w:val="center"/>
              <w:rPr>
                <w:lang w:val="en-US"/>
              </w:rPr>
            </w:pPr>
            <w:r>
              <w:rPr>
                <w:lang w:val="en-US"/>
              </w:rPr>
              <w:t>11</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431328D3" w14:textId="77777777" w:rsidR="00B91BE1" w:rsidRDefault="00B91BE1">
            <w:pPr>
              <w:spacing w:line="252" w:lineRule="auto"/>
              <w:rPr>
                <w:lang w:val="en-US"/>
              </w:rPr>
            </w:pPr>
            <w:r>
              <w:rPr>
                <w:lang w:val="en-US"/>
              </w:rPr>
              <w:t xml:space="preserve">adapter </w:t>
            </w:r>
            <w:proofErr w:type="spellStart"/>
            <w:r>
              <w:rPr>
                <w:lang w:val="en-US"/>
              </w:rPr>
              <w:t>wysiewu</w:t>
            </w:r>
            <w:proofErr w:type="spellEnd"/>
            <w:r>
              <w:rPr>
                <w:lang w:val="en-US"/>
              </w:rPr>
              <w:t xml:space="preserve"> - </w:t>
            </w:r>
            <w:proofErr w:type="spellStart"/>
            <w:r>
              <w:rPr>
                <w:lang w:val="en-US"/>
              </w:rPr>
              <w:t>znacznik</w:t>
            </w:r>
            <w:proofErr w:type="spellEnd"/>
          </w:p>
        </w:tc>
        <w:tc>
          <w:tcPr>
            <w:tcW w:w="1330" w:type="dxa"/>
            <w:tcBorders>
              <w:top w:val="nil"/>
              <w:left w:val="nil"/>
              <w:bottom w:val="single" w:sz="8" w:space="0" w:color="auto"/>
              <w:right w:val="single" w:sz="8" w:space="0" w:color="auto"/>
            </w:tcBorders>
            <w:vAlign w:val="center"/>
            <w:hideMark/>
          </w:tcPr>
          <w:p w14:paraId="5111F4E0" w14:textId="77777777" w:rsidR="00B91BE1" w:rsidRDefault="00B91BE1">
            <w:pPr>
              <w:spacing w:line="252" w:lineRule="auto"/>
              <w:jc w:val="center"/>
              <w:rPr>
                <w:lang w:val="en-US"/>
              </w:rPr>
            </w:pPr>
            <w:r>
              <w:rPr>
                <w:lang w:val="en-US"/>
              </w:rPr>
              <w:t>B11-12</w:t>
            </w:r>
          </w:p>
        </w:tc>
        <w:tc>
          <w:tcPr>
            <w:tcW w:w="815" w:type="dxa"/>
            <w:tcBorders>
              <w:top w:val="nil"/>
              <w:left w:val="nil"/>
              <w:bottom w:val="single" w:sz="8" w:space="0" w:color="auto"/>
              <w:right w:val="single" w:sz="8" w:space="0" w:color="auto"/>
            </w:tcBorders>
            <w:vAlign w:val="center"/>
            <w:hideMark/>
          </w:tcPr>
          <w:p w14:paraId="38EC277E"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091366AA"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4C8F1EA2" w14:textId="77777777" w:rsidR="00B91BE1" w:rsidRDefault="00B91BE1">
            <w:pPr>
              <w:spacing w:line="252" w:lineRule="auto"/>
              <w:jc w:val="center"/>
              <w:rPr>
                <w:lang w:val="en-US"/>
              </w:rPr>
            </w:pPr>
            <w:r>
              <w:rPr>
                <w:lang w:val="en-US"/>
              </w:rPr>
              <w:t>12</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2997015F" w14:textId="77777777" w:rsidR="00B91BE1" w:rsidRDefault="00B91BE1">
            <w:pPr>
              <w:spacing w:line="252" w:lineRule="auto"/>
              <w:rPr>
                <w:lang w:val="en-US"/>
              </w:rPr>
            </w:pPr>
            <w:proofErr w:type="spellStart"/>
            <w:r>
              <w:rPr>
                <w:lang w:val="en-US"/>
              </w:rPr>
              <w:t>noże</w:t>
            </w:r>
            <w:proofErr w:type="spellEnd"/>
            <w:r>
              <w:rPr>
                <w:lang w:val="en-US"/>
              </w:rPr>
              <w:t xml:space="preserve"> do </w:t>
            </w:r>
            <w:proofErr w:type="spellStart"/>
            <w:r>
              <w:rPr>
                <w:lang w:val="en-US"/>
              </w:rPr>
              <w:t>podcinania</w:t>
            </w:r>
            <w:proofErr w:type="spellEnd"/>
          </w:p>
        </w:tc>
        <w:tc>
          <w:tcPr>
            <w:tcW w:w="1330" w:type="dxa"/>
            <w:tcBorders>
              <w:top w:val="nil"/>
              <w:left w:val="nil"/>
              <w:bottom w:val="single" w:sz="8" w:space="0" w:color="auto"/>
              <w:right w:val="single" w:sz="8" w:space="0" w:color="auto"/>
            </w:tcBorders>
            <w:vAlign w:val="center"/>
            <w:hideMark/>
          </w:tcPr>
          <w:p w14:paraId="211C6F28" w14:textId="77777777" w:rsidR="00B91BE1" w:rsidRDefault="00B91BE1">
            <w:pPr>
              <w:spacing w:line="252" w:lineRule="auto"/>
              <w:jc w:val="center"/>
              <w:rPr>
                <w:lang w:val="en-US"/>
              </w:rPr>
            </w:pPr>
            <w:r>
              <w:rPr>
                <w:lang w:val="en-US"/>
              </w:rPr>
              <w:t>B11-17</w:t>
            </w:r>
          </w:p>
        </w:tc>
        <w:tc>
          <w:tcPr>
            <w:tcW w:w="815" w:type="dxa"/>
            <w:tcBorders>
              <w:top w:val="nil"/>
              <w:left w:val="nil"/>
              <w:bottom w:val="single" w:sz="8" w:space="0" w:color="auto"/>
              <w:right w:val="single" w:sz="8" w:space="0" w:color="auto"/>
            </w:tcBorders>
            <w:vAlign w:val="center"/>
            <w:hideMark/>
          </w:tcPr>
          <w:p w14:paraId="5AE11C9C"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04709619"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48564101" w14:textId="77777777" w:rsidR="00B91BE1" w:rsidRDefault="00B91BE1">
            <w:pPr>
              <w:spacing w:line="252" w:lineRule="auto"/>
              <w:jc w:val="center"/>
              <w:rPr>
                <w:lang w:val="en-US"/>
              </w:rPr>
            </w:pPr>
            <w:r>
              <w:rPr>
                <w:lang w:val="en-US"/>
              </w:rPr>
              <w:t>13</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30089483" w14:textId="77777777" w:rsidR="00B91BE1" w:rsidRDefault="00B91BE1">
            <w:pPr>
              <w:spacing w:line="252" w:lineRule="auto"/>
              <w:rPr>
                <w:lang w:val="en-US"/>
              </w:rPr>
            </w:pPr>
            <w:proofErr w:type="spellStart"/>
            <w:r>
              <w:rPr>
                <w:lang w:val="en-US"/>
              </w:rPr>
              <w:t>noże</w:t>
            </w:r>
            <w:proofErr w:type="spellEnd"/>
            <w:r>
              <w:rPr>
                <w:lang w:val="en-US"/>
              </w:rPr>
              <w:t xml:space="preserve"> do </w:t>
            </w:r>
            <w:proofErr w:type="spellStart"/>
            <w:r>
              <w:rPr>
                <w:lang w:val="en-US"/>
              </w:rPr>
              <w:t>wyorywania</w:t>
            </w:r>
            <w:proofErr w:type="spellEnd"/>
          </w:p>
        </w:tc>
        <w:tc>
          <w:tcPr>
            <w:tcW w:w="1330" w:type="dxa"/>
            <w:tcBorders>
              <w:top w:val="nil"/>
              <w:left w:val="nil"/>
              <w:bottom w:val="single" w:sz="8" w:space="0" w:color="auto"/>
              <w:right w:val="single" w:sz="8" w:space="0" w:color="auto"/>
            </w:tcBorders>
            <w:vAlign w:val="center"/>
            <w:hideMark/>
          </w:tcPr>
          <w:p w14:paraId="54363490" w14:textId="77777777" w:rsidR="00B91BE1" w:rsidRDefault="00B91BE1">
            <w:pPr>
              <w:spacing w:line="252" w:lineRule="auto"/>
              <w:jc w:val="center"/>
              <w:rPr>
                <w:lang w:val="en-US"/>
              </w:rPr>
            </w:pPr>
            <w:r>
              <w:rPr>
                <w:lang w:val="en-US"/>
              </w:rPr>
              <w:t>B11-18</w:t>
            </w:r>
          </w:p>
        </w:tc>
        <w:tc>
          <w:tcPr>
            <w:tcW w:w="815" w:type="dxa"/>
            <w:tcBorders>
              <w:top w:val="nil"/>
              <w:left w:val="nil"/>
              <w:bottom w:val="single" w:sz="8" w:space="0" w:color="auto"/>
              <w:right w:val="single" w:sz="8" w:space="0" w:color="auto"/>
            </w:tcBorders>
            <w:vAlign w:val="center"/>
            <w:hideMark/>
          </w:tcPr>
          <w:p w14:paraId="3E8B6363" w14:textId="77777777" w:rsidR="00B91BE1" w:rsidRDefault="00B91BE1">
            <w:pPr>
              <w:spacing w:line="252" w:lineRule="auto"/>
              <w:jc w:val="center"/>
              <w:rPr>
                <w:lang w:val="en-US"/>
              </w:rPr>
            </w:pPr>
            <w:proofErr w:type="spellStart"/>
            <w:r>
              <w:rPr>
                <w:lang w:val="en-US"/>
              </w:rPr>
              <w:t>szt</w:t>
            </w:r>
            <w:proofErr w:type="spellEnd"/>
            <w:r>
              <w:rPr>
                <w:lang w:val="en-US"/>
              </w:rPr>
              <w:t>. 1</w:t>
            </w:r>
          </w:p>
        </w:tc>
      </w:tr>
      <w:tr w:rsidR="00B91BE1" w14:paraId="2DA2355D" w14:textId="77777777">
        <w:trPr>
          <w:trHeight w:val="330"/>
          <w:jc w:val="center"/>
        </w:trPr>
        <w:tc>
          <w:tcPr>
            <w:tcW w:w="565" w:type="dxa"/>
            <w:tcBorders>
              <w:top w:val="nil"/>
              <w:left w:val="single" w:sz="8" w:space="0" w:color="auto"/>
              <w:bottom w:val="single" w:sz="8" w:space="0" w:color="auto"/>
              <w:right w:val="single" w:sz="8" w:space="0" w:color="auto"/>
            </w:tcBorders>
            <w:vAlign w:val="center"/>
            <w:hideMark/>
          </w:tcPr>
          <w:p w14:paraId="6E3AFB58" w14:textId="77777777" w:rsidR="00B91BE1" w:rsidRDefault="00B91BE1">
            <w:pPr>
              <w:spacing w:line="252" w:lineRule="auto"/>
              <w:jc w:val="center"/>
              <w:rPr>
                <w:lang w:val="en-US"/>
              </w:rPr>
            </w:pPr>
            <w:r>
              <w:rPr>
                <w:lang w:val="en-US"/>
              </w:rPr>
              <w:t>14</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67C95CFF" w14:textId="77777777" w:rsidR="00B91BE1" w:rsidRDefault="00B91BE1">
            <w:pPr>
              <w:spacing w:line="252" w:lineRule="auto"/>
              <w:rPr>
                <w:lang w:val="en-US"/>
              </w:rPr>
            </w:pPr>
            <w:proofErr w:type="spellStart"/>
            <w:r>
              <w:rPr>
                <w:lang w:val="en-US"/>
              </w:rPr>
              <w:t>agregat</w:t>
            </w:r>
            <w:proofErr w:type="spellEnd"/>
            <w:r>
              <w:rPr>
                <w:lang w:val="en-US"/>
              </w:rPr>
              <w:t xml:space="preserve"> </w:t>
            </w:r>
            <w:proofErr w:type="spellStart"/>
            <w:r>
              <w:rPr>
                <w:lang w:val="en-US"/>
              </w:rPr>
              <w:t>uprawowy</w:t>
            </w:r>
            <w:proofErr w:type="spellEnd"/>
            <w:r>
              <w:rPr>
                <w:lang w:val="en-US"/>
              </w:rPr>
              <w:t xml:space="preserve"> Nr 66 TYP1500</w:t>
            </w:r>
          </w:p>
        </w:tc>
        <w:tc>
          <w:tcPr>
            <w:tcW w:w="1330" w:type="dxa"/>
            <w:tcBorders>
              <w:top w:val="nil"/>
              <w:left w:val="nil"/>
              <w:bottom w:val="single" w:sz="8" w:space="0" w:color="auto"/>
              <w:right w:val="single" w:sz="8" w:space="0" w:color="auto"/>
            </w:tcBorders>
            <w:vAlign w:val="center"/>
            <w:hideMark/>
          </w:tcPr>
          <w:p w14:paraId="3301908F" w14:textId="77777777" w:rsidR="00B91BE1" w:rsidRDefault="00B91BE1">
            <w:pPr>
              <w:autoSpaceDE w:val="0"/>
              <w:autoSpaceDN w:val="0"/>
              <w:spacing w:line="252" w:lineRule="auto"/>
              <w:jc w:val="center"/>
              <w:rPr>
                <w:color w:val="000000"/>
                <w:lang w:val="en-US"/>
              </w:rPr>
            </w:pPr>
            <w:r>
              <w:rPr>
                <w:color w:val="000000"/>
                <w:lang w:val="en-US"/>
              </w:rPr>
              <w:t>590-00473</w:t>
            </w:r>
          </w:p>
        </w:tc>
        <w:tc>
          <w:tcPr>
            <w:tcW w:w="815" w:type="dxa"/>
            <w:tcBorders>
              <w:top w:val="nil"/>
              <w:left w:val="nil"/>
              <w:bottom w:val="single" w:sz="8" w:space="0" w:color="auto"/>
              <w:right w:val="single" w:sz="8" w:space="0" w:color="auto"/>
            </w:tcBorders>
            <w:vAlign w:val="center"/>
            <w:hideMark/>
          </w:tcPr>
          <w:p w14:paraId="5E138355" w14:textId="77777777" w:rsidR="00B91BE1" w:rsidRDefault="00B91BE1">
            <w:pPr>
              <w:autoSpaceDE w:val="0"/>
              <w:autoSpaceDN w:val="0"/>
              <w:spacing w:line="252" w:lineRule="auto"/>
              <w:jc w:val="center"/>
              <w:rPr>
                <w:color w:val="000000"/>
                <w:lang w:val="en-US"/>
              </w:rPr>
            </w:pPr>
            <w:proofErr w:type="spellStart"/>
            <w:r>
              <w:rPr>
                <w:lang w:val="en-US"/>
              </w:rPr>
              <w:t>szt</w:t>
            </w:r>
            <w:proofErr w:type="spellEnd"/>
            <w:r>
              <w:rPr>
                <w:lang w:val="en-US"/>
              </w:rPr>
              <w:t>. 1</w:t>
            </w:r>
          </w:p>
        </w:tc>
      </w:tr>
      <w:tr w:rsidR="00B91BE1" w14:paraId="59E210CE"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42E5F053" w14:textId="77777777" w:rsidR="00B91BE1" w:rsidRDefault="00B91BE1">
            <w:pPr>
              <w:spacing w:line="252" w:lineRule="auto"/>
              <w:jc w:val="center"/>
              <w:rPr>
                <w:lang w:val="en-US"/>
              </w:rPr>
            </w:pPr>
            <w:r>
              <w:rPr>
                <w:lang w:val="en-US"/>
              </w:rPr>
              <w:t>15</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0A417B32" w14:textId="77777777" w:rsidR="00B91BE1" w:rsidRDefault="00B91BE1">
            <w:pPr>
              <w:spacing w:line="252" w:lineRule="auto"/>
              <w:rPr>
                <w:lang w:val="en-US"/>
              </w:rPr>
            </w:pPr>
            <w:proofErr w:type="spellStart"/>
            <w:r>
              <w:rPr>
                <w:lang w:val="en-US"/>
              </w:rPr>
              <w:t>rozsiewacz</w:t>
            </w:r>
            <w:proofErr w:type="spellEnd"/>
            <w:r>
              <w:rPr>
                <w:lang w:val="en-US"/>
              </w:rPr>
              <w:t xml:space="preserve"> TYP RCW-3 "</w:t>
            </w:r>
            <w:proofErr w:type="spellStart"/>
            <w:r>
              <w:rPr>
                <w:lang w:val="en-US"/>
              </w:rPr>
              <w:t>Piast</w:t>
            </w:r>
            <w:proofErr w:type="spellEnd"/>
            <w:r>
              <w:rPr>
                <w:lang w:val="en-US"/>
              </w:rPr>
              <w:t>"</w:t>
            </w:r>
          </w:p>
        </w:tc>
        <w:tc>
          <w:tcPr>
            <w:tcW w:w="1330" w:type="dxa"/>
            <w:tcBorders>
              <w:top w:val="nil"/>
              <w:left w:val="nil"/>
              <w:bottom w:val="single" w:sz="8" w:space="0" w:color="auto"/>
              <w:right w:val="single" w:sz="8" w:space="0" w:color="auto"/>
            </w:tcBorders>
            <w:vAlign w:val="center"/>
            <w:hideMark/>
          </w:tcPr>
          <w:p w14:paraId="0D1FD4E1" w14:textId="77777777" w:rsidR="00B91BE1" w:rsidRDefault="00B91BE1">
            <w:pPr>
              <w:autoSpaceDE w:val="0"/>
              <w:autoSpaceDN w:val="0"/>
              <w:spacing w:line="252" w:lineRule="auto"/>
              <w:jc w:val="center"/>
              <w:rPr>
                <w:color w:val="000000"/>
                <w:lang w:val="en-US"/>
              </w:rPr>
            </w:pPr>
            <w:r>
              <w:rPr>
                <w:color w:val="000000"/>
                <w:lang w:val="en-US"/>
              </w:rPr>
              <w:t>591-00193</w:t>
            </w:r>
          </w:p>
        </w:tc>
        <w:tc>
          <w:tcPr>
            <w:tcW w:w="815" w:type="dxa"/>
            <w:tcBorders>
              <w:top w:val="nil"/>
              <w:left w:val="nil"/>
              <w:bottom w:val="single" w:sz="8" w:space="0" w:color="auto"/>
              <w:right w:val="single" w:sz="8" w:space="0" w:color="auto"/>
            </w:tcBorders>
            <w:vAlign w:val="center"/>
            <w:hideMark/>
          </w:tcPr>
          <w:p w14:paraId="1936798F" w14:textId="77777777" w:rsidR="00B91BE1" w:rsidRDefault="00B91BE1">
            <w:pPr>
              <w:autoSpaceDE w:val="0"/>
              <w:autoSpaceDN w:val="0"/>
              <w:spacing w:line="252" w:lineRule="auto"/>
              <w:jc w:val="center"/>
              <w:rPr>
                <w:color w:val="000000"/>
                <w:lang w:val="en-US"/>
              </w:rPr>
            </w:pPr>
            <w:proofErr w:type="spellStart"/>
            <w:r>
              <w:rPr>
                <w:lang w:val="en-US"/>
              </w:rPr>
              <w:t>szt</w:t>
            </w:r>
            <w:proofErr w:type="spellEnd"/>
            <w:r>
              <w:rPr>
                <w:lang w:val="en-US"/>
              </w:rPr>
              <w:t>. 1</w:t>
            </w:r>
          </w:p>
        </w:tc>
      </w:tr>
      <w:tr w:rsidR="00B91BE1" w14:paraId="514329EE"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50AB8EF8" w14:textId="77777777" w:rsidR="00B91BE1" w:rsidRDefault="00B91BE1">
            <w:pPr>
              <w:spacing w:line="252" w:lineRule="auto"/>
              <w:jc w:val="center"/>
              <w:rPr>
                <w:lang w:val="en-US"/>
              </w:rPr>
            </w:pPr>
            <w:r>
              <w:rPr>
                <w:lang w:val="en-US"/>
              </w:rPr>
              <w:t>16</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60989BA8" w14:textId="77777777" w:rsidR="00B91BE1" w:rsidRDefault="00B91BE1">
            <w:pPr>
              <w:spacing w:line="252" w:lineRule="auto"/>
              <w:rPr>
                <w:lang w:val="en-US"/>
              </w:rPr>
            </w:pPr>
            <w:proofErr w:type="spellStart"/>
            <w:r>
              <w:rPr>
                <w:lang w:val="en-US"/>
              </w:rPr>
              <w:t>rozrzutnik</w:t>
            </w:r>
            <w:proofErr w:type="spellEnd"/>
            <w:r>
              <w:rPr>
                <w:lang w:val="en-US"/>
              </w:rPr>
              <w:t xml:space="preserve"> obor.dwuosio.43098</w:t>
            </w:r>
          </w:p>
        </w:tc>
        <w:tc>
          <w:tcPr>
            <w:tcW w:w="1330" w:type="dxa"/>
            <w:tcBorders>
              <w:top w:val="nil"/>
              <w:left w:val="nil"/>
              <w:bottom w:val="single" w:sz="8" w:space="0" w:color="auto"/>
              <w:right w:val="single" w:sz="8" w:space="0" w:color="auto"/>
            </w:tcBorders>
            <w:vAlign w:val="center"/>
            <w:hideMark/>
          </w:tcPr>
          <w:p w14:paraId="59985485" w14:textId="77777777" w:rsidR="00B91BE1" w:rsidRDefault="00B91BE1">
            <w:pPr>
              <w:autoSpaceDE w:val="0"/>
              <w:autoSpaceDN w:val="0"/>
              <w:spacing w:line="252" w:lineRule="auto"/>
              <w:jc w:val="center"/>
              <w:rPr>
                <w:color w:val="000000"/>
                <w:lang w:val="de-DE"/>
              </w:rPr>
            </w:pPr>
            <w:r>
              <w:rPr>
                <w:color w:val="000000"/>
                <w:lang w:val="de-DE"/>
              </w:rPr>
              <w:t>591-00332</w:t>
            </w:r>
          </w:p>
        </w:tc>
        <w:tc>
          <w:tcPr>
            <w:tcW w:w="815" w:type="dxa"/>
            <w:tcBorders>
              <w:top w:val="nil"/>
              <w:left w:val="nil"/>
              <w:bottom w:val="single" w:sz="8" w:space="0" w:color="auto"/>
              <w:right w:val="single" w:sz="8" w:space="0" w:color="auto"/>
            </w:tcBorders>
            <w:vAlign w:val="center"/>
            <w:hideMark/>
          </w:tcPr>
          <w:p w14:paraId="43EF6003" w14:textId="77777777" w:rsidR="00B91BE1" w:rsidRDefault="00B91BE1">
            <w:pPr>
              <w:autoSpaceDE w:val="0"/>
              <w:autoSpaceDN w:val="0"/>
              <w:spacing w:line="252" w:lineRule="auto"/>
              <w:jc w:val="center"/>
              <w:rPr>
                <w:color w:val="000000"/>
                <w:lang w:val="de-DE"/>
              </w:rPr>
            </w:pPr>
            <w:proofErr w:type="spellStart"/>
            <w:r>
              <w:rPr>
                <w:lang w:val="de-DE"/>
              </w:rPr>
              <w:t>szt</w:t>
            </w:r>
            <w:proofErr w:type="spellEnd"/>
            <w:r>
              <w:rPr>
                <w:lang w:val="de-DE"/>
              </w:rPr>
              <w:t>. 1</w:t>
            </w:r>
          </w:p>
        </w:tc>
      </w:tr>
      <w:tr w:rsidR="00B91BE1" w14:paraId="1554E116"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18AC7D4F" w14:textId="77777777" w:rsidR="00B91BE1" w:rsidRDefault="00B91BE1">
            <w:pPr>
              <w:spacing w:line="252" w:lineRule="auto"/>
              <w:jc w:val="center"/>
              <w:rPr>
                <w:lang w:val="de-DE"/>
              </w:rPr>
            </w:pPr>
            <w:r>
              <w:rPr>
                <w:lang w:val="de-DE"/>
              </w:rPr>
              <w:t>17</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2C4FFE1E" w14:textId="77777777" w:rsidR="00B91BE1" w:rsidRDefault="00B91BE1">
            <w:pPr>
              <w:spacing w:line="252" w:lineRule="auto"/>
              <w:rPr>
                <w:lang w:val="de-DE"/>
              </w:rPr>
            </w:pPr>
            <w:r>
              <w:rPr>
                <w:lang w:val="de-DE"/>
              </w:rPr>
              <w:t>siew.rol.S-043/3 Nr 70/450137</w:t>
            </w:r>
          </w:p>
        </w:tc>
        <w:tc>
          <w:tcPr>
            <w:tcW w:w="1330" w:type="dxa"/>
            <w:tcBorders>
              <w:top w:val="nil"/>
              <w:left w:val="nil"/>
              <w:bottom w:val="single" w:sz="8" w:space="0" w:color="auto"/>
              <w:right w:val="single" w:sz="8" w:space="0" w:color="auto"/>
            </w:tcBorders>
            <w:vAlign w:val="center"/>
            <w:hideMark/>
          </w:tcPr>
          <w:p w14:paraId="13D48424" w14:textId="77777777" w:rsidR="00B91BE1" w:rsidRDefault="00B91BE1">
            <w:pPr>
              <w:autoSpaceDE w:val="0"/>
              <w:autoSpaceDN w:val="0"/>
              <w:spacing w:line="252" w:lineRule="auto"/>
              <w:jc w:val="center"/>
              <w:rPr>
                <w:color w:val="000000"/>
                <w:lang w:val="en-US"/>
              </w:rPr>
            </w:pPr>
            <w:r>
              <w:rPr>
                <w:color w:val="000000"/>
                <w:lang w:val="en-US"/>
              </w:rPr>
              <w:t>591-0094</w:t>
            </w:r>
          </w:p>
        </w:tc>
        <w:tc>
          <w:tcPr>
            <w:tcW w:w="815" w:type="dxa"/>
            <w:tcBorders>
              <w:top w:val="nil"/>
              <w:left w:val="nil"/>
              <w:bottom w:val="single" w:sz="8" w:space="0" w:color="auto"/>
              <w:right w:val="single" w:sz="8" w:space="0" w:color="auto"/>
            </w:tcBorders>
            <w:vAlign w:val="center"/>
            <w:hideMark/>
          </w:tcPr>
          <w:p w14:paraId="5ADE183E" w14:textId="77777777" w:rsidR="00B91BE1" w:rsidRDefault="00B91BE1">
            <w:pPr>
              <w:autoSpaceDE w:val="0"/>
              <w:autoSpaceDN w:val="0"/>
              <w:spacing w:line="252" w:lineRule="auto"/>
              <w:jc w:val="center"/>
              <w:rPr>
                <w:color w:val="000000"/>
                <w:lang w:val="en-US"/>
              </w:rPr>
            </w:pPr>
            <w:proofErr w:type="spellStart"/>
            <w:r>
              <w:rPr>
                <w:lang w:val="en-US"/>
              </w:rPr>
              <w:t>szt</w:t>
            </w:r>
            <w:proofErr w:type="spellEnd"/>
            <w:r>
              <w:rPr>
                <w:lang w:val="en-US"/>
              </w:rPr>
              <w:t>. 1</w:t>
            </w:r>
          </w:p>
        </w:tc>
      </w:tr>
      <w:tr w:rsidR="00B91BE1" w14:paraId="2420BA36"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744BC54E" w14:textId="77777777" w:rsidR="00B91BE1" w:rsidRDefault="00B91BE1">
            <w:pPr>
              <w:spacing w:line="252" w:lineRule="auto"/>
              <w:jc w:val="center"/>
              <w:rPr>
                <w:lang w:val="en-US"/>
              </w:rPr>
            </w:pPr>
            <w:r>
              <w:rPr>
                <w:lang w:val="en-US"/>
              </w:rPr>
              <w:t>18</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19DD4A02" w14:textId="77777777" w:rsidR="00B91BE1" w:rsidRDefault="00B91BE1">
            <w:pPr>
              <w:spacing w:line="252" w:lineRule="auto"/>
              <w:rPr>
                <w:lang w:val="en-US"/>
              </w:rPr>
            </w:pPr>
            <w:proofErr w:type="spellStart"/>
            <w:r>
              <w:rPr>
                <w:lang w:val="en-US"/>
              </w:rPr>
              <w:t>opryskiwacz</w:t>
            </w:r>
            <w:proofErr w:type="spellEnd"/>
            <w:r>
              <w:rPr>
                <w:lang w:val="en-US"/>
              </w:rPr>
              <w:t xml:space="preserve"> 400 L Nr 0005051</w:t>
            </w:r>
          </w:p>
        </w:tc>
        <w:tc>
          <w:tcPr>
            <w:tcW w:w="1330" w:type="dxa"/>
            <w:tcBorders>
              <w:top w:val="nil"/>
              <w:left w:val="nil"/>
              <w:bottom w:val="single" w:sz="8" w:space="0" w:color="auto"/>
              <w:right w:val="single" w:sz="8" w:space="0" w:color="auto"/>
            </w:tcBorders>
            <w:vAlign w:val="center"/>
            <w:hideMark/>
          </w:tcPr>
          <w:p w14:paraId="596CEE31" w14:textId="77777777" w:rsidR="00B91BE1" w:rsidRDefault="00B91BE1">
            <w:pPr>
              <w:autoSpaceDE w:val="0"/>
              <w:autoSpaceDN w:val="0"/>
              <w:spacing w:line="252" w:lineRule="auto"/>
              <w:jc w:val="center"/>
              <w:rPr>
                <w:color w:val="000000"/>
                <w:lang w:val="en-US"/>
              </w:rPr>
            </w:pPr>
            <w:r>
              <w:rPr>
                <w:color w:val="000000"/>
                <w:lang w:val="en-US"/>
              </w:rPr>
              <w:t>593-00407</w:t>
            </w:r>
          </w:p>
        </w:tc>
        <w:tc>
          <w:tcPr>
            <w:tcW w:w="815" w:type="dxa"/>
            <w:tcBorders>
              <w:top w:val="nil"/>
              <w:left w:val="nil"/>
              <w:bottom w:val="single" w:sz="8" w:space="0" w:color="auto"/>
              <w:right w:val="single" w:sz="8" w:space="0" w:color="auto"/>
            </w:tcBorders>
            <w:vAlign w:val="center"/>
            <w:hideMark/>
          </w:tcPr>
          <w:p w14:paraId="42FAA1DF" w14:textId="77777777" w:rsidR="00B91BE1" w:rsidRDefault="00B91BE1">
            <w:pPr>
              <w:autoSpaceDE w:val="0"/>
              <w:autoSpaceDN w:val="0"/>
              <w:spacing w:line="252" w:lineRule="auto"/>
              <w:jc w:val="center"/>
              <w:rPr>
                <w:color w:val="000000"/>
                <w:lang w:val="en-US"/>
              </w:rPr>
            </w:pPr>
            <w:proofErr w:type="spellStart"/>
            <w:r>
              <w:rPr>
                <w:lang w:val="en-US"/>
              </w:rPr>
              <w:t>szt</w:t>
            </w:r>
            <w:proofErr w:type="spellEnd"/>
            <w:r>
              <w:rPr>
                <w:lang w:val="en-US"/>
              </w:rPr>
              <w:t>. 1</w:t>
            </w:r>
          </w:p>
        </w:tc>
      </w:tr>
      <w:tr w:rsidR="00B91BE1" w14:paraId="2178DB5F" w14:textId="77777777">
        <w:trPr>
          <w:trHeight w:val="300"/>
          <w:jc w:val="center"/>
        </w:trPr>
        <w:tc>
          <w:tcPr>
            <w:tcW w:w="565" w:type="dxa"/>
            <w:tcBorders>
              <w:top w:val="nil"/>
              <w:left w:val="single" w:sz="8" w:space="0" w:color="auto"/>
              <w:bottom w:val="single" w:sz="8" w:space="0" w:color="auto"/>
              <w:right w:val="single" w:sz="8" w:space="0" w:color="auto"/>
            </w:tcBorders>
            <w:vAlign w:val="center"/>
            <w:hideMark/>
          </w:tcPr>
          <w:p w14:paraId="16946710" w14:textId="77777777" w:rsidR="00B91BE1" w:rsidRDefault="00B91BE1">
            <w:pPr>
              <w:spacing w:line="252" w:lineRule="auto"/>
              <w:jc w:val="center"/>
              <w:rPr>
                <w:lang w:val="en-US"/>
              </w:rPr>
            </w:pPr>
            <w:r>
              <w:rPr>
                <w:lang w:val="en-US"/>
              </w:rPr>
              <w:t>19</w:t>
            </w:r>
          </w:p>
        </w:tc>
        <w:tc>
          <w:tcPr>
            <w:tcW w:w="3237" w:type="dxa"/>
            <w:tcBorders>
              <w:top w:val="nil"/>
              <w:left w:val="nil"/>
              <w:bottom w:val="single" w:sz="8" w:space="0" w:color="auto"/>
              <w:right w:val="single" w:sz="8" w:space="0" w:color="auto"/>
            </w:tcBorders>
            <w:noWrap/>
            <w:tcMar>
              <w:top w:w="10" w:type="dxa"/>
              <w:left w:w="10" w:type="dxa"/>
              <w:bottom w:w="0" w:type="dxa"/>
              <w:right w:w="10" w:type="dxa"/>
            </w:tcMar>
            <w:vAlign w:val="center"/>
            <w:hideMark/>
          </w:tcPr>
          <w:p w14:paraId="56428230" w14:textId="77777777" w:rsidR="00B91BE1" w:rsidRDefault="00B91BE1">
            <w:pPr>
              <w:spacing w:line="252" w:lineRule="auto"/>
              <w:rPr>
                <w:lang w:val="en-US"/>
              </w:rPr>
            </w:pPr>
            <w:proofErr w:type="spellStart"/>
            <w:r>
              <w:rPr>
                <w:lang w:val="en-US"/>
              </w:rPr>
              <w:t>betoniarka</w:t>
            </w:r>
            <w:proofErr w:type="spellEnd"/>
            <w:r>
              <w:rPr>
                <w:lang w:val="en-US"/>
              </w:rPr>
              <w:t xml:space="preserve"> 100 B </w:t>
            </w:r>
            <w:proofErr w:type="spellStart"/>
            <w:r>
              <w:rPr>
                <w:lang w:val="en-US"/>
              </w:rPr>
              <w:t>waga</w:t>
            </w:r>
            <w:proofErr w:type="spellEnd"/>
            <w:r>
              <w:rPr>
                <w:lang w:val="en-US"/>
              </w:rPr>
              <w:t xml:space="preserve"> 120 kg</w:t>
            </w:r>
          </w:p>
        </w:tc>
        <w:tc>
          <w:tcPr>
            <w:tcW w:w="1330" w:type="dxa"/>
            <w:tcBorders>
              <w:top w:val="nil"/>
              <w:left w:val="nil"/>
              <w:bottom w:val="single" w:sz="8" w:space="0" w:color="auto"/>
              <w:right w:val="single" w:sz="8" w:space="0" w:color="auto"/>
            </w:tcBorders>
            <w:vAlign w:val="center"/>
            <w:hideMark/>
          </w:tcPr>
          <w:p w14:paraId="5089602D" w14:textId="77777777" w:rsidR="00B91BE1" w:rsidRDefault="00B91BE1">
            <w:pPr>
              <w:autoSpaceDE w:val="0"/>
              <w:autoSpaceDN w:val="0"/>
              <w:spacing w:line="252" w:lineRule="auto"/>
              <w:jc w:val="center"/>
              <w:rPr>
                <w:color w:val="000000"/>
                <w:lang w:val="en-US"/>
              </w:rPr>
            </w:pPr>
            <w:r>
              <w:rPr>
                <w:color w:val="000000"/>
                <w:lang w:val="en-US"/>
              </w:rPr>
              <w:t>596-00414</w:t>
            </w:r>
          </w:p>
        </w:tc>
        <w:tc>
          <w:tcPr>
            <w:tcW w:w="815" w:type="dxa"/>
            <w:tcBorders>
              <w:top w:val="nil"/>
              <w:left w:val="nil"/>
              <w:bottom w:val="single" w:sz="8" w:space="0" w:color="auto"/>
              <w:right w:val="single" w:sz="8" w:space="0" w:color="auto"/>
            </w:tcBorders>
            <w:vAlign w:val="center"/>
            <w:hideMark/>
          </w:tcPr>
          <w:p w14:paraId="413B7809" w14:textId="77777777" w:rsidR="00B91BE1" w:rsidRDefault="00B91BE1">
            <w:pPr>
              <w:autoSpaceDE w:val="0"/>
              <w:autoSpaceDN w:val="0"/>
              <w:spacing w:line="252" w:lineRule="auto"/>
              <w:jc w:val="center"/>
              <w:rPr>
                <w:color w:val="000000"/>
                <w:lang w:val="en-US"/>
              </w:rPr>
            </w:pPr>
            <w:proofErr w:type="spellStart"/>
            <w:r>
              <w:rPr>
                <w:lang w:val="en-US"/>
              </w:rPr>
              <w:t>szt</w:t>
            </w:r>
            <w:proofErr w:type="spellEnd"/>
            <w:r>
              <w:rPr>
                <w:lang w:val="en-US"/>
              </w:rPr>
              <w:t>. 1</w:t>
            </w:r>
          </w:p>
        </w:tc>
      </w:tr>
    </w:tbl>
    <w:p w14:paraId="348486C8" w14:textId="77777777" w:rsidR="00B91BE1" w:rsidRPr="00CE6952" w:rsidRDefault="00B91BE1" w:rsidP="00B91BE1">
      <w:pPr>
        <w:suppressAutoHyphens w:val="0"/>
        <w:spacing w:before="120" w:after="120"/>
        <w:ind w:right="19"/>
        <w:jc w:val="both"/>
        <w:rPr>
          <w:rFonts w:ascii="Cambria" w:hAnsi="Cambria"/>
          <w:sz w:val="22"/>
          <w:szCs w:val="22"/>
        </w:rPr>
      </w:pPr>
    </w:p>
    <w:p w14:paraId="5B337421" w14:textId="77777777" w:rsidR="00766DD3" w:rsidRPr="00492353" w:rsidRDefault="00B076FC" w:rsidP="002A0FEC">
      <w:pPr>
        <w:numPr>
          <w:ilvl w:val="0"/>
          <w:numId w:val="16"/>
        </w:numPr>
        <w:suppressAutoHyphens w:val="0"/>
        <w:spacing w:before="120" w:after="120"/>
        <w:ind w:left="567" w:right="19" w:hanging="567"/>
        <w:jc w:val="both"/>
        <w:rPr>
          <w:rFonts w:ascii="Cambria" w:hAnsi="Cambria"/>
          <w:sz w:val="22"/>
          <w:szCs w:val="22"/>
        </w:rPr>
      </w:pPr>
      <w:r>
        <w:rPr>
          <w:rFonts w:ascii="Cambria" w:hAnsi="Cambria"/>
          <w:sz w:val="22"/>
          <w:szCs w:val="22"/>
        </w:rPr>
        <w:t>Wydanie</w:t>
      </w:r>
      <w:r w:rsidR="00766DD3" w:rsidRPr="00492353">
        <w:rPr>
          <w:rFonts w:ascii="Cambria" w:hAnsi="Cambria"/>
          <w:sz w:val="22"/>
          <w:szCs w:val="22"/>
        </w:rPr>
        <w:t xml:space="preserve"> Przedmiotu Dzierżawy Dzierżawcy nastąpi na podstawie protok</w:t>
      </w:r>
      <w:r w:rsidR="00CB0C85" w:rsidRPr="00492353">
        <w:rPr>
          <w:rFonts w:ascii="Cambria" w:hAnsi="Cambria"/>
          <w:sz w:val="22"/>
          <w:szCs w:val="22"/>
        </w:rPr>
        <w:t>o</w:t>
      </w:r>
      <w:r w:rsidR="00766DD3" w:rsidRPr="00492353">
        <w:rPr>
          <w:rFonts w:ascii="Cambria" w:hAnsi="Cambria"/>
          <w:sz w:val="22"/>
          <w:szCs w:val="22"/>
        </w:rPr>
        <w:t xml:space="preserve">łu zdawczo-odbiorczego nie później niż w terminie </w:t>
      </w:r>
      <w:r w:rsidR="005474E3">
        <w:rPr>
          <w:rFonts w:ascii="Cambria" w:hAnsi="Cambria"/>
          <w:sz w:val="22"/>
          <w:szCs w:val="22"/>
        </w:rPr>
        <w:t>5</w:t>
      </w:r>
      <w:r w:rsidR="00766DD3" w:rsidRPr="00492353">
        <w:rPr>
          <w:rFonts w:ascii="Cambria" w:hAnsi="Cambria"/>
          <w:sz w:val="22"/>
          <w:szCs w:val="22"/>
        </w:rPr>
        <w:t xml:space="preserve"> dni od </w:t>
      </w:r>
      <w:r>
        <w:rPr>
          <w:rFonts w:ascii="Cambria" w:hAnsi="Cambria"/>
          <w:sz w:val="22"/>
          <w:szCs w:val="22"/>
        </w:rPr>
        <w:t xml:space="preserve">dnia </w:t>
      </w:r>
      <w:r w:rsidR="00766DD3" w:rsidRPr="00492353">
        <w:rPr>
          <w:rFonts w:ascii="Cambria" w:hAnsi="Cambria"/>
          <w:sz w:val="22"/>
          <w:szCs w:val="22"/>
        </w:rPr>
        <w:t>zawarcia Umowy.</w:t>
      </w:r>
      <w:r>
        <w:rPr>
          <w:rFonts w:ascii="Cambria" w:hAnsi="Cambria"/>
          <w:sz w:val="22"/>
          <w:szCs w:val="22"/>
        </w:rPr>
        <w:t xml:space="preserve"> O </w:t>
      </w:r>
      <w:r w:rsidR="00D81693">
        <w:rPr>
          <w:rFonts w:ascii="Cambria" w:hAnsi="Cambria"/>
          <w:sz w:val="22"/>
          <w:szCs w:val="22"/>
        </w:rPr>
        <w:t xml:space="preserve">planowanym </w:t>
      </w:r>
      <w:r>
        <w:rPr>
          <w:rFonts w:ascii="Cambria" w:hAnsi="Cambria"/>
          <w:sz w:val="22"/>
          <w:szCs w:val="22"/>
        </w:rPr>
        <w:t xml:space="preserve">terminie </w:t>
      </w:r>
      <w:r w:rsidR="00D81693">
        <w:rPr>
          <w:rFonts w:ascii="Cambria" w:hAnsi="Cambria"/>
          <w:sz w:val="22"/>
          <w:szCs w:val="22"/>
        </w:rPr>
        <w:t>wydania Przedmiotu Dzierżawy Wydzierżawiaj</w:t>
      </w:r>
      <w:r w:rsidR="00596B62">
        <w:rPr>
          <w:rFonts w:ascii="Cambria" w:hAnsi="Cambria"/>
          <w:sz w:val="22"/>
          <w:szCs w:val="22"/>
        </w:rPr>
        <w:t xml:space="preserve">ący powiadomi Dzierżawcę z co najmniej </w:t>
      </w:r>
      <w:r w:rsidR="005474E3">
        <w:rPr>
          <w:rFonts w:ascii="Cambria" w:hAnsi="Cambria"/>
          <w:sz w:val="22"/>
          <w:szCs w:val="22"/>
        </w:rPr>
        <w:t>3</w:t>
      </w:r>
      <w:r w:rsidR="00596B62">
        <w:rPr>
          <w:rFonts w:ascii="Cambria" w:hAnsi="Cambria"/>
          <w:sz w:val="22"/>
          <w:szCs w:val="22"/>
        </w:rPr>
        <w:t xml:space="preserve"> dniowym wyprzedzeniem. </w:t>
      </w:r>
    </w:p>
    <w:p w14:paraId="5FFB0F25" w14:textId="77777777" w:rsidR="009D003A" w:rsidRDefault="009D7A3F" w:rsidP="002A0FEC">
      <w:pPr>
        <w:numPr>
          <w:ilvl w:val="0"/>
          <w:numId w:val="16"/>
        </w:numPr>
        <w:suppressAutoHyphens w:val="0"/>
        <w:spacing w:before="120" w:after="120"/>
        <w:ind w:left="567" w:hanging="567"/>
        <w:jc w:val="both"/>
        <w:rPr>
          <w:rFonts w:ascii="Cambria" w:hAnsi="Cambria"/>
          <w:sz w:val="22"/>
          <w:szCs w:val="22"/>
        </w:rPr>
      </w:pPr>
      <w:r>
        <w:rPr>
          <w:rFonts w:ascii="Cambria" w:hAnsi="Cambria"/>
          <w:sz w:val="22"/>
          <w:szCs w:val="22"/>
        </w:rPr>
        <w:t>Zwrot</w:t>
      </w:r>
      <w:r w:rsidR="009D003A" w:rsidRPr="00492353">
        <w:rPr>
          <w:rFonts w:ascii="Cambria" w:hAnsi="Cambria"/>
          <w:sz w:val="22"/>
          <w:szCs w:val="22"/>
        </w:rPr>
        <w:t xml:space="preserve"> Przedmiotu </w:t>
      </w:r>
      <w:r w:rsidR="00A73B30">
        <w:rPr>
          <w:rFonts w:ascii="Cambria" w:hAnsi="Cambria"/>
          <w:sz w:val="22"/>
          <w:szCs w:val="22"/>
        </w:rPr>
        <w:t>D</w:t>
      </w:r>
      <w:r w:rsidR="009D003A" w:rsidRPr="00492353">
        <w:rPr>
          <w:rFonts w:ascii="Cambria" w:hAnsi="Cambria"/>
          <w:sz w:val="22"/>
          <w:szCs w:val="22"/>
        </w:rPr>
        <w:t>zierżawy Wydzierżawiającemu</w:t>
      </w:r>
      <w:r w:rsidR="00950F81" w:rsidRPr="00492353">
        <w:rPr>
          <w:rFonts w:ascii="Cambria" w:hAnsi="Cambria"/>
          <w:sz w:val="22"/>
          <w:szCs w:val="22"/>
        </w:rPr>
        <w:t xml:space="preserve"> po zakończeniu </w:t>
      </w:r>
      <w:r>
        <w:rPr>
          <w:rFonts w:ascii="Cambria" w:hAnsi="Cambria"/>
          <w:sz w:val="22"/>
          <w:szCs w:val="22"/>
        </w:rPr>
        <w:t xml:space="preserve">dzierżawy </w:t>
      </w:r>
      <w:r w:rsidR="009D003A" w:rsidRPr="00492353">
        <w:rPr>
          <w:rFonts w:ascii="Cambria" w:hAnsi="Cambria"/>
          <w:sz w:val="22"/>
          <w:szCs w:val="22"/>
        </w:rPr>
        <w:t xml:space="preserve">nastąpi w terminie </w:t>
      </w:r>
      <w:r>
        <w:rPr>
          <w:rFonts w:ascii="Cambria" w:hAnsi="Cambria"/>
          <w:sz w:val="22"/>
          <w:szCs w:val="22"/>
        </w:rPr>
        <w:t xml:space="preserve">nie dłuższym niż </w:t>
      </w:r>
      <w:r w:rsidR="005474E3">
        <w:rPr>
          <w:rFonts w:ascii="Cambria" w:hAnsi="Cambria"/>
          <w:sz w:val="22"/>
          <w:szCs w:val="22"/>
        </w:rPr>
        <w:t>7</w:t>
      </w:r>
      <w:r>
        <w:rPr>
          <w:rFonts w:ascii="Cambria" w:hAnsi="Cambria"/>
          <w:sz w:val="22"/>
          <w:szCs w:val="22"/>
        </w:rPr>
        <w:t xml:space="preserve"> dni od wezwania Wydzierżawiającego </w:t>
      </w:r>
      <w:r w:rsidR="009D003A" w:rsidRPr="00492353">
        <w:rPr>
          <w:rFonts w:ascii="Cambria" w:hAnsi="Cambria"/>
          <w:sz w:val="22"/>
          <w:szCs w:val="22"/>
        </w:rPr>
        <w:t>.</w:t>
      </w:r>
    </w:p>
    <w:p w14:paraId="3D80F3A1" w14:textId="77777777" w:rsidR="00D14F31" w:rsidRPr="002A0FEC" w:rsidRDefault="0076515D" w:rsidP="002A0FEC">
      <w:pPr>
        <w:numPr>
          <w:ilvl w:val="0"/>
          <w:numId w:val="16"/>
        </w:numPr>
        <w:suppressAutoHyphens w:val="0"/>
        <w:spacing w:before="120" w:after="120"/>
        <w:ind w:left="567" w:hanging="567"/>
        <w:jc w:val="both"/>
        <w:rPr>
          <w:rFonts w:ascii="Cambria" w:hAnsi="Cambria"/>
          <w:sz w:val="22"/>
          <w:szCs w:val="22"/>
        </w:rPr>
      </w:pPr>
      <w:r>
        <w:rPr>
          <w:rFonts w:ascii="Cambria" w:hAnsi="Cambria" w:cs="Arial"/>
          <w:sz w:val="22"/>
          <w:szCs w:val="22"/>
          <w:lang w:eastAsia="pl-PL"/>
        </w:rPr>
        <w:t>W przypadku, gdy</w:t>
      </w:r>
      <w:r w:rsidR="008D1DCD" w:rsidRPr="005B4030">
        <w:rPr>
          <w:rFonts w:ascii="Cambria" w:hAnsi="Cambria" w:cs="Arial"/>
          <w:sz w:val="22"/>
          <w:szCs w:val="22"/>
          <w:lang w:eastAsia="pl-PL"/>
        </w:rPr>
        <w:t xml:space="preserve"> </w:t>
      </w:r>
      <w:r>
        <w:rPr>
          <w:rFonts w:ascii="Cambria" w:hAnsi="Cambria" w:cs="Arial"/>
          <w:sz w:val="22"/>
          <w:szCs w:val="22"/>
          <w:lang w:eastAsia="pl-PL"/>
        </w:rPr>
        <w:t xml:space="preserve">Dzierżawca nie </w:t>
      </w:r>
      <w:r w:rsidR="009D7A3F">
        <w:rPr>
          <w:rFonts w:ascii="Cambria" w:hAnsi="Cambria" w:cs="Arial"/>
          <w:sz w:val="22"/>
          <w:szCs w:val="22"/>
          <w:lang w:eastAsia="pl-PL"/>
        </w:rPr>
        <w:t xml:space="preserve">dokona zwrotu </w:t>
      </w:r>
      <w:r w:rsidR="00786DA2">
        <w:rPr>
          <w:rFonts w:ascii="Cambria" w:hAnsi="Cambria" w:cs="Arial"/>
          <w:sz w:val="22"/>
          <w:szCs w:val="22"/>
          <w:lang w:eastAsia="pl-PL"/>
        </w:rPr>
        <w:t xml:space="preserve">któregokolwiek sprzętu wchodzącego w skład </w:t>
      </w:r>
      <w:r w:rsidR="008D1DCD" w:rsidRPr="005B4030">
        <w:rPr>
          <w:rFonts w:ascii="Cambria" w:hAnsi="Cambria" w:cs="Arial"/>
          <w:bCs/>
          <w:sz w:val="22"/>
          <w:szCs w:val="22"/>
          <w:lang w:eastAsia="pl-PL"/>
        </w:rPr>
        <w:t>Przedmiot</w:t>
      </w:r>
      <w:r w:rsidR="00786DA2">
        <w:rPr>
          <w:rFonts w:ascii="Cambria" w:hAnsi="Cambria" w:cs="Arial"/>
          <w:bCs/>
          <w:sz w:val="22"/>
          <w:szCs w:val="22"/>
          <w:lang w:eastAsia="pl-PL"/>
        </w:rPr>
        <w:t>u</w:t>
      </w:r>
      <w:r w:rsidR="008D1DCD" w:rsidRPr="005B4030">
        <w:rPr>
          <w:rFonts w:ascii="Cambria" w:hAnsi="Cambria" w:cs="Arial"/>
          <w:bCs/>
          <w:sz w:val="22"/>
          <w:szCs w:val="22"/>
          <w:lang w:eastAsia="pl-PL"/>
        </w:rPr>
        <w:t xml:space="preserve"> Dzierżawy</w:t>
      </w:r>
      <w:r w:rsidR="008D1DCD" w:rsidRPr="005B4030">
        <w:rPr>
          <w:rFonts w:ascii="Cambria" w:hAnsi="Cambria" w:cs="Arial"/>
          <w:sz w:val="22"/>
          <w:szCs w:val="22"/>
          <w:lang w:eastAsia="pl-PL"/>
        </w:rPr>
        <w:t xml:space="preserve"> w terminie </w:t>
      </w:r>
      <w:r w:rsidR="00B10C87">
        <w:rPr>
          <w:rFonts w:ascii="Cambria" w:hAnsi="Cambria" w:cs="Arial"/>
          <w:sz w:val="22"/>
          <w:szCs w:val="22"/>
          <w:lang w:eastAsia="pl-PL"/>
        </w:rPr>
        <w:t>wskazanym w ust. 3</w:t>
      </w:r>
      <w:r w:rsidR="008D1DCD">
        <w:rPr>
          <w:rFonts w:ascii="Cambria" w:hAnsi="Cambria" w:cs="Arial"/>
          <w:sz w:val="22"/>
          <w:szCs w:val="22"/>
          <w:lang w:eastAsia="pl-PL"/>
        </w:rPr>
        <w:t xml:space="preserve">, </w:t>
      </w:r>
      <w:r w:rsidR="00786DA2">
        <w:rPr>
          <w:rFonts w:ascii="Cambria" w:hAnsi="Cambria" w:cs="Arial"/>
          <w:sz w:val="22"/>
          <w:szCs w:val="22"/>
          <w:lang w:eastAsia="pl-PL"/>
        </w:rPr>
        <w:t xml:space="preserve">to wówczas </w:t>
      </w:r>
      <w:r w:rsidR="008D1DCD">
        <w:rPr>
          <w:rFonts w:ascii="Cambria" w:hAnsi="Cambria" w:cs="Arial"/>
          <w:sz w:val="22"/>
          <w:szCs w:val="22"/>
          <w:lang w:eastAsia="pl-PL"/>
        </w:rPr>
        <w:t xml:space="preserve">Dzierżawca zapłaci Wydzierżawiającemu </w:t>
      </w:r>
      <w:r w:rsidR="00EE4CE3">
        <w:rPr>
          <w:rFonts w:ascii="Cambria" w:hAnsi="Cambria" w:cs="Arial"/>
          <w:sz w:val="22"/>
          <w:szCs w:val="22"/>
          <w:lang w:eastAsia="pl-PL"/>
        </w:rPr>
        <w:t xml:space="preserve">za każdy taki sprzęt </w:t>
      </w:r>
      <w:r w:rsidR="00E23285">
        <w:rPr>
          <w:rFonts w:ascii="Cambria" w:hAnsi="Cambria" w:cs="Arial"/>
          <w:sz w:val="22"/>
          <w:szCs w:val="22"/>
          <w:lang w:eastAsia="pl-PL"/>
        </w:rPr>
        <w:t>wynagrodzenie</w:t>
      </w:r>
      <w:r w:rsidR="00B10C87">
        <w:rPr>
          <w:rFonts w:ascii="Cambria" w:hAnsi="Cambria" w:cs="Arial"/>
          <w:sz w:val="22"/>
          <w:szCs w:val="22"/>
          <w:lang w:eastAsia="pl-PL"/>
        </w:rPr>
        <w:t xml:space="preserve"> za bezumowne korzystanie z Przedmiotu Dzierżawy</w:t>
      </w:r>
      <w:r w:rsidR="000502B4">
        <w:rPr>
          <w:rFonts w:ascii="Cambria" w:hAnsi="Cambria" w:cs="Arial"/>
          <w:sz w:val="22"/>
          <w:szCs w:val="22"/>
          <w:lang w:eastAsia="pl-PL"/>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 xml:space="preserve">ynagrodzenie za bezumowne korzystanie z Przedmiotu Dzierżawy </w:t>
      </w:r>
      <w:r w:rsidR="000502B4">
        <w:rPr>
          <w:rFonts w:ascii="Cambria" w:hAnsi="Cambria" w:cs="Arial"/>
          <w:sz w:val="22"/>
          <w:szCs w:val="22"/>
          <w:lang w:eastAsia="pl-PL"/>
        </w:rPr>
        <w:t>będzie należn</w:t>
      </w:r>
      <w:r w:rsidR="00BB78FD">
        <w:rPr>
          <w:rFonts w:ascii="Cambria" w:hAnsi="Cambria" w:cs="Arial"/>
          <w:sz w:val="22"/>
          <w:szCs w:val="22"/>
          <w:lang w:eastAsia="pl-PL"/>
        </w:rPr>
        <w:t>e</w:t>
      </w:r>
      <w:r w:rsidR="000502B4">
        <w:rPr>
          <w:rFonts w:ascii="Cambria" w:hAnsi="Cambria" w:cs="Arial"/>
          <w:sz w:val="22"/>
          <w:szCs w:val="22"/>
          <w:lang w:eastAsia="pl-PL"/>
        </w:rPr>
        <w:t xml:space="preserve"> </w:t>
      </w:r>
      <w:r w:rsidR="00BB78FD">
        <w:rPr>
          <w:rFonts w:ascii="Cambria" w:hAnsi="Cambria" w:cs="Arial"/>
          <w:sz w:val="22"/>
          <w:szCs w:val="22"/>
          <w:lang w:eastAsia="pl-PL"/>
        </w:rPr>
        <w:t xml:space="preserve">Wydzierżawiającemu </w:t>
      </w:r>
      <w:r w:rsidR="000502B4">
        <w:rPr>
          <w:rFonts w:ascii="Cambria" w:hAnsi="Cambria" w:cs="Arial"/>
          <w:sz w:val="22"/>
          <w:szCs w:val="22"/>
          <w:lang w:eastAsia="pl-PL"/>
        </w:rPr>
        <w:t xml:space="preserve">za każdy dzień bezumownego korzystania </w:t>
      </w:r>
      <w:r w:rsidR="00E23285">
        <w:rPr>
          <w:rFonts w:ascii="Cambria" w:hAnsi="Cambria" w:cs="Arial"/>
          <w:sz w:val="22"/>
          <w:szCs w:val="22"/>
          <w:lang w:eastAsia="pl-PL"/>
        </w:rPr>
        <w:t>i będzie obliczon</w:t>
      </w:r>
      <w:r w:rsidR="00BB78FD">
        <w:rPr>
          <w:rFonts w:ascii="Cambria" w:hAnsi="Cambria" w:cs="Arial"/>
          <w:sz w:val="22"/>
          <w:szCs w:val="22"/>
          <w:lang w:eastAsia="pl-PL"/>
        </w:rPr>
        <w:t>e</w:t>
      </w:r>
      <w:r w:rsidR="00E23285">
        <w:rPr>
          <w:rFonts w:ascii="Cambria" w:hAnsi="Cambria" w:cs="Arial"/>
          <w:sz w:val="22"/>
          <w:szCs w:val="22"/>
          <w:lang w:eastAsia="pl-PL"/>
        </w:rPr>
        <w:t xml:space="preserve"> w oparciu o podstawę stanowiącą </w:t>
      </w:r>
      <w:r w:rsidR="00BB78FD">
        <w:rPr>
          <w:rFonts w:ascii="Cambria" w:hAnsi="Cambria" w:cs="Arial"/>
          <w:sz w:val="22"/>
          <w:szCs w:val="22"/>
          <w:lang w:eastAsia="pl-PL"/>
        </w:rPr>
        <w:t xml:space="preserve">wynagrodzenie </w:t>
      </w:r>
      <w:r w:rsidR="00E23285">
        <w:rPr>
          <w:rFonts w:ascii="Cambria" w:hAnsi="Cambria" w:cs="Arial"/>
          <w:sz w:val="22"/>
          <w:szCs w:val="22"/>
          <w:lang w:eastAsia="pl-PL"/>
        </w:rPr>
        <w:t xml:space="preserve">miesięczne </w:t>
      </w:r>
      <w:r w:rsidR="00BB78FD">
        <w:rPr>
          <w:rFonts w:ascii="Cambria" w:hAnsi="Cambria" w:cs="Arial"/>
          <w:sz w:val="22"/>
          <w:szCs w:val="22"/>
          <w:lang w:eastAsia="pl-PL"/>
        </w:rPr>
        <w:t xml:space="preserve">równe </w:t>
      </w:r>
      <w:r w:rsidR="008D1DCD">
        <w:rPr>
          <w:rFonts w:ascii="Cambria" w:hAnsi="Cambria" w:cs="Arial"/>
          <w:sz w:val="22"/>
          <w:szCs w:val="22"/>
          <w:lang w:eastAsia="pl-PL"/>
        </w:rPr>
        <w:t>dwukrotn</w:t>
      </w:r>
      <w:r w:rsidR="00B10C87">
        <w:rPr>
          <w:rFonts w:ascii="Cambria" w:hAnsi="Cambria" w:cs="Arial"/>
          <w:sz w:val="22"/>
          <w:szCs w:val="22"/>
          <w:lang w:eastAsia="pl-PL"/>
        </w:rPr>
        <w:t>oś</w:t>
      </w:r>
      <w:r w:rsidR="00BB78FD">
        <w:rPr>
          <w:rFonts w:ascii="Cambria" w:hAnsi="Cambria" w:cs="Arial"/>
          <w:sz w:val="22"/>
          <w:szCs w:val="22"/>
          <w:lang w:eastAsia="pl-PL"/>
        </w:rPr>
        <w:t>ci</w:t>
      </w:r>
      <w:r w:rsidR="004D2864">
        <w:rPr>
          <w:rFonts w:ascii="Cambria" w:hAnsi="Cambria" w:cs="Arial"/>
          <w:sz w:val="22"/>
          <w:szCs w:val="22"/>
          <w:lang w:eastAsia="pl-PL"/>
        </w:rPr>
        <w:t xml:space="preserve"> czynsz</w:t>
      </w:r>
      <w:r w:rsidR="00EE4CE3">
        <w:rPr>
          <w:rFonts w:ascii="Cambria" w:hAnsi="Cambria" w:cs="Arial"/>
          <w:sz w:val="22"/>
          <w:szCs w:val="22"/>
          <w:lang w:eastAsia="pl-PL"/>
        </w:rPr>
        <w:t xml:space="preserve">u </w:t>
      </w:r>
      <w:r w:rsidR="004D2864" w:rsidRPr="004D2864">
        <w:rPr>
          <w:rFonts w:ascii="Cambria" w:hAnsi="Cambria"/>
          <w:sz w:val="22"/>
          <w:szCs w:val="22"/>
        </w:rPr>
        <w:t>miesięczn</w:t>
      </w:r>
      <w:r w:rsidR="00EE4CE3">
        <w:rPr>
          <w:rFonts w:ascii="Cambria" w:hAnsi="Cambria"/>
          <w:sz w:val="22"/>
          <w:szCs w:val="22"/>
        </w:rPr>
        <w:t xml:space="preserve">ego za taki </w:t>
      </w:r>
      <w:r w:rsidR="004D2864" w:rsidRPr="004D2864">
        <w:rPr>
          <w:rFonts w:ascii="Cambria" w:hAnsi="Cambria"/>
          <w:sz w:val="22"/>
          <w:szCs w:val="22"/>
        </w:rPr>
        <w:t>sprzęt</w:t>
      </w:r>
      <w:r w:rsidR="00EE4CE3">
        <w:rPr>
          <w:rFonts w:ascii="Cambria" w:hAnsi="Cambria"/>
          <w:sz w:val="22"/>
          <w:szCs w:val="22"/>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ynagrodzenie za bezumowne korzystanie z Przedmiotu Dzierżawy</w:t>
      </w:r>
      <w:r w:rsidR="00BB78FD" w:rsidRPr="00BB78FD" w:rsidDel="00BB78FD">
        <w:rPr>
          <w:rFonts w:ascii="Cambria" w:hAnsi="Cambria" w:cs="Arial"/>
          <w:sz w:val="22"/>
          <w:szCs w:val="22"/>
          <w:lang w:eastAsia="pl-PL"/>
        </w:rPr>
        <w:t xml:space="preserve"> </w:t>
      </w:r>
      <w:r w:rsidR="00BB78FD">
        <w:rPr>
          <w:rFonts w:ascii="Cambria" w:hAnsi="Cambria" w:cs="Arial"/>
          <w:sz w:val="22"/>
          <w:szCs w:val="22"/>
          <w:lang w:eastAsia="pl-PL"/>
        </w:rPr>
        <w:t xml:space="preserve">może zostać </w:t>
      </w:r>
      <w:r w:rsidR="00A47544" w:rsidRPr="004D2864">
        <w:rPr>
          <w:rFonts w:ascii="Cambria" w:hAnsi="Cambria" w:cs="Arial"/>
          <w:sz w:val="22"/>
          <w:szCs w:val="22"/>
          <w:lang w:eastAsia="pl-PL"/>
        </w:rPr>
        <w:t>potrącon</w:t>
      </w:r>
      <w:r w:rsidR="00BB78FD">
        <w:rPr>
          <w:rFonts w:ascii="Cambria" w:hAnsi="Cambria" w:cs="Arial"/>
          <w:sz w:val="22"/>
          <w:szCs w:val="22"/>
          <w:lang w:eastAsia="pl-PL"/>
        </w:rPr>
        <w:t>e</w:t>
      </w:r>
      <w:r w:rsidR="00A47544" w:rsidRPr="004D2864">
        <w:rPr>
          <w:rFonts w:ascii="Cambria" w:hAnsi="Cambria" w:cs="Arial"/>
          <w:sz w:val="22"/>
          <w:szCs w:val="22"/>
          <w:lang w:eastAsia="pl-PL"/>
        </w:rPr>
        <w:t xml:space="preserve"> z wynagrodzenia Dzierżawcy</w:t>
      </w:r>
      <w:r w:rsidR="00D14F31">
        <w:rPr>
          <w:rFonts w:ascii="Cambria" w:hAnsi="Cambria" w:cs="Arial"/>
          <w:sz w:val="22"/>
          <w:szCs w:val="22"/>
          <w:lang w:eastAsia="pl-PL"/>
        </w:rPr>
        <w:t xml:space="preserve"> należnego na podstawie Umowy w sprawie Zamówienia Publicznego. </w:t>
      </w:r>
    </w:p>
    <w:p w14:paraId="170F44A1" w14:textId="77777777" w:rsidR="00942A86" w:rsidRPr="00D14F31" w:rsidRDefault="00942A86" w:rsidP="002A0FEC">
      <w:pPr>
        <w:numPr>
          <w:ilvl w:val="0"/>
          <w:numId w:val="16"/>
        </w:numPr>
        <w:suppressAutoHyphens w:val="0"/>
        <w:spacing w:before="120" w:after="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w:t>
      </w:r>
      <w:r w:rsidRPr="00D14F31">
        <w:rPr>
          <w:rFonts w:ascii="Cambria" w:hAnsi="Cambria" w:cs="Arial"/>
          <w:sz w:val="22"/>
          <w:szCs w:val="22"/>
          <w:lang w:eastAsia="pl-PL"/>
        </w:rPr>
        <w:lastRenderedPageBreak/>
        <w:t xml:space="preserve">obowiązującymi w Państwowym Gospodarstwie Leśnym Lasy Państwowe, jak też odpowiednimi normami. Dzierżawca oświadcza, iż zapoznał się z dokumentami wskazanymi w zdaniu poprzednim. </w:t>
      </w:r>
    </w:p>
    <w:p w14:paraId="3FC87F7F" w14:textId="77777777" w:rsidR="006C7731" w:rsidRDefault="006C7731" w:rsidP="002A0FEC">
      <w:pPr>
        <w:suppressAutoHyphens w:val="0"/>
        <w:spacing w:before="120" w:after="120"/>
        <w:ind w:right="19"/>
        <w:rPr>
          <w:rFonts w:ascii="Cambria" w:hAnsi="Cambria"/>
          <w:b/>
          <w:bCs/>
          <w:sz w:val="22"/>
          <w:szCs w:val="22"/>
        </w:rPr>
      </w:pPr>
    </w:p>
    <w:p w14:paraId="09D00F05" w14:textId="77777777" w:rsidR="00E55208" w:rsidRDefault="00E55208" w:rsidP="002A0FEC">
      <w:pPr>
        <w:suppressAutoHyphens w:val="0"/>
        <w:spacing w:before="120" w:after="120"/>
        <w:ind w:right="19"/>
        <w:rPr>
          <w:rFonts w:ascii="Cambria" w:hAnsi="Cambria"/>
          <w:b/>
          <w:bCs/>
          <w:sz w:val="22"/>
          <w:szCs w:val="22"/>
        </w:rPr>
      </w:pPr>
    </w:p>
    <w:p w14:paraId="0DDCEB2A" w14:textId="77777777" w:rsidR="00E55208" w:rsidRPr="00492353" w:rsidRDefault="00E55208" w:rsidP="002A0FEC">
      <w:pPr>
        <w:suppressAutoHyphens w:val="0"/>
        <w:spacing w:before="120" w:after="120"/>
        <w:ind w:right="19"/>
        <w:rPr>
          <w:rFonts w:ascii="Cambria" w:hAnsi="Cambria"/>
          <w:b/>
          <w:bCs/>
          <w:sz w:val="22"/>
          <w:szCs w:val="22"/>
        </w:rPr>
      </w:pPr>
    </w:p>
    <w:p w14:paraId="6F367482" w14:textId="77777777" w:rsidR="00FC3273" w:rsidRPr="00492353" w:rsidRDefault="00CB0C85" w:rsidP="002A0FEC">
      <w:pPr>
        <w:suppressAutoHyphens w:val="0"/>
        <w:spacing w:before="120" w:after="120"/>
        <w:ind w:left="567" w:right="19"/>
        <w:jc w:val="center"/>
        <w:rPr>
          <w:rFonts w:ascii="Cambria" w:hAnsi="Cambria"/>
          <w:b/>
          <w:bCs/>
          <w:sz w:val="22"/>
          <w:szCs w:val="22"/>
        </w:rPr>
      </w:pPr>
      <w:r w:rsidRPr="00492353">
        <w:rPr>
          <w:rFonts w:ascii="Cambria" w:hAnsi="Cambria"/>
          <w:b/>
          <w:bCs/>
          <w:sz w:val="22"/>
          <w:szCs w:val="22"/>
        </w:rPr>
        <w:t>§ 3</w:t>
      </w:r>
      <w:r w:rsidR="00E55208">
        <w:rPr>
          <w:rFonts w:ascii="Cambria" w:hAnsi="Cambria"/>
          <w:b/>
          <w:bCs/>
          <w:sz w:val="22"/>
          <w:szCs w:val="22"/>
        </w:rPr>
        <w:br/>
      </w:r>
      <w:r w:rsidR="00FC3273" w:rsidRPr="00492353">
        <w:rPr>
          <w:rFonts w:ascii="Cambria" w:hAnsi="Cambria"/>
          <w:b/>
          <w:bCs/>
          <w:sz w:val="22"/>
          <w:szCs w:val="22"/>
        </w:rPr>
        <w:t>Obowiązk</w:t>
      </w:r>
      <w:r w:rsidR="00607D14" w:rsidRPr="00492353">
        <w:rPr>
          <w:rFonts w:ascii="Cambria" w:hAnsi="Cambria"/>
          <w:b/>
          <w:bCs/>
          <w:sz w:val="22"/>
          <w:szCs w:val="22"/>
        </w:rPr>
        <w:t>i</w:t>
      </w:r>
      <w:r w:rsidR="00FC3273" w:rsidRPr="00492353">
        <w:rPr>
          <w:rFonts w:ascii="Cambria" w:hAnsi="Cambria"/>
          <w:b/>
          <w:bCs/>
          <w:sz w:val="22"/>
          <w:szCs w:val="22"/>
        </w:rPr>
        <w:t xml:space="preserve"> Dzierżawcy</w:t>
      </w:r>
    </w:p>
    <w:p w14:paraId="17209FA8" w14:textId="77777777" w:rsidR="00CB0C85" w:rsidRPr="00492353" w:rsidRDefault="00CB0C85"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zierżawy może być wykorzystywany tylko w celu wykonywania usług leśnych z zakresu gospodarki szkółkarskiej na terenie Nadleśnictwa</w:t>
      </w:r>
      <w:r w:rsidR="005474E3">
        <w:rPr>
          <w:rFonts w:ascii="Cambria" w:hAnsi="Cambria"/>
          <w:sz w:val="22"/>
          <w:szCs w:val="22"/>
        </w:rPr>
        <w:t xml:space="preserve"> Toruń</w:t>
      </w:r>
      <w:r w:rsidRPr="00492353">
        <w:rPr>
          <w:rFonts w:ascii="Cambria" w:hAnsi="Cambria"/>
          <w:sz w:val="22"/>
          <w:szCs w:val="22"/>
        </w:rPr>
        <w:t xml:space="preserve"> (Szkółka Leśna </w:t>
      </w:r>
      <w:r w:rsidR="005474E3">
        <w:rPr>
          <w:rFonts w:ascii="Cambria" w:hAnsi="Cambria"/>
          <w:sz w:val="22"/>
          <w:szCs w:val="22"/>
        </w:rPr>
        <w:t>Janowo</w:t>
      </w:r>
      <w:r w:rsidRPr="00492353">
        <w:rPr>
          <w:rFonts w:ascii="Cambria" w:hAnsi="Cambria"/>
          <w:sz w:val="22"/>
          <w:szCs w:val="22"/>
        </w:rPr>
        <w:t>).</w:t>
      </w:r>
    </w:p>
    <w:p w14:paraId="5999B065" w14:textId="77777777"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14:paraId="7810EDA7" w14:textId="77777777" w:rsidR="00A21C3A" w:rsidRPr="00492353" w:rsidRDefault="00A21C3A"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14:paraId="3C7A0D24" w14:textId="77777777"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14:paraId="3156E017" w14:textId="77777777" w:rsidR="005F758B" w:rsidRPr="00492353" w:rsidRDefault="007826A1" w:rsidP="002A0FEC">
      <w:pPr>
        <w:numPr>
          <w:ilvl w:val="0"/>
          <w:numId w:val="13"/>
        </w:numPr>
        <w:shd w:val="clear" w:color="auto" w:fill="FFFFFF"/>
        <w:suppressAutoHyphens w:val="0"/>
        <w:spacing w:before="120" w:after="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14:paraId="6CDFAD2B" w14:textId="77777777" w:rsidR="00141420" w:rsidRPr="00492353" w:rsidRDefault="00141420" w:rsidP="002A0FEC">
      <w:pPr>
        <w:numPr>
          <w:ilvl w:val="0"/>
          <w:numId w:val="13"/>
        </w:numPr>
        <w:spacing w:before="120" w:after="120"/>
        <w:ind w:left="567" w:hanging="567"/>
        <w:jc w:val="both"/>
        <w:rPr>
          <w:rFonts w:ascii="Cambria" w:hAnsi="Cambria"/>
          <w:sz w:val="22"/>
          <w:szCs w:val="22"/>
        </w:rPr>
      </w:pPr>
      <w:r w:rsidRPr="00492353">
        <w:rPr>
          <w:rFonts w:ascii="Cambria" w:hAnsi="Cambria"/>
          <w:sz w:val="22"/>
          <w:szCs w:val="22"/>
        </w:rPr>
        <w:t xml:space="preserve">Koszty utrzymania Przedmiotu </w:t>
      </w:r>
      <w:r w:rsidR="00A73B30">
        <w:rPr>
          <w:rFonts w:ascii="Cambria" w:hAnsi="Cambria"/>
          <w:sz w:val="22"/>
          <w:szCs w:val="22"/>
        </w:rPr>
        <w:t>D</w:t>
      </w:r>
      <w:r w:rsidRPr="00492353">
        <w:rPr>
          <w:rFonts w:ascii="Cambria" w:hAnsi="Cambria"/>
          <w:sz w:val="22"/>
          <w:szCs w:val="22"/>
        </w:rPr>
        <w:t xml:space="preserve">zierżawy, na które składają się w szczególności naprawy główne, średnie i awaryjne szkód powstałych w wyniku normalnego użytkowania, ponosi Dzierżawca. Ponadto Dzierżawcę obciążają również konserwacja, obsługa oraz przywrócenie stanu sprawności w przypadku dewastacji i nieprawidłowego użytkowania przekazanego Przedmiotu </w:t>
      </w:r>
      <w:r w:rsidR="00A73B30">
        <w:rPr>
          <w:rFonts w:ascii="Cambria" w:hAnsi="Cambria"/>
          <w:sz w:val="22"/>
          <w:szCs w:val="22"/>
        </w:rPr>
        <w:t>D</w:t>
      </w:r>
      <w:r w:rsidRPr="00492353">
        <w:rPr>
          <w:rFonts w:ascii="Cambria" w:hAnsi="Cambria"/>
          <w:sz w:val="22"/>
          <w:szCs w:val="22"/>
        </w:rPr>
        <w:t>zierżawy.</w:t>
      </w:r>
    </w:p>
    <w:p w14:paraId="5C032A27" w14:textId="77777777" w:rsidR="00B20A84" w:rsidRPr="00492353" w:rsidRDefault="002B1BA5" w:rsidP="002A0FEC">
      <w:pPr>
        <w:numPr>
          <w:ilvl w:val="0"/>
          <w:numId w:val="13"/>
        </w:numPr>
        <w:spacing w:before="120" w:after="120"/>
        <w:ind w:left="567" w:hanging="567"/>
        <w:jc w:val="both"/>
        <w:rPr>
          <w:rFonts w:ascii="Cambria" w:hAnsi="Cambria"/>
          <w:sz w:val="22"/>
          <w:szCs w:val="22"/>
        </w:rPr>
      </w:pPr>
      <w:r w:rsidRPr="00492353">
        <w:rPr>
          <w:rFonts w:ascii="Cambria" w:hAnsi="Cambria"/>
          <w:sz w:val="22"/>
          <w:szCs w:val="22"/>
        </w:rPr>
        <w:t xml:space="preserve">Dzierżawca zobowiązany jest zapewnić bezpieczeństwo przeciwpożarowe podczas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14:paraId="00750ACA" w14:textId="77777777" w:rsidR="00B20A84" w:rsidRPr="00492353" w:rsidRDefault="002F5055" w:rsidP="002A0FEC">
      <w:pPr>
        <w:numPr>
          <w:ilvl w:val="0"/>
          <w:numId w:val="13"/>
        </w:numPr>
        <w:spacing w:before="120" w:after="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14:paraId="252B9B16" w14:textId="77777777" w:rsidR="0055352F" w:rsidRDefault="0055352F" w:rsidP="002A0FEC">
      <w:pPr>
        <w:spacing w:before="120" w:after="120"/>
        <w:jc w:val="center"/>
        <w:rPr>
          <w:rFonts w:ascii="Cambria" w:hAnsi="Cambria"/>
          <w:b/>
          <w:bCs/>
          <w:sz w:val="22"/>
          <w:szCs w:val="22"/>
        </w:rPr>
      </w:pPr>
    </w:p>
    <w:p w14:paraId="14E95B36" w14:textId="77777777" w:rsidR="00B20A84"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r w:rsidR="00E55208">
        <w:rPr>
          <w:rFonts w:ascii="Cambria" w:hAnsi="Cambria"/>
          <w:b/>
          <w:bCs/>
          <w:sz w:val="22"/>
          <w:szCs w:val="22"/>
        </w:rPr>
        <w:br/>
      </w:r>
      <w:r w:rsidR="00B20A84" w:rsidRPr="00492353">
        <w:rPr>
          <w:rFonts w:ascii="Cambria" w:hAnsi="Cambria"/>
          <w:b/>
          <w:bCs/>
          <w:sz w:val="22"/>
          <w:szCs w:val="22"/>
        </w:rPr>
        <w:t>Czas trwania Umowy</w:t>
      </w:r>
    </w:p>
    <w:p w14:paraId="575CD8C8" w14:textId="77777777" w:rsidR="00476B49" w:rsidRDefault="00C028B4" w:rsidP="002A0FEC">
      <w:pPr>
        <w:spacing w:before="120" w:after="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_________ do _________ r.</w:t>
      </w:r>
    </w:p>
    <w:p w14:paraId="1FF54EA8" w14:textId="77777777" w:rsidR="00476B49" w:rsidRDefault="00476B49" w:rsidP="002A0FEC">
      <w:pPr>
        <w:spacing w:before="120" w:after="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podstawie którego nastąpi, powoduje jednocześnie wygaśnięcie Umowy, bez konieczności dokonywania w tym zakresie jakiejkolwiek czynności prawnej. </w:t>
      </w:r>
    </w:p>
    <w:p w14:paraId="20D744AC" w14:textId="77777777" w:rsidR="00B20A84" w:rsidRPr="00492353" w:rsidRDefault="00B20A84" w:rsidP="002A0FEC">
      <w:pPr>
        <w:spacing w:before="120" w:after="120"/>
        <w:jc w:val="center"/>
        <w:rPr>
          <w:rFonts w:ascii="Cambria" w:hAnsi="Cambria"/>
          <w:b/>
          <w:bCs/>
          <w:sz w:val="22"/>
          <w:szCs w:val="22"/>
        </w:rPr>
      </w:pPr>
    </w:p>
    <w:p w14:paraId="7D723274" w14:textId="77777777" w:rsidR="00B20A84"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r w:rsidR="00E55208">
        <w:rPr>
          <w:rFonts w:ascii="Cambria" w:hAnsi="Cambria"/>
          <w:b/>
          <w:bCs/>
          <w:sz w:val="22"/>
          <w:szCs w:val="22"/>
        </w:rPr>
        <w:br/>
      </w:r>
      <w:r w:rsidR="00833B58" w:rsidRPr="00492353">
        <w:rPr>
          <w:rFonts w:ascii="Cambria" w:hAnsi="Cambria"/>
          <w:b/>
          <w:bCs/>
          <w:sz w:val="22"/>
          <w:szCs w:val="22"/>
        </w:rPr>
        <w:t>C</w:t>
      </w:r>
      <w:r w:rsidR="00B20A84" w:rsidRPr="00492353">
        <w:rPr>
          <w:rFonts w:ascii="Cambria" w:hAnsi="Cambria"/>
          <w:b/>
          <w:bCs/>
          <w:sz w:val="22"/>
          <w:szCs w:val="22"/>
        </w:rPr>
        <w:t xml:space="preserve">zynsz </w:t>
      </w:r>
    </w:p>
    <w:p w14:paraId="21068048" w14:textId="77777777" w:rsidR="00A0462E" w:rsidRDefault="00B81DD9" w:rsidP="002A0FEC">
      <w:pPr>
        <w:suppressAutoHyphens w:val="0"/>
        <w:spacing w:before="120" w:after="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A0462E" w:rsidRPr="00492353">
        <w:rPr>
          <w:rFonts w:ascii="Cambria" w:hAnsi="Cambria"/>
          <w:sz w:val="22"/>
          <w:szCs w:val="22"/>
        </w:rPr>
        <w:t xml:space="preserve">Dzierżawca </w:t>
      </w:r>
      <w:r w:rsidR="00BD3921" w:rsidRPr="00492353">
        <w:rPr>
          <w:rFonts w:ascii="Cambria" w:hAnsi="Cambria"/>
          <w:sz w:val="22"/>
          <w:szCs w:val="22"/>
        </w:rPr>
        <w:t>zobowiązuje się</w:t>
      </w:r>
      <w:r w:rsidR="00A0462E" w:rsidRPr="00492353">
        <w:rPr>
          <w:rFonts w:ascii="Cambria" w:hAnsi="Cambria"/>
          <w:sz w:val="22"/>
          <w:szCs w:val="22"/>
        </w:rPr>
        <w:t xml:space="preserve"> płaci</w:t>
      </w:r>
      <w:r w:rsidR="00BD3921" w:rsidRPr="00492353">
        <w:rPr>
          <w:rFonts w:ascii="Cambria" w:hAnsi="Cambria"/>
          <w:sz w:val="22"/>
          <w:szCs w:val="22"/>
        </w:rPr>
        <w:t>ć</w:t>
      </w:r>
      <w:r w:rsidR="00A0462E" w:rsidRPr="00492353">
        <w:rPr>
          <w:rFonts w:ascii="Cambria" w:hAnsi="Cambria"/>
          <w:sz w:val="22"/>
          <w:szCs w:val="22"/>
        </w:rPr>
        <w:t xml:space="preserve"> Wydzierżawiającemu tytułem </w:t>
      </w:r>
      <w:r>
        <w:rPr>
          <w:rFonts w:ascii="Cambria" w:hAnsi="Cambria"/>
          <w:sz w:val="22"/>
          <w:szCs w:val="22"/>
        </w:rPr>
        <w:t xml:space="preserve">łącznego </w:t>
      </w:r>
      <w:r w:rsidR="00A0462E" w:rsidRPr="00492353">
        <w:rPr>
          <w:rFonts w:ascii="Cambria" w:hAnsi="Cambria"/>
          <w:sz w:val="22"/>
          <w:szCs w:val="22"/>
        </w:rPr>
        <w:t>czynszu</w:t>
      </w:r>
      <w:r>
        <w:rPr>
          <w:rFonts w:ascii="Cambria" w:hAnsi="Cambria"/>
          <w:sz w:val="22"/>
          <w:szCs w:val="22"/>
        </w:rPr>
        <w:t xml:space="preserve"> </w:t>
      </w:r>
      <w:r w:rsidR="00C431B8" w:rsidRPr="00492353">
        <w:rPr>
          <w:rFonts w:ascii="Cambria" w:hAnsi="Cambria"/>
          <w:sz w:val="22"/>
          <w:szCs w:val="22"/>
        </w:rPr>
        <w:t>miesięczn</w:t>
      </w:r>
      <w:r w:rsidR="00C431B8">
        <w:rPr>
          <w:rFonts w:ascii="Cambria" w:hAnsi="Cambria"/>
          <w:sz w:val="22"/>
          <w:szCs w:val="22"/>
        </w:rPr>
        <w:t xml:space="preserve">ego </w:t>
      </w:r>
      <w:r>
        <w:rPr>
          <w:rFonts w:ascii="Cambria" w:hAnsi="Cambria"/>
          <w:sz w:val="22"/>
          <w:szCs w:val="22"/>
        </w:rPr>
        <w:t>za sprzęt wchodzący w skład Przedmiotu Dzierżawy</w:t>
      </w:r>
      <w:r w:rsidR="00A0462E" w:rsidRPr="00492353">
        <w:rPr>
          <w:rFonts w:ascii="Cambria" w:hAnsi="Cambria"/>
          <w:sz w:val="22"/>
          <w:szCs w:val="22"/>
        </w:rPr>
        <w:t xml:space="preserve"> kwotę </w:t>
      </w:r>
      <w:r w:rsidR="00B91BE1">
        <w:rPr>
          <w:rFonts w:ascii="Cambria" w:hAnsi="Cambria"/>
          <w:sz w:val="22"/>
          <w:szCs w:val="22"/>
        </w:rPr>
        <w:t>500</w:t>
      </w:r>
      <w:r w:rsidR="00A0462E" w:rsidRPr="00492353">
        <w:rPr>
          <w:rFonts w:ascii="Cambria" w:hAnsi="Cambria"/>
          <w:sz w:val="22"/>
          <w:szCs w:val="22"/>
        </w:rPr>
        <w:t xml:space="preserve"> zł </w:t>
      </w:r>
      <w:r w:rsidR="00A0462E" w:rsidRPr="00492353">
        <w:rPr>
          <w:rFonts w:ascii="Cambria" w:hAnsi="Cambria"/>
          <w:sz w:val="22"/>
          <w:szCs w:val="22"/>
        </w:rPr>
        <w:lastRenderedPageBreak/>
        <w:t xml:space="preserve">(słownie: </w:t>
      </w:r>
      <w:r w:rsidR="00B91BE1">
        <w:rPr>
          <w:rFonts w:ascii="Cambria" w:hAnsi="Cambria"/>
          <w:sz w:val="22"/>
          <w:szCs w:val="22"/>
        </w:rPr>
        <w:t xml:space="preserve">pięćset </w:t>
      </w:r>
      <w:r w:rsidR="00A0462E" w:rsidRPr="00492353">
        <w:rPr>
          <w:rFonts w:ascii="Cambria" w:hAnsi="Cambria"/>
          <w:sz w:val="22"/>
          <w:szCs w:val="22"/>
        </w:rPr>
        <w:t xml:space="preserve">złotych 00/100) </w:t>
      </w:r>
      <w:r w:rsidR="00B91BE1">
        <w:rPr>
          <w:rFonts w:ascii="Cambria" w:hAnsi="Cambria"/>
          <w:sz w:val="22"/>
          <w:szCs w:val="22"/>
        </w:rPr>
        <w:t>netto</w:t>
      </w:r>
      <w:r w:rsidR="00C431B8">
        <w:rPr>
          <w:rFonts w:ascii="Cambria" w:hAnsi="Cambria"/>
          <w:sz w:val="22"/>
          <w:szCs w:val="22"/>
        </w:rPr>
        <w:t xml:space="preserve"> </w:t>
      </w:r>
      <w:r w:rsidR="00A0462E" w:rsidRPr="00492353">
        <w:rPr>
          <w:rFonts w:ascii="Cambria" w:hAnsi="Cambria"/>
          <w:sz w:val="22"/>
          <w:szCs w:val="22"/>
        </w:rPr>
        <w:t>powiększoną o obowiązującą stawkę podatku od towarów i usług (</w:t>
      </w:r>
      <w:r w:rsidR="00842A48">
        <w:rPr>
          <w:rFonts w:ascii="Cambria" w:hAnsi="Cambria"/>
          <w:sz w:val="22"/>
          <w:szCs w:val="22"/>
        </w:rPr>
        <w:t>„Czynsz”</w:t>
      </w:r>
      <w:r w:rsidR="00A0462E" w:rsidRPr="00492353">
        <w:rPr>
          <w:rFonts w:ascii="Cambria" w:hAnsi="Cambria"/>
          <w:sz w:val="22"/>
          <w:szCs w:val="22"/>
        </w:rPr>
        <w:t xml:space="preserve">). </w:t>
      </w:r>
    </w:p>
    <w:p w14:paraId="1174129D" w14:textId="77777777" w:rsidR="00E55208" w:rsidRPr="00FD783A" w:rsidRDefault="00C431B8" w:rsidP="00F5563D">
      <w:pPr>
        <w:suppressAutoHyphens w:val="0"/>
        <w:spacing w:before="120" w:after="120"/>
        <w:ind w:left="567" w:hanging="567"/>
        <w:jc w:val="both"/>
        <w:rPr>
          <w:rFonts w:ascii="Cambria" w:hAnsi="Cambria"/>
          <w:sz w:val="22"/>
          <w:szCs w:val="22"/>
        </w:rPr>
      </w:pPr>
      <w:r>
        <w:rPr>
          <w:rFonts w:ascii="Cambria" w:hAnsi="Cambria"/>
          <w:sz w:val="22"/>
          <w:szCs w:val="22"/>
        </w:rPr>
        <w:t>2,</w:t>
      </w:r>
      <w:r>
        <w:rPr>
          <w:rFonts w:ascii="Cambria" w:hAnsi="Cambria"/>
          <w:sz w:val="22"/>
          <w:szCs w:val="22"/>
        </w:rPr>
        <w:tab/>
      </w:r>
      <w:r w:rsidR="00E55208" w:rsidRPr="00E55208">
        <w:rPr>
          <w:rFonts w:ascii="Cambria" w:eastAsia="SimSun" w:hAnsi="Cambria" w:cs="Arial"/>
          <w:sz w:val="22"/>
          <w:szCs w:val="22"/>
          <w:lang w:eastAsia="pl-PL"/>
        </w:rPr>
        <w:t>Na zasadach opisanych w niniejszym paragrafie</w:t>
      </w:r>
      <w:r w:rsidR="00E55208" w:rsidRPr="00E55208" w:rsidDel="00292242">
        <w:rPr>
          <w:rFonts w:ascii="Cambria" w:eastAsia="SimSun" w:hAnsi="Cambria" w:cs="Arial"/>
          <w:sz w:val="22"/>
          <w:szCs w:val="22"/>
          <w:lang w:eastAsia="pl-PL"/>
        </w:rPr>
        <w:t xml:space="preserve"> </w:t>
      </w:r>
      <w:r w:rsidR="00E55208" w:rsidRPr="00E55208">
        <w:rPr>
          <w:rFonts w:ascii="Cambria" w:eastAsia="SimSun" w:hAnsi="Cambria" w:cs="Arial"/>
          <w:sz w:val="22"/>
          <w:szCs w:val="22"/>
          <w:lang w:eastAsia="pl-PL"/>
        </w:rPr>
        <w:t>Strony będą waloryzowały</w:t>
      </w:r>
      <w:r w:rsidR="00E55208" w:rsidRPr="00E55208">
        <w:rPr>
          <w:rFonts w:ascii="Cambria" w:hAnsi="Cambria"/>
          <w:sz w:val="22"/>
          <w:szCs w:val="22"/>
        </w:rPr>
        <w:t xml:space="preserve"> </w:t>
      </w:r>
      <w:r w:rsidR="00E55208">
        <w:rPr>
          <w:rFonts w:ascii="Cambria" w:hAnsi="Cambria"/>
          <w:sz w:val="22"/>
          <w:szCs w:val="22"/>
        </w:rPr>
        <w:t>kwot</w:t>
      </w:r>
      <w:r w:rsidR="00F5563D">
        <w:rPr>
          <w:rFonts w:ascii="Cambria" w:hAnsi="Cambria"/>
          <w:sz w:val="22"/>
          <w:szCs w:val="22"/>
        </w:rPr>
        <w:t>ę</w:t>
      </w:r>
      <w:r w:rsidR="00E55208">
        <w:rPr>
          <w:rFonts w:ascii="Cambria" w:hAnsi="Cambria"/>
          <w:sz w:val="22"/>
          <w:szCs w:val="22"/>
        </w:rPr>
        <w:t xml:space="preserve"> </w:t>
      </w:r>
      <w:r w:rsidR="00FD783A">
        <w:rPr>
          <w:rFonts w:ascii="Cambria" w:eastAsia="SimSun" w:hAnsi="Cambria" w:cs="Arial"/>
          <w:sz w:val="22"/>
          <w:szCs w:val="22"/>
          <w:lang w:eastAsia="pl-PL"/>
        </w:rPr>
        <w:t>C</w:t>
      </w:r>
      <w:r w:rsidR="00E55208" w:rsidRPr="00E55208">
        <w:rPr>
          <w:rFonts w:ascii="Cambria" w:eastAsia="SimSun" w:hAnsi="Cambria" w:cs="Arial"/>
          <w:sz w:val="22"/>
          <w:szCs w:val="22"/>
          <w:lang w:eastAsia="pl-PL"/>
        </w:rPr>
        <w:t xml:space="preserve">zynszów </w:t>
      </w:r>
      <w:r w:rsidR="00FD783A">
        <w:rPr>
          <w:rFonts w:ascii="Cambria" w:eastAsia="SimSun" w:hAnsi="Cambria" w:cs="Arial"/>
          <w:sz w:val="22"/>
          <w:szCs w:val="22"/>
          <w:lang w:eastAsia="pl-PL"/>
        </w:rPr>
        <w:t xml:space="preserve">Jednostkowych </w:t>
      </w:r>
      <w:r w:rsidR="00E55208" w:rsidRPr="00E55208">
        <w:rPr>
          <w:rFonts w:ascii="Cambria" w:eastAsia="SimSun" w:hAnsi="Cambria" w:cs="Arial"/>
          <w:sz w:val="22"/>
          <w:szCs w:val="22"/>
          <w:lang w:eastAsia="pl-PL"/>
        </w:rPr>
        <w:t xml:space="preserve">(„Waloryzacja”). Waloryzacja będzie polegała na podwyższeniu albo obniżeniu </w:t>
      </w:r>
      <w:r w:rsidR="00E55208">
        <w:rPr>
          <w:rFonts w:ascii="Cambria" w:eastAsia="SimSun" w:hAnsi="Cambria" w:cs="Arial"/>
          <w:sz w:val="22"/>
          <w:szCs w:val="22"/>
          <w:lang w:eastAsia="pl-PL"/>
        </w:rPr>
        <w:t>każdego z</w:t>
      </w:r>
      <w:r w:rsidR="00E55208" w:rsidRPr="00E55208">
        <w:rPr>
          <w:rFonts w:ascii="Cambria" w:eastAsia="SimSun" w:hAnsi="Cambria" w:cs="Arial"/>
          <w:sz w:val="22"/>
          <w:szCs w:val="22"/>
          <w:lang w:eastAsia="pl-PL"/>
        </w:rPr>
        <w:t xml:space="preserve"> </w:t>
      </w:r>
      <w:r w:rsidR="00FD783A">
        <w:rPr>
          <w:rFonts w:ascii="Cambria" w:eastAsia="SimSun" w:hAnsi="Cambria" w:cs="Arial"/>
          <w:sz w:val="22"/>
          <w:szCs w:val="22"/>
          <w:lang w:eastAsia="pl-PL"/>
        </w:rPr>
        <w:t>C</w:t>
      </w:r>
      <w:r w:rsidR="00E55208" w:rsidRPr="00E55208">
        <w:rPr>
          <w:rFonts w:ascii="Cambria" w:eastAsia="SimSun" w:hAnsi="Cambria" w:cs="Arial"/>
          <w:sz w:val="22"/>
          <w:szCs w:val="22"/>
          <w:lang w:eastAsia="pl-PL"/>
        </w:rPr>
        <w:t xml:space="preserve">zynszów </w:t>
      </w:r>
      <w:r w:rsidR="00FD783A">
        <w:rPr>
          <w:rFonts w:ascii="Cambria" w:eastAsia="SimSun" w:hAnsi="Cambria" w:cs="Arial"/>
          <w:sz w:val="22"/>
          <w:szCs w:val="22"/>
          <w:lang w:eastAsia="pl-PL"/>
        </w:rPr>
        <w:t>Jednostkowych</w:t>
      </w:r>
      <w:r w:rsidR="00E55208" w:rsidRPr="00E55208">
        <w:rPr>
          <w:rFonts w:ascii="Cambria" w:eastAsia="SimSun" w:hAnsi="Cambria" w:cs="Arial"/>
          <w:sz w:val="22"/>
          <w:szCs w:val="22"/>
          <w:lang w:eastAsia="pl-PL"/>
        </w:rPr>
        <w:t xml:space="preserve">. </w:t>
      </w:r>
    </w:p>
    <w:p w14:paraId="2CFADD50" w14:textId="77777777" w:rsidR="00E55208" w:rsidRPr="00E55208" w:rsidRDefault="00E55208" w:rsidP="00E55208">
      <w:pPr>
        <w:suppressAutoHyphens w:val="0"/>
        <w:spacing w:before="120"/>
        <w:ind w:left="567" w:hanging="567"/>
        <w:jc w:val="both"/>
        <w:rPr>
          <w:rFonts w:ascii="Cambria" w:eastAsia="Calibri" w:hAnsi="Cambria" w:cs="Calibri Light"/>
          <w:sz w:val="22"/>
          <w:szCs w:val="22"/>
          <w:lang w:eastAsia="en-US"/>
        </w:rPr>
      </w:pPr>
      <w:r w:rsidRPr="00E55208">
        <w:rPr>
          <w:rFonts w:ascii="Cambria" w:eastAsia="SimSun" w:hAnsi="Cambria" w:cs="Arial"/>
          <w:sz w:val="22"/>
          <w:szCs w:val="22"/>
          <w:lang w:eastAsia="pl-PL"/>
        </w:rPr>
        <w:t>2.</w:t>
      </w:r>
      <w:r w:rsidRPr="00E55208">
        <w:rPr>
          <w:rFonts w:ascii="Cambria" w:eastAsia="SimSun" w:hAnsi="Cambria" w:cs="Arial"/>
          <w:sz w:val="22"/>
          <w:szCs w:val="22"/>
          <w:lang w:eastAsia="pl-PL"/>
        </w:rPr>
        <w:tab/>
        <w:t xml:space="preserve">Waloryzacja zostanie dokonana w oparciu o </w:t>
      </w:r>
      <w:r w:rsidRPr="00E55208">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2023 r. poz. 1251 ze zm.). Do obliczenia Waloryzacji zostanie przyjęty: </w:t>
      </w:r>
    </w:p>
    <w:p w14:paraId="2F091C75" w14:textId="77777777" w:rsidR="00E55208" w:rsidRPr="00E55208" w:rsidRDefault="00E55208" w:rsidP="00E55208">
      <w:pPr>
        <w:suppressAutoHyphens w:val="0"/>
        <w:spacing w:before="120"/>
        <w:ind w:left="1134" w:hanging="567"/>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1)</w:t>
      </w:r>
      <w:r w:rsidRPr="00E55208">
        <w:rPr>
          <w:rFonts w:ascii="Cambria" w:eastAsia="Calibri" w:hAnsi="Cambria" w:cs="Calibri Light"/>
          <w:sz w:val="22"/>
          <w:szCs w:val="22"/>
          <w:lang w:eastAsia="en-US"/>
        </w:rPr>
        <w:tab/>
        <w:t xml:space="preserve">Wskaźnik GUS w I kwartale roku 2024, z zastrzeżeniem, że jeżeli Umowa została zawarta po </w:t>
      </w:r>
      <w:bookmarkStart w:id="0" w:name="_Hlk116975612"/>
      <w:r w:rsidRPr="00E55208">
        <w:rPr>
          <w:rFonts w:ascii="Cambria" w:eastAsia="Calibri" w:hAnsi="Cambria" w:cs="Calibri Light"/>
          <w:sz w:val="22"/>
          <w:szCs w:val="22"/>
          <w:lang w:eastAsia="en-US"/>
        </w:rPr>
        <w:t xml:space="preserve">ogłoszeniu komunikatu Prezesa Głównego Urzędu Statystycznego podającego Wskaźnik GUS w I kwartale </w:t>
      </w:r>
      <w:bookmarkEnd w:id="0"/>
      <w:r w:rsidRPr="00E55208">
        <w:rPr>
          <w:rFonts w:ascii="Cambria" w:eastAsia="Calibri" w:hAnsi="Cambria" w:cs="Calibri Light"/>
          <w:sz w:val="22"/>
          <w:szCs w:val="22"/>
          <w:lang w:eastAsia="en-US"/>
        </w:rPr>
        <w:t xml:space="preserve">roku 2024, to wówczas do obliczenia Waloryzacji zostanie przyjęty Wskaźnik GUS wynikający z pierwszego (licząc od początkowego dnia realizacji Umowy, o którym mowa w § 4 ust. 1) komunikatu </w:t>
      </w:r>
      <w:bookmarkStart w:id="1" w:name="_Hlk116975564"/>
      <w:r w:rsidRPr="00E55208">
        <w:rPr>
          <w:rFonts w:ascii="Cambria" w:eastAsia="Calibri" w:hAnsi="Cambria" w:cs="Calibri Light"/>
          <w:sz w:val="22"/>
          <w:szCs w:val="22"/>
          <w:lang w:eastAsia="en-US"/>
        </w:rPr>
        <w:t xml:space="preserve">Prezesa Głównego Urzędu Statystycznego podającego Wskaźnik GUS </w:t>
      </w:r>
      <w:bookmarkEnd w:id="1"/>
      <w:r w:rsidRPr="00E55208">
        <w:rPr>
          <w:rFonts w:ascii="Cambria" w:eastAsia="Calibri" w:hAnsi="Cambria" w:cs="Calibri Light"/>
          <w:sz w:val="22"/>
          <w:szCs w:val="22"/>
          <w:lang w:eastAsia="en-US"/>
        </w:rPr>
        <w:t>(„I Wskaźnik GUS”);</w:t>
      </w:r>
    </w:p>
    <w:p w14:paraId="0B95788B" w14:textId="77777777" w:rsidR="00E55208" w:rsidRPr="00E55208" w:rsidRDefault="00E55208" w:rsidP="00E55208">
      <w:pPr>
        <w:suppressAutoHyphens w:val="0"/>
        <w:spacing w:before="120"/>
        <w:ind w:left="1134" w:hanging="567"/>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2)</w:t>
      </w:r>
      <w:r w:rsidRPr="00E55208">
        <w:rPr>
          <w:rFonts w:ascii="Cambria" w:eastAsia="Calibri" w:hAnsi="Cambria" w:cs="Calibri Light"/>
          <w:sz w:val="22"/>
          <w:szCs w:val="22"/>
          <w:lang w:eastAsia="en-US"/>
        </w:rPr>
        <w:tab/>
        <w:t xml:space="preserve">Wskaźnik GUS w II kwartale roku 2024 z zastrzeżeniem, że jeżeli Umowa została zawarta po ogłoszeniu komunikatu Prezesa Głównego Urzędu Statystycznego podającego Wskaźnik GUS w I kwartale roku 2024, </w:t>
      </w:r>
      <w:bookmarkStart w:id="2" w:name="_Hlk116914429"/>
      <w:r w:rsidRPr="00E55208">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4 ust. 1) komunikatu Prezesa Głównego Urzędu Statystycznego podającego Wskaźnik GUS</w:t>
      </w:r>
      <w:bookmarkEnd w:id="2"/>
      <w:r w:rsidRPr="00E55208">
        <w:rPr>
          <w:rFonts w:ascii="Cambria" w:eastAsia="Calibri" w:hAnsi="Cambria" w:cs="Calibri Light"/>
          <w:sz w:val="22"/>
          <w:szCs w:val="22"/>
          <w:lang w:eastAsia="en-US"/>
        </w:rPr>
        <w:t xml:space="preserve"> („II Wskaźnik GUS”)</w:t>
      </w:r>
    </w:p>
    <w:p w14:paraId="003E1D47" w14:textId="77777777" w:rsidR="00E55208" w:rsidRPr="00E55208" w:rsidRDefault="00E55208" w:rsidP="00E55208">
      <w:pPr>
        <w:suppressAutoHyphens w:val="0"/>
        <w:spacing w:before="120"/>
        <w:ind w:left="567" w:hanging="567"/>
        <w:jc w:val="both"/>
        <w:rPr>
          <w:rFonts w:ascii="Cambria" w:eastAsia="SimSun" w:hAnsi="Cambria" w:cs="Arial"/>
          <w:sz w:val="22"/>
          <w:szCs w:val="22"/>
          <w:lang w:eastAsia="pl-PL"/>
        </w:rPr>
      </w:pPr>
      <w:r w:rsidRPr="00E55208">
        <w:rPr>
          <w:rFonts w:ascii="Cambria" w:eastAsia="Calibri" w:hAnsi="Cambria" w:cs="Calibri Light"/>
          <w:sz w:val="22"/>
          <w:szCs w:val="22"/>
          <w:lang w:eastAsia="en-US"/>
        </w:rPr>
        <w:t>3.</w:t>
      </w:r>
      <w:r w:rsidRPr="00E55208">
        <w:rPr>
          <w:rFonts w:ascii="Cambria" w:eastAsia="Calibri" w:hAnsi="Cambria" w:cs="Calibri Light"/>
          <w:sz w:val="22"/>
          <w:szCs w:val="22"/>
          <w:lang w:eastAsia="en-US"/>
        </w:rPr>
        <w:tab/>
        <w:t>W trakcie okresu realizacji Umowy, o którym mowa w § 4 ust. 1, Waloryzacja zostanie dokonana jednorazowo w dniu opublikowania II Wskaźnika GUS („Dzień Dokonania Waloryzacji”).</w:t>
      </w:r>
    </w:p>
    <w:p w14:paraId="69F5E9C8" w14:textId="77777777" w:rsidR="00E55208" w:rsidRPr="00E55208" w:rsidRDefault="00E55208" w:rsidP="00E55208">
      <w:pPr>
        <w:suppressAutoHyphens w:val="0"/>
        <w:spacing w:before="120"/>
        <w:ind w:left="567" w:hanging="567"/>
        <w:jc w:val="both"/>
        <w:rPr>
          <w:rFonts w:ascii="Cambria" w:eastAsia="Calibri" w:hAnsi="Cambria" w:cs="Calibri Light"/>
          <w:sz w:val="22"/>
          <w:szCs w:val="22"/>
          <w:lang w:eastAsia="en-US"/>
        </w:rPr>
      </w:pPr>
      <w:r w:rsidRPr="00E55208">
        <w:rPr>
          <w:rFonts w:ascii="Cambria" w:eastAsia="SimSun" w:hAnsi="Cambria" w:cs="Arial"/>
          <w:sz w:val="22"/>
          <w:szCs w:val="22"/>
          <w:lang w:eastAsia="pl-PL"/>
        </w:rPr>
        <w:t>4.</w:t>
      </w:r>
      <w:r w:rsidRPr="00E55208">
        <w:rPr>
          <w:rFonts w:ascii="Cambria" w:eastAsia="SimSun" w:hAnsi="Cambria" w:cs="Arial"/>
          <w:sz w:val="22"/>
          <w:szCs w:val="22"/>
          <w:lang w:eastAsia="pl-PL"/>
        </w:rPr>
        <w:tab/>
        <w:t>Waloryzacja nie wymaga zawarcia aneksu do Umowy.</w:t>
      </w:r>
      <w:r w:rsidRPr="00E55208">
        <w:rPr>
          <w:rFonts w:ascii="Cambria" w:eastAsia="Calibri" w:hAnsi="Cambria" w:cs="Calibri Light"/>
          <w:sz w:val="22"/>
          <w:szCs w:val="22"/>
          <w:lang w:eastAsia="en-US"/>
        </w:rPr>
        <w:t xml:space="preserve"> Ewentualna Waloryzacja zostanie obliczona przez </w:t>
      </w:r>
      <w:r w:rsidR="00FD783A">
        <w:rPr>
          <w:rFonts w:ascii="Cambria" w:eastAsia="Calibri" w:hAnsi="Cambria" w:cs="Calibri Light"/>
          <w:sz w:val="22"/>
          <w:szCs w:val="22"/>
          <w:lang w:eastAsia="en-US"/>
        </w:rPr>
        <w:t>Wydzierżawiającego</w:t>
      </w:r>
      <w:r w:rsidRPr="00E55208">
        <w:rPr>
          <w:rFonts w:ascii="Cambria" w:eastAsia="Calibri" w:hAnsi="Cambria" w:cs="Calibri Light"/>
          <w:sz w:val="22"/>
          <w:szCs w:val="22"/>
          <w:lang w:eastAsia="en-US"/>
        </w:rPr>
        <w:t xml:space="preserve">. O nowych (zwaloryzowanych) </w:t>
      </w:r>
      <w:r w:rsidR="00FD783A">
        <w:rPr>
          <w:rFonts w:ascii="Cambria" w:eastAsia="Calibri" w:hAnsi="Cambria" w:cs="Calibri Light"/>
          <w:sz w:val="22"/>
          <w:szCs w:val="22"/>
          <w:lang w:eastAsia="en-US"/>
        </w:rPr>
        <w:t xml:space="preserve">Czynszach </w:t>
      </w:r>
      <w:r w:rsidRPr="00E55208">
        <w:rPr>
          <w:rFonts w:ascii="Cambria" w:eastAsia="Calibri" w:hAnsi="Cambria" w:cs="Calibri Light"/>
          <w:sz w:val="22"/>
          <w:szCs w:val="22"/>
          <w:lang w:eastAsia="en-US"/>
        </w:rPr>
        <w:t xml:space="preserve">Jednostkowych </w:t>
      </w:r>
      <w:r w:rsidR="00FD783A">
        <w:rPr>
          <w:rFonts w:ascii="Cambria" w:eastAsia="Calibri" w:hAnsi="Cambria" w:cs="Calibri Light"/>
          <w:sz w:val="22"/>
          <w:szCs w:val="22"/>
          <w:lang w:eastAsia="en-US"/>
        </w:rPr>
        <w:t>Wydzierżawiający</w:t>
      </w:r>
      <w:r w:rsidRPr="00E55208">
        <w:rPr>
          <w:rFonts w:ascii="Cambria" w:eastAsia="Calibri" w:hAnsi="Cambria" w:cs="Calibri Light"/>
          <w:sz w:val="22"/>
          <w:szCs w:val="22"/>
          <w:lang w:eastAsia="en-US"/>
        </w:rPr>
        <w:t xml:space="preserve"> poinformuje </w:t>
      </w:r>
      <w:r w:rsidR="00FD783A">
        <w:rPr>
          <w:rFonts w:ascii="Cambria" w:eastAsia="Calibri" w:hAnsi="Cambria" w:cs="Calibri Light"/>
          <w:sz w:val="22"/>
          <w:szCs w:val="22"/>
          <w:lang w:eastAsia="en-US"/>
        </w:rPr>
        <w:t>Dzierżawcę</w:t>
      </w:r>
      <w:r w:rsidRPr="00E55208">
        <w:rPr>
          <w:rFonts w:ascii="Cambria" w:eastAsia="Calibri" w:hAnsi="Cambria" w:cs="Calibri Light"/>
          <w:sz w:val="22"/>
          <w:szCs w:val="22"/>
          <w:lang w:eastAsia="en-US"/>
        </w:rPr>
        <w:t xml:space="preserve"> pisemnie podając ich nową wysokość uwzględniającą Waloryzację oraz sposób obliczenia każdej z nich. </w:t>
      </w:r>
    </w:p>
    <w:p w14:paraId="1A169851" w14:textId="77777777" w:rsidR="00E55208" w:rsidRPr="00E55208" w:rsidRDefault="00E55208" w:rsidP="00E55208">
      <w:pPr>
        <w:suppressAutoHyphens w:val="0"/>
        <w:spacing w:before="120"/>
        <w:ind w:left="567" w:hanging="567"/>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5.</w:t>
      </w:r>
      <w:r w:rsidRPr="00E55208">
        <w:rPr>
          <w:rFonts w:ascii="Cambria" w:eastAsia="Calibri" w:hAnsi="Cambria" w:cs="Calibri Light"/>
          <w:sz w:val="22"/>
          <w:szCs w:val="22"/>
          <w:lang w:eastAsia="en-US"/>
        </w:rPr>
        <w:tab/>
        <w:t>W ramach Waloryzacji nowa kwota każde</w:t>
      </w:r>
      <w:r w:rsidR="00FD783A">
        <w:rPr>
          <w:rFonts w:ascii="Cambria" w:eastAsia="Calibri" w:hAnsi="Cambria" w:cs="Calibri Light"/>
          <w:sz w:val="22"/>
          <w:szCs w:val="22"/>
          <w:lang w:eastAsia="en-US"/>
        </w:rPr>
        <w:t xml:space="preserve">go z Czynszów </w:t>
      </w:r>
      <w:r w:rsidRPr="00E55208">
        <w:rPr>
          <w:rFonts w:ascii="Cambria" w:eastAsia="Calibri" w:hAnsi="Cambria" w:cs="Calibri Light"/>
          <w:sz w:val="22"/>
          <w:szCs w:val="22"/>
          <w:lang w:eastAsia="en-US"/>
        </w:rPr>
        <w:t xml:space="preserve">Jednostkowych zostanie ustalona w następujący sposób: </w:t>
      </w:r>
    </w:p>
    <w:p w14:paraId="6FDE2A8C" w14:textId="77777777" w:rsidR="00E55208" w:rsidRPr="00E55208" w:rsidRDefault="00E55208" w:rsidP="00E55208">
      <w:pPr>
        <w:suppressAutoHyphens w:val="0"/>
        <w:spacing w:before="120"/>
        <w:ind w:left="567"/>
        <w:jc w:val="both"/>
        <w:rPr>
          <w:rFonts w:ascii="Cambria" w:eastAsia="Calibri" w:hAnsi="Cambria" w:cs="Calibri Light"/>
          <w:sz w:val="22"/>
          <w:szCs w:val="22"/>
          <w:vertAlign w:val="subscript"/>
          <w:lang w:eastAsia="en-US"/>
        </w:rPr>
      </w:pPr>
      <w:proofErr w:type="spellStart"/>
      <w:r w:rsidRPr="00E55208">
        <w:rPr>
          <w:rFonts w:ascii="Cambria" w:eastAsia="Calibri" w:hAnsi="Cambria" w:cs="Calibri Light"/>
          <w:sz w:val="22"/>
          <w:szCs w:val="22"/>
          <w:lang w:eastAsia="en-US"/>
        </w:rPr>
        <w:t>Cn</w:t>
      </w:r>
      <w:proofErr w:type="spellEnd"/>
      <w:r w:rsidRPr="00E55208">
        <w:rPr>
          <w:rFonts w:ascii="Cambria" w:eastAsia="Calibri" w:hAnsi="Cambria" w:cs="Calibri Light"/>
          <w:sz w:val="22"/>
          <w:szCs w:val="22"/>
          <w:lang w:eastAsia="en-US"/>
        </w:rPr>
        <w:t xml:space="preserve"> = </w:t>
      </w:r>
      <w:proofErr w:type="spellStart"/>
      <w:r w:rsidRPr="00E55208">
        <w:rPr>
          <w:rFonts w:ascii="Cambria" w:eastAsia="Calibri" w:hAnsi="Cambria" w:cs="Calibri Light"/>
          <w:sz w:val="22"/>
          <w:szCs w:val="22"/>
          <w:lang w:eastAsia="en-US"/>
        </w:rPr>
        <w:t>Cp</w:t>
      </w:r>
      <w:proofErr w:type="spellEnd"/>
      <w:r w:rsidRPr="00E55208">
        <w:rPr>
          <w:rFonts w:ascii="Cambria" w:eastAsia="Calibri" w:hAnsi="Cambria" w:cs="Calibri Light"/>
          <w:sz w:val="22"/>
          <w:szCs w:val="22"/>
          <w:lang w:eastAsia="en-US"/>
        </w:rPr>
        <w:t xml:space="preserve"> +(</w:t>
      </w:r>
      <w:proofErr w:type="spellStart"/>
      <w:r w:rsidRPr="00E55208">
        <w:rPr>
          <w:rFonts w:ascii="Cambria" w:eastAsia="Calibri" w:hAnsi="Cambria" w:cs="Calibri Light"/>
          <w:sz w:val="22"/>
          <w:szCs w:val="22"/>
          <w:lang w:eastAsia="en-US"/>
        </w:rPr>
        <w:t>Cp</w:t>
      </w:r>
      <w:proofErr w:type="spellEnd"/>
      <w:r w:rsidRPr="00E55208">
        <w:rPr>
          <w:rFonts w:ascii="Cambria" w:eastAsia="Calibri" w:hAnsi="Cambria" w:cs="Calibri Light"/>
          <w:sz w:val="22"/>
          <w:szCs w:val="22"/>
          <w:lang w:eastAsia="en-US"/>
        </w:rPr>
        <w:t xml:space="preserve"> x CPI</w:t>
      </w:r>
      <w:r w:rsidRPr="00E55208">
        <w:rPr>
          <w:rFonts w:ascii="Cambria" w:eastAsia="Calibri" w:hAnsi="Cambria" w:cs="Calibri Light"/>
          <w:sz w:val="22"/>
          <w:szCs w:val="22"/>
          <w:vertAlign w:val="subscript"/>
          <w:lang w:eastAsia="en-US"/>
        </w:rPr>
        <w:t>I</w:t>
      </w:r>
      <w:r w:rsidRPr="00E55208">
        <w:rPr>
          <w:rFonts w:ascii="Cambria" w:eastAsia="Calibri" w:hAnsi="Cambria" w:cs="Calibri Light"/>
          <w:sz w:val="22"/>
          <w:szCs w:val="22"/>
          <w:lang w:eastAsia="en-US"/>
        </w:rPr>
        <w:t>) x 0,5 +(</w:t>
      </w:r>
      <w:proofErr w:type="spellStart"/>
      <w:r w:rsidRPr="00E55208">
        <w:rPr>
          <w:rFonts w:ascii="Cambria" w:eastAsia="Calibri" w:hAnsi="Cambria" w:cs="Calibri Light"/>
          <w:sz w:val="22"/>
          <w:szCs w:val="22"/>
          <w:lang w:eastAsia="en-US"/>
        </w:rPr>
        <w:t>Cp</w:t>
      </w:r>
      <w:proofErr w:type="spellEnd"/>
      <w:r w:rsidRPr="00E55208">
        <w:rPr>
          <w:rFonts w:ascii="Cambria" w:eastAsia="Calibri" w:hAnsi="Cambria" w:cs="Calibri Light"/>
          <w:sz w:val="22"/>
          <w:szCs w:val="22"/>
          <w:lang w:eastAsia="en-US"/>
        </w:rPr>
        <w:t xml:space="preserve"> x CPI</w:t>
      </w:r>
      <w:r w:rsidRPr="00E55208">
        <w:rPr>
          <w:rFonts w:ascii="Cambria" w:eastAsia="Calibri" w:hAnsi="Cambria" w:cs="Calibri Light"/>
          <w:sz w:val="22"/>
          <w:szCs w:val="22"/>
          <w:vertAlign w:val="subscript"/>
          <w:lang w:eastAsia="en-US"/>
        </w:rPr>
        <w:t>II</w:t>
      </w:r>
      <w:r w:rsidRPr="00E55208">
        <w:rPr>
          <w:rFonts w:ascii="Cambria" w:eastAsia="Calibri" w:hAnsi="Cambria" w:cs="Calibri Light"/>
          <w:sz w:val="22"/>
          <w:szCs w:val="22"/>
          <w:lang w:eastAsia="en-US"/>
        </w:rPr>
        <w:t>) x 0,5</w:t>
      </w:r>
    </w:p>
    <w:p w14:paraId="391335DF" w14:textId="77777777" w:rsidR="00E55208" w:rsidRPr="00E55208" w:rsidRDefault="00E55208" w:rsidP="00E55208">
      <w:pPr>
        <w:suppressAutoHyphens w:val="0"/>
        <w:spacing w:before="120"/>
        <w:ind w:left="567"/>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 xml:space="preserve">gdzie: </w:t>
      </w:r>
    </w:p>
    <w:p w14:paraId="31066CFA" w14:textId="77777777" w:rsidR="00E55208" w:rsidRPr="00E55208" w:rsidRDefault="00E55208" w:rsidP="00E55208">
      <w:pPr>
        <w:suppressAutoHyphens w:val="0"/>
        <w:spacing w:before="120"/>
        <w:ind w:left="1418" w:hanging="851"/>
        <w:jc w:val="both"/>
        <w:rPr>
          <w:rFonts w:ascii="Cambria" w:eastAsia="Calibri" w:hAnsi="Cambria" w:cs="Calibri Light"/>
          <w:sz w:val="22"/>
          <w:szCs w:val="22"/>
          <w:lang w:eastAsia="en-US"/>
        </w:rPr>
      </w:pPr>
      <w:proofErr w:type="spellStart"/>
      <w:r w:rsidRPr="00E55208">
        <w:rPr>
          <w:rFonts w:ascii="Cambria" w:eastAsia="Calibri" w:hAnsi="Cambria" w:cs="Calibri Light"/>
          <w:sz w:val="22"/>
          <w:szCs w:val="22"/>
          <w:lang w:eastAsia="en-US"/>
        </w:rPr>
        <w:t>Cn</w:t>
      </w:r>
      <w:proofErr w:type="spellEnd"/>
      <w:r w:rsidRPr="00E55208">
        <w:rPr>
          <w:rFonts w:ascii="Cambria" w:eastAsia="Calibri" w:hAnsi="Cambria" w:cs="Calibri Light"/>
          <w:sz w:val="22"/>
          <w:szCs w:val="22"/>
          <w:lang w:eastAsia="en-US"/>
        </w:rPr>
        <w:t xml:space="preserve"> </w:t>
      </w:r>
      <w:r w:rsidRPr="00E55208">
        <w:rPr>
          <w:rFonts w:ascii="Cambria" w:eastAsia="Calibri" w:hAnsi="Cambria" w:cs="Calibri Light"/>
          <w:sz w:val="22"/>
          <w:szCs w:val="22"/>
          <w:lang w:eastAsia="en-US"/>
        </w:rPr>
        <w:tab/>
        <w:t>to kwota dane</w:t>
      </w:r>
      <w:r w:rsidR="00FD783A">
        <w:rPr>
          <w:rFonts w:ascii="Cambria" w:eastAsia="Calibri" w:hAnsi="Cambria" w:cs="Calibri Light"/>
          <w:sz w:val="22"/>
          <w:szCs w:val="22"/>
          <w:lang w:eastAsia="en-US"/>
        </w:rPr>
        <w:t xml:space="preserve">go </w:t>
      </w:r>
      <w:r w:rsidRPr="00E55208">
        <w:rPr>
          <w:rFonts w:ascii="Cambria" w:eastAsia="Calibri" w:hAnsi="Cambria" w:cs="Calibri Light"/>
          <w:sz w:val="22"/>
          <w:szCs w:val="22"/>
          <w:lang w:eastAsia="en-US"/>
        </w:rPr>
        <w:t>nowe</w:t>
      </w:r>
      <w:r w:rsidR="00FD783A">
        <w:rPr>
          <w:rFonts w:ascii="Cambria" w:eastAsia="Calibri" w:hAnsi="Cambria" w:cs="Calibri Light"/>
          <w:sz w:val="22"/>
          <w:szCs w:val="22"/>
          <w:lang w:eastAsia="en-US"/>
        </w:rPr>
        <w:t>go</w:t>
      </w:r>
      <w:r w:rsidRPr="00E55208">
        <w:rPr>
          <w:rFonts w:ascii="Cambria" w:eastAsia="Calibri" w:hAnsi="Cambria" w:cs="Calibri Light"/>
          <w:sz w:val="22"/>
          <w:szCs w:val="22"/>
          <w:lang w:eastAsia="en-US"/>
        </w:rPr>
        <w:t xml:space="preserve"> C</w:t>
      </w:r>
      <w:r w:rsidR="00FD783A">
        <w:rPr>
          <w:rFonts w:ascii="Cambria" w:eastAsia="Calibri" w:hAnsi="Cambria" w:cs="Calibri Light"/>
          <w:sz w:val="22"/>
          <w:szCs w:val="22"/>
          <w:lang w:eastAsia="en-US"/>
        </w:rPr>
        <w:t xml:space="preserve">zynszu </w:t>
      </w:r>
      <w:r w:rsidRPr="00E55208">
        <w:rPr>
          <w:rFonts w:ascii="Cambria" w:eastAsia="Calibri" w:hAnsi="Cambria" w:cs="Calibri Light"/>
          <w:sz w:val="22"/>
          <w:szCs w:val="22"/>
          <w:lang w:eastAsia="en-US"/>
        </w:rPr>
        <w:t>Jednostkowe</w:t>
      </w:r>
      <w:r w:rsidR="00FD783A">
        <w:rPr>
          <w:rFonts w:ascii="Cambria" w:eastAsia="Calibri" w:hAnsi="Cambria" w:cs="Calibri Light"/>
          <w:sz w:val="22"/>
          <w:szCs w:val="22"/>
          <w:lang w:eastAsia="en-US"/>
        </w:rPr>
        <w:t>go</w:t>
      </w:r>
      <w:r w:rsidRPr="00E55208">
        <w:rPr>
          <w:rFonts w:ascii="Cambria" w:eastAsia="Calibri" w:hAnsi="Cambria" w:cs="Calibri Light"/>
          <w:sz w:val="22"/>
          <w:szCs w:val="22"/>
          <w:lang w:eastAsia="en-US"/>
        </w:rPr>
        <w:t xml:space="preserve"> po dokonaniu Waloryzacji (wyrażona w PLN);</w:t>
      </w:r>
    </w:p>
    <w:p w14:paraId="5E8F78CD" w14:textId="77777777" w:rsidR="00E55208" w:rsidRPr="00E55208" w:rsidRDefault="00E55208" w:rsidP="00E55208">
      <w:pPr>
        <w:suppressAutoHyphens w:val="0"/>
        <w:spacing w:before="120"/>
        <w:ind w:left="1418" w:hanging="851"/>
        <w:jc w:val="both"/>
        <w:rPr>
          <w:rFonts w:ascii="Cambria" w:eastAsia="Calibri" w:hAnsi="Cambria" w:cs="Calibri Light"/>
          <w:sz w:val="22"/>
          <w:szCs w:val="22"/>
          <w:lang w:eastAsia="en-US"/>
        </w:rPr>
      </w:pPr>
      <w:proofErr w:type="spellStart"/>
      <w:r w:rsidRPr="00E55208">
        <w:rPr>
          <w:rFonts w:ascii="Cambria" w:eastAsia="Calibri" w:hAnsi="Cambria" w:cs="Calibri Light"/>
          <w:sz w:val="22"/>
          <w:szCs w:val="22"/>
          <w:lang w:eastAsia="en-US"/>
        </w:rPr>
        <w:t>Cp</w:t>
      </w:r>
      <w:proofErr w:type="spellEnd"/>
      <w:r w:rsidRPr="00E55208">
        <w:rPr>
          <w:rFonts w:ascii="Cambria" w:eastAsia="Calibri" w:hAnsi="Cambria" w:cs="Calibri Light"/>
          <w:sz w:val="22"/>
          <w:szCs w:val="22"/>
          <w:lang w:eastAsia="en-US"/>
        </w:rPr>
        <w:t xml:space="preserve"> </w:t>
      </w:r>
      <w:r w:rsidRPr="00E55208">
        <w:rPr>
          <w:rFonts w:ascii="Cambria" w:eastAsia="Calibri" w:hAnsi="Cambria" w:cs="Calibri Light"/>
          <w:sz w:val="22"/>
          <w:szCs w:val="22"/>
          <w:lang w:eastAsia="en-US"/>
        </w:rPr>
        <w:tab/>
        <w:t xml:space="preserve">to kwota </w:t>
      </w:r>
      <w:r w:rsidR="00FD783A" w:rsidRPr="00FD783A">
        <w:rPr>
          <w:rFonts w:ascii="Cambria" w:eastAsia="Calibri" w:hAnsi="Cambria" w:cs="Calibri Light"/>
          <w:sz w:val="22"/>
          <w:szCs w:val="22"/>
          <w:lang w:eastAsia="en-US"/>
        </w:rPr>
        <w:t xml:space="preserve">danego Czynszu Jednostkowego </w:t>
      </w:r>
      <w:r w:rsidRPr="00E55208">
        <w:rPr>
          <w:rFonts w:ascii="Cambria" w:eastAsia="Calibri" w:hAnsi="Cambria" w:cs="Calibri Light"/>
          <w:sz w:val="22"/>
          <w:szCs w:val="22"/>
          <w:lang w:eastAsia="en-US"/>
        </w:rPr>
        <w:t xml:space="preserve">pierwotnie podana </w:t>
      </w:r>
      <w:r w:rsidR="00FD783A">
        <w:rPr>
          <w:rFonts w:ascii="Cambria" w:eastAsia="Calibri" w:hAnsi="Cambria" w:cs="Calibri Light"/>
          <w:sz w:val="22"/>
          <w:szCs w:val="22"/>
          <w:lang w:eastAsia="en-US"/>
        </w:rPr>
        <w:t xml:space="preserve">Umowie </w:t>
      </w:r>
      <w:r w:rsidRPr="00E55208">
        <w:rPr>
          <w:rFonts w:ascii="Cambria" w:eastAsia="Calibri" w:hAnsi="Cambria" w:cs="Calibri Light"/>
          <w:sz w:val="22"/>
          <w:szCs w:val="22"/>
          <w:lang w:eastAsia="en-US"/>
        </w:rPr>
        <w:t>(wyrażona w PLN);</w:t>
      </w:r>
    </w:p>
    <w:p w14:paraId="411A4357" w14:textId="77777777" w:rsidR="00E55208" w:rsidRPr="00E55208" w:rsidRDefault="00E55208" w:rsidP="00E55208">
      <w:pPr>
        <w:suppressAutoHyphens w:val="0"/>
        <w:spacing w:before="120"/>
        <w:ind w:left="1418" w:hanging="851"/>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CPI</w:t>
      </w:r>
      <w:r w:rsidRPr="00E55208">
        <w:rPr>
          <w:rFonts w:ascii="Cambria" w:eastAsia="Calibri" w:hAnsi="Cambria" w:cs="Calibri Light"/>
          <w:sz w:val="22"/>
          <w:szCs w:val="22"/>
          <w:vertAlign w:val="subscript"/>
          <w:lang w:eastAsia="en-US"/>
        </w:rPr>
        <w:t>I</w:t>
      </w:r>
      <w:r w:rsidRPr="00E55208">
        <w:rPr>
          <w:rFonts w:ascii="Cambria" w:eastAsia="Calibri" w:hAnsi="Cambria" w:cs="Calibri Light"/>
          <w:sz w:val="22"/>
          <w:szCs w:val="22"/>
          <w:lang w:eastAsia="en-US"/>
        </w:rPr>
        <w:t xml:space="preserve"> </w:t>
      </w:r>
      <w:r w:rsidRPr="00E55208">
        <w:rPr>
          <w:rFonts w:ascii="Cambria" w:eastAsia="Calibri" w:hAnsi="Cambria" w:cs="Calibri Light"/>
          <w:sz w:val="22"/>
          <w:szCs w:val="22"/>
          <w:lang w:eastAsia="en-US"/>
        </w:rPr>
        <w:tab/>
        <w:t>to procentowa wartość wzrostu cen wynikająca z I Wskaźnika GUS (wyrażona jako %)</w:t>
      </w:r>
    </w:p>
    <w:p w14:paraId="2796258B" w14:textId="77777777" w:rsidR="00E55208" w:rsidRPr="00E55208" w:rsidRDefault="00E55208" w:rsidP="00E55208">
      <w:pPr>
        <w:suppressAutoHyphens w:val="0"/>
        <w:spacing w:before="120"/>
        <w:ind w:left="2268" w:hanging="850"/>
        <w:jc w:val="both"/>
        <w:rPr>
          <w:rFonts w:ascii="Cambria" w:eastAsia="Calibri" w:hAnsi="Cambria" w:cs="Calibri Light"/>
          <w:sz w:val="22"/>
          <w:szCs w:val="22"/>
          <w:lang w:eastAsia="en-US"/>
        </w:rPr>
      </w:pPr>
      <w:bookmarkStart w:id="3" w:name="_Hlk116648587"/>
      <w:r w:rsidRPr="00E55208">
        <w:rPr>
          <w:rFonts w:ascii="Cambria" w:eastAsia="Calibri" w:hAnsi="Cambria" w:cs="Calibri Light"/>
          <w:sz w:val="22"/>
          <w:szCs w:val="22"/>
          <w:lang w:eastAsia="en-US"/>
        </w:rPr>
        <w:t xml:space="preserve">Z zastrzeżeniem, że w przypadku, gdy: </w:t>
      </w:r>
    </w:p>
    <w:p w14:paraId="462AFD2B" w14:textId="77777777" w:rsidR="00E55208" w:rsidRPr="00E55208" w:rsidRDefault="00E55208" w:rsidP="00E55208">
      <w:pPr>
        <w:suppressAutoHyphens w:val="0"/>
        <w:spacing w:before="120"/>
        <w:ind w:left="2268" w:hanging="850"/>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(i)</w:t>
      </w:r>
      <w:r w:rsidRPr="00E5520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E55208">
        <w:rPr>
          <w:rFonts w:ascii="Cambria" w:eastAsia="Calibri" w:hAnsi="Cambria" w:cs="Calibri Light"/>
          <w:sz w:val="22"/>
          <w:szCs w:val="22"/>
          <w:lang w:eastAsia="en-US"/>
        </w:rPr>
        <w:t>Cn</w:t>
      </w:r>
      <w:proofErr w:type="spellEnd"/>
      <w:r w:rsidRPr="00E55208">
        <w:rPr>
          <w:rFonts w:ascii="Cambria" w:eastAsia="Calibri" w:hAnsi="Cambria" w:cs="Calibri Light"/>
          <w:sz w:val="22"/>
          <w:szCs w:val="22"/>
          <w:lang w:eastAsia="en-US"/>
        </w:rPr>
        <w:t xml:space="preserve"> zostanie przyjęta wartość 0 (zero); </w:t>
      </w:r>
    </w:p>
    <w:p w14:paraId="7A3F32E2" w14:textId="77777777" w:rsidR="00E55208" w:rsidRPr="00E55208" w:rsidRDefault="00E55208" w:rsidP="00E55208">
      <w:pPr>
        <w:suppressAutoHyphens w:val="0"/>
        <w:spacing w:before="120"/>
        <w:ind w:left="2268" w:hanging="850"/>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lastRenderedPageBreak/>
        <w:t>(ii)</w:t>
      </w:r>
      <w:r w:rsidRPr="00E5520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E55208">
        <w:rPr>
          <w:rFonts w:ascii="Cambria" w:eastAsia="Calibri" w:hAnsi="Cambria" w:cs="Calibri Light"/>
          <w:sz w:val="22"/>
          <w:szCs w:val="22"/>
          <w:lang w:eastAsia="en-US"/>
        </w:rPr>
        <w:t>Cn</w:t>
      </w:r>
      <w:proofErr w:type="spellEnd"/>
      <w:r w:rsidRPr="00E55208">
        <w:rPr>
          <w:rFonts w:ascii="Cambria" w:eastAsia="Calibri" w:hAnsi="Cambria" w:cs="Calibri Light"/>
          <w:sz w:val="22"/>
          <w:szCs w:val="22"/>
          <w:lang w:eastAsia="en-US"/>
        </w:rPr>
        <w:t xml:space="preserve"> zostanie przyjęta wartość 0 (zero); </w:t>
      </w:r>
    </w:p>
    <w:bookmarkEnd w:id="3"/>
    <w:p w14:paraId="65900741" w14:textId="77777777" w:rsidR="00E55208" w:rsidRPr="00E55208" w:rsidRDefault="00E55208" w:rsidP="00E55208">
      <w:pPr>
        <w:suppressAutoHyphens w:val="0"/>
        <w:spacing w:before="120"/>
        <w:ind w:left="1418" w:hanging="851"/>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CPI</w:t>
      </w:r>
      <w:r w:rsidRPr="00E55208">
        <w:rPr>
          <w:rFonts w:ascii="Cambria" w:eastAsia="Calibri" w:hAnsi="Cambria" w:cs="Calibri Light"/>
          <w:sz w:val="22"/>
          <w:szCs w:val="22"/>
          <w:vertAlign w:val="subscript"/>
          <w:lang w:eastAsia="en-US"/>
        </w:rPr>
        <w:t>II</w:t>
      </w:r>
      <w:r w:rsidRPr="00E55208">
        <w:rPr>
          <w:rFonts w:ascii="Cambria" w:eastAsia="Calibri" w:hAnsi="Cambria" w:cs="Calibri Light"/>
          <w:sz w:val="22"/>
          <w:szCs w:val="22"/>
          <w:lang w:eastAsia="en-US"/>
        </w:rPr>
        <w:t xml:space="preserve"> </w:t>
      </w:r>
      <w:r w:rsidRPr="00E55208">
        <w:rPr>
          <w:rFonts w:ascii="Cambria" w:eastAsia="Calibri" w:hAnsi="Cambria" w:cs="Calibri Light"/>
          <w:sz w:val="22"/>
          <w:szCs w:val="22"/>
          <w:lang w:eastAsia="en-US"/>
        </w:rPr>
        <w:tab/>
        <w:t>to procentowa wartość wzrostu cen wynikająca w II Wskaźnika GUS (wyrażona jako %);</w:t>
      </w:r>
    </w:p>
    <w:p w14:paraId="61732BE4" w14:textId="77777777" w:rsidR="00E55208" w:rsidRPr="00E55208" w:rsidRDefault="00E55208" w:rsidP="00E55208">
      <w:pPr>
        <w:suppressAutoHyphens w:val="0"/>
        <w:spacing w:before="120"/>
        <w:ind w:left="2268" w:hanging="850"/>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 xml:space="preserve">Z zastrzeżeniem, że w przypadku, gdy: </w:t>
      </w:r>
      <w:r w:rsidRPr="00E55208">
        <w:rPr>
          <w:rFonts w:ascii="Cambria" w:eastAsia="Calibri" w:hAnsi="Cambria" w:cs="Calibri Light"/>
          <w:sz w:val="22"/>
          <w:szCs w:val="22"/>
          <w:lang w:eastAsia="en-US"/>
        </w:rPr>
        <w:tab/>
      </w:r>
    </w:p>
    <w:p w14:paraId="1A67BD85" w14:textId="77777777" w:rsidR="00E55208" w:rsidRPr="00E55208" w:rsidRDefault="00E55208" w:rsidP="00E55208">
      <w:pPr>
        <w:suppressAutoHyphens w:val="0"/>
        <w:spacing w:before="120"/>
        <w:ind w:left="2268" w:hanging="850"/>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(i)</w:t>
      </w:r>
      <w:r w:rsidRPr="00E5520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E55208">
        <w:rPr>
          <w:rFonts w:ascii="Cambria" w:eastAsia="Calibri" w:hAnsi="Cambria" w:cs="Calibri Light"/>
          <w:sz w:val="22"/>
          <w:szCs w:val="22"/>
          <w:lang w:eastAsia="en-US"/>
        </w:rPr>
        <w:t>Cn</w:t>
      </w:r>
      <w:proofErr w:type="spellEnd"/>
      <w:r w:rsidRPr="00E55208">
        <w:rPr>
          <w:rFonts w:ascii="Cambria" w:eastAsia="Calibri" w:hAnsi="Cambria" w:cs="Calibri Light"/>
          <w:sz w:val="22"/>
          <w:szCs w:val="22"/>
          <w:lang w:eastAsia="en-US"/>
        </w:rPr>
        <w:t xml:space="preserve"> zostanie przyjęta wartość 0 (zero); </w:t>
      </w:r>
    </w:p>
    <w:p w14:paraId="18DE5C2E" w14:textId="77777777" w:rsidR="00E55208" w:rsidRPr="00E55208" w:rsidRDefault="00E55208" w:rsidP="00E55208">
      <w:pPr>
        <w:suppressAutoHyphens w:val="0"/>
        <w:spacing w:before="120"/>
        <w:ind w:left="2268" w:hanging="850"/>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(ii)</w:t>
      </w:r>
      <w:r w:rsidRPr="00E5520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E55208">
        <w:rPr>
          <w:rFonts w:ascii="Cambria" w:eastAsia="Calibri" w:hAnsi="Cambria" w:cs="Calibri Light"/>
          <w:sz w:val="22"/>
          <w:szCs w:val="22"/>
          <w:lang w:eastAsia="en-US"/>
        </w:rPr>
        <w:t>Cn</w:t>
      </w:r>
      <w:proofErr w:type="spellEnd"/>
      <w:r w:rsidRPr="00E55208">
        <w:rPr>
          <w:rFonts w:ascii="Cambria" w:eastAsia="Calibri" w:hAnsi="Cambria" w:cs="Calibri Light"/>
          <w:sz w:val="22"/>
          <w:szCs w:val="22"/>
          <w:lang w:eastAsia="en-US"/>
        </w:rPr>
        <w:t xml:space="preserve"> zostanie przyjęta wartość 0 (zero); </w:t>
      </w:r>
    </w:p>
    <w:p w14:paraId="2583016B" w14:textId="77777777" w:rsidR="00E55208" w:rsidRPr="00E55208" w:rsidRDefault="00E55208" w:rsidP="00E55208">
      <w:pPr>
        <w:suppressAutoHyphens w:val="0"/>
        <w:spacing w:before="120"/>
        <w:ind w:left="567"/>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W przypadku, gdy wartość CPI</w:t>
      </w:r>
      <w:r w:rsidRPr="00E55208">
        <w:rPr>
          <w:rFonts w:ascii="Cambria" w:eastAsia="Calibri" w:hAnsi="Cambria" w:cs="Calibri Light"/>
          <w:sz w:val="22"/>
          <w:szCs w:val="22"/>
          <w:vertAlign w:val="subscript"/>
          <w:lang w:eastAsia="en-US"/>
        </w:rPr>
        <w:t>I</w:t>
      </w:r>
      <w:r w:rsidRPr="00E55208">
        <w:rPr>
          <w:rFonts w:ascii="Cambria" w:eastAsia="Calibri" w:hAnsi="Cambria" w:cs="Calibri Light"/>
          <w:sz w:val="22"/>
          <w:szCs w:val="22"/>
          <w:lang w:eastAsia="en-US"/>
        </w:rPr>
        <w:t xml:space="preserve"> wynosić będzie 0 (zero) oraz wartość CPI</w:t>
      </w:r>
      <w:r w:rsidRPr="00E55208">
        <w:rPr>
          <w:rFonts w:ascii="Cambria" w:eastAsia="Calibri" w:hAnsi="Cambria" w:cs="Calibri Light"/>
          <w:sz w:val="22"/>
          <w:szCs w:val="22"/>
          <w:vertAlign w:val="subscript"/>
          <w:lang w:eastAsia="en-US"/>
        </w:rPr>
        <w:t>II</w:t>
      </w:r>
      <w:r w:rsidRPr="00E55208">
        <w:rPr>
          <w:rFonts w:ascii="Cambria" w:eastAsia="Calibri" w:hAnsi="Cambria" w:cs="Calibri Light"/>
          <w:sz w:val="22"/>
          <w:szCs w:val="22"/>
          <w:lang w:eastAsia="en-US"/>
        </w:rPr>
        <w:t xml:space="preserve"> wynosić będzie 0 (zero) to wówczas Waloryzacja nie będzie dokonywana. </w:t>
      </w:r>
    </w:p>
    <w:p w14:paraId="2DDA1BE5" w14:textId="77777777" w:rsidR="00E55208" w:rsidRPr="00E55208" w:rsidRDefault="00E55208" w:rsidP="00E55208">
      <w:pPr>
        <w:suppressAutoHyphens w:val="0"/>
        <w:spacing w:before="120"/>
        <w:ind w:left="567"/>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 xml:space="preserve">Wyniki mnożenia zostaną zaokrąglone zostaną do dwóch miejsc po przecinku. </w:t>
      </w:r>
    </w:p>
    <w:p w14:paraId="236CF89C" w14:textId="77777777" w:rsidR="00E55208" w:rsidRPr="00E55208" w:rsidRDefault="00E55208" w:rsidP="00E55208">
      <w:pPr>
        <w:suppressAutoHyphens w:val="0"/>
        <w:spacing w:before="120"/>
        <w:ind w:left="567" w:hanging="567"/>
        <w:jc w:val="both"/>
        <w:rPr>
          <w:rFonts w:ascii="Cambria" w:eastAsia="Calibri" w:hAnsi="Cambria" w:cs="Calibri Light"/>
          <w:sz w:val="22"/>
          <w:szCs w:val="22"/>
          <w:lang w:eastAsia="en-US"/>
        </w:rPr>
      </w:pPr>
      <w:r w:rsidRPr="00E55208">
        <w:rPr>
          <w:rFonts w:ascii="Cambria" w:eastAsia="Calibri" w:hAnsi="Cambria" w:cs="Calibri Light"/>
          <w:sz w:val="22"/>
          <w:szCs w:val="22"/>
          <w:lang w:eastAsia="en-US"/>
        </w:rPr>
        <w:t>6.</w:t>
      </w:r>
      <w:r w:rsidRPr="00E55208">
        <w:rPr>
          <w:rFonts w:ascii="Cambria" w:eastAsia="Calibri" w:hAnsi="Cambria" w:cs="Calibri Light"/>
          <w:sz w:val="22"/>
          <w:szCs w:val="22"/>
          <w:lang w:eastAsia="en-US"/>
        </w:rPr>
        <w:tab/>
        <w:t xml:space="preserve">Nowe (zwaloryzowane) </w:t>
      </w:r>
      <w:r w:rsidR="00FD783A" w:rsidRPr="00FD783A">
        <w:rPr>
          <w:rFonts w:ascii="Cambria" w:eastAsia="Calibri" w:hAnsi="Cambria" w:cs="Calibri Light"/>
          <w:sz w:val="22"/>
          <w:szCs w:val="22"/>
          <w:lang w:eastAsia="en-US"/>
        </w:rPr>
        <w:t>Czynsz</w:t>
      </w:r>
      <w:r w:rsidR="00FD783A">
        <w:rPr>
          <w:rFonts w:ascii="Cambria" w:eastAsia="Calibri" w:hAnsi="Cambria" w:cs="Calibri Light"/>
          <w:sz w:val="22"/>
          <w:szCs w:val="22"/>
          <w:lang w:eastAsia="en-US"/>
        </w:rPr>
        <w:t>e</w:t>
      </w:r>
      <w:r w:rsidR="00FD783A" w:rsidRPr="00FD783A">
        <w:rPr>
          <w:rFonts w:ascii="Cambria" w:eastAsia="Calibri" w:hAnsi="Cambria" w:cs="Calibri Light"/>
          <w:sz w:val="22"/>
          <w:szCs w:val="22"/>
          <w:lang w:eastAsia="en-US"/>
        </w:rPr>
        <w:t xml:space="preserve"> Jednostkowe </w:t>
      </w:r>
      <w:r w:rsidRPr="00E55208">
        <w:rPr>
          <w:rFonts w:ascii="Cambria" w:eastAsia="Calibri" w:hAnsi="Cambria" w:cs="Calibri Light"/>
          <w:sz w:val="22"/>
          <w:szCs w:val="22"/>
          <w:lang w:eastAsia="en-US"/>
        </w:rPr>
        <w:t xml:space="preserve">będą dotyczyć zapłaty należnej </w:t>
      </w:r>
      <w:r w:rsidR="00FD783A">
        <w:rPr>
          <w:rFonts w:ascii="Cambria" w:eastAsia="Calibri" w:hAnsi="Cambria" w:cs="Calibri Light"/>
          <w:sz w:val="22"/>
          <w:szCs w:val="22"/>
          <w:lang w:eastAsia="en-US"/>
        </w:rPr>
        <w:t xml:space="preserve">Wydzierżawiającemu </w:t>
      </w:r>
      <w:r w:rsidRPr="00E55208">
        <w:rPr>
          <w:rFonts w:ascii="Cambria" w:eastAsia="Calibri" w:hAnsi="Cambria" w:cs="Calibri Light"/>
          <w:sz w:val="22"/>
          <w:szCs w:val="22"/>
          <w:lang w:eastAsia="en-US"/>
        </w:rPr>
        <w:t xml:space="preserve">za </w:t>
      </w:r>
      <w:r w:rsidR="00FD783A">
        <w:rPr>
          <w:rFonts w:ascii="Cambria" w:eastAsia="Calibri" w:hAnsi="Cambria" w:cs="Calibri Light"/>
          <w:sz w:val="22"/>
          <w:szCs w:val="22"/>
          <w:lang w:eastAsia="en-US"/>
        </w:rPr>
        <w:t xml:space="preserve">miesiąc następujący </w:t>
      </w:r>
      <w:r w:rsidRPr="00E55208">
        <w:rPr>
          <w:rFonts w:ascii="Cambria" w:eastAsia="Calibri" w:hAnsi="Cambria" w:cs="Calibri Light"/>
          <w:sz w:val="22"/>
          <w:szCs w:val="22"/>
          <w:lang w:eastAsia="en-US"/>
        </w:rPr>
        <w:t xml:space="preserve">po Dniu Dokonania Waloryzacji. </w:t>
      </w:r>
    </w:p>
    <w:p w14:paraId="268A390A" w14:textId="77777777" w:rsidR="00E55208" w:rsidRDefault="00E55208" w:rsidP="002A0FEC">
      <w:pPr>
        <w:suppressAutoHyphens w:val="0"/>
        <w:spacing w:before="120" w:after="120"/>
        <w:jc w:val="center"/>
        <w:rPr>
          <w:rFonts w:ascii="Cambria" w:hAnsi="Cambria"/>
          <w:b/>
          <w:bCs/>
          <w:sz w:val="22"/>
          <w:szCs w:val="22"/>
        </w:rPr>
      </w:pPr>
    </w:p>
    <w:p w14:paraId="1FBAE93C" w14:textId="77777777" w:rsidR="00833B58" w:rsidRPr="00492353" w:rsidRDefault="00833B58" w:rsidP="002A0FEC">
      <w:pPr>
        <w:suppressAutoHyphens w:val="0"/>
        <w:spacing w:before="120" w:after="120"/>
        <w:jc w:val="center"/>
        <w:rPr>
          <w:rFonts w:ascii="Cambria" w:hAnsi="Cambria"/>
          <w:b/>
          <w:bCs/>
          <w:sz w:val="22"/>
          <w:szCs w:val="22"/>
        </w:rPr>
      </w:pPr>
      <w:r w:rsidRPr="00492353">
        <w:rPr>
          <w:rFonts w:ascii="Cambria" w:hAnsi="Cambria"/>
          <w:b/>
          <w:bCs/>
          <w:sz w:val="22"/>
          <w:szCs w:val="22"/>
        </w:rPr>
        <w:t>§ 6</w:t>
      </w:r>
      <w:r w:rsidR="00FD783A">
        <w:rPr>
          <w:rFonts w:ascii="Cambria" w:hAnsi="Cambria"/>
          <w:b/>
          <w:bCs/>
          <w:sz w:val="22"/>
          <w:szCs w:val="22"/>
        </w:rPr>
        <w:br/>
      </w:r>
      <w:r w:rsidRPr="00492353">
        <w:rPr>
          <w:rFonts w:ascii="Cambria" w:hAnsi="Cambria"/>
          <w:b/>
          <w:bCs/>
          <w:sz w:val="22"/>
          <w:szCs w:val="22"/>
        </w:rPr>
        <w:t>Warunki płatności</w:t>
      </w:r>
    </w:p>
    <w:p w14:paraId="609269E7" w14:textId="77777777" w:rsidR="00DF7AB0" w:rsidRPr="002A0FEC" w:rsidRDefault="003A4433"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sz w:val="22"/>
          <w:szCs w:val="22"/>
        </w:rPr>
        <w:t>Czynsz będzie płatny z dołu</w:t>
      </w:r>
      <w:r w:rsidR="00E56F28">
        <w:rPr>
          <w:rFonts w:ascii="Cambria" w:hAnsi="Cambria"/>
          <w:sz w:val="22"/>
          <w:szCs w:val="22"/>
        </w:rPr>
        <w:t xml:space="preserve">, na podstawie faktury VAT </w:t>
      </w:r>
      <w:r w:rsidR="00181D33">
        <w:rPr>
          <w:rFonts w:ascii="Cambria" w:hAnsi="Cambria"/>
          <w:sz w:val="22"/>
          <w:szCs w:val="22"/>
        </w:rPr>
        <w:t>wystawionej po każdym miesiącu dzierżawy</w:t>
      </w:r>
      <w:r w:rsidR="00FB635D">
        <w:rPr>
          <w:rFonts w:ascii="Cambria" w:hAnsi="Cambria"/>
          <w:sz w:val="22"/>
          <w:szCs w:val="22"/>
        </w:rPr>
        <w:t xml:space="preserve">. </w:t>
      </w:r>
    </w:p>
    <w:p w14:paraId="6BF5AB37" w14:textId="77777777" w:rsidR="003A4433" w:rsidRDefault="00FB635D"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sz w:val="22"/>
          <w:szCs w:val="22"/>
        </w:rPr>
        <w:t xml:space="preserve">Podstawą płatności </w:t>
      </w:r>
      <w:r w:rsidR="00DF7AB0">
        <w:rPr>
          <w:rFonts w:ascii="Cambria" w:hAnsi="Cambria"/>
          <w:sz w:val="22"/>
          <w:szCs w:val="22"/>
        </w:rPr>
        <w:t xml:space="preserve">Czynszu </w:t>
      </w:r>
      <w:r>
        <w:rPr>
          <w:rFonts w:ascii="Cambria" w:hAnsi="Cambria"/>
          <w:sz w:val="22"/>
          <w:szCs w:val="22"/>
        </w:rPr>
        <w:t xml:space="preserve">będzie </w:t>
      </w:r>
      <w:r w:rsidR="00DF7AB0">
        <w:rPr>
          <w:rFonts w:ascii="Cambria" w:hAnsi="Cambria"/>
          <w:sz w:val="22"/>
          <w:szCs w:val="22"/>
        </w:rPr>
        <w:t xml:space="preserve">prawidłowo wystawiona </w:t>
      </w:r>
      <w:r>
        <w:rPr>
          <w:rFonts w:ascii="Cambria" w:hAnsi="Cambria"/>
          <w:sz w:val="22"/>
          <w:szCs w:val="22"/>
        </w:rPr>
        <w:t>faktura VAT</w:t>
      </w:r>
      <w:r w:rsidR="00DF7AB0">
        <w:rPr>
          <w:rFonts w:ascii="Cambria" w:hAnsi="Cambria"/>
          <w:sz w:val="22"/>
          <w:szCs w:val="22"/>
        </w:rPr>
        <w:t xml:space="preserve">. Zapłata Czynszu następować będzie w terminie </w:t>
      </w:r>
      <w:r w:rsidR="00F5563D">
        <w:rPr>
          <w:rFonts w:ascii="Cambria" w:hAnsi="Cambria"/>
          <w:sz w:val="22"/>
          <w:szCs w:val="22"/>
        </w:rPr>
        <w:t>14</w:t>
      </w:r>
      <w:r w:rsidR="00DF7AB0">
        <w:rPr>
          <w:rFonts w:ascii="Cambria" w:hAnsi="Cambria"/>
          <w:sz w:val="22"/>
          <w:szCs w:val="22"/>
        </w:rPr>
        <w:t xml:space="preserve"> dni </w:t>
      </w:r>
      <w:r w:rsidR="00F31FCE">
        <w:rPr>
          <w:rFonts w:ascii="Cambria" w:hAnsi="Cambria"/>
          <w:sz w:val="22"/>
          <w:szCs w:val="22"/>
        </w:rPr>
        <w:t xml:space="preserve">od dnia dostarczenia do siedziby </w:t>
      </w:r>
      <w:r w:rsidR="00B54FAA">
        <w:rPr>
          <w:rFonts w:ascii="Cambria" w:hAnsi="Cambria"/>
          <w:sz w:val="22"/>
          <w:szCs w:val="22"/>
        </w:rPr>
        <w:t xml:space="preserve">Wydzierżawiającego </w:t>
      </w:r>
      <w:r w:rsidR="00245A50">
        <w:rPr>
          <w:rFonts w:ascii="Cambria" w:hAnsi="Cambria"/>
          <w:sz w:val="22"/>
          <w:szCs w:val="22"/>
        </w:rPr>
        <w:t xml:space="preserve">prawidłowo wystawionej faktury VAT. </w:t>
      </w:r>
      <w:r w:rsidR="00F31FCE">
        <w:rPr>
          <w:rFonts w:ascii="Cambria" w:hAnsi="Cambria"/>
          <w:sz w:val="22"/>
          <w:szCs w:val="22"/>
        </w:rPr>
        <w:t xml:space="preserve"> </w:t>
      </w:r>
    </w:p>
    <w:p w14:paraId="4AB65730" w14:textId="77777777" w:rsidR="002E6068" w:rsidRDefault="00245A50"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S</w:t>
      </w:r>
      <w:r w:rsidR="00714C37">
        <w:rPr>
          <w:rFonts w:ascii="Cambria" w:hAnsi="Cambria" w:cs="Arial"/>
          <w:sz w:val="22"/>
          <w:szCs w:val="22"/>
          <w:lang w:eastAsia="pl-PL"/>
        </w:rPr>
        <w:t xml:space="preserve">trony zgodnie oświadczają, iż </w:t>
      </w:r>
      <w:r>
        <w:rPr>
          <w:rFonts w:ascii="Cambria" w:hAnsi="Cambria" w:cs="Arial"/>
          <w:sz w:val="22"/>
          <w:szCs w:val="22"/>
          <w:lang w:eastAsia="pl-PL"/>
        </w:rPr>
        <w:t xml:space="preserve">Czynsz </w:t>
      </w:r>
      <w:r w:rsidR="00833B58" w:rsidRPr="00492353">
        <w:rPr>
          <w:rFonts w:ascii="Cambria" w:hAnsi="Cambria" w:cs="Arial"/>
          <w:sz w:val="22"/>
          <w:szCs w:val="22"/>
          <w:lang w:eastAsia="pl-PL"/>
        </w:rPr>
        <w:t xml:space="preserve">będzie </w:t>
      </w:r>
      <w:r w:rsidR="00DF6C59">
        <w:rPr>
          <w:rFonts w:ascii="Cambria" w:hAnsi="Cambria" w:cs="Arial"/>
          <w:sz w:val="22"/>
          <w:szCs w:val="22"/>
          <w:lang w:eastAsia="pl-PL"/>
        </w:rPr>
        <w:t>potrąc</w:t>
      </w:r>
      <w:r w:rsidR="004D14CD">
        <w:rPr>
          <w:rFonts w:ascii="Cambria" w:hAnsi="Cambria" w:cs="Arial"/>
          <w:sz w:val="22"/>
          <w:szCs w:val="22"/>
          <w:lang w:eastAsia="pl-PL"/>
        </w:rPr>
        <w:t>o</w:t>
      </w:r>
      <w:r w:rsidR="00DF6C59">
        <w:rPr>
          <w:rFonts w:ascii="Cambria" w:hAnsi="Cambria" w:cs="Arial"/>
          <w:sz w:val="22"/>
          <w:szCs w:val="22"/>
          <w:lang w:eastAsia="pl-PL"/>
        </w:rPr>
        <w:t>n</w:t>
      </w:r>
      <w:r w:rsidR="00B76C74">
        <w:rPr>
          <w:rFonts w:ascii="Cambria" w:hAnsi="Cambria" w:cs="Arial"/>
          <w:sz w:val="22"/>
          <w:szCs w:val="22"/>
          <w:lang w:eastAsia="pl-PL"/>
        </w:rPr>
        <w:t>y</w:t>
      </w:r>
      <w:r w:rsidR="00DF6C59">
        <w:rPr>
          <w:rFonts w:ascii="Cambria" w:hAnsi="Cambria" w:cs="Arial"/>
          <w:sz w:val="22"/>
          <w:szCs w:val="22"/>
          <w:lang w:eastAsia="pl-PL"/>
        </w:rPr>
        <w:t xml:space="preserve"> z wynagrodzenia </w:t>
      </w:r>
      <w:r w:rsidR="002E6068">
        <w:rPr>
          <w:rFonts w:ascii="Cambria" w:hAnsi="Cambria" w:cs="Arial"/>
          <w:sz w:val="22"/>
          <w:szCs w:val="22"/>
          <w:lang w:eastAsia="pl-PL"/>
        </w:rPr>
        <w:t xml:space="preserve">należnego </w:t>
      </w:r>
      <w:r w:rsidR="00DF6C59">
        <w:rPr>
          <w:rFonts w:ascii="Cambria" w:hAnsi="Cambria" w:cs="Arial"/>
          <w:sz w:val="22"/>
          <w:szCs w:val="22"/>
          <w:lang w:eastAsia="pl-PL"/>
        </w:rPr>
        <w:t>Dzierżawcy</w:t>
      </w:r>
      <w:r w:rsidR="002E6068">
        <w:rPr>
          <w:rFonts w:ascii="Cambria" w:hAnsi="Cambria" w:cs="Arial"/>
          <w:sz w:val="22"/>
          <w:szCs w:val="22"/>
          <w:lang w:eastAsia="pl-PL"/>
        </w:rPr>
        <w:t xml:space="preserve"> na podstawie Umowy w sprawie Zamówienia Publicznego. </w:t>
      </w:r>
    </w:p>
    <w:p w14:paraId="503BB02B" w14:textId="77777777" w:rsidR="00075B08" w:rsidRDefault="002E6068" w:rsidP="002A0FEC">
      <w:pPr>
        <w:numPr>
          <w:ilvl w:val="0"/>
          <w:numId w:val="17"/>
        </w:numPr>
        <w:suppressAutoHyphens w:val="0"/>
        <w:spacing w:before="120" w:after="120"/>
        <w:ind w:left="567" w:hanging="567"/>
        <w:jc w:val="both"/>
        <w:rPr>
          <w:rFonts w:ascii="Cambria" w:hAnsi="Cambria" w:cs="Arial"/>
          <w:sz w:val="22"/>
          <w:szCs w:val="22"/>
          <w:lang w:eastAsia="pl-PL"/>
        </w:rPr>
      </w:pPr>
      <w:r w:rsidRPr="002E6068" w:rsidDel="002E6068">
        <w:rPr>
          <w:rFonts w:ascii="Cambria" w:hAnsi="Cambria" w:cs="Arial"/>
          <w:sz w:val="22"/>
          <w:szCs w:val="22"/>
          <w:lang w:eastAsia="pl-PL"/>
        </w:rPr>
        <w:t xml:space="preserve"> </w:t>
      </w:r>
      <w:r w:rsidR="008F0A12" w:rsidRPr="00492353">
        <w:rPr>
          <w:rFonts w:ascii="Cambria" w:hAnsi="Cambria" w:cs="Arial"/>
          <w:sz w:val="22"/>
          <w:szCs w:val="22"/>
          <w:lang w:eastAsia="pl-PL"/>
        </w:rPr>
        <w:t xml:space="preserve">Dzierżawca </w:t>
      </w:r>
      <w:r w:rsidR="00833B58" w:rsidRPr="00492353">
        <w:rPr>
          <w:rFonts w:ascii="Cambria" w:hAnsi="Cambria" w:cs="Arial"/>
          <w:sz w:val="22"/>
          <w:szCs w:val="22"/>
          <w:lang w:eastAsia="pl-PL"/>
        </w:rPr>
        <w:t xml:space="preserve">nie może bez uprzedniej zgody </w:t>
      </w:r>
      <w:r w:rsidR="008F0A12" w:rsidRPr="00492353">
        <w:rPr>
          <w:rFonts w:ascii="Cambria" w:hAnsi="Cambria" w:cs="Arial"/>
          <w:sz w:val="22"/>
          <w:szCs w:val="22"/>
          <w:lang w:eastAsia="pl-PL"/>
        </w:rPr>
        <w:t>Wydzierża</w:t>
      </w:r>
      <w:r w:rsidR="00833B58" w:rsidRPr="00492353">
        <w:rPr>
          <w:rFonts w:ascii="Cambria" w:hAnsi="Cambria" w:cs="Arial"/>
          <w:sz w:val="22"/>
          <w:szCs w:val="22"/>
          <w:lang w:eastAsia="pl-PL"/>
        </w:rPr>
        <w:t>wiającego wyrażonej na piśmie pod rygorem nieważności, przenieść na osobę trzecią jakiejkolwiek wierzytelności wynikającej z Umowy</w:t>
      </w:r>
      <w:r w:rsidR="009C32DE" w:rsidRPr="00492353">
        <w:rPr>
          <w:rFonts w:ascii="Cambria" w:hAnsi="Cambria" w:cs="Arial"/>
          <w:sz w:val="22"/>
          <w:szCs w:val="22"/>
          <w:lang w:eastAsia="pl-PL"/>
        </w:rPr>
        <w:t>.</w:t>
      </w:r>
    </w:p>
    <w:p w14:paraId="1CE23265" w14:textId="77777777" w:rsidR="00EA2543" w:rsidRPr="00EA2543" w:rsidRDefault="00EA2543" w:rsidP="002A0FEC">
      <w:pPr>
        <w:suppressAutoHyphens w:val="0"/>
        <w:spacing w:before="120" w:after="120"/>
        <w:jc w:val="both"/>
        <w:rPr>
          <w:rFonts w:ascii="Cambria" w:hAnsi="Cambria" w:cs="Arial"/>
          <w:sz w:val="22"/>
          <w:szCs w:val="22"/>
          <w:lang w:eastAsia="pl-PL"/>
        </w:rPr>
      </w:pPr>
    </w:p>
    <w:p w14:paraId="2CB41F30" w14:textId="77777777" w:rsidR="004E21A8" w:rsidRPr="00492353" w:rsidRDefault="004E21A8" w:rsidP="002A0FEC">
      <w:pPr>
        <w:suppressAutoHyphens w:val="0"/>
        <w:spacing w:before="120" w:after="120"/>
        <w:jc w:val="center"/>
        <w:outlineLvl w:val="0"/>
        <w:rPr>
          <w:rFonts w:ascii="Cambria" w:hAnsi="Cambria" w:cs="Arial"/>
          <w:b/>
          <w:color w:val="000000"/>
          <w:sz w:val="22"/>
          <w:szCs w:val="22"/>
          <w:lang w:eastAsia="pl-PL"/>
        </w:rPr>
      </w:pPr>
      <w:r w:rsidRPr="00492353">
        <w:rPr>
          <w:rFonts w:ascii="Cambria" w:hAnsi="Cambria" w:cs="Arial"/>
          <w:b/>
          <w:color w:val="000000"/>
          <w:sz w:val="22"/>
          <w:szCs w:val="22"/>
          <w:lang w:eastAsia="pl-PL"/>
        </w:rPr>
        <w:t>§ </w:t>
      </w:r>
      <w:r w:rsidR="00A16C18">
        <w:rPr>
          <w:rFonts w:ascii="Cambria" w:hAnsi="Cambria" w:cs="Arial"/>
          <w:b/>
          <w:color w:val="000000"/>
          <w:sz w:val="22"/>
          <w:szCs w:val="22"/>
          <w:lang w:eastAsia="pl-PL"/>
        </w:rPr>
        <w:t>7</w:t>
      </w:r>
      <w:r w:rsidR="00726784" w:rsidRPr="00492353">
        <w:rPr>
          <w:rFonts w:ascii="Cambria" w:hAnsi="Cambria" w:cs="Arial"/>
          <w:b/>
          <w:color w:val="000000"/>
          <w:sz w:val="22"/>
          <w:szCs w:val="22"/>
          <w:lang w:eastAsia="pl-PL"/>
        </w:rPr>
        <w:br/>
      </w:r>
      <w:r w:rsidRPr="00492353">
        <w:rPr>
          <w:rFonts w:ascii="Cambria" w:hAnsi="Cambria" w:cs="Arial"/>
          <w:b/>
          <w:color w:val="000000"/>
          <w:sz w:val="22"/>
          <w:szCs w:val="22"/>
          <w:lang w:eastAsia="pl-PL"/>
        </w:rPr>
        <w:t xml:space="preserve">Obowiązki </w:t>
      </w:r>
      <w:r w:rsidR="00BD3921" w:rsidRPr="00492353">
        <w:rPr>
          <w:rFonts w:ascii="Cambria" w:hAnsi="Cambria" w:cs="Arial"/>
          <w:b/>
          <w:color w:val="000000"/>
          <w:sz w:val="22"/>
          <w:szCs w:val="22"/>
          <w:lang w:eastAsia="pl-PL"/>
        </w:rPr>
        <w:t xml:space="preserve">Dzierżawcy </w:t>
      </w:r>
      <w:r w:rsidRPr="00492353">
        <w:rPr>
          <w:rFonts w:ascii="Cambria" w:hAnsi="Cambria" w:cs="Arial"/>
          <w:b/>
          <w:color w:val="000000"/>
          <w:sz w:val="22"/>
          <w:szCs w:val="22"/>
          <w:lang w:eastAsia="pl-PL"/>
        </w:rPr>
        <w:t>w zakresie personelu</w:t>
      </w:r>
    </w:p>
    <w:p w14:paraId="151D4DC1" w14:textId="77777777" w:rsidR="004E21A8" w:rsidRPr="00492353" w:rsidRDefault="00BD3921" w:rsidP="002A0FEC">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Dzierża</w:t>
      </w:r>
      <w:r w:rsidR="004E21A8" w:rsidRPr="00492353">
        <w:rPr>
          <w:rFonts w:ascii="Cambria" w:hAnsi="Cambria" w:cs="Arial"/>
          <w:sz w:val="22"/>
          <w:szCs w:val="22"/>
          <w:lang w:eastAsia="pl-PL"/>
        </w:rPr>
        <w:t xml:space="preserve">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203CAC5F" w14:textId="77777777" w:rsidR="004E21A8" w:rsidRPr="00492353" w:rsidRDefault="003762F3"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Dzierż</w:t>
      </w:r>
      <w:r w:rsidR="004E21A8" w:rsidRPr="00492353">
        <w:rPr>
          <w:rFonts w:ascii="Cambria" w:hAnsi="Cambria" w:cs="Arial"/>
          <w:sz w:val="22"/>
          <w:szCs w:val="22"/>
          <w:lang w:eastAsia="pl-PL"/>
        </w:rPr>
        <w:t xml:space="preserve">awca obowiązany jest zapewnić udział w wykonywaniu prac osób o odpowiednich kwalifikacjach i w odpowiedniej liczbie („Personel </w:t>
      </w:r>
      <w:r w:rsidR="00BD3921" w:rsidRPr="00492353">
        <w:rPr>
          <w:rFonts w:ascii="Cambria" w:hAnsi="Cambria" w:cs="Arial"/>
          <w:sz w:val="22"/>
          <w:szCs w:val="22"/>
          <w:lang w:eastAsia="pl-PL"/>
        </w:rPr>
        <w:t>Dzierża</w:t>
      </w:r>
      <w:r w:rsidR="004E21A8" w:rsidRPr="00492353">
        <w:rPr>
          <w:rFonts w:ascii="Cambria" w:hAnsi="Cambria" w:cs="Arial"/>
          <w:sz w:val="22"/>
          <w:szCs w:val="22"/>
          <w:lang w:eastAsia="pl-PL"/>
        </w:rPr>
        <w:t>wcy”)</w:t>
      </w:r>
      <w:r w:rsidR="00BD3921" w:rsidRPr="00492353">
        <w:rPr>
          <w:rFonts w:ascii="Cambria" w:hAnsi="Cambria" w:cs="Arial"/>
          <w:sz w:val="22"/>
          <w:szCs w:val="22"/>
          <w:lang w:eastAsia="pl-PL"/>
        </w:rPr>
        <w:t>.</w:t>
      </w:r>
    </w:p>
    <w:p w14:paraId="52AD8862" w14:textId="77777777"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strike/>
          <w:color w:val="000000"/>
          <w:sz w:val="22"/>
          <w:szCs w:val="22"/>
          <w:lang w:eastAsia="pl-PL"/>
        </w:rPr>
      </w:pPr>
      <w:r w:rsidRPr="00492353">
        <w:rPr>
          <w:rFonts w:ascii="Cambria" w:hAnsi="Cambria"/>
          <w:color w:val="000000"/>
          <w:sz w:val="22"/>
          <w:szCs w:val="22"/>
          <w:lang w:eastAsia="pl-PL"/>
        </w:rPr>
        <w:t xml:space="preserve">W przypadku wątpliwości co do przestrzegania przepisów prawa pracy przez </w:t>
      </w:r>
      <w:r w:rsidR="00BD3921" w:rsidRPr="00492353">
        <w:rPr>
          <w:rFonts w:ascii="Cambria" w:hAnsi="Cambria"/>
          <w:color w:val="000000"/>
          <w:sz w:val="22"/>
          <w:szCs w:val="22"/>
          <w:lang w:eastAsia="pl-PL"/>
        </w:rPr>
        <w:t>Dzierż</w:t>
      </w:r>
      <w:r w:rsidRPr="00492353">
        <w:rPr>
          <w:rFonts w:ascii="Cambria" w:hAnsi="Cambria"/>
          <w:color w:val="000000"/>
          <w:sz w:val="22"/>
          <w:szCs w:val="22"/>
          <w:lang w:eastAsia="pl-PL"/>
        </w:rPr>
        <w:t xml:space="preserve">awcę lub </w:t>
      </w:r>
      <w:r w:rsidR="00BD3921" w:rsidRPr="00492353">
        <w:rPr>
          <w:rFonts w:ascii="Cambria" w:hAnsi="Cambria"/>
          <w:color w:val="000000"/>
          <w:sz w:val="22"/>
          <w:szCs w:val="22"/>
          <w:lang w:eastAsia="pl-PL"/>
        </w:rPr>
        <w:t>p</w:t>
      </w:r>
      <w:r w:rsidRPr="00492353">
        <w:rPr>
          <w:rFonts w:ascii="Cambria" w:hAnsi="Cambria"/>
          <w:color w:val="000000"/>
          <w:sz w:val="22"/>
          <w:szCs w:val="22"/>
          <w:lang w:eastAsia="pl-PL"/>
        </w:rPr>
        <w:t xml:space="preserve">odwykonawcę, </w:t>
      </w:r>
      <w:r w:rsidR="00BD3921" w:rsidRPr="00492353">
        <w:rPr>
          <w:rFonts w:ascii="Cambria" w:hAnsi="Cambria"/>
          <w:color w:val="000000"/>
          <w:sz w:val="22"/>
          <w:szCs w:val="22"/>
          <w:lang w:eastAsia="pl-PL"/>
        </w:rPr>
        <w:t>Wydzierżawia</w:t>
      </w:r>
      <w:r w:rsidRPr="00492353">
        <w:rPr>
          <w:rFonts w:ascii="Cambria" w:hAnsi="Cambria"/>
          <w:color w:val="000000"/>
          <w:sz w:val="22"/>
          <w:szCs w:val="22"/>
          <w:lang w:eastAsia="pl-PL"/>
        </w:rPr>
        <w:t>jący może zwrócić się o przeprowadzenie kontroli przez Państwową Inspekcję Pracy.</w:t>
      </w:r>
    </w:p>
    <w:p w14:paraId="66560991" w14:textId="77777777" w:rsidR="00D441AB"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Wykonawca zobowiązuje się dopuścić do wykonywania poszczególnych prac </w:t>
      </w:r>
      <w:r w:rsidR="00D441AB" w:rsidRPr="00492353">
        <w:rPr>
          <w:rFonts w:ascii="Cambria" w:hAnsi="Cambria" w:cs="Arial"/>
          <w:sz w:val="22"/>
          <w:szCs w:val="22"/>
          <w:shd w:val="clear" w:color="auto" w:fill="FFFFFF"/>
          <w:lang w:eastAsia="en-US"/>
        </w:rPr>
        <w:t xml:space="preserve">wchodzących w skład Przedmiotu Umowy </w:t>
      </w:r>
      <w:r w:rsidRPr="00492353">
        <w:rPr>
          <w:rFonts w:ascii="Cambria" w:hAnsi="Cambria" w:cs="Arial"/>
          <w:sz w:val="22"/>
          <w:szCs w:val="22"/>
          <w:lang w:eastAsia="pl-PL"/>
        </w:rPr>
        <w:t xml:space="preserve">osoby, które zgodnie z obowiązującymi </w:t>
      </w:r>
      <w:r w:rsidRPr="00492353">
        <w:rPr>
          <w:rFonts w:ascii="Cambria" w:hAnsi="Cambria" w:cs="Arial"/>
          <w:sz w:val="22"/>
          <w:szCs w:val="22"/>
          <w:lang w:eastAsia="pl-PL"/>
        </w:rPr>
        <w:lastRenderedPageBreak/>
        <w:t xml:space="preserve">przepisami posiadają kwalifikacje do ich wykonania (np. odbyły odpowiednie szkolenia i ukończyły je z wynikiem pozytywnym, posiadają wymagane zaświadczenia kwalifikacyjne itp.). </w:t>
      </w:r>
      <w:r w:rsidR="00D441AB" w:rsidRPr="00492353">
        <w:rPr>
          <w:rFonts w:ascii="Cambria" w:hAnsi="Cambria" w:cs="Arial"/>
          <w:sz w:val="22"/>
          <w:szCs w:val="22"/>
          <w:lang w:eastAsia="pl-PL"/>
        </w:rPr>
        <w:t>Obowiązek, pisany w zdaniu poprzednim dotyczy również zmiany osób wykonujących poszczególne prace wchodzące w skład Przedmiotu Umowy.</w:t>
      </w:r>
    </w:p>
    <w:p w14:paraId="0DB9E415" w14:textId="77777777"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b/>
          <w:bCs/>
          <w:sz w:val="22"/>
          <w:szCs w:val="22"/>
          <w:lang w:eastAsia="pl-PL"/>
        </w:rPr>
      </w:pPr>
      <w:r w:rsidRPr="00492353">
        <w:rPr>
          <w:rFonts w:ascii="Cambria" w:hAnsi="Cambria" w:cs="Arial"/>
          <w:sz w:val="22"/>
          <w:szCs w:val="22"/>
          <w:lang w:eastAsia="pl-PL"/>
        </w:rPr>
        <w:t xml:space="preserve">W przypadku stwierdzenia przez Przedstawiciela </w:t>
      </w:r>
      <w:r w:rsidR="009D003A" w:rsidRPr="00492353">
        <w:rPr>
          <w:rFonts w:ascii="Cambria" w:hAnsi="Cambria" w:cs="Arial"/>
          <w:sz w:val="22"/>
          <w:szCs w:val="22"/>
          <w:lang w:eastAsia="pl-PL"/>
        </w:rPr>
        <w:t>Wydzierżawiając</w:t>
      </w:r>
      <w:r w:rsidRPr="00492353">
        <w:rPr>
          <w:rFonts w:ascii="Cambria" w:hAnsi="Cambria" w:cs="Arial"/>
          <w:sz w:val="22"/>
          <w:szCs w:val="22"/>
          <w:lang w:eastAsia="pl-PL"/>
        </w:rPr>
        <w:t xml:space="preserve">ego wykonywania prac przez osoby, które nie powinny być dopuszczone do wykonywania tych prac z powodu braku odpowiednich kwalifikacji lub wymaganego prawem ich potwierdzenia, Przedstawiciel </w:t>
      </w:r>
      <w:r w:rsidR="009D003A" w:rsidRPr="00492353">
        <w:rPr>
          <w:rFonts w:ascii="Cambria" w:hAnsi="Cambria" w:cs="Arial"/>
          <w:sz w:val="22"/>
          <w:szCs w:val="22"/>
          <w:lang w:eastAsia="pl-PL"/>
        </w:rPr>
        <w:t>Wydzierża</w:t>
      </w:r>
      <w:r w:rsidRPr="00492353">
        <w:rPr>
          <w:rFonts w:ascii="Cambria" w:hAnsi="Cambria" w:cs="Arial"/>
          <w:sz w:val="22"/>
          <w:szCs w:val="22"/>
          <w:lang w:eastAsia="pl-PL"/>
        </w:rPr>
        <w:t xml:space="preserve">wiającego jest uprawniony do wstrzymania wykonywania prac przez </w:t>
      </w:r>
      <w:r w:rsidR="009D003A" w:rsidRPr="00492353">
        <w:rPr>
          <w:rFonts w:ascii="Cambria" w:hAnsi="Cambria" w:cs="Arial"/>
          <w:sz w:val="22"/>
          <w:szCs w:val="22"/>
          <w:lang w:eastAsia="pl-PL"/>
        </w:rPr>
        <w:t>Dzierża</w:t>
      </w:r>
      <w:r w:rsidRPr="00492353">
        <w:rPr>
          <w:rFonts w:ascii="Cambria" w:hAnsi="Cambria" w:cs="Arial"/>
          <w:sz w:val="22"/>
          <w:szCs w:val="22"/>
          <w:lang w:eastAsia="pl-PL"/>
        </w:rPr>
        <w:t>wcę lub żądania zaprzestania wykonywania tych prac przez taką osobę.</w:t>
      </w:r>
      <w:r w:rsidR="001352EA" w:rsidRPr="00492353">
        <w:rPr>
          <w:rFonts w:ascii="Cambria" w:hAnsi="Cambria" w:cs="Arial"/>
          <w:sz w:val="22"/>
          <w:szCs w:val="22"/>
          <w:lang w:eastAsia="pl-PL"/>
        </w:rPr>
        <w:t xml:space="preserve"> </w:t>
      </w:r>
    </w:p>
    <w:p w14:paraId="2F6FBC64" w14:textId="77777777" w:rsidR="004E21A8" w:rsidRPr="00492353" w:rsidRDefault="009D003A"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Dzierżawca </w:t>
      </w:r>
      <w:r w:rsidR="004E21A8" w:rsidRPr="00492353">
        <w:rPr>
          <w:rFonts w:ascii="Cambria" w:eastAsia="Calibri" w:hAnsi="Cambria" w:cs="Arial"/>
          <w:sz w:val="22"/>
          <w:szCs w:val="22"/>
          <w:lang w:eastAsia="en-US"/>
        </w:rPr>
        <w:t xml:space="preserve">zobowiązany jest poinformować Personel </w:t>
      </w:r>
      <w:r w:rsidRPr="00492353">
        <w:rPr>
          <w:rFonts w:ascii="Cambria" w:eastAsia="Calibri" w:hAnsi="Cambria" w:cs="Arial"/>
          <w:sz w:val="22"/>
          <w:szCs w:val="22"/>
          <w:lang w:eastAsia="en-US"/>
        </w:rPr>
        <w:t>Dzierża</w:t>
      </w:r>
      <w:r w:rsidR="004E21A8" w:rsidRPr="00492353">
        <w:rPr>
          <w:rFonts w:ascii="Cambria" w:eastAsia="Calibri" w:hAnsi="Cambria" w:cs="Arial"/>
          <w:sz w:val="22"/>
          <w:szCs w:val="22"/>
          <w:lang w:eastAsia="en-US"/>
        </w:rPr>
        <w:t>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C9B1C18" w14:textId="77777777" w:rsidR="004E21A8" w:rsidRPr="00492353" w:rsidRDefault="004E21A8"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Przedstawiciel </w:t>
      </w:r>
      <w:r w:rsidR="009D003A" w:rsidRPr="00492353">
        <w:rPr>
          <w:rFonts w:ascii="Cambria" w:eastAsia="Calibri" w:hAnsi="Cambria" w:cs="Arial"/>
          <w:sz w:val="22"/>
          <w:szCs w:val="22"/>
          <w:lang w:eastAsia="en-US"/>
        </w:rPr>
        <w:t>Wydzierża</w:t>
      </w:r>
      <w:r w:rsidRPr="00492353">
        <w:rPr>
          <w:rFonts w:ascii="Cambria" w:eastAsia="Calibri" w:hAnsi="Cambria" w:cs="Arial"/>
          <w:sz w:val="22"/>
          <w:szCs w:val="22"/>
          <w:lang w:eastAsia="en-US"/>
        </w:rPr>
        <w:t xml:space="preserve">wiającego uprawniony jest do sprawdzania tożsamości Personelu </w:t>
      </w:r>
      <w:r w:rsidR="009D003A" w:rsidRPr="00492353">
        <w:rPr>
          <w:rFonts w:ascii="Cambria" w:eastAsia="Calibri" w:hAnsi="Cambria" w:cs="Arial"/>
          <w:sz w:val="22"/>
          <w:szCs w:val="22"/>
          <w:lang w:eastAsia="en-US"/>
        </w:rPr>
        <w:t>Dzierża</w:t>
      </w:r>
      <w:r w:rsidRPr="00492353">
        <w:rPr>
          <w:rFonts w:ascii="Cambria" w:eastAsia="Calibri" w:hAnsi="Cambria" w:cs="Arial"/>
          <w:sz w:val="22"/>
          <w:szCs w:val="22"/>
          <w:lang w:eastAsia="en-US"/>
        </w:rPr>
        <w:t>wcy uczestniczącego w realizacji prac</w:t>
      </w:r>
      <w:r w:rsidR="001352EA" w:rsidRPr="00492353">
        <w:rPr>
          <w:rFonts w:ascii="Cambria" w:eastAsia="Calibri" w:hAnsi="Cambria" w:cs="Arial"/>
          <w:sz w:val="22"/>
          <w:szCs w:val="22"/>
          <w:lang w:eastAsia="en-US"/>
        </w:rPr>
        <w:t>.</w:t>
      </w:r>
    </w:p>
    <w:p w14:paraId="1591C7C5" w14:textId="77777777" w:rsidR="004E21A8" w:rsidRPr="00492353" w:rsidRDefault="004E21A8" w:rsidP="00861432">
      <w:pPr>
        <w:suppressAutoHyphens w:val="0"/>
        <w:spacing w:before="120" w:after="120"/>
        <w:rPr>
          <w:rFonts w:ascii="Cambria" w:hAnsi="Cambria" w:cs="Arial"/>
          <w:b/>
          <w:sz w:val="22"/>
          <w:szCs w:val="22"/>
          <w:lang w:eastAsia="pl-PL"/>
        </w:rPr>
      </w:pPr>
    </w:p>
    <w:p w14:paraId="14A99E92" w14:textId="77777777" w:rsidR="004E21A8" w:rsidRPr="00492353" w:rsidRDefault="004E21A8" w:rsidP="00861432">
      <w:pPr>
        <w:keepNext/>
        <w:suppressAutoHyphens w:val="0"/>
        <w:spacing w:before="120" w:after="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4" w:name="_Toc68356757"/>
      <w:r w:rsidR="00A16C18">
        <w:rPr>
          <w:rFonts w:ascii="Cambria" w:hAnsi="Cambria" w:cs="Arial"/>
          <w:b/>
          <w:bCs/>
          <w:kern w:val="32"/>
          <w:sz w:val="22"/>
          <w:szCs w:val="22"/>
          <w:lang w:eastAsia="pl-PL"/>
        </w:rPr>
        <w:t>8</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4"/>
    </w:p>
    <w:p w14:paraId="4A34FDE3" w14:textId="77777777" w:rsidR="008A28FC" w:rsidRPr="005B4030" w:rsidRDefault="008A28FC" w:rsidP="00861432">
      <w:pPr>
        <w:numPr>
          <w:ilvl w:val="0"/>
          <w:numId w:val="6"/>
        </w:numPr>
        <w:suppressAutoHyphens w:val="0"/>
        <w:autoSpaceDE w:val="0"/>
        <w:autoSpaceDN w:val="0"/>
        <w:adjustRightInd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w innym celu niż zastrzeżony w Umowie - wykonywania usług leśnych z zakresu gospodarki szkółkarskiej na terenie Nadleśnictwa</w:t>
      </w:r>
      <w:r w:rsidR="00F5563D">
        <w:rPr>
          <w:rFonts w:ascii="Cambria" w:hAnsi="Cambria"/>
          <w:sz w:val="22"/>
          <w:szCs w:val="22"/>
        </w:rPr>
        <w:t xml:space="preserve"> Toruń</w:t>
      </w:r>
      <w:r w:rsidR="00466B01" w:rsidRPr="005B4030">
        <w:rPr>
          <w:rFonts w:ascii="Cambria" w:hAnsi="Cambria"/>
          <w:sz w:val="22"/>
          <w:szCs w:val="22"/>
        </w:rPr>
        <w:t xml:space="preserve"> (Szkółka Leśna </w:t>
      </w:r>
      <w:r w:rsidR="00F5563D">
        <w:rPr>
          <w:rFonts w:ascii="Cambria" w:hAnsi="Cambria"/>
          <w:sz w:val="22"/>
          <w:szCs w:val="22"/>
        </w:rPr>
        <w:t>Janowo</w:t>
      </w:r>
      <w:r w:rsidR="00466B01" w:rsidRPr="005B4030">
        <w:rPr>
          <w:rFonts w:ascii="Cambria" w:hAnsi="Cambria"/>
          <w:sz w:val="22"/>
          <w:szCs w:val="22"/>
        </w:rPr>
        <w:t>)</w:t>
      </w:r>
      <w:r w:rsidR="008B44A7" w:rsidRPr="005B4030">
        <w:rPr>
          <w:rFonts w:ascii="Cambria" w:hAnsi="Cambria"/>
          <w:sz w:val="22"/>
          <w:szCs w:val="22"/>
          <w:lang w:eastAsia="pl-PL"/>
        </w:rPr>
        <w:t xml:space="preserve"> w wysokości </w:t>
      </w:r>
      <w:r w:rsidR="00FD783A">
        <w:rPr>
          <w:rFonts w:ascii="Cambria" w:hAnsi="Cambria"/>
          <w:sz w:val="22"/>
          <w:szCs w:val="22"/>
          <w:lang w:eastAsia="pl-PL"/>
        </w:rPr>
        <w:t>3</w:t>
      </w:r>
      <w:r w:rsidR="008B44A7" w:rsidRPr="005B4030">
        <w:rPr>
          <w:rFonts w:ascii="Cambria" w:hAnsi="Cambria"/>
          <w:sz w:val="22"/>
          <w:szCs w:val="22"/>
          <w:lang w:eastAsia="pl-PL"/>
        </w:rPr>
        <w:t>000 zł za każdy taki przypadek.</w:t>
      </w:r>
    </w:p>
    <w:p w14:paraId="6DFCC5CE" w14:textId="77777777" w:rsidR="004E21A8" w:rsidRPr="00492353" w:rsidRDefault="00D462F8" w:rsidP="00861432">
      <w:pPr>
        <w:numPr>
          <w:ilvl w:val="0"/>
          <w:numId w:val="6"/>
        </w:numPr>
        <w:suppressAutoHyphens w:val="0"/>
        <w:autoSpaceDE w:val="0"/>
        <w:autoSpaceDN w:val="0"/>
        <w:adjustRightInd w:val="0"/>
        <w:spacing w:before="120" w:after="120"/>
        <w:ind w:left="567" w:hanging="567"/>
        <w:jc w:val="both"/>
        <w:rPr>
          <w:rFonts w:ascii="Cambria" w:hAnsi="Cambria"/>
          <w:sz w:val="22"/>
          <w:szCs w:val="22"/>
          <w:lang w:eastAsia="pl-PL"/>
        </w:rPr>
      </w:pPr>
      <w:r w:rsidRPr="00492353">
        <w:rPr>
          <w:rFonts w:ascii="Cambria" w:hAnsi="Cambria"/>
          <w:sz w:val="22"/>
          <w:szCs w:val="22"/>
          <w:lang w:eastAsia="pl-PL"/>
        </w:rPr>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14:paraId="153D4F99" w14:textId="77777777" w:rsidR="005619F3" w:rsidRDefault="005619F3" w:rsidP="00861432">
      <w:pPr>
        <w:suppressAutoHyphens w:val="0"/>
        <w:spacing w:before="120" w:after="120"/>
        <w:jc w:val="center"/>
        <w:rPr>
          <w:rFonts w:ascii="Cambria" w:hAnsi="Cambria"/>
          <w:b/>
          <w:sz w:val="22"/>
          <w:szCs w:val="22"/>
          <w:lang w:eastAsia="pl-PL"/>
        </w:rPr>
      </w:pPr>
    </w:p>
    <w:p w14:paraId="6C235973" w14:textId="77777777" w:rsidR="00FD783A" w:rsidRPr="00492353" w:rsidRDefault="00FD783A" w:rsidP="00861432">
      <w:pPr>
        <w:suppressAutoHyphens w:val="0"/>
        <w:spacing w:before="120" w:after="120"/>
        <w:jc w:val="center"/>
        <w:rPr>
          <w:rFonts w:ascii="Cambria" w:hAnsi="Cambria"/>
          <w:b/>
          <w:sz w:val="22"/>
          <w:szCs w:val="22"/>
          <w:lang w:eastAsia="pl-PL"/>
        </w:rPr>
      </w:pPr>
    </w:p>
    <w:p w14:paraId="232B8BD0" w14:textId="77777777" w:rsidR="004E21A8" w:rsidRPr="00492353" w:rsidRDefault="004E21A8" w:rsidP="00861432">
      <w:pPr>
        <w:suppressAutoHyphens w:val="0"/>
        <w:spacing w:before="120" w:after="120"/>
        <w:jc w:val="center"/>
        <w:rPr>
          <w:rFonts w:ascii="Cambria" w:hAnsi="Cambria" w:cs="Arial"/>
          <w:b/>
          <w:bCs/>
          <w:sz w:val="22"/>
          <w:szCs w:val="22"/>
          <w:lang w:eastAsia="pl-PL"/>
        </w:rPr>
      </w:pPr>
      <w:r w:rsidRPr="00492353">
        <w:rPr>
          <w:rFonts w:ascii="Cambria" w:hAnsi="Cambria"/>
          <w:b/>
          <w:sz w:val="22"/>
          <w:szCs w:val="22"/>
          <w:lang w:eastAsia="pl-PL"/>
        </w:rPr>
        <w:t>§ </w:t>
      </w:r>
      <w:r w:rsidR="00EE0CE0">
        <w:rPr>
          <w:rFonts w:ascii="Cambria" w:hAnsi="Cambria"/>
          <w:b/>
          <w:sz w:val="22"/>
          <w:szCs w:val="22"/>
          <w:lang w:eastAsia="pl-PL"/>
        </w:rPr>
        <w:t>9</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14:paraId="589F67ED" w14:textId="77777777" w:rsidR="004E21A8" w:rsidRPr="00492353" w:rsidRDefault="00607D14" w:rsidP="00861432">
      <w:pPr>
        <w:tabs>
          <w:tab w:val="left" w:pos="567"/>
        </w:tabs>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14:paraId="7662E63B" w14:textId="77777777" w:rsidR="004E21A8" w:rsidRPr="00492353" w:rsidRDefault="004E21A8"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14:paraId="4B275E4B" w14:textId="77777777" w:rsidR="00607D1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Dzierżawca dopuszcza się zwłoki z zapłatą czynszu co najmniej za dwa pełne okresy płatności</w:t>
      </w:r>
      <w:r w:rsidRPr="00492353">
        <w:rPr>
          <w:rFonts w:ascii="Cambria" w:hAnsi="Cambria" w:cs="Open Sans"/>
          <w:sz w:val="22"/>
          <w:szCs w:val="22"/>
          <w:shd w:val="clear" w:color="auto" w:fill="FFFFFF"/>
        </w:rPr>
        <w:t xml:space="preserve"> ustalone w Umowie</w:t>
      </w:r>
      <w:r w:rsidR="00573229" w:rsidRPr="00492353">
        <w:rPr>
          <w:rFonts w:ascii="Cambria" w:hAnsi="Cambria" w:cs="Open Sans"/>
          <w:sz w:val="22"/>
          <w:szCs w:val="22"/>
          <w:shd w:val="clear" w:color="auto" w:fill="FFFFFF"/>
        </w:rPr>
        <w:t>,</w:t>
      </w:r>
    </w:p>
    <w:p w14:paraId="40593CA3" w14:textId="77777777" w:rsidR="00466B01" w:rsidRPr="00492353" w:rsidRDefault="00607D1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 -</w:t>
      </w:r>
      <w:r w:rsidRPr="00492353">
        <w:rPr>
          <w:rFonts w:ascii="Cambria" w:hAnsi="Cambria"/>
          <w:sz w:val="22"/>
          <w:szCs w:val="22"/>
        </w:rPr>
        <w:t xml:space="preserve"> wykonywania usług leśnych z zakresu gospodarki szkółkarskiej na terenie Nadleśnictwa</w:t>
      </w:r>
      <w:r w:rsidR="002A0FEC">
        <w:rPr>
          <w:rFonts w:ascii="Cambria" w:hAnsi="Cambria"/>
          <w:sz w:val="22"/>
          <w:szCs w:val="22"/>
        </w:rPr>
        <w:t xml:space="preserve"> </w:t>
      </w:r>
      <w:r w:rsidR="00F5563D">
        <w:rPr>
          <w:rFonts w:ascii="Cambria" w:hAnsi="Cambria"/>
          <w:sz w:val="22"/>
          <w:szCs w:val="22"/>
        </w:rPr>
        <w:t>Toruń</w:t>
      </w:r>
      <w:r w:rsidRPr="00492353">
        <w:rPr>
          <w:rFonts w:ascii="Cambria" w:hAnsi="Cambria"/>
          <w:sz w:val="22"/>
          <w:szCs w:val="22"/>
        </w:rPr>
        <w:t xml:space="preserve"> (Szkółka Leśna </w:t>
      </w:r>
      <w:r w:rsidR="00F5563D">
        <w:rPr>
          <w:rFonts w:ascii="Cambria" w:hAnsi="Cambria"/>
          <w:sz w:val="22"/>
          <w:szCs w:val="22"/>
        </w:rPr>
        <w:t>Janowo</w:t>
      </w:r>
      <w:r w:rsidRPr="00492353">
        <w:rPr>
          <w:rFonts w:ascii="Cambria" w:hAnsi="Cambria"/>
          <w:sz w:val="22"/>
          <w:szCs w:val="22"/>
        </w:rPr>
        <w:t>)</w:t>
      </w:r>
      <w:r w:rsidR="00466B01" w:rsidRPr="00492353">
        <w:rPr>
          <w:rFonts w:ascii="Cambria" w:hAnsi="Cambria"/>
          <w:sz w:val="22"/>
          <w:szCs w:val="22"/>
        </w:rPr>
        <w:t>,</w:t>
      </w:r>
    </w:p>
    <w:p w14:paraId="3A780771" w14:textId="77777777" w:rsidR="0061639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14:paraId="29C245CE" w14:textId="77777777" w:rsidR="00616394" w:rsidRPr="00492353" w:rsidRDefault="0061639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lastRenderedPageBreak/>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14:paraId="1CFCBBD1" w14:textId="77777777" w:rsidR="00FD783A" w:rsidRDefault="00FD783A" w:rsidP="00861432">
      <w:pPr>
        <w:suppressAutoHyphens w:val="0"/>
        <w:spacing w:before="120" w:after="120"/>
        <w:jc w:val="center"/>
        <w:rPr>
          <w:rFonts w:ascii="Cambria" w:hAnsi="Cambria" w:cs="Arial"/>
          <w:b/>
          <w:sz w:val="22"/>
          <w:szCs w:val="22"/>
          <w:lang w:eastAsia="pl-PL"/>
        </w:rPr>
      </w:pPr>
    </w:p>
    <w:p w14:paraId="26BDFB72" w14:textId="77777777"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FF71EC">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14:paraId="616418EE" w14:textId="77777777" w:rsidR="00C4289B" w:rsidRPr="00C616C6"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581D5E77" w14:textId="77777777"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14:paraId="79BDECAB" w14:textId="77777777" w:rsidR="004E21A8" w:rsidRPr="00416646" w:rsidRDefault="00104198" w:rsidP="00861432">
      <w:pPr>
        <w:suppressAutoHyphens w:val="0"/>
        <w:overflowPunct w:val="0"/>
        <w:autoSpaceDE w:val="0"/>
        <w:autoSpaceDN w:val="0"/>
        <w:adjustRightInd w:val="0"/>
        <w:spacing w:before="120" w:after="120"/>
        <w:ind w:left="567"/>
        <w:jc w:val="both"/>
        <w:textAlignment w:val="baseline"/>
        <w:rPr>
          <w:rFonts w:ascii="Cambria" w:hAnsi="Cambria" w:cs="Arial"/>
          <w:sz w:val="22"/>
          <w:szCs w:val="22"/>
          <w:lang w:eastAsia="en-US"/>
        </w:rPr>
      </w:pPr>
      <w:r w:rsidRPr="00416646">
        <w:rPr>
          <w:rFonts w:ascii="Cambria" w:hAnsi="Cambria" w:cs="Arial"/>
          <w:sz w:val="22"/>
          <w:szCs w:val="22"/>
          <w:lang w:eastAsia="en-US"/>
        </w:rPr>
        <w:t>Wydzierżawiają</w:t>
      </w:r>
      <w:r w:rsidR="004E21A8" w:rsidRPr="00416646">
        <w:rPr>
          <w:rFonts w:ascii="Cambria" w:hAnsi="Cambria" w:cs="Arial"/>
          <w:sz w:val="22"/>
          <w:szCs w:val="22"/>
          <w:lang w:eastAsia="en-US"/>
        </w:rPr>
        <w:t>cy:</w:t>
      </w:r>
    </w:p>
    <w:p w14:paraId="062D5C7A" w14:textId="77777777" w:rsidR="004E21A8" w:rsidRPr="00416646" w:rsidRDefault="004E21A8" w:rsidP="0055352F">
      <w:pPr>
        <w:suppressAutoHyphens w:val="0"/>
        <w:spacing w:before="120" w:after="120"/>
        <w:ind w:left="567"/>
        <w:jc w:val="both"/>
        <w:rPr>
          <w:rFonts w:ascii="Cambria" w:hAnsi="Cambria" w:cs="Arial"/>
          <w:sz w:val="22"/>
          <w:szCs w:val="22"/>
          <w:lang w:eastAsia="pl-PL"/>
        </w:rPr>
      </w:pPr>
      <w:r w:rsidRPr="00416646">
        <w:rPr>
          <w:rFonts w:ascii="Cambria" w:hAnsi="Cambria" w:cs="Arial"/>
          <w:sz w:val="22"/>
          <w:szCs w:val="22"/>
          <w:lang w:eastAsia="pl-PL"/>
        </w:rPr>
        <w:t xml:space="preserve">Adres: </w:t>
      </w:r>
      <w:r w:rsidRPr="00416646">
        <w:rPr>
          <w:rFonts w:ascii="Cambria" w:hAnsi="Cambria" w:cs="Arial"/>
          <w:sz w:val="22"/>
          <w:szCs w:val="22"/>
          <w:lang w:eastAsia="pl-PL"/>
        </w:rPr>
        <w:tab/>
      </w:r>
      <w:r w:rsidRPr="00416646">
        <w:rPr>
          <w:rFonts w:ascii="Cambria" w:hAnsi="Cambria" w:cs="Arial"/>
          <w:sz w:val="22"/>
          <w:szCs w:val="22"/>
          <w:lang w:eastAsia="pl-PL"/>
        </w:rPr>
        <w:tab/>
      </w:r>
      <w:r w:rsidRPr="00416646">
        <w:rPr>
          <w:rFonts w:ascii="Cambria" w:hAnsi="Cambria" w:cs="Arial"/>
          <w:sz w:val="22"/>
          <w:szCs w:val="22"/>
          <w:lang w:eastAsia="pl-PL"/>
        </w:rPr>
        <w:tab/>
      </w:r>
      <w:r w:rsidR="00F5563D">
        <w:rPr>
          <w:rFonts w:ascii="Cambria" w:hAnsi="Cambria" w:cs="Arial"/>
          <w:sz w:val="22"/>
          <w:szCs w:val="22"/>
          <w:lang w:eastAsia="pl-PL"/>
        </w:rPr>
        <w:t>87-100 Toruń ul. Polna 34/38</w:t>
      </w:r>
    </w:p>
    <w:p w14:paraId="15416DA5" w14:textId="77777777" w:rsidR="004E21A8" w:rsidRPr="00416646" w:rsidRDefault="004E21A8" w:rsidP="0055352F">
      <w:pPr>
        <w:suppressAutoHyphens w:val="0"/>
        <w:spacing w:before="120" w:after="120"/>
        <w:ind w:left="567"/>
        <w:jc w:val="both"/>
        <w:rPr>
          <w:rFonts w:ascii="Cambria" w:hAnsi="Cambria" w:cs="Arial"/>
          <w:sz w:val="22"/>
          <w:szCs w:val="22"/>
          <w:lang w:eastAsia="pl-PL"/>
        </w:rPr>
      </w:pPr>
      <w:r w:rsidRPr="00416646">
        <w:rPr>
          <w:rFonts w:ascii="Cambria" w:hAnsi="Cambria" w:cs="Arial"/>
          <w:sz w:val="22"/>
          <w:szCs w:val="22"/>
          <w:lang w:eastAsia="pl-PL"/>
        </w:rPr>
        <w:t xml:space="preserve">Telefon:    </w:t>
      </w:r>
      <w:r w:rsidRPr="00416646">
        <w:rPr>
          <w:rFonts w:ascii="Cambria" w:hAnsi="Cambria" w:cs="Arial"/>
          <w:sz w:val="22"/>
          <w:szCs w:val="22"/>
          <w:lang w:eastAsia="pl-PL"/>
        </w:rPr>
        <w:tab/>
      </w:r>
      <w:r w:rsidRPr="00416646">
        <w:rPr>
          <w:rFonts w:ascii="Cambria" w:hAnsi="Cambria" w:cs="Arial"/>
          <w:sz w:val="22"/>
          <w:szCs w:val="22"/>
          <w:lang w:eastAsia="pl-PL"/>
        </w:rPr>
        <w:tab/>
      </w:r>
      <w:r w:rsidR="00F5563D">
        <w:rPr>
          <w:rFonts w:ascii="Cambria" w:hAnsi="Cambria" w:cs="Arial"/>
          <w:sz w:val="22"/>
          <w:szCs w:val="22"/>
          <w:lang w:eastAsia="pl-PL"/>
        </w:rPr>
        <w:t>56 623-30-31</w:t>
      </w:r>
    </w:p>
    <w:p w14:paraId="0A1804B3" w14:textId="77777777" w:rsidR="004E21A8" w:rsidRPr="00F5563D" w:rsidRDefault="004E21A8" w:rsidP="0055352F">
      <w:pPr>
        <w:suppressAutoHyphens w:val="0"/>
        <w:spacing w:before="120" w:after="120"/>
        <w:ind w:left="567"/>
        <w:jc w:val="both"/>
        <w:rPr>
          <w:rFonts w:ascii="Cambria" w:hAnsi="Cambria" w:cs="Arial"/>
          <w:sz w:val="22"/>
          <w:szCs w:val="22"/>
          <w:lang w:val="en-US" w:eastAsia="pl-PL"/>
        </w:rPr>
      </w:pPr>
      <w:r w:rsidRPr="00F5563D">
        <w:rPr>
          <w:rFonts w:ascii="Cambria" w:hAnsi="Cambria" w:cs="Arial"/>
          <w:sz w:val="22"/>
          <w:szCs w:val="22"/>
          <w:lang w:val="en-US" w:eastAsia="pl-PL"/>
        </w:rPr>
        <w:t xml:space="preserve">e-mail:    </w:t>
      </w:r>
      <w:r w:rsidRPr="00F5563D">
        <w:rPr>
          <w:rFonts w:ascii="Cambria" w:hAnsi="Cambria" w:cs="Arial"/>
          <w:sz w:val="22"/>
          <w:szCs w:val="22"/>
          <w:lang w:val="en-US" w:eastAsia="pl-PL"/>
        </w:rPr>
        <w:tab/>
      </w:r>
      <w:r w:rsidRPr="00F5563D">
        <w:rPr>
          <w:rFonts w:ascii="Cambria" w:hAnsi="Cambria" w:cs="Arial"/>
          <w:sz w:val="22"/>
          <w:szCs w:val="22"/>
          <w:lang w:val="en-US" w:eastAsia="pl-PL"/>
        </w:rPr>
        <w:tab/>
      </w:r>
      <w:r w:rsidRPr="00F5563D">
        <w:rPr>
          <w:rFonts w:ascii="Cambria" w:hAnsi="Cambria" w:cs="Arial"/>
          <w:sz w:val="22"/>
          <w:szCs w:val="22"/>
          <w:lang w:val="en-US" w:eastAsia="pl-PL"/>
        </w:rPr>
        <w:tab/>
      </w:r>
      <w:r w:rsidR="00F5563D" w:rsidRPr="00F5563D">
        <w:rPr>
          <w:rFonts w:ascii="Cambria" w:hAnsi="Cambria" w:cs="Arial"/>
          <w:sz w:val="22"/>
          <w:szCs w:val="22"/>
          <w:lang w:val="en-US" w:eastAsia="pl-PL"/>
        </w:rPr>
        <w:t>toruń@torun.l</w:t>
      </w:r>
      <w:r w:rsidR="00F5563D">
        <w:rPr>
          <w:rFonts w:ascii="Cambria" w:hAnsi="Cambria" w:cs="Arial"/>
          <w:sz w:val="22"/>
          <w:szCs w:val="22"/>
          <w:lang w:val="en-US" w:eastAsia="pl-PL"/>
        </w:rPr>
        <w:t>asy.gov.pl</w:t>
      </w:r>
    </w:p>
    <w:p w14:paraId="5678EB84" w14:textId="77777777" w:rsidR="004E21A8" w:rsidRPr="00416646" w:rsidRDefault="00104198" w:rsidP="0055352F">
      <w:pPr>
        <w:keepNext/>
        <w:suppressAutoHyphens w:val="0"/>
        <w:spacing w:before="120" w:after="120"/>
        <w:ind w:left="567"/>
        <w:jc w:val="both"/>
        <w:rPr>
          <w:rFonts w:ascii="Cambria" w:hAnsi="Cambria" w:cs="Arial"/>
          <w:sz w:val="22"/>
          <w:szCs w:val="22"/>
          <w:lang w:eastAsia="pl-PL"/>
        </w:rPr>
      </w:pPr>
      <w:r w:rsidRPr="00416646">
        <w:rPr>
          <w:rFonts w:ascii="Cambria" w:hAnsi="Cambria" w:cs="Arial"/>
          <w:sz w:val="22"/>
          <w:szCs w:val="22"/>
          <w:lang w:eastAsia="pl-PL"/>
        </w:rPr>
        <w:t>Dzierżaw</w:t>
      </w:r>
      <w:r w:rsidR="004E21A8" w:rsidRPr="00416646">
        <w:rPr>
          <w:rFonts w:ascii="Cambria" w:hAnsi="Cambria" w:cs="Arial"/>
          <w:sz w:val="22"/>
          <w:szCs w:val="22"/>
          <w:lang w:eastAsia="pl-PL"/>
        </w:rPr>
        <w:t>ca:</w:t>
      </w:r>
    </w:p>
    <w:p w14:paraId="77F01266"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4FFEBF07"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AF33FA3"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0DD5716"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Fax:</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2662BF09"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35478028" w14:textId="77777777"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14:paraId="130C47BD" w14:textId="77777777" w:rsidR="00104198" w:rsidRPr="00492353" w:rsidRDefault="0010419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Dzierż</w:t>
      </w:r>
      <w:r w:rsidR="00E21366" w:rsidRPr="00492353">
        <w:rPr>
          <w:rFonts w:ascii="Cambria" w:hAnsi="Cambria" w:cs="Arial"/>
          <w:sz w:val="22"/>
          <w:szCs w:val="22"/>
          <w:lang w:eastAsia="en-US"/>
        </w:rPr>
        <w:t>a</w:t>
      </w:r>
      <w:r w:rsidRPr="00492353">
        <w:rPr>
          <w:rFonts w:ascii="Cambria" w:hAnsi="Cambria" w:cs="Arial"/>
          <w:sz w:val="22"/>
          <w:szCs w:val="22"/>
          <w:lang w:eastAsia="en-US"/>
        </w:rPr>
        <w:t>w</w:t>
      </w:r>
      <w:r w:rsidR="008F1E0F" w:rsidRPr="00492353">
        <w:rPr>
          <w:rFonts w:ascii="Cambria" w:hAnsi="Cambria" w:cs="Arial"/>
          <w:sz w:val="22"/>
          <w:szCs w:val="22"/>
          <w:lang w:eastAsia="en-US"/>
        </w:rPr>
        <w:t xml:space="preserve">ca niezwłocznie po zawarciu Umowy powiadomi </w:t>
      </w:r>
      <w:r w:rsidR="00E21366" w:rsidRPr="00492353">
        <w:rPr>
          <w:rFonts w:ascii="Cambria" w:hAnsi="Cambria" w:cs="Arial"/>
          <w:sz w:val="22"/>
          <w:szCs w:val="22"/>
          <w:lang w:eastAsia="en-US"/>
        </w:rPr>
        <w:t>Wydzierżawiają</w:t>
      </w:r>
      <w:r w:rsidR="008F1E0F" w:rsidRPr="00492353">
        <w:rPr>
          <w:rFonts w:ascii="Cambria" w:hAnsi="Cambria" w:cs="Arial"/>
          <w:sz w:val="22"/>
          <w:szCs w:val="22"/>
          <w:lang w:eastAsia="en-US"/>
        </w:rPr>
        <w:t>cego, na adres wskazany w ust. 2, o osobach uprawnionych z jego strony</w:t>
      </w:r>
      <w:r w:rsidR="004E21A8" w:rsidRPr="00492353">
        <w:rPr>
          <w:rFonts w:ascii="Cambria" w:hAnsi="Cambria" w:cs="Arial"/>
          <w:sz w:val="22"/>
          <w:szCs w:val="22"/>
          <w:lang w:eastAsia="en-US"/>
        </w:rPr>
        <w:t xml:space="preserve"> </w:t>
      </w:r>
      <w:r w:rsidR="001731FF" w:rsidRPr="00492353">
        <w:rPr>
          <w:rFonts w:ascii="Cambria" w:hAnsi="Cambria" w:cs="Arial"/>
          <w:sz w:val="22"/>
          <w:szCs w:val="22"/>
          <w:lang w:eastAsia="en-US"/>
        </w:rPr>
        <w:t xml:space="preserve">do </w:t>
      </w:r>
      <w:r w:rsidR="008F1E0F" w:rsidRPr="00492353">
        <w:rPr>
          <w:rFonts w:ascii="Cambria" w:hAnsi="Cambria" w:cs="Arial"/>
          <w:sz w:val="22"/>
          <w:szCs w:val="22"/>
          <w:lang w:eastAsia="en-US"/>
        </w:rPr>
        <w:t xml:space="preserve">reprezentacji przy wszystkich sprawach związanych z wykonywaniem Przedmiotu Umowy („Przedstawiciel </w:t>
      </w:r>
      <w:r w:rsidR="003D1B69" w:rsidRPr="00492353">
        <w:rPr>
          <w:rFonts w:ascii="Cambria" w:hAnsi="Cambria" w:cs="Arial"/>
          <w:sz w:val="22"/>
          <w:szCs w:val="22"/>
          <w:lang w:eastAsia="en-US"/>
        </w:rPr>
        <w:t>Dzierżaw</w:t>
      </w:r>
      <w:r w:rsidR="008F1E0F" w:rsidRPr="00492353">
        <w:rPr>
          <w:rFonts w:ascii="Cambria" w:hAnsi="Cambria" w:cs="Arial"/>
          <w:sz w:val="22"/>
          <w:szCs w:val="22"/>
          <w:lang w:eastAsia="en-US"/>
        </w:rPr>
        <w:t xml:space="preserve">cy”). </w:t>
      </w:r>
      <w:r w:rsidR="003D1B69" w:rsidRPr="00492353">
        <w:rPr>
          <w:rFonts w:ascii="Cambria" w:hAnsi="Cambria" w:cs="Arial"/>
          <w:sz w:val="22"/>
          <w:szCs w:val="22"/>
          <w:lang w:eastAsia="en-US"/>
        </w:rPr>
        <w:t>Wydzierżawiający również wyznaczy osoby uprawnione z jego strony do reprezentacji przy wszystkich sprawach związanych z wykonywaniem Przedmiotu Umowy („Przedstawiciel Wydzierżawiającego”) i powiadomi o tym Dzierż</w:t>
      </w:r>
      <w:r w:rsidR="00633ACE" w:rsidRPr="00492353">
        <w:rPr>
          <w:rFonts w:ascii="Cambria" w:hAnsi="Cambria" w:cs="Arial"/>
          <w:sz w:val="22"/>
          <w:szCs w:val="22"/>
          <w:lang w:eastAsia="en-US"/>
        </w:rPr>
        <w:t>a</w:t>
      </w:r>
      <w:r w:rsidR="003D1B69" w:rsidRPr="00492353">
        <w:rPr>
          <w:rFonts w:ascii="Cambria" w:hAnsi="Cambria" w:cs="Arial"/>
          <w:sz w:val="22"/>
          <w:szCs w:val="22"/>
          <w:lang w:eastAsia="en-US"/>
        </w:rPr>
        <w:t>wcę.</w:t>
      </w:r>
    </w:p>
    <w:p w14:paraId="5928E2E5" w14:textId="77777777" w:rsidR="009640F5" w:rsidRPr="00492353" w:rsidRDefault="008F1E0F"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W przypadk</w:t>
      </w:r>
      <w:r w:rsidR="003D1B69" w:rsidRPr="00492353">
        <w:rPr>
          <w:rFonts w:ascii="Cambria" w:hAnsi="Cambria" w:cs="Arial"/>
          <w:sz w:val="22"/>
          <w:szCs w:val="22"/>
          <w:lang w:eastAsia="en-US"/>
        </w:rPr>
        <w:t>u</w:t>
      </w:r>
      <w:r w:rsidRPr="00492353">
        <w:rPr>
          <w:rFonts w:ascii="Cambria" w:hAnsi="Cambria" w:cs="Arial"/>
          <w:sz w:val="22"/>
          <w:szCs w:val="22"/>
          <w:lang w:eastAsia="en-US"/>
        </w:rPr>
        <w:t xml:space="preserve"> zaniechania tego obowiązku </w:t>
      </w:r>
      <w:r w:rsidR="003D1B69" w:rsidRPr="00492353">
        <w:rPr>
          <w:rFonts w:ascii="Cambria" w:hAnsi="Cambria" w:cs="Arial"/>
          <w:sz w:val="22"/>
          <w:szCs w:val="22"/>
          <w:lang w:eastAsia="en-US"/>
        </w:rPr>
        <w:t xml:space="preserve">zawiadomienia </w:t>
      </w:r>
      <w:r w:rsidRPr="00492353">
        <w:rPr>
          <w:rFonts w:ascii="Cambria" w:hAnsi="Cambria" w:cs="Arial"/>
          <w:sz w:val="22"/>
          <w:szCs w:val="22"/>
          <w:lang w:eastAsia="en-US"/>
        </w:rPr>
        <w:t xml:space="preserve">przekazane przez </w:t>
      </w:r>
      <w:r w:rsidR="003D1B69" w:rsidRPr="00492353">
        <w:rPr>
          <w:rFonts w:ascii="Cambria" w:hAnsi="Cambria" w:cs="Arial"/>
          <w:sz w:val="22"/>
          <w:szCs w:val="22"/>
          <w:lang w:eastAsia="en-US"/>
        </w:rPr>
        <w:t>Wydzierżawia</w:t>
      </w:r>
      <w:r w:rsidRPr="00492353">
        <w:rPr>
          <w:rFonts w:ascii="Cambria" w:hAnsi="Cambria" w:cs="Arial"/>
          <w:sz w:val="22"/>
          <w:szCs w:val="22"/>
          <w:lang w:eastAsia="en-US"/>
        </w:rPr>
        <w:t xml:space="preserve">jącego na adres </w:t>
      </w:r>
      <w:r w:rsidR="00720AAD" w:rsidRPr="00492353">
        <w:rPr>
          <w:rFonts w:ascii="Cambria" w:hAnsi="Cambria" w:cs="Arial"/>
          <w:sz w:val="22"/>
          <w:szCs w:val="22"/>
          <w:lang w:eastAsia="en-US"/>
        </w:rPr>
        <w:t xml:space="preserve">e-mail lub nr faksu </w:t>
      </w:r>
      <w:r w:rsidR="003D1B69" w:rsidRPr="00492353">
        <w:rPr>
          <w:rFonts w:ascii="Cambria" w:hAnsi="Cambria" w:cs="Arial"/>
          <w:sz w:val="22"/>
          <w:szCs w:val="22"/>
          <w:lang w:eastAsia="en-US"/>
        </w:rPr>
        <w:t xml:space="preserve">Dzierżawcy </w:t>
      </w:r>
      <w:r w:rsidR="00720AAD" w:rsidRPr="00492353">
        <w:rPr>
          <w:rFonts w:ascii="Cambria" w:hAnsi="Cambria" w:cs="Arial"/>
          <w:sz w:val="22"/>
          <w:szCs w:val="22"/>
          <w:lang w:eastAsia="en-US"/>
        </w:rPr>
        <w:t xml:space="preserve">wskazany w ust. 2 będą uważane za przekazane zgodnie z Umową. </w:t>
      </w:r>
      <w:r w:rsidR="009E3FF2" w:rsidRPr="00492353">
        <w:rPr>
          <w:rFonts w:ascii="Cambria" w:hAnsi="Cambria" w:cs="Arial"/>
          <w:sz w:val="22"/>
          <w:szCs w:val="22"/>
          <w:lang w:eastAsia="en-US"/>
        </w:rPr>
        <w:t xml:space="preserve">Przedstawiciel </w:t>
      </w:r>
      <w:r w:rsidR="00FF71EC">
        <w:rPr>
          <w:rFonts w:ascii="Cambria" w:hAnsi="Cambria" w:cs="Arial"/>
          <w:sz w:val="22"/>
          <w:szCs w:val="22"/>
          <w:lang w:eastAsia="en-US"/>
        </w:rPr>
        <w:t>Wydzierżawiającego</w:t>
      </w:r>
      <w:r w:rsidR="00FF71EC" w:rsidRPr="00492353">
        <w:rPr>
          <w:rFonts w:ascii="Cambria" w:hAnsi="Cambria" w:cs="Arial"/>
          <w:sz w:val="22"/>
          <w:szCs w:val="22"/>
          <w:lang w:eastAsia="en-US"/>
        </w:rPr>
        <w:t xml:space="preserve"> </w:t>
      </w:r>
      <w:r w:rsidR="009E3FF2" w:rsidRPr="00492353">
        <w:rPr>
          <w:rFonts w:ascii="Cambria" w:hAnsi="Cambria" w:cs="Arial"/>
          <w:sz w:val="22"/>
          <w:szCs w:val="22"/>
          <w:lang w:eastAsia="en-US"/>
        </w:rPr>
        <w:t>będzie</w:t>
      </w:r>
      <w:r w:rsidRPr="00492353">
        <w:rPr>
          <w:rFonts w:ascii="Cambria" w:hAnsi="Cambria" w:cs="Arial"/>
          <w:sz w:val="22"/>
          <w:szCs w:val="22"/>
          <w:lang w:eastAsia="en-US"/>
        </w:rPr>
        <w:t xml:space="preserve"> również</w:t>
      </w:r>
      <w:r w:rsidR="009E3FF2" w:rsidRPr="00492353">
        <w:rPr>
          <w:rFonts w:ascii="Cambria" w:hAnsi="Cambria" w:cs="Arial"/>
          <w:sz w:val="22"/>
          <w:szCs w:val="22"/>
          <w:lang w:eastAsia="en-US"/>
        </w:rPr>
        <w:t xml:space="preserve"> prowadzić nadz</w:t>
      </w:r>
      <w:r w:rsidR="00AE55E8" w:rsidRPr="00492353">
        <w:rPr>
          <w:rFonts w:ascii="Cambria" w:hAnsi="Cambria" w:cs="Arial"/>
          <w:sz w:val="22"/>
          <w:szCs w:val="22"/>
          <w:lang w:eastAsia="en-US"/>
        </w:rPr>
        <w:t xml:space="preserve">ór </w:t>
      </w:r>
      <w:r w:rsidR="009E3FF2" w:rsidRPr="00492353">
        <w:rPr>
          <w:rFonts w:ascii="Cambria" w:hAnsi="Cambria" w:cs="Arial"/>
          <w:sz w:val="22"/>
          <w:szCs w:val="22"/>
          <w:lang w:eastAsia="en-US"/>
        </w:rPr>
        <w:t xml:space="preserve">nad realizacją prac w zakresie bezpieczeństwa i higieny pracy oraz </w:t>
      </w:r>
      <w:r w:rsidR="00AE55E8" w:rsidRPr="00492353">
        <w:rPr>
          <w:rFonts w:ascii="Cambria" w:hAnsi="Cambria" w:cs="Arial"/>
          <w:sz w:val="22"/>
          <w:szCs w:val="22"/>
          <w:lang w:eastAsia="en-US"/>
        </w:rPr>
        <w:t xml:space="preserve">nad </w:t>
      </w:r>
      <w:r w:rsidR="009E3FF2" w:rsidRPr="00492353">
        <w:rPr>
          <w:rFonts w:ascii="Cambria" w:hAnsi="Cambria" w:cs="Arial"/>
          <w:sz w:val="22"/>
          <w:szCs w:val="22"/>
          <w:lang w:eastAsia="en-US"/>
        </w:rPr>
        <w:t>realiza</w:t>
      </w:r>
      <w:r w:rsidR="00AE55E8" w:rsidRPr="00492353">
        <w:rPr>
          <w:rFonts w:ascii="Cambria" w:hAnsi="Cambria" w:cs="Arial"/>
          <w:sz w:val="22"/>
          <w:szCs w:val="22"/>
          <w:lang w:eastAsia="en-US"/>
        </w:rPr>
        <w:t>cją</w:t>
      </w:r>
      <w:r w:rsidR="009E3FF2" w:rsidRPr="00492353">
        <w:rPr>
          <w:rFonts w:ascii="Cambria" w:hAnsi="Cambria" w:cs="Arial"/>
          <w:sz w:val="22"/>
          <w:szCs w:val="22"/>
          <w:lang w:eastAsia="en-US"/>
        </w:rPr>
        <w:t xml:space="preserve"> Przedmiotu Umowy zgodnie z opisem przedmiotu zamówienia i przyjętą technologią</w:t>
      </w:r>
      <w:r w:rsidR="009F60DE" w:rsidRPr="00492353">
        <w:rPr>
          <w:rFonts w:ascii="Cambria" w:hAnsi="Cambria" w:cs="Arial"/>
          <w:sz w:val="22"/>
          <w:szCs w:val="22"/>
          <w:lang w:eastAsia="en-US"/>
        </w:rPr>
        <w:t xml:space="preserve">. </w:t>
      </w:r>
    </w:p>
    <w:p w14:paraId="10953EBD" w14:textId="77777777" w:rsidR="009E4F98" w:rsidRPr="00492353" w:rsidRDefault="004E21A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B54FAA">
        <w:rPr>
          <w:rFonts w:ascii="Cambria" w:hAnsi="Cambria" w:cs="Arial"/>
          <w:sz w:val="22"/>
          <w:szCs w:val="22"/>
          <w:lang w:eastAsia="pl-PL"/>
        </w:rPr>
        <w:t>Wydzierżawiający</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B54FAA">
        <w:rPr>
          <w:rFonts w:ascii="Cambria" w:hAnsi="Cambria" w:cs="Arial"/>
          <w:sz w:val="22"/>
          <w:szCs w:val="22"/>
          <w:lang w:eastAsia="pl-PL"/>
        </w:rPr>
        <w:t>Wydzierżawiającego</w:t>
      </w:r>
      <w:r w:rsidRPr="00492353">
        <w:rPr>
          <w:rFonts w:ascii="Cambria" w:hAnsi="Cambria" w:cs="Arial"/>
          <w:sz w:val="22"/>
          <w:szCs w:val="22"/>
          <w:lang w:eastAsia="pl-PL"/>
        </w:rPr>
        <w:t xml:space="preserve">, pisemnie, pocztą elektroniczną lub faxem. </w:t>
      </w:r>
    </w:p>
    <w:p w14:paraId="4894A071" w14:textId="77777777" w:rsidR="009E4F98" w:rsidRPr="00C4289B" w:rsidRDefault="009E4F9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2C5D04">
        <w:rPr>
          <w:rFonts w:ascii="Cambria" w:hAnsi="Cambria" w:cs="Arial"/>
          <w:sz w:val="22"/>
          <w:szCs w:val="22"/>
          <w:lang w:eastAsia="pl-PL"/>
        </w:rPr>
        <w:t xml:space="preserve">Dzierżawca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pisemnie, pocztą elektroniczną lub faxem. </w:t>
      </w:r>
    </w:p>
    <w:p w14:paraId="08DBE958" w14:textId="77777777" w:rsidR="006C7731" w:rsidRPr="00492353" w:rsidRDefault="006C7731" w:rsidP="00861432">
      <w:pPr>
        <w:suppressAutoHyphens w:val="0"/>
        <w:spacing w:before="120" w:after="120"/>
        <w:ind w:left="567"/>
        <w:jc w:val="both"/>
        <w:rPr>
          <w:rFonts w:ascii="Cambria" w:hAnsi="Cambria" w:cs="Arial"/>
          <w:sz w:val="22"/>
          <w:szCs w:val="22"/>
          <w:lang w:eastAsia="pl-PL"/>
        </w:rPr>
      </w:pPr>
    </w:p>
    <w:p w14:paraId="779383B9" w14:textId="77777777"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lastRenderedPageBreak/>
        <w:t>§ </w:t>
      </w:r>
      <w:r w:rsidR="001257BB" w:rsidRPr="00492353">
        <w:rPr>
          <w:rFonts w:ascii="Cambria" w:hAnsi="Cambria" w:cs="Arial"/>
          <w:b/>
          <w:sz w:val="22"/>
          <w:szCs w:val="22"/>
          <w:lang w:eastAsia="pl-PL"/>
        </w:rPr>
        <w:t>1</w:t>
      </w:r>
      <w:r w:rsidR="00B54FAA">
        <w:rPr>
          <w:rFonts w:ascii="Cambria" w:hAnsi="Cambria" w:cs="Arial"/>
          <w:b/>
          <w:sz w:val="22"/>
          <w:szCs w:val="22"/>
          <w:lang w:eastAsia="pl-PL"/>
        </w:rPr>
        <w:t>1</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14:paraId="7131373B" w14:textId="77777777" w:rsidR="004E21A8" w:rsidRPr="00492353" w:rsidRDefault="008F0A12"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Wydzierżawiający i Dzierżawca </w:t>
      </w:r>
      <w:r w:rsidR="004E21A8" w:rsidRPr="00492353">
        <w:rPr>
          <w:rFonts w:ascii="Cambria" w:hAnsi="Cambria" w:cs="Arial"/>
          <w:sz w:val="22"/>
          <w:szCs w:val="22"/>
          <w:lang w:eastAsia="pl-PL"/>
        </w:rPr>
        <w:t xml:space="preserve">podejmą starania, aby </w:t>
      </w:r>
      <w:r w:rsidR="00FD783A" w:rsidRPr="00FD783A">
        <w:rPr>
          <w:rFonts w:ascii="Cambria" w:hAnsi="Cambria" w:cs="Arial"/>
          <w:sz w:val="22"/>
          <w:szCs w:val="22"/>
          <w:lang w:eastAsia="pl-PL"/>
        </w:rPr>
        <w:t xml:space="preserve">rozwiązać ugodowo </w:t>
      </w:r>
      <w:r w:rsidR="004E21A8" w:rsidRPr="00492353">
        <w:rPr>
          <w:rFonts w:ascii="Cambria" w:hAnsi="Cambria" w:cs="Arial"/>
          <w:sz w:val="22"/>
          <w:szCs w:val="22"/>
          <w:lang w:eastAsia="pl-PL"/>
        </w:rPr>
        <w:t>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14:paraId="0820C959" w14:textId="77777777" w:rsidR="004E21A8" w:rsidRPr="00492353" w:rsidRDefault="004E21A8"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r w:rsidR="008F0A12" w:rsidRPr="00492353">
        <w:rPr>
          <w:rFonts w:ascii="Cambria" w:hAnsi="Cambria" w:cs="Arial"/>
          <w:sz w:val="22"/>
          <w:szCs w:val="22"/>
          <w:lang w:eastAsia="pl-PL"/>
        </w:rPr>
        <w:t>Dzi</w:t>
      </w:r>
      <w:r w:rsidR="004131C1">
        <w:rPr>
          <w:rFonts w:ascii="Cambria" w:hAnsi="Cambria" w:cs="Arial"/>
          <w:sz w:val="22"/>
          <w:szCs w:val="22"/>
          <w:lang w:eastAsia="pl-PL"/>
        </w:rPr>
        <w:t>e</w:t>
      </w:r>
      <w:r w:rsidR="008F0A12" w:rsidRPr="00492353">
        <w:rPr>
          <w:rFonts w:ascii="Cambria" w:hAnsi="Cambria" w:cs="Arial"/>
          <w:sz w:val="22"/>
          <w:szCs w:val="22"/>
          <w:lang w:eastAsia="pl-PL"/>
        </w:rPr>
        <w:t>rża</w:t>
      </w:r>
      <w:r w:rsidRPr="00492353">
        <w:rPr>
          <w:rFonts w:ascii="Cambria" w:hAnsi="Cambria" w:cs="Arial"/>
          <w:sz w:val="22"/>
          <w:szCs w:val="22"/>
          <w:lang w:eastAsia="pl-PL"/>
        </w:rPr>
        <w:t xml:space="preserve">wca nie będą w stanie </w:t>
      </w:r>
      <w:r w:rsidR="00FD783A">
        <w:rPr>
          <w:rFonts w:ascii="Cambria" w:hAnsi="Cambria" w:cs="Arial"/>
          <w:sz w:val="22"/>
          <w:szCs w:val="22"/>
          <w:lang w:eastAsia="pl-PL"/>
        </w:rPr>
        <w:t>rozwiązać</w:t>
      </w:r>
      <w:r w:rsidR="00FD783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14:paraId="6CD918FF" w14:textId="77777777" w:rsidR="004E21A8" w:rsidRPr="00492353" w:rsidRDefault="004E21A8" w:rsidP="00861432">
      <w:pPr>
        <w:keepNext/>
        <w:suppressAutoHyphens w:val="0"/>
        <w:spacing w:before="120" w:after="120"/>
        <w:outlineLvl w:val="0"/>
        <w:rPr>
          <w:rFonts w:ascii="Cambria" w:hAnsi="Cambria" w:cs="Arial"/>
          <w:b/>
          <w:bCs/>
          <w:kern w:val="32"/>
          <w:sz w:val="22"/>
          <w:szCs w:val="22"/>
          <w:lang w:eastAsia="pl-PL"/>
        </w:rPr>
      </w:pPr>
    </w:p>
    <w:p w14:paraId="5FA0DB48" w14:textId="77777777" w:rsidR="004E21A8" w:rsidRPr="00492353" w:rsidRDefault="004E21A8" w:rsidP="00861432">
      <w:pPr>
        <w:keepNext/>
        <w:suppressAutoHyphens w:val="0"/>
        <w:spacing w:before="120" w:after="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861432">
        <w:rPr>
          <w:rFonts w:ascii="Cambria" w:hAnsi="Cambria" w:cs="Arial"/>
          <w:b/>
          <w:bCs/>
          <w:kern w:val="32"/>
          <w:sz w:val="22"/>
          <w:szCs w:val="22"/>
          <w:lang w:eastAsia="pl-PL"/>
        </w:rPr>
        <w:t>2</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14:paraId="390941AF" w14:textId="77777777"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14:paraId="332998F6" w14:textId="77777777"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14:paraId="5DDDECA8" w14:textId="77777777"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14:paraId="25CCDA53" w14:textId="77777777" w:rsidR="00215462" w:rsidRPr="00492353" w:rsidRDefault="00215462" w:rsidP="00861432">
      <w:pPr>
        <w:spacing w:before="120" w:after="120"/>
        <w:jc w:val="both"/>
        <w:rPr>
          <w:rFonts w:ascii="Cambria" w:hAnsi="Cambria"/>
          <w:sz w:val="22"/>
          <w:szCs w:val="22"/>
        </w:rPr>
      </w:pPr>
    </w:p>
    <w:p w14:paraId="3EE06E34" w14:textId="77777777" w:rsidR="00944652" w:rsidRPr="00861432" w:rsidRDefault="00AD0891" w:rsidP="00861432">
      <w:pPr>
        <w:tabs>
          <w:tab w:val="left" w:pos="1134"/>
        </w:tabs>
        <w:suppressAutoHyphens w:val="0"/>
        <w:spacing w:before="120" w:after="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sectPr w:rsidR="00944652" w:rsidRPr="00861432" w:rsidSect="005F3F35">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2919" w14:textId="77777777" w:rsidR="008A6D49" w:rsidRDefault="008A6D49">
      <w:r>
        <w:separator/>
      </w:r>
    </w:p>
  </w:endnote>
  <w:endnote w:type="continuationSeparator" w:id="0">
    <w:p w14:paraId="4DC3F19C" w14:textId="77777777" w:rsidR="008A6D49" w:rsidRDefault="008A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3490" w14:textId="77777777" w:rsidR="000B6D76" w:rsidRDefault="000B6D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1FFA" w14:textId="77777777" w:rsidR="009E4F98" w:rsidRDefault="009E4F98" w:rsidP="00726784">
    <w:pPr>
      <w:pStyle w:val="Stopka"/>
      <w:pBdr>
        <w:top w:val="single" w:sz="4" w:space="1" w:color="D9D9D9"/>
      </w:pBdr>
      <w:jc w:val="right"/>
      <w:rPr>
        <w:rFonts w:ascii="Cambria" w:hAnsi="Cambria"/>
      </w:rPr>
    </w:pPr>
  </w:p>
  <w:p w14:paraId="1CA8B6A7" w14:textId="77777777"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8E7FEA">
      <w:rPr>
        <w:rFonts w:ascii="Cambria" w:hAnsi="Cambria"/>
        <w:noProof/>
      </w:rPr>
      <w:t>8</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0F73EFAD" w14:textId="77777777" w:rsidR="00085ED1" w:rsidRPr="004F2D3A" w:rsidRDefault="00085ED1" w:rsidP="0072678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B1A5" w14:textId="77777777" w:rsidR="000B6D76" w:rsidRDefault="000B6D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B7EF" w14:textId="77777777" w:rsidR="008A6D49" w:rsidRDefault="008A6D49">
      <w:r>
        <w:separator/>
      </w:r>
    </w:p>
  </w:footnote>
  <w:footnote w:type="continuationSeparator" w:id="0">
    <w:p w14:paraId="0A44D017" w14:textId="77777777" w:rsidR="008A6D49" w:rsidRDefault="008A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B83A" w14:textId="77777777" w:rsidR="000B6D76" w:rsidRDefault="000B6D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BEFB" w14:textId="77777777" w:rsidR="00215462" w:rsidRPr="000B6D76" w:rsidRDefault="00215462" w:rsidP="000B6D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7498" w14:textId="77777777" w:rsidR="000B6D76" w:rsidRDefault="000B6D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15:restartNumberingAfterBreak="0">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71485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3306131">
    <w:abstractNumId w:val="47"/>
    <w:lvlOverride w:ilvl="0">
      <w:startOverride w:val="1"/>
    </w:lvlOverride>
  </w:num>
  <w:num w:numId="3" w16cid:durableId="225267312">
    <w:abstractNumId w:val="46"/>
    <w:lvlOverride w:ilvl="0">
      <w:startOverride w:val="1"/>
    </w:lvlOverride>
  </w:num>
  <w:num w:numId="4" w16cid:durableId="1898202267">
    <w:abstractNumId w:val="42"/>
    <w:lvlOverride w:ilvl="0">
      <w:startOverride w:val="1"/>
    </w:lvlOverride>
  </w:num>
  <w:num w:numId="5" w16cid:durableId="607733246">
    <w:abstractNumId w:val="32"/>
  </w:num>
  <w:num w:numId="6" w16cid:durableId="1908220348">
    <w:abstractNumId w:val="45"/>
  </w:num>
  <w:num w:numId="7" w16cid:durableId="1370102908">
    <w:abstractNumId w:val="49"/>
  </w:num>
  <w:num w:numId="8" w16cid:durableId="37778417">
    <w:abstractNumId w:val="43"/>
  </w:num>
  <w:num w:numId="9" w16cid:durableId="1101923219">
    <w:abstractNumId w:val="39"/>
  </w:num>
  <w:num w:numId="10" w16cid:durableId="1113407203">
    <w:abstractNumId w:val="31"/>
  </w:num>
  <w:num w:numId="11" w16cid:durableId="1196192500">
    <w:abstractNumId w:val="51"/>
  </w:num>
  <w:num w:numId="12" w16cid:durableId="989752037">
    <w:abstractNumId w:val="50"/>
  </w:num>
  <w:num w:numId="13" w16cid:durableId="608322015">
    <w:abstractNumId w:val="40"/>
  </w:num>
  <w:num w:numId="14" w16cid:durableId="953554911">
    <w:abstractNumId w:val="34"/>
  </w:num>
  <w:num w:numId="15" w16cid:durableId="2067024799">
    <w:abstractNumId w:val="48"/>
  </w:num>
  <w:num w:numId="16" w16cid:durableId="1519587960">
    <w:abstractNumId w:val="44"/>
  </w:num>
  <w:num w:numId="17" w16cid:durableId="961038668">
    <w:abstractNumId w:val="38"/>
  </w:num>
  <w:num w:numId="18" w16cid:durableId="957026657">
    <w:abstractNumId w:val="41"/>
  </w:num>
  <w:num w:numId="19" w16cid:durableId="1641227497">
    <w:abstractNumId w:val="37"/>
  </w:num>
  <w:num w:numId="20" w16cid:durableId="84667195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81839"/>
    <w:rsid w:val="00082197"/>
    <w:rsid w:val="0008241E"/>
    <w:rsid w:val="00082947"/>
    <w:rsid w:val="00083A60"/>
    <w:rsid w:val="00084111"/>
    <w:rsid w:val="00084DF2"/>
    <w:rsid w:val="00084E71"/>
    <w:rsid w:val="00085ED1"/>
    <w:rsid w:val="000865A9"/>
    <w:rsid w:val="0009111C"/>
    <w:rsid w:val="00091245"/>
    <w:rsid w:val="00091AD2"/>
    <w:rsid w:val="00093E3F"/>
    <w:rsid w:val="000956FA"/>
    <w:rsid w:val="00095983"/>
    <w:rsid w:val="000A0E0B"/>
    <w:rsid w:val="000A4391"/>
    <w:rsid w:val="000A61E6"/>
    <w:rsid w:val="000A68E5"/>
    <w:rsid w:val="000B1038"/>
    <w:rsid w:val="000B17D4"/>
    <w:rsid w:val="000B285B"/>
    <w:rsid w:val="000B33D6"/>
    <w:rsid w:val="000B44C7"/>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0CBC"/>
    <w:rsid w:val="000E1C61"/>
    <w:rsid w:val="000E2DE0"/>
    <w:rsid w:val="000E2ED1"/>
    <w:rsid w:val="000E3C8A"/>
    <w:rsid w:val="000E49FF"/>
    <w:rsid w:val="000E565E"/>
    <w:rsid w:val="000E604A"/>
    <w:rsid w:val="000E6766"/>
    <w:rsid w:val="000E6A48"/>
    <w:rsid w:val="000E6FB1"/>
    <w:rsid w:val="000F0E8D"/>
    <w:rsid w:val="000F19D5"/>
    <w:rsid w:val="000F2008"/>
    <w:rsid w:val="000F2AE3"/>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2339"/>
    <w:rsid w:val="001B4158"/>
    <w:rsid w:val="001B6665"/>
    <w:rsid w:val="001B752F"/>
    <w:rsid w:val="001B7F88"/>
    <w:rsid w:val="001C05C9"/>
    <w:rsid w:val="001C0C6E"/>
    <w:rsid w:val="001C204A"/>
    <w:rsid w:val="001C208E"/>
    <w:rsid w:val="001C2F87"/>
    <w:rsid w:val="001C3014"/>
    <w:rsid w:val="001C3392"/>
    <w:rsid w:val="001C3D38"/>
    <w:rsid w:val="001C3DD1"/>
    <w:rsid w:val="001C69C2"/>
    <w:rsid w:val="001C769C"/>
    <w:rsid w:val="001C7FF2"/>
    <w:rsid w:val="001D1573"/>
    <w:rsid w:val="001D172C"/>
    <w:rsid w:val="001D225F"/>
    <w:rsid w:val="001D7446"/>
    <w:rsid w:val="001E0209"/>
    <w:rsid w:val="001E0ADF"/>
    <w:rsid w:val="001E0D92"/>
    <w:rsid w:val="001E2619"/>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7FA"/>
    <w:rsid w:val="00276A2A"/>
    <w:rsid w:val="00276FC7"/>
    <w:rsid w:val="0027799E"/>
    <w:rsid w:val="00281000"/>
    <w:rsid w:val="00281A20"/>
    <w:rsid w:val="00282553"/>
    <w:rsid w:val="0028272B"/>
    <w:rsid w:val="002840F4"/>
    <w:rsid w:val="00284BB2"/>
    <w:rsid w:val="002852F9"/>
    <w:rsid w:val="0028637E"/>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307E"/>
    <w:rsid w:val="002B377C"/>
    <w:rsid w:val="002B4E7F"/>
    <w:rsid w:val="002B554E"/>
    <w:rsid w:val="002B6C38"/>
    <w:rsid w:val="002B7B51"/>
    <w:rsid w:val="002C3D39"/>
    <w:rsid w:val="002C409C"/>
    <w:rsid w:val="002C41F8"/>
    <w:rsid w:val="002C5D04"/>
    <w:rsid w:val="002C61DF"/>
    <w:rsid w:val="002D3604"/>
    <w:rsid w:val="002D4470"/>
    <w:rsid w:val="002D5979"/>
    <w:rsid w:val="002D642D"/>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1C1"/>
    <w:rsid w:val="00413305"/>
    <w:rsid w:val="00413C83"/>
    <w:rsid w:val="00415D94"/>
    <w:rsid w:val="00416364"/>
    <w:rsid w:val="00416646"/>
    <w:rsid w:val="00416837"/>
    <w:rsid w:val="004176F8"/>
    <w:rsid w:val="0042197F"/>
    <w:rsid w:val="004226B7"/>
    <w:rsid w:val="004255F5"/>
    <w:rsid w:val="0042693B"/>
    <w:rsid w:val="00427960"/>
    <w:rsid w:val="004302A4"/>
    <w:rsid w:val="004303BE"/>
    <w:rsid w:val="00432F55"/>
    <w:rsid w:val="00433300"/>
    <w:rsid w:val="004338B2"/>
    <w:rsid w:val="00433CC3"/>
    <w:rsid w:val="00433FD3"/>
    <w:rsid w:val="00434F0C"/>
    <w:rsid w:val="00437288"/>
    <w:rsid w:val="0044061C"/>
    <w:rsid w:val="00441CA4"/>
    <w:rsid w:val="00441D3D"/>
    <w:rsid w:val="00442432"/>
    <w:rsid w:val="00442A40"/>
    <w:rsid w:val="00443576"/>
    <w:rsid w:val="00443F67"/>
    <w:rsid w:val="004453A8"/>
    <w:rsid w:val="00447B6F"/>
    <w:rsid w:val="00450C99"/>
    <w:rsid w:val="00451A44"/>
    <w:rsid w:val="00454F11"/>
    <w:rsid w:val="00455AFF"/>
    <w:rsid w:val="004564EC"/>
    <w:rsid w:val="0046056B"/>
    <w:rsid w:val="00462831"/>
    <w:rsid w:val="004653F9"/>
    <w:rsid w:val="00466B01"/>
    <w:rsid w:val="00466CF3"/>
    <w:rsid w:val="0047030B"/>
    <w:rsid w:val="00470ADE"/>
    <w:rsid w:val="00470BAF"/>
    <w:rsid w:val="00471194"/>
    <w:rsid w:val="00471B10"/>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5FC8"/>
    <w:rsid w:val="004F646B"/>
    <w:rsid w:val="004F6ABC"/>
    <w:rsid w:val="00501AFD"/>
    <w:rsid w:val="00501F7D"/>
    <w:rsid w:val="00502FC3"/>
    <w:rsid w:val="00503987"/>
    <w:rsid w:val="00506412"/>
    <w:rsid w:val="00507B25"/>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40E8"/>
    <w:rsid w:val="00544B8C"/>
    <w:rsid w:val="00546655"/>
    <w:rsid w:val="005472D4"/>
    <w:rsid w:val="00547430"/>
    <w:rsid w:val="005474E3"/>
    <w:rsid w:val="00552F10"/>
    <w:rsid w:val="005534B7"/>
    <w:rsid w:val="0055352F"/>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9CD"/>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72A3"/>
    <w:rsid w:val="006C72A4"/>
    <w:rsid w:val="006C7731"/>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A6D49"/>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34E"/>
    <w:rsid w:val="008D26B1"/>
    <w:rsid w:val="008D3466"/>
    <w:rsid w:val="008D4478"/>
    <w:rsid w:val="008D533A"/>
    <w:rsid w:val="008D5E50"/>
    <w:rsid w:val="008D6AA7"/>
    <w:rsid w:val="008E179D"/>
    <w:rsid w:val="008E4439"/>
    <w:rsid w:val="008E6D0D"/>
    <w:rsid w:val="008E7FEA"/>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41FF"/>
    <w:rsid w:val="00936D5C"/>
    <w:rsid w:val="00936F8D"/>
    <w:rsid w:val="00937991"/>
    <w:rsid w:val="00940A51"/>
    <w:rsid w:val="00942A86"/>
    <w:rsid w:val="009435E4"/>
    <w:rsid w:val="00944652"/>
    <w:rsid w:val="00945043"/>
    <w:rsid w:val="0094585B"/>
    <w:rsid w:val="00946DFC"/>
    <w:rsid w:val="009477A2"/>
    <w:rsid w:val="00947A03"/>
    <w:rsid w:val="009502FE"/>
    <w:rsid w:val="00950C1A"/>
    <w:rsid w:val="00950F81"/>
    <w:rsid w:val="00951095"/>
    <w:rsid w:val="009511CF"/>
    <w:rsid w:val="00951717"/>
    <w:rsid w:val="009546E5"/>
    <w:rsid w:val="0095578A"/>
    <w:rsid w:val="00955FBA"/>
    <w:rsid w:val="00956463"/>
    <w:rsid w:val="00957022"/>
    <w:rsid w:val="00957A6E"/>
    <w:rsid w:val="009605F8"/>
    <w:rsid w:val="009618D7"/>
    <w:rsid w:val="009618EE"/>
    <w:rsid w:val="009633B8"/>
    <w:rsid w:val="009640F5"/>
    <w:rsid w:val="00964B4B"/>
    <w:rsid w:val="00965592"/>
    <w:rsid w:val="009663BC"/>
    <w:rsid w:val="00966618"/>
    <w:rsid w:val="00970DC0"/>
    <w:rsid w:val="00973BE5"/>
    <w:rsid w:val="00974959"/>
    <w:rsid w:val="00974FC1"/>
    <w:rsid w:val="00975BBB"/>
    <w:rsid w:val="00977BD6"/>
    <w:rsid w:val="009806E0"/>
    <w:rsid w:val="009818B6"/>
    <w:rsid w:val="00982138"/>
    <w:rsid w:val="00982F9D"/>
    <w:rsid w:val="00983873"/>
    <w:rsid w:val="009859C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92F"/>
    <w:rsid w:val="00A0526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44A9"/>
    <w:rsid w:val="00AD5724"/>
    <w:rsid w:val="00AD60CF"/>
    <w:rsid w:val="00AD745C"/>
    <w:rsid w:val="00AD7579"/>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6B8D"/>
    <w:rsid w:val="00B3793D"/>
    <w:rsid w:val="00B40316"/>
    <w:rsid w:val="00B427DB"/>
    <w:rsid w:val="00B440DF"/>
    <w:rsid w:val="00B44177"/>
    <w:rsid w:val="00B44276"/>
    <w:rsid w:val="00B4645F"/>
    <w:rsid w:val="00B46AEC"/>
    <w:rsid w:val="00B5048D"/>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76C74"/>
    <w:rsid w:val="00B80501"/>
    <w:rsid w:val="00B81DD9"/>
    <w:rsid w:val="00B81E97"/>
    <w:rsid w:val="00B83303"/>
    <w:rsid w:val="00B84683"/>
    <w:rsid w:val="00B84A9F"/>
    <w:rsid w:val="00B91AE8"/>
    <w:rsid w:val="00B91B38"/>
    <w:rsid w:val="00B91BE1"/>
    <w:rsid w:val="00B94484"/>
    <w:rsid w:val="00B97707"/>
    <w:rsid w:val="00BA0D37"/>
    <w:rsid w:val="00BA10AC"/>
    <w:rsid w:val="00BA1C8E"/>
    <w:rsid w:val="00BA2A1B"/>
    <w:rsid w:val="00BA301C"/>
    <w:rsid w:val="00BA44C8"/>
    <w:rsid w:val="00BA577B"/>
    <w:rsid w:val="00BA61E8"/>
    <w:rsid w:val="00BB0327"/>
    <w:rsid w:val="00BB13A6"/>
    <w:rsid w:val="00BB2403"/>
    <w:rsid w:val="00BB3924"/>
    <w:rsid w:val="00BB4E59"/>
    <w:rsid w:val="00BB78FD"/>
    <w:rsid w:val="00BB7ACB"/>
    <w:rsid w:val="00BB7BE5"/>
    <w:rsid w:val="00BC02F7"/>
    <w:rsid w:val="00BC0FFF"/>
    <w:rsid w:val="00BC1204"/>
    <w:rsid w:val="00BC133F"/>
    <w:rsid w:val="00BC478E"/>
    <w:rsid w:val="00BD0E36"/>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8DF"/>
    <w:rsid w:val="00C13415"/>
    <w:rsid w:val="00C13433"/>
    <w:rsid w:val="00C15AAA"/>
    <w:rsid w:val="00C16891"/>
    <w:rsid w:val="00C17CF8"/>
    <w:rsid w:val="00C22380"/>
    <w:rsid w:val="00C25483"/>
    <w:rsid w:val="00C25F13"/>
    <w:rsid w:val="00C26C36"/>
    <w:rsid w:val="00C27D66"/>
    <w:rsid w:val="00C3149A"/>
    <w:rsid w:val="00C31572"/>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F54"/>
    <w:rsid w:val="00CA326A"/>
    <w:rsid w:val="00CA582F"/>
    <w:rsid w:val="00CA58F3"/>
    <w:rsid w:val="00CA5A67"/>
    <w:rsid w:val="00CB018B"/>
    <w:rsid w:val="00CB066E"/>
    <w:rsid w:val="00CB0C85"/>
    <w:rsid w:val="00CB1ABB"/>
    <w:rsid w:val="00CB246B"/>
    <w:rsid w:val="00CB48D3"/>
    <w:rsid w:val="00CB5FE4"/>
    <w:rsid w:val="00CB70A5"/>
    <w:rsid w:val="00CC00F3"/>
    <w:rsid w:val="00CC0710"/>
    <w:rsid w:val="00CC0C1F"/>
    <w:rsid w:val="00CC0CF9"/>
    <w:rsid w:val="00CC100A"/>
    <w:rsid w:val="00CC4E51"/>
    <w:rsid w:val="00CD1033"/>
    <w:rsid w:val="00CD1651"/>
    <w:rsid w:val="00CD1FB7"/>
    <w:rsid w:val="00CD313D"/>
    <w:rsid w:val="00CD3EDA"/>
    <w:rsid w:val="00CD46EE"/>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4C87"/>
    <w:rsid w:val="00D65909"/>
    <w:rsid w:val="00D66774"/>
    <w:rsid w:val="00D70852"/>
    <w:rsid w:val="00D70A6E"/>
    <w:rsid w:val="00D71693"/>
    <w:rsid w:val="00D74124"/>
    <w:rsid w:val="00D74E29"/>
    <w:rsid w:val="00D750C8"/>
    <w:rsid w:val="00D761E3"/>
    <w:rsid w:val="00D76588"/>
    <w:rsid w:val="00D765E7"/>
    <w:rsid w:val="00D77831"/>
    <w:rsid w:val="00D77903"/>
    <w:rsid w:val="00D8130E"/>
    <w:rsid w:val="00D81693"/>
    <w:rsid w:val="00D83357"/>
    <w:rsid w:val="00D835C0"/>
    <w:rsid w:val="00D84AC8"/>
    <w:rsid w:val="00D84AD3"/>
    <w:rsid w:val="00D861F0"/>
    <w:rsid w:val="00D9243B"/>
    <w:rsid w:val="00D92B14"/>
    <w:rsid w:val="00D931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255C"/>
    <w:rsid w:val="00DD2583"/>
    <w:rsid w:val="00DD29F5"/>
    <w:rsid w:val="00DD7B2E"/>
    <w:rsid w:val="00DD7F89"/>
    <w:rsid w:val="00DE0F61"/>
    <w:rsid w:val="00DE17D3"/>
    <w:rsid w:val="00DE2D25"/>
    <w:rsid w:val="00DE3ADD"/>
    <w:rsid w:val="00DE42FB"/>
    <w:rsid w:val="00DE597B"/>
    <w:rsid w:val="00DE5FEE"/>
    <w:rsid w:val="00DE7188"/>
    <w:rsid w:val="00DE72F5"/>
    <w:rsid w:val="00DF034D"/>
    <w:rsid w:val="00DF14F8"/>
    <w:rsid w:val="00DF2639"/>
    <w:rsid w:val="00DF41FD"/>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208"/>
    <w:rsid w:val="00E55FDB"/>
    <w:rsid w:val="00E56D8E"/>
    <w:rsid w:val="00E56F28"/>
    <w:rsid w:val="00E60E87"/>
    <w:rsid w:val="00E610EA"/>
    <w:rsid w:val="00E62BDB"/>
    <w:rsid w:val="00E668E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5F0"/>
    <w:rsid w:val="00E9732C"/>
    <w:rsid w:val="00EA2543"/>
    <w:rsid w:val="00EA2A65"/>
    <w:rsid w:val="00EA3623"/>
    <w:rsid w:val="00EA3FB3"/>
    <w:rsid w:val="00EA45E8"/>
    <w:rsid w:val="00EA5703"/>
    <w:rsid w:val="00EA7261"/>
    <w:rsid w:val="00EA7650"/>
    <w:rsid w:val="00EB1024"/>
    <w:rsid w:val="00EB1FD5"/>
    <w:rsid w:val="00EB491F"/>
    <w:rsid w:val="00EB5DE3"/>
    <w:rsid w:val="00EB630C"/>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1FCE"/>
    <w:rsid w:val="00F348A1"/>
    <w:rsid w:val="00F34B99"/>
    <w:rsid w:val="00F35EB3"/>
    <w:rsid w:val="00F4002F"/>
    <w:rsid w:val="00F40796"/>
    <w:rsid w:val="00F40D83"/>
    <w:rsid w:val="00F418F5"/>
    <w:rsid w:val="00F44635"/>
    <w:rsid w:val="00F478C6"/>
    <w:rsid w:val="00F503B8"/>
    <w:rsid w:val="00F517E1"/>
    <w:rsid w:val="00F542AE"/>
    <w:rsid w:val="00F549E9"/>
    <w:rsid w:val="00F5563D"/>
    <w:rsid w:val="00F56C0B"/>
    <w:rsid w:val="00F6148F"/>
    <w:rsid w:val="00F61C2D"/>
    <w:rsid w:val="00F63DE7"/>
    <w:rsid w:val="00F64CDC"/>
    <w:rsid w:val="00F66651"/>
    <w:rsid w:val="00F677FD"/>
    <w:rsid w:val="00F704E6"/>
    <w:rsid w:val="00F705CD"/>
    <w:rsid w:val="00F74C9B"/>
    <w:rsid w:val="00F75AF0"/>
    <w:rsid w:val="00F774C4"/>
    <w:rsid w:val="00F80659"/>
    <w:rsid w:val="00F8361F"/>
    <w:rsid w:val="00F85897"/>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6337"/>
    <w:rsid w:val="00FB635D"/>
    <w:rsid w:val="00FB680D"/>
    <w:rsid w:val="00FC028C"/>
    <w:rsid w:val="00FC0C2D"/>
    <w:rsid w:val="00FC122C"/>
    <w:rsid w:val="00FC1485"/>
    <w:rsid w:val="00FC20A1"/>
    <w:rsid w:val="00FC3273"/>
    <w:rsid w:val="00FC6E46"/>
    <w:rsid w:val="00FC7143"/>
    <w:rsid w:val="00FC7B8C"/>
    <w:rsid w:val="00FD24C4"/>
    <w:rsid w:val="00FD2D4F"/>
    <w:rsid w:val="00FD3D22"/>
    <w:rsid w:val="00FD783A"/>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F041A"/>
    <w:rsid w:val="00FF12B4"/>
    <w:rsid w:val="00FF18E7"/>
    <w:rsid w:val="00FF2286"/>
    <w:rsid w:val="00FF5997"/>
    <w:rsid w:val="00FF5A44"/>
    <w:rsid w:val="00FF71EC"/>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0B1F"/>
  <w15:chartTrackingRefBased/>
  <w15:docId w15:val="{0598AC60-8C76-4928-BFEE-07581A85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19CB-7B62-4AC2-ACC9-DFF72744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2918</Words>
  <Characters>17513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1224 N.Toruń Tomasz Lisewski</cp:lastModifiedBy>
  <cp:revision>2</cp:revision>
  <cp:lastPrinted>2019-08-09T09:41:00Z</cp:lastPrinted>
  <dcterms:created xsi:type="dcterms:W3CDTF">2023-10-16T07:42:00Z</dcterms:created>
  <dcterms:modified xsi:type="dcterms:W3CDTF">2023-10-16T07:42:00Z</dcterms:modified>
</cp:coreProperties>
</file>