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C" w:rsidRPr="005714D6" w:rsidRDefault="00E5271C" w:rsidP="00E5271C">
      <w:pPr>
        <w:spacing w:after="0" w:line="240" w:lineRule="auto"/>
        <w:jc w:val="right"/>
        <w:rPr>
          <w:rFonts w:eastAsia="Times New Roman" w:cstheme="minorHAnsi"/>
          <w:color w:val="000000"/>
          <w:lang w:eastAsia="pl-PL"/>
        </w:rPr>
      </w:pPr>
      <w:r w:rsidRPr="00E5271C">
        <w:rPr>
          <w:rFonts w:eastAsia="Times New Roman" w:cstheme="minorHAnsi"/>
          <w:color w:val="000000"/>
          <w:lang w:eastAsia="pl-PL"/>
        </w:rPr>
        <w:t>Załącznik nr 10</w:t>
      </w:r>
    </w:p>
    <w:p w:rsidR="00E5271C" w:rsidRPr="005714D6" w:rsidRDefault="00E5271C" w:rsidP="00E5271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E5271C" w:rsidRPr="005714D6" w:rsidRDefault="00E5271C" w:rsidP="00E5271C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5271C">
        <w:rPr>
          <w:rFonts w:eastAsia="Times New Roman" w:cstheme="minorHAnsi"/>
          <w:b/>
          <w:bCs/>
          <w:lang w:eastAsia="pl-PL"/>
        </w:rPr>
        <w:t>Budowa monitoringu dla Miasta Darłowo w systemie zaprojektuj i wybuduj</w:t>
      </w:r>
    </w:p>
    <w:p w:rsidR="00E5271C" w:rsidRPr="005714D6" w:rsidRDefault="00E5271C" w:rsidP="00E5271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380"/>
        <w:gridCol w:w="1820"/>
      </w:tblGrid>
      <w:tr w:rsidR="00E5271C" w:rsidRPr="00E5271C" w:rsidTr="00DD6408">
        <w:trPr>
          <w:trHeight w:val="315"/>
        </w:trPr>
        <w:tc>
          <w:tcPr>
            <w:tcW w:w="960" w:type="dxa"/>
            <w:shd w:val="clear" w:color="000000" w:fill="C6E0B4"/>
            <w:noWrap/>
            <w:vAlign w:val="center"/>
            <w:hideMark/>
          </w:tcPr>
          <w:p w:rsidR="00E5271C" w:rsidRPr="00E5271C" w:rsidRDefault="005714D6" w:rsidP="00E5271C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6380" w:type="dxa"/>
            <w:shd w:val="clear" w:color="000000" w:fill="C6E0B4"/>
            <w:noWrap/>
            <w:vAlign w:val="center"/>
            <w:hideMark/>
          </w:tcPr>
          <w:p w:rsidR="00E5271C" w:rsidRPr="00E5271C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e</w:t>
            </w:r>
            <w:r w:rsidRPr="00E5271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lement</w:t>
            </w:r>
            <w:r w:rsidRPr="005714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</w:t>
            </w:r>
          </w:p>
        </w:tc>
        <w:tc>
          <w:tcPr>
            <w:tcW w:w="1820" w:type="dxa"/>
            <w:shd w:val="clear" w:color="000000" w:fill="C6E0B4"/>
            <w:vAlign w:val="center"/>
            <w:hideMark/>
          </w:tcPr>
          <w:p w:rsidR="00E5271C" w:rsidRPr="00E5271C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5271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E5271C" w:rsidRPr="00E5271C" w:rsidTr="00DD6408">
        <w:trPr>
          <w:trHeight w:val="315"/>
        </w:trPr>
        <w:tc>
          <w:tcPr>
            <w:tcW w:w="960" w:type="dxa"/>
            <w:shd w:val="clear" w:color="000000" w:fill="FFF2CC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5271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6380" w:type="dxa"/>
            <w:shd w:val="clear" w:color="000000" w:fill="FFF2CC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5271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Wykonanie projektu i uzyskanie wszystkich uzgodnień i pozwoleń</w:t>
            </w:r>
          </w:p>
        </w:tc>
        <w:tc>
          <w:tcPr>
            <w:tcW w:w="1820" w:type="dxa"/>
            <w:shd w:val="clear" w:color="000000" w:fill="FFF2CC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E5271C" w:rsidRPr="00E5271C" w:rsidTr="004533CD">
        <w:trPr>
          <w:trHeight w:val="315"/>
        </w:trPr>
        <w:tc>
          <w:tcPr>
            <w:tcW w:w="960" w:type="dxa"/>
            <w:shd w:val="clear" w:color="000000" w:fill="FFF2CC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5271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6380" w:type="dxa"/>
            <w:shd w:val="clear" w:color="auto" w:fill="FFF2CC" w:themeFill="accent4" w:themeFillTint="33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5271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Budowa punktów monitoringu</w:t>
            </w:r>
            <w:r w:rsidR="005714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5714D6" w:rsidRPr="005714D6">
              <w:rPr>
                <w:rFonts w:eastAsia="Times New Roman" w:cstheme="minorHAnsi"/>
                <w:bCs/>
                <w:color w:val="000000"/>
                <w:sz w:val="20"/>
                <w:lang w:eastAsia="pl-PL"/>
              </w:rPr>
              <w:t>(suma punktów od 2.1 do 2.19)</w:t>
            </w:r>
            <w:bookmarkStart w:id="0" w:name="_GoBack"/>
            <w:bookmarkEnd w:id="0"/>
          </w:p>
        </w:tc>
        <w:tc>
          <w:tcPr>
            <w:tcW w:w="1820" w:type="dxa"/>
            <w:shd w:val="clear" w:color="000000" w:fill="FFF2CC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E5271C" w:rsidRPr="00E5271C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271C">
              <w:rPr>
                <w:rFonts w:eastAsia="Times New Roman" w:cstheme="minorHAnsi"/>
                <w:color w:val="000000"/>
                <w:lang w:eastAsia="pl-PL"/>
              </w:rPr>
              <w:t>2.1.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eastAsia="Times New Roman" w:hAnsiTheme="minorHAnsi" w:cstheme="minorHAnsi"/>
                <w:color w:val="00000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 xml:space="preserve">PK1 - </w:t>
            </w:r>
            <w:r w:rsidRPr="005714D6">
              <w:rPr>
                <w:rFonts w:asciiTheme="minorHAnsi" w:hAnsiTheme="minorHAnsi" w:cstheme="minorHAnsi"/>
                <w:sz w:val="20"/>
              </w:rPr>
              <w:t>ul. R. Traugutta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5714D6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2.2</w:t>
            </w:r>
          </w:p>
        </w:tc>
        <w:tc>
          <w:tcPr>
            <w:tcW w:w="638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 xml:space="preserve">PK2 - </w:t>
            </w:r>
            <w:r w:rsidRPr="005714D6">
              <w:rPr>
                <w:rFonts w:asciiTheme="minorHAnsi" w:hAnsiTheme="minorHAnsi" w:cstheme="minorHAnsi"/>
                <w:sz w:val="20"/>
              </w:rPr>
              <w:t>ul. R. Traugutta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5714D6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2.3</w:t>
            </w:r>
          </w:p>
        </w:tc>
        <w:tc>
          <w:tcPr>
            <w:tcW w:w="638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>PK4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- ul. F. Chopina / ul. W. Lutosławskiego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E5271C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2.4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pStyle w:val="TableParagraph"/>
              <w:tabs>
                <w:tab w:val="left" w:pos="216"/>
              </w:tabs>
              <w:spacing w:before="0" w:line="264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>PK5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- ul. Fryderyka Chopina</w:t>
            </w:r>
            <w:r w:rsidRPr="005714D6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5714D6">
              <w:rPr>
                <w:rFonts w:asciiTheme="minorHAnsi" w:hAnsiTheme="minorHAnsi" w:cstheme="minorHAnsi"/>
                <w:sz w:val="20"/>
              </w:rPr>
              <w:t>(nowy cmentarz)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E5271C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2.5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>PK6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- ul. Tynieckiego / ul. M. Curie-Skłodowskiej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5714D6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2.6</w:t>
            </w:r>
          </w:p>
        </w:tc>
        <w:tc>
          <w:tcPr>
            <w:tcW w:w="638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eastAsia="Times New Roman" w:hAnsiTheme="minorHAnsi" w:cstheme="minorHAnsi"/>
                <w:color w:val="00000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>PK8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- Plac Tadeusza Kościuszki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E5271C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2.7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eastAsia="Times New Roman" w:hAnsiTheme="minorHAnsi" w:cstheme="minorHAnsi"/>
                <w:color w:val="00000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>PK13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- ul. Kąpielowa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5714D6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2.8</w:t>
            </w:r>
          </w:p>
        </w:tc>
        <w:tc>
          <w:tcPr>
            <w:tcW w:w="638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>PK14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- Hydrobudowa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5714D6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2.9</w:t>
            </w:r>
          </w:p>
        </w:tc>
        <w:tc>
          <w:tcPr>
            <w:tcW w:w="638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>PK15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714D6">
              <w:rPr>
                <w:rFonts w:asciiTheme="minorHAnsi" w:hAnsiTheme="minorHAnsi" w:cstheme="minorHAnsi"/>
                <w:sz w:val="20"/>
              </w:rPr>
              <w:t>–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Hydrobudowa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5714D6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2.10</w:t>
            </w:r>
          </w:p>
        </w:tc>
        <w:tc>
          <w:tcPr>
            <w:tcW w:w="638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>PK16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- ul. Władysława IV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5714D6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2.11</w:t>
            </w:r>
          </w:p>
        </w:tc>
        <w:tc>
          <w:tcPr>
            <w:tcW w:w="638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>PK17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- ul. Władysława IV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E5271C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2.12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eastAsia="Times New Roman" w:hAnsiTheme="minorHAnsi" w:cstheme="minorHAnsi"/>
                <w:color w:val="00000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>PK18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- ul. Władysława IV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E5271C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2.13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eastAsia="Times New Roman" w:hAnsiTheme="minorHAnsi" w:cstheme="minorHAnsi"/>
                <w:color w:val="00000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>PK23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- Park </w:t>
            </w:r>
            <w:proofErr w:type="spellStart"/>
            <w:r w:rsidRPr="005714D6">
              <w:rPr>
                <w:rFonts w:asciiTheme="minorHAnsi" w:hAnsiTheme="minorHAnsi" w:cstheme="minorHAnsi"/>
                <w:sz w:val="20"/>
              </w:rPr>
              <w:t>Inkula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5714D6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2.14</w:t>
            </w:r>
          </w:p>
        </w:tc>
        <w:tc>
          <w:tcPr>
            <w:tcW w:w="638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>PK24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- Park </w:t>
            </w:r>
            <w:proofErr w:type="spellStart"/>
            <w:r w:rsidRPr="005714D6">
              <w:rPr>
                <w:rFonts w:asciiTheme="minorHAnsi" w:hAnsiTheme="minorHAnsi" w:cstheme="minorHAnsi"/>
                <w:sz w:val="20"/>
              </w:rPr>
              <w:t>Inkula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5714D6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2.15</w:t>
            </w:r>
          </w:p>
        </w:tc>
        <w:tc>
          <w:tcPr>
            <w:tcW w:w="638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>PK25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- Park </w:t>
            </w:r>
            <w:proofErr w:type="spellStart"/>
            <w:r w:rsidRPr="005714D6">
              <w:rPr>
                <w:rFonts w:asciiTheme="minorHAnsi" w:hAnsiTheme="minorHAnsi" w:cstheme="minorHAnsi"/>
                <w:sz w:val="20"/>
              </w:rPr>
              <w:t>Inkula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5714D6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2.16</w:t>
            </w:r>
          </w:p>
        </w:tc>
        <w:tc>
          <w:tcPr>
            <w:tcW w:w="638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>PK26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- Park </w:t>
            </w:r>
            <w:proofErr w:type="spellStart"/>
            <w:r w:rsidRPr="005714D6">
              <w:rPr>
                <w:rFonts w:asciiTheme="minorHAnsi" w:hAnsiTheme="minorHAnsi" w:cstheme="minorHAnsi"/>
                <w:sz w:val="20"/>
              </w:rPr>
              <w:t>Inkula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5714D6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2.17</w:t>
            </w:r>
          </w:p>
        </w:tc>
        <w:tc>
          <w:tcPr>
            <w:tcW w:w="638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pStyle w:val="Tekstpodstawowy"/>
              <w:spacing w:before="0" w:line="264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5714D6">
              <w:rPr>
                <w:rFonts w:asciiTheme="minorHAnsi" w:hAnsiTheme="minorHAnsi" w:cstheme="minorHAnsi"/>
                <w:b/>
                <w:sz w:val="20"/>
              </w:rPr>
              <w:t>PK27</w:t>
            </w:r>
            <w:r w:rsidRPr="005714D6">
              <w:rPr>
                <w:rFonts w:asciiTheme="minorHAnsi" w:hAnsiTheme="minorHAnsi" w:cstheme="minorHAnsi"/>
                <w:sz w:val="20"/>
              </w:rPr>
              <w:t xml:space="preserve"> - Park Króla Eryka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5714D6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E5271C" w:rsidTr="00DD64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2.18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cstheme="minorHAnsi"/>
                <w:b/>
                <w:sz w:val="20"/>
              </w:rPr>
              <w:t>PK28</w:t>
            </w:r>
            <w:r w:rsidRPr="005714D6">
              <w:rPr>
                <w:rFonts w:cstheme="minorHAnsi"/>
                <w:sz w:val="20"/>
              </w:rPr>
              <w:t xml:space="preserve"> - Park Króla Eryka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E5271C" w:rsidTr="00DD6408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eastAsia="Times New Roman" w:cstheme="minorHAnsi"/>
                <w:color w:val="000000"/>
                <w:lang w:eastAsia="pl-PL"/>
              </w:rPr>
              <w:t>2.19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714D6">
              <w:rPr>
                <w:rFonts w:cstheme="minorHAnsi"/>
                <w:b/>
                <w:sz w:val="20"/>
              </w:rPr>
              <w:t>PK33</w:t>
            </w:r>
            <w:r w:rsidRPr="005714D6">
              <w:rPr>
                <w:rFonts w:cstheme="minorHAnsi"/>
                <w:sz w:val="20"/>
              </w:rPr>
              <w:t xml:space="preserve"> - Wieża ciśnień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5271C" w:rsidRPr="00E5271C" w:rsidTr="00DD6408">
        <w:trPr>
          <w:trHeight w:val="315"/>
        </w:trPr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5271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Łącznie</w:t>
            </w:r>
            <w:r w:rsidR="005714D6" w:rsidRPr="005714D6">
              <w:rPr>
                <w:rFonts w:eastAsia="Times New Roman" w:cstheme="minorHAnsi"/>
                <w:bCs/>
                <w:color w:val="000000"/>
                <w:sz w:val="20"/>
                <w:lang w:eastAsia="pl-PL"/>
              </w:rPr>
              <w:t xml:space="preserve"> (suma punków 1 i 2)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E5271C" w:rsidRPr="005714D6" w:rsidRDefault="00E5271C" w:rsidP="00E5271C">
      <w:pPr>
        <w:spacing w:after="0" w:line="264" w:lineRule="auto"/>
        <w:rPr>
          <w:rFonts w:eastAsia="Times New Roman" w:cstheme="minorHAnsi"/>
          <w:sz w:val="20"/>
          <w:szCs w:val="20"/>
          <w:lang w:eastAsia="pl-PL"/>
        </w:rPr>
      </w:pPr>
    </w:p>
    <w:p w:rsidR="00E5271C" w:rsidRPr="005714D6" w:rsidRDefault="00E5271C" w:rsidP="00E5271C">
      <w:pPr>
        <w:spacing w:after="0" w:line="264" w:lineRule="auto"/>
        <w:rPr>
          <w:rFonts w:eastAsia="Times New Roman" w:cstheme="minorHAnsi"/>
          <w:sz w:val="20"/>
          <w:szCs w:val="20"/>
          <w:lang w:eastAsia="pl-PL"/>
        </w:rPr>
      </w:pPr>
    </w:p>
    <w:p w:rsidR="00E5271C" w:rsidRPr="00D97F6D" w:rsidRDefault="00D97F6D" w:rsidP="00D97F6D">
      <w:pPr>
        <w:spacing w:after="0" w:line="264" w:lineRule="auto"/>
        <w:jc w:val="center"/>
        <w:rPr>
          <w:rFonts w:eastAsia="Times New Roman" w:cstheme="minorHAnsi"/>
          <w:b/>
          <w:szCs w:val="20"/>
          <w:lang w:eastAsia="pl-PL"/>
        </w:rPr>
      </w:pPr>
      <w:r w:rsidRPr="00D97F6D">
        <w:rPr>
          <w:rFonts w:eastAsia="Times New Roman" w:cstheme="minorHAnsi"/>
          <w:b/>
          <w:szCs w:val="20"/>
          <w:lang w:eastAsia="pl-PL"/>
        </w:rPr>
        <w:t>Wartość</w:t>
      </w:r>
      <w:r>
        <w:rPr>
          <w:rFonts w:eastAsia="Times New Roman" w:cstheme="minorHAnsi"/>
          <w:b/>
          <w:szCs w:val="20"/>
          <w:lang w:eastAsia="pl-PL"/>
        </w:rPr>
        <w:t xml:space="preserve"> jednostkowa wybranych elementów punktu monitoringowego</w:t>
      </w:r>
    </w:p>
    <w:p w:rsidR="00E5271C" w:rsidRPr="005714D6" w:rsidRDefault="00E5271C" w:rsidP="00E5271C">
      <w:pPr>
        <w:spacing w:after="0" w:line="264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380"/>
        <w:gridCol w:w="1820"/>
      </w:tblGrid>
      <w:tr w:rsidR="00E5271C" w:rsidRPr="00E5271C" w:rsidTr="005714D6">
        <w:trPr>
          <w:trHeight w:val="300"/>
        </w:trPr>
        <w:tc>
          <w:tcPr>
            <w:tcW w:w="960" w:type="dxa"/>
            <w:shd w:val="clear" w:color="auto" w:fill="C5E0B3" w:themeFill="accent6" w:themeFillTint="66"/>
            <w:noWrap/>
            <w:vAlign w:val="center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b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Cs w:val="20"/>
                <w:lang w:eastAsia="pl-PL"/>
              </w:rPr>
              <w:t>L.p.</w:t>
            </w:r>
          </w:p>
        </w:tc>
        <w:tc>
          <w:tcPr>
            <w:tcW w:w="6380" w:type="dxa"/>
            <w:shd w:val="clear" w:color="auto" w:fill="C5E0B3" w:themeFill="accent6" w:themeFillTint="66"/>
            <w:noWrap/>
            <w:vAlign w:val="center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b/>
                <w:szCs w:val="20"/>
                <w:lang w:eastAsia="pl-PL"/>
              </w:rPr>
            </w:pPr>
            <w:r w:rsidRPr="005714D6">
              <w:rPr>
                <w:rFonts w:eastAsia="Times New Roman" w:cstheme="minorHAnsi"/>
                <w:b/>
                <w:szCs w:val="20"/>
                <w:lang w:eastAsia="pl-PL"/>
              </w:rPr>
              <w:t>Nazwa elementu punktu monitoringowego</w:t>
            </w:r>
          </w:p>
        </w:tc>
        <w:tc>
          <w:tcPr>
            <w:tcW w:w="1820" w:type="dxa"/>
            <w:shd w:val="clear" w:color="auto" w:fill="C5E0B3" w:themeFill="accent6" w:themeFillTint="66"/>
            <w:noWrap/>
            <w:vAlign w:val="center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b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Cs w:val="20"/>
                <w:lang w:eastAsia="pl-PL"/>
              </w:rPr>
              <w:t xml:space="preserve">Wartość brutto </w:t>
            </w:r>
            <w:r>
              <w:rPr>
                <w:rFonts w:eastAsia="Times New Roman" w:cstheme="minorHAnsi"/>
                <w:b/>
                <w:szCs w:val="20"/>
                <w:lang w:eastAsia="pl-PL"/>
              </w:rPr>
              <w:br/>
              <w:t>za 1szt</w:t>
            </w:r>
          </w:p>
        </w:tc>
      </w:tr>
      <w:tr w:rsidR="00E5271C" w:rsidRPr="00E5271C" w:rsidTr="00571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2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Kamera TYP A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71C" w:rsidRPr="00E5271C" w:rsidTr="00571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2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Kamera TYP B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71C" w:rsidRPr="00E5271C" w:rsidTr="00571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2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sieciowe TYP A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71C" w:rsidRPr="00E5271C" w:rsidTr="00571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2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sieciowe TYP B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71C" w:rsidRPr="00E5271C" w:rsidTr="00571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2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sieciowe TYP C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71C" w:rsidRPr="00E5271C" w:rsidTr="00571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2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sieciowe TYP D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71C" w:rsidRPr="00E5271C" w:rsidTr="00571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2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sieciowe TYP E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71C" w:rsidRPr="00E5271C" w:rsidTr="00571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2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sieciowe TYP F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71C" w:rsidRPr="00E5271C" w:rsidTr="00571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2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sieciowe TYP G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71C" w:rsidRPr="00E5271C" w:rsidTr="00571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2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Słup kamerowy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71C" w:rsidRPr="00E5271C" w:rsidTr="00571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2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Szafka kamerowa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71C" w:rsidRPr="00E5271C" w:rsidTr="00571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2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Studnia kablowa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71C" w:rsidRPr="00E5271C" w:rsidTr="00571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5271C" w:rsidRPr="00E5271C" w:rsidRDefault="005714D6" w:rsidP="005714D6">
            <w:pPr>
              <w:spacing w:after="0" w:line="264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2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Zasilacz buforowy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5271C" w:rsidRPr="00E5271C" w:rsidRDefault="00E5271C" w:rsidP="00E5271C">
            <w:pPr>
              <w:spacing w:after="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F396B" w:rsidRPr="005714D6" w:rsidRDefault="000F396B">
      <w:pPr>
        <w:rPr>
          <w:rFonts w:cstheme="minorHAnsi"/>
        </w:rPr>
      </w:pPr>
    </w:p>
    <w:sectPr w:rsidR="000F396B" w:rsidRPr="005714D6" w:rsidSect="005714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1C"/>
    <w:rsid w:val="000F396B"/>
    <w:rsid w:val="004533CD"/>
    <w:rsid w:val="005714D6"/>
    <w:rsid w:val="00D97F6D"/>
    <w:rsid w:val="00DD6408"/>
    <w:rsid w:val="00E5271C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62FBA-729A-4725-A9C5-6D08A76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5271C"/>
    <w:pPr>
      <w:widowControl w:val="0"/>
      <w:autoSpaceDE w:val="0"/>
      <w:autoSpaceDN w:val="0"/>
      <w:spacing w:before="22" w:after="0" w:line="240" w:lineRule="auto"/>
      <w:ind w:left="116"/>
    </w:pPr>
    <w:rPr>
      <w:rFonts w:ascii="Calibri" w:eastAsia="Calibri" w:hAnsi="Calibri" w:cs="Calibri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271C"/>
    <w:rPr>
      <w:rFonts w:ascii="Calibri" w:eastAsia="Calibri" w:hAnsi="Calibri" w:cs="Calibri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E5271C"/>
    <w:pPr>
      <w:widowControl w:val="0"/>
      <w:autoSpaceDE w:val="0"/>
      <w:autoSpaceDN w:val="0"/>
      <w:spacing w:before="47" w:after="0" w:line="233" w:lineRule="exact"/>
    </w:pPr>
    <w:rPr>
      <w:rFonts w:ascii="Calibri" w:eastAsia="Calibri" w:hAnsi="Calibri" w:cs="Calibri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Chmielecki</dc:creator>
  <cp:keywords/>
  <dc:description/>
  <cp:lastModifiedBy>Grzegorz Chmielecki</cp:lastModifiedBy>
  <cp:revision>5</cp:revision>
  <cp:lastPrinted>2024-10-07T06:46:00Z</cp:lastPrinted>
  <dcterms:created xsi:type="dcterms:W3CDTF">2024-10-07T05:23:00Z</dcterms:created>
  <dcterms:modified xsi:type="dcterms:W3CDTF">2024-10-07T09:30:00Z</dcterms:modified>
</cp:coreProperties>
</file>