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D58" w:rsidRPr="001D1D58" w:rsidRDefault="001D1D58" w:rsidP="001D1D58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</w:p>
    <w:p w:rsidR="001D1D58" w:rsidRPr="000D57B8" w:rsidRDefault="001D1D58" w:rsidP="001D1D58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  <w:r w:rsidRPr="000D57B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ZAMAWIAJĄCY: </w:t>
      </w:r>
    </w:p>
    <w:p w:rsidR="005E129E" w:rsidRPr="000D57B8" w:rsidRDefault="005E129E" w:rsidP="00465F8F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0D57B8">
        <w:rPr>
          <w:rFonts w:ascii="Verdana" w:hAnsi="Verdana" w:cs="Verdana"/>
          <w:b/>
          <w:bCs/>
          <w:sz w:val="20"/>
        </w:rPr>
        <w:t>Komenda Wojewódzka</w:t>
      </w:r>
    </w:p>
    <w:p w:rsidR="005E129E" w:rsidRPr="000D57B8" w:rsidRDefault="005E129E" w:rsidP="00465F8F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0D57B8">
        <w:rPr>
          <w:rFonts w:ascii="Verdana" w:hAnsi="Verdana" w:cs="Verdana"/>
          <w:b/>
          <w:bCs/>
          <w:sz w:val="20"/>
        </w:rPr>
        <w:t>Państwowej Straży Pożarnej</w:t>
      </w:r>
    </w:p>
    <w:p w:rsidR="005E129E" w:rsidRPr="000D57B8" w:rsidRDefault="005E129E" w:rsidP="00465F8F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0D57B8">
        <w:rPr>
          <w:rFonts w:ascii="Verdana" w:hAnsi="Verdana" w:cs="Verdana"/>
          <w:b/>
          <w:bCs/>
          <w:sz w:val="20"/>
        </w:rPr>
        <w:t>w Warszawie</w:t>
      </w:r>
    </w:p>
    <w:p w:rsidR="005E129E" w:rsidRPr="000D57B8" w:rsidRDefault="005E129E" w:rsidP="005E129E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  <w:r w:rsidRPr="000D57B8">
        <w:rPr>
          <w:rFonts w:ascii="Verdana" w:hAnsi="Verdana" w:cs="Verdana"/>
          <w:b/>
          <w:bCs/>
          <w:sz w:val="20"/>
        </w:rPr>
        <w:t>ul. Domaniewska 40, 02-672 Warszawa</w:t>
      </w:r>
    </w:p>
    <w:p w:rsidR="005E129E" w:rsidRPr="005E129E" w:rsidRDefault="005E129E" w:rsidP="005E129E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0D57B8">
        <w:rPr>
          <w:rFonts w:ascii="Verdana" w:hAnsi="Verdana" w:cs="Verdana"/>
          <w:b/>
          <w:bCs/>
          <w:sz w:val="20"/>
        </w:rPr>
        <w:t>NIP: 526-179-67-33, REGON: 000173516</w:t>
      </w:r>
    </w:p>
    <w:p w:rsidR="005928BE" w:rsidRPr="00220D6D" w:rsidRDefault="005928BE" w:rsidP="008A3C61">
      <w:pPr>
        <w:spacing w:after="120"/>
        <w:rPr>
          <w:rFonts w:ascii="Verdana" w:hAnsi="Verdana" w:cs="Verdana"/>
          <w:b/>
          <w:bCs/>
          <w:sz w:val="20"/>
        </w:rPr>
      </w:pPr>
    </w:p>
    <w:p w:rsidR="005928BE" w:rsidRPr="00220D6D" w:rsidRDefault="005928BE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</w:p>
    <w:p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SPECYFIKACJA</w:t>
      </w:r>
      <w:r w:rsidR="00B04C16">
        <w:rPr>
          <w:rFonts w:ascii="Verdana" w:hAnsi="Verdana" w:cs="Verdana"/>
          <w:b/>
          <w:bCs/>
          <w:sz w:val="20"/>
        </w:rPr>
        <w:t xml:space="preserve"> </w:t>
      </w:r>
      <w:r w:rsidRPr="00220D6D">
        <w:rPr>
          <w:rFonts w:ascii="Verdana" w:hAnsi="Verdana" w:cs="Verdana"/>
          <w:b/>
          <w:bCs/>
          <w:sz w:val="20"/>
        </w:rPr>
        <w:t xml:space="preserve">WARUNKÓW ZAMÓWIENIA, </w:t>
      </w:r>
    </w:p>
    <w:p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zwana dalej: „SWZ”</w:t>
      </w:r>
    </w:p>
    <w:p w:rsidR="00D14835" w:rsidRPr="00220D6D" w:rsidRDefault="00D14835" w:rsidP="00465F8F">
      <w:pPr>
        <w:spacing w:after="120"/>
        <w:rPr>
          <w:rFonts w:ascii="Verdana" w:hAnsi="Verdana" w:cs="Verdana"/>
          <w:sz w:val="20"/>
        </w:rPr>
      </w:pPr>
    </w:p>
    <w:p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  <w:r w:rsidRPr="00220D6D">
        <w:rPr>
          <w:rFonts w:ascii="Verdana" w:hAnsi="Verdana" w:cs="Verdana"/>
          <w:sz w:val="20"/>
        </w:rPr>
        <w:t>w postępowaniu o udzielenie zamówienia publicznego w trybie</w:t>
      </w:r>
    </w:p>
    <w:p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</w:p>
    <w:p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 xml:space="preserve">PRZETARGU NIEOGRANICZONEGO </w:t>
      </w:r>
    </w:p>
    <w:p w:rsidR="00FD027B" w:rsidRPr="00B33CBC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o wartości zamówienia przekraczającej kwotę 1</w:t>
      </w:r>
      <w:r w:rsidR="00112ABD" w:rsidRPr="00220D6D">
        <w:rPr>
          <w:rFonts w:ascii="Verdana" w:hAnsi="Verdana" w:cs="Verdana"/>
          <w:b/>
          <w:sz w:val="20"/>
        </w:rPr>
        <w:t>4</w:t>
      </w:r>
      <w:r w:rsidR="00196921">
        <w:rPr>
          <w:rFonts w:ascii="Verdana" w:hAnsi="Verdana" w:cs="Verdana"/>
          <w:b/>
          <w:sz w:val="20"/>
        </w:rPr>
        <w:t>3</w:t>
      </w:r>
      <w:r w:rsidRPr="00220D6D">
        <w:rPr>
          <w:rFonts w:ascii="Verdana" w:hAnsi="Verdana" w:cs="Verdana"/>
          <w:b/>
          <w:sz w:val="20"/>
        </w:rPr>
        <w:t xml:space="preserve"> 000 euro netto, co stanowi </w:t>
      </w:r>
      <w:r w:rsidRPr="00220D6D">
        <w:rPr>
          <w:rFonts w:ascii="Verdana" w:hAnsi="Verdana" w:cs="Verdana"/>
          <w:b/>
          <w:sz w:val="20"/>
        </w:rPr>
        <w:br/>
      </w:r>
      <w:r w:rsidRPr="00B33CBC">
        <w:rPr>
          <w:rFonts w:ascii="Verdana" w:hAnsi="Verdana" w:cs="Verdana"/>
          <w:b/>
          <w:sz w:val="20"/>
        </w:rPr>
        <w:t xml:space="preserve">równowartość kwoty </w:t>
      </w:r>
      <w:r w:rsidR="00196921" w:rsidRPr="00B33CBC">
        <w:rPr>
          <w:rFonts w:ascii="Verdana" w:hAnsi="Verdana" w:cs="Verdana"/>
          <w:b/>
          <w:sz w:val="20"/>
        </w:rPr>
        <w:t>663 105</w:t>
      </w:r>
      <w:r w:rsidRPr="00B33CBC">
        <w:rPr>
          <w:rFonts w:ascii="Verdana" w:hAnsi="Verdana" w:cs="Verdana"/>
          <w:b/>
          <w:sz w:val="20"/>
        </w:rPr>
        <w:t xml:space="preserve"> zł netto</w:t>
      </w:r>
    </w:p>
    <w:p w:rsidR="00FD027B" w:rsidRPr="00B33CBC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B33CBC">
        <w:rPr>
          <w:rFonts w:ascii="Verdana" w:hAnsi="Verdana" w:cs="Verdana"/>
          <w:b/>
          <w:sz w:val="20"/>
        </w:rPr>
        <w:t>pn.</w:t>
      </w:r>
    </w:p>
    <w:p w:rsidR="00E6703B" w:rsidRPr="0034792B" w:rsidRDefault="001A481E" w:rsidP="005C00A3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  <w:r>
        <w:rPr>
          <w:b/>
          <w:bCs/>
          <w:szCs w:val="24"/>
        </w:rPr>
        <w:t>Dostawa pojazdów pożarniczych dla KM PSP m.st. Warszawy</w:t>
      </w:r>
    </w:p>
    <w:p w:rsidR="005C00A3" w:rsidRPr="00B33CBC" w:rsidRDefault="005C00A3" w:rsidP="003A3DD9">
      <w:pPr>
        <w:pStyle w:val="Default"/>
        <w:ind w:left="4111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5C00A3" w:rsidRDefault="005C00A3" w:rsidP="003A3DD9">
      <w:pPr>
        <w:pStyle w:val="Default"/>
        <w:ind w:left="4111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34792B" w:rsidRPr="00B33CBC" w:rsidRDefault="0034792B" w:rsidP="003A3DD9">
      <w:pPr>
        <w:pStyle w:val="Default"/>
        <w:ind w:left="4111"/>
        <w:jc w:val="center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1E62EB" w:rsidRPr="00B33CBC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33CBC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B33CBC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B33CBC">
        <w:rPr>
          <w:rFonts w:ascii="Verdana" w:hAnsi="Verdana" w:cs="Verdana"/>
          <w:color w:val="auto"/>
          <w:sz w:val="20"/>
          <w:szCs w:val="20"/>
        </w:rPr>
        <w:br/>
      </w:r>
      <w:r w:rsidRPr="00B33CBC">
        <w:rPr>
          <w:rFonts w:ascii="Verdana" w:hAnsi="Verdana" w:cs="Verdana"/>
          <w:color w:val="auto"/>
          <w:sz w:val="20"/>
          <w:szCs w:val="20"/>
        </w:rPr>
        <w:br/>
      </w:r>
    </w:p>
    <w:p w:rsidR="008C1C46" w:rsidRDefault="00791638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33CBC">
        <w:rPr>
          <w:rFonts w:ascii="Verdana" w:hAnsi="Verdana" w:cs="Verdana"/>
          <w:color w:val="auto"/>
          <w:sz w:val="20"/>
          <w:szCs w:val="20"/>
        </w:rPr>
        <w:t>Warszawa</w:t>
      </w:r>
      <w:r w:rsidR="00E43AD8" w:rsidRPr="00B33CBC">
        <w:rPr>
          <w:rFonts w:ascii="Verdana" w:hAnsi="Verdana" w:cs="Verdana"/>
          <w:color w:val="auto"/>
          <w:sz w:val="20"/>
          <w:szCs w:val="20"/>
        </w:rPr>
        <w:t>,</w:t>
      </w:r>
      <w:r w:rsidR="0029509D" w:rsidRPr="00B33CBC">
        <w:rPr>
          <w:rFonts w:ascii="Verdana" w:hAnsi="Verdana" w:cs="Verdana"/>
          <w:color w:val="auto"/>
          <w:sz w:val="20"/>
          <w:szCs w:val="20"/>
        </w:rPr>
        <w:t xml:space="preserve"> dnia</w:t>
      </w:r>
      <w:r w:rsidR="005C00A3" w:rsidRPr="00B33CBC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1A481E">
        <w:rPr>
          <w:rFonts w:ascii="Verdana" w:hAnsi="Verdana" w:cs="Verdana"/>
          <w:color w:val="auto"/>
          <w:sz w:val="20"/>
          <w:szCs w:val="20"/>
        </w:rPr>
        <w:t>29</w:t>
      </w:r>
      <w:r w:rsidR="00BE467F" w:rsidRPr="00B33CBC">
        <w:rPr>
          <w:rFonts w:ascii="Verdana" w:hAnsi="Verdana" w:cs="Verdana"/>
          <w:color w:val="auto"/>
          <w:sz w:val="20"/>
          <w:szCs w:val="20"/>
        </w:rPr>
        <w:t>.</w:t>
      </w:r>
      <w:r w:rsidR="001D1D58" w:rsidRPr="00B33CBC">
        <w:rPr>
          <w:rFonts w:ascii="Verdana" w:hAnsi="Verdana" w:cs="Verdana"/>
          <w:color w:val="auto"/>
          <w:sz w:val="20"/>
          <w:szCs w:val="20"/>
        </w:rPr>
        <w:t>0</w:t>
      </w:r>
      <w:r w:rsidR="001A481E">
        <w:rPr>
          <w:rFonts w:ascii="Verdana" w:hAnsi="Verdana" w:cs="Verdana"/>
          <w:color w:val="auto"/>
          <w:sz w:val="20"/>
          <w:szCs w:val="20"/>
        </w:rPr>
        <w:t>4</w:t>
      </w:r>
      <w:r w:rsidR="00B62B1D" w:rsidRPr="00B33CBC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B33CBC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B33CBC">
        <w:rPr>
          <w:rFonts w:ascii="Verdana" w:hAnsi="Verdana" w:cs="Verdana"/>
          <w:color w:val="auto"/>
          <w:sz w:val="20"/>
          <w:szCs w:val="20"/>
        </w:rPr>
        <w:t>2</w:t>
      </w:r>
      <w:r w:rsidR="001A481E">
        <w:rPr>
          <w:rFonts w:ascii="Verdana" w:hAnsi="Verdana" w:cs="Verdana"/>
          <w:color w:val="auto"/>
          <w:sz w:val="20"/>
          <w:szCs w:val="20"/>
        </w:rPr>
        <w:t xml:space="preserve">5 </w:t>
      </w:r>
      <w:r w:rsidR="00D14835" w:rsidRPr="00B33CBC">
        <w:rPr>
          <w:rFonts w:ascii="Verdana" w:hAnsi="Verdana" w:cs="Verdana"/>
          <w:color w:val="auto"/>
          <w:sz w:val="20"/>
          <w:szCs w:val="20"/>
        </w:rPr>
        <w:t>r.</w:t>
      </w:r>
    </w:p>
    <w:p w:rsidR="00D07B6B" w:rsidRDefault="00D07B6B" w:rsidP="008A3C61">
      <w:pPr>
        <w:pStyle w:val="Default"/>
        <w:ind w:left="4111"/>
        <w:jc w:val="center"/>
        <w:rPr>
          <w:noProof/>
          <w:sz w:val="16"/>
          <w:szCs w:val="16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5E129E" w:rsidRDefault="005E129E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:rsidR="005E129E" w:rsidRDefault="005E129E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:rsidR="004F27ED" w:rsidRDefault="004F27ED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1.    Dane Zamawiającego</w:t>
      </w:r>
    </w:p>
    <w:p w:rsidR="002D6A10" w:rsidRDefault="002D6A10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</w:p>
    <w:p w:rsidR="008654F5" w:rsidRPr="00B33CBC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 xml:space="preserve">Komenda Wojewódzka Państwowej Straży Pożarnej w Warszawie, ul. Domaniewska 40, </w:t>
      </w:r>
      <w:r w:rsidRPr="00B33CBC">
        <w:rPr>
          <w:rFonts w:ascii="Verdana" w:hAnsi="Verdana" w:cs="Verdana"/>
          <w:sz w:val="20"/>
          <w:lang w:eastAsia="en-US"/>
        </w:rPr>
        <w:br/>
        <w:t>02-672 Warszawa.</w:t>
      </w:r>
    </w:p>
    <w:p w:rsidR="002D6A10" w:rsidRPr="00B33CBC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adres do korespondencji: jak wyżej</w:t>
      </w:r>
    </w:p>
    <w:p w:rsidR="002D6A10" w:rsidRPr="001A481E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val="en-US" w:eastAsia="en-US"/>
        </w:rPr>
      </w:pPr>
      <w:r w:rsidRPr="001A481E">
        <w:rPr>
          <w:rFonts w:ascii="Verdana" w:hAnsi="Verdana" w:cs="Verdana"/>
          <w:sz w:val="20"/>
          <w:lang w:val="en-US" w:eastAsia="en-US"/>
        </w:rPr>
        <w:t>NIP: 526-179-67-33; REGON: 000173516</w:t>
      </w:r>
    </w:p>
    <w:p w:rsidR="002D6A10" w:rsidRPr="001A481E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val="en-US" w:eastAsia="en-US"/>
        </w:rPr>
      </w:pPr>
      <w:r w:rsidRPr="001A481E">
        <w:rPr>
          <w:rFonts w:ascii="Verdana" w:hAnsi="Verdana" w:cs="Verdana"/>
          <w:sz w:val="20"/>
          <w:lang w:val="en-US" w:eastAsia="en-US"/>
        </w:rPr>
        <w:t>e-mail: logistyka@mazowsze.straz.pl</w:t>
      </w:r>
    </w:p>
    <w:p w:rsidR="002D6A10" w:rsidRPr="00B33CBC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adres strony internetowej: https://www.gov.pl/web/kwpsp-warszawa</w:t>
      </w:r>
    </w:p>
    <w:p w:rsidR="002D6A10" w:rsidRPr="00B33CBC" w:rsidRDefault="002D6A10" w:rsidP="00401C5B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adres strony internetowej prowadzonego postępowania na której będą zamieszczane wszelkie dokumenty związane ze sprawą (m. in. zmiany SWZ, wyjaśnienia itp.):</w:t>
      </w:r>
    </w:p>
    <w:bookmarkStart w:id="1" w:name="_Hlk127185836"/>
    <w:p w:rsidR="002D6A10" w:rsidRPr="00B33CBC" w:rsidRDefault="00612B49" w:rsidP="002D6A10">
      <w:pPr>
        <w:spacing w:line="360" w:lineRule="auto"/>
        <w:ind w:right="142" w:firstLine="708"/>
        <w:jc w:val="both"/>
        <w:rPr>
          <w:rFonts w:ascii="Verdana" w:hAnsi="Verdana" w:cs="Times New Roman"/>
          <w:b/>
          <w:sz w:val="20"/>
        </w:rPr>
      </w:pPr>
      <w:r w:rsidRPr="00B33CBC">
        <w:rPr>
          <w:rFonts w:ascii="Verdana" w:hAnsi="Verdana"/>
          <w:b/>
          <w:sz w:val="20"/>
        </w:rPr>
        <w:fldChar w:fldCharType="begin"/>
      </w:r>
      <w:r w:rsidR="002D6A10" w:rsidRPr="00B33CBC">
        <w:rPr>
          <w:rFonts w:ascii="Verdana" w:hAnsi="Verdana"/>
          <w:b/>
          <w:sz w:val="20"/>
        </w:rPr>
        <w:instrText xml:space="preserve"> HYPERLINK "https://platformazakupowa.pl/pn/straz" </w:instrText>
      </w:r>
      <w:r w:rsidRPr="00B33CBC">
        <w:rPr>
          <w:rFonts w:ascii="Verdana" w:hAnsi="Verdana"/>
          <w:b/>
          <w:sz w:val="20"/>
        </w:rPr>
        <w:fldChar w:fldCharType="separate"/>
      </w:r>
      <w:r w:rsidR="002D6A10" w:rsidRPr="00B33CBC">
        <w:rPr>
          <w:rStyle w:val="Hipercze"/>
          <w:rFonts w:ascii="Verdana" w:hAnsi="Verdana"/>
          <w:b/>
          <w:sz w:val="20"/>
        </w:rPr>
        <w:t>https://platformazakupowa.pl/pn/straz</w:t>
      </w:r>
      <w:r w:rsidRPr="00B33CBC">
        <w:rPr>
          <w:rFonts w:ascii="Verdana" w:hAnsi="Verdana"/>
          <w:b/>
          <w:sz w:val="20"/>
        </w:rPr>
        <w:fldChar w:fldCharType="end"/>
      </w:r>
    </w:p>
    <w:bookmarkEnd w:id="1"/>
    <w:p w:rsidR="002D6A10" w:rsidRPr="00B33CBC" w:rsidRDefault="002D6A10" w:rsidP="009E1489">
      <w:pPr>
        <w:ind w:left="360" w:right="142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godziny urzędowania: 7:30-15:30 (od poniedziałku do piątku).</w:t>
      </w:r>
    </w:p>
    <w:p w:rsidR="002D6A10" w:rsidRDefault="002D6A10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</w:p>
    <w:p w:rsidR="002D6A10" w:rsidRDefault="002D6A10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</w:p>
    <w:p w:rsidR="009E1489" w:rsidRPr="00B33CBC" w:rsidRDefault="002D6A10" w:rsidP="008654F5">
      <w:pPr>
        <w:spacing w:after="80"/>
        <w:ind w:left="426"/>
        <w:jc w:val="both"/>
        <w:rPr>
          <w:rFonts w:ascii="Verdana" w:hAnsi="Verdana" w:cs="Verdana"/>
          <w:b/>
          <w:sz w:val="20"/>
          <w:lang w:eastAsia="en-US"/>
        </w:rPr>
      </w:pPr>
      <w:r w:rsidRPr="00B33CBC">
        <w:rPr>
          <w:rFonts w:ascii="Verdana" w:hAnsi="Verdana" w:cs="Verdana"/>
          <w:b/>
          <w:sz w:val="20"/>
          <w:lang w:eastAsia="en-US"/>
        </w:rPr>
        <w:t>Uwaga:</w:t>
      </w:r>
    </w:p>
    <w:p w:rsidR="001D1D58" w:rsidRPr="00B33CBC" w:rsidRDefault="002D6A10" w:rsidP="008654F5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Zamawiający ustanowił swojego p</w:t>
      </w:r>
      <w:r w:rsidR="009E1489" w:rsidRPr="00B33CBC">
        <w:rPr>
          <w:rFonts w:ascii="Verdana" w:hAnsi="Verdana" w:cs="Verdana"/>
          <w:sz w:val="20"/>
          <w:lang w:eastAsia="en-US"/>
        </w:rPr>
        <w:t xml:space="preserve">ełnomocnika do przeprowadzenia </w:t>
      </w:r>
      <w:r w:rsidR="001E6B5B" w:rsidRPr="00B33CBC">
        <w:rPr>
          <w:rFonts w:ascii="Verdana" w:hAnsi="Verdana" w:cs="Verdana"/>
          <w:sz w:val="20"/>
          <w:lang w:eastAsia="en-US"/>
        </w:rPr>
        <w:t xml:space="preserve">niniejszego </w:t>
      </w:r>
      <w:r w:rsidRPr="00B33CBC">
        <w:rPr>
          <w:rFonts w:ascii="Verdana" w:hAnsi="Verdana" w:cs="Verdana"/>
          <w:sz w:val="20"/>
          <w:lang w:eastAsia="en-US"/>
        </w:rPr>
        <w:t xml:space="preserve">postępowania: 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Komenda Miejska Państwowej Straży Pożarnej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m. st. Warszawy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 xml:space="preserve">ul. Polna 1, 00-622 Warszawa 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NIP: 526-22-60-940. REGON: 013292107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tel. 22 596 73 00</w:t>
      </w:r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 xml:space="preserve">strona internetowa zamawiającego: </w:t>
      </w:r>
      <w:hyperlink r:id="rId8" w:history="1">
        <w:r w:rsidRPr="00B33CBC">
          <w:rPr>
            <w:sz w:val="20"/>
          </w:rPr>
          <w:t>https://www.gov.pl/web/kmpsp-warszawa</w:t>
        </w:r>
      </w:hyperlink>
    </w:p>
    <w:p w:rsidR="001D1D58" w:rsidRPr="001A481E" w:rsidRDefault="001D1D58" w:rsidP="001D1D58">
      <w:pPr>
        <w:spacing w:after="80"/>
        <w:ind w:left="426"/>
        <w:jc w:val="both"/>
        <w:rPr>
          <w:rFonts w:ascii="Verdana" w:hAnsi="Verdana" w:cs="Verdana"/>
          <w:sz w:val="20"/>
          <w:lang w:val="en-US" w:eastAsia="en-US"/>
        </w:rPr>
      </w:pPr>
      <w:r w:rsidRPr="001A481E">
        <w:rPr>
          <w:rFonts w:ascii="Verdana" w:hAnsi="Verdana" w:cs="Verdana"/>
          <w:sz w:val="20"/>
          <w:lang w:val="en-US" w:eastAsia="en-US"/>
        </w:rPr>
        <w:t xml:space="preserve">e-mail: </w:t>
      </w:r>
      <w:r w:rsidRPr="001A481E">
        <w:rPr>
          <w:sz w:val="20"/>
          <w:lang w:val="en-US"/>
        </w:rPr>
        <w:t> </w:t>
      </w:r>
      <w:hyperlink r:id="rId9" w:history="1">
        <w:r w:rsidRPr="001A481E">
          <w:rPr>
            <w:sz w:val="20"/>
            <w:lang w:val="en-US"/>
          </w:rPr>
          <w:t>sekretariatkm@warszawa-straz.pl</w:t>
        </w:r>
      </w:hyperlink>
    </w:p>
    <w:p w:rsidR="001D1D58" w:rsidRPr="00B33CBC" w:rsidRDefault="001D1D58" w:rsidP="001D1D58">
      <w:pPr>
        <w:spacing w:after="80"/>
        <w:ind w:left="426"/>
        <w:jc w:val="both"/>
        <w:rPr>
          <w:rFonts w:ascii="Verdana" w:hAnsi="Verdana"/>
          <w:sz w:val="20"/>
        </w:rPr>
      </w:pPr>
      <w:r w:rsidRPr="00B33CBC">
        <w:rPr>
          <w:rFonts w:ascii="Verdana" w:hAnsi="Verdana" w:cs="Verdana"/>
          <w:sz w:val="20"/>
          <w:lang w:eastAsia="en-US"/>
        </w:rPr>
        <w:t xml:space="preserve">adres strony internetowej prowadzonego postępowania na której będą zamieszczane wszelkie dokumenty związane ze sprawą (m. in. zmiany SWZ, wyjaśnienia itp.): </w:t>
      </w:r>
    </w:p>
    <w:p w:rsidR="007A0533" w:rsidRPr="00B33CBC" w:rsidRDefault="00856DC6" w:rsidP="007A0533">
      <w:pPr>
        <w:spacing w:line="360" w:lineRule="auto"/>
        <w:ind w:right="142" w:firstLine="708"/>
        <w:jc w:val="both"/>
        <w:rPr>
          <w:rFonts w:ascii="Verdana" w:hAnsi="Verdana" w:cs="Times New Roman"/>
          <w:b/>
          <w:sz w:val="20"/>
        </w:rPr>
      </w:pPr>
      <w:hyperlink r:id="rId10" w:history="1">
        <w:r w:rsidR="007A0533" w:rsidRPr="00B33CBC">
          <w:rPr>
            <w:rStyle w:val="Hipercze"/>
            <w:rFonts w:ascii="Verdana" w:hAnsi="Verdana"/>
            <w:b/>
            <w:sz w:val="20"/>
          </w:rPr>
          <w:t>https://platformazakupowa.pl/pn/straz</w:t>
        </w:r>
      </w:hyperlink>
    </w:p>
    <w:p w:rsidR="004C3226" w:rsidRPr="00B33CBC" w:rsidRDefault="001D1D58" w:rsidP="005B6837">
      <w:pPr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  <w:r w:rsidRPr="00B33CBC">
        <w:rPr>
          <w:rFonts w:ascii="Verdana" w:hAnsi="Verdana" w:cs="Verdana"/>
          <w:sz w:val="20"/>
          <w:lang w:eastAsia="en-US"/>
        </w:rPr>
        <w:t>godziny urzędowania: 7:30-15:30 (od poniedziałku do piątku).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:rsidTr="003B591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3B5919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2"/>
          </w:p>
        </w:tc>
      </w:tr>
    </w:tbl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Postępowanie o udzielenie zamówienia publicznego prowadzone jest w </w:t>
      </w:r>
      <w:r w:rsidR="00937F0E" w:rsidRPr="000076D9">
        <w:rPr>
          <w:rFonts w:ascii="Verdana" w:hAnsi="Verdana" w:cs="Verdana"/>
          <w:sz w:val="20"/>
          <w:lang w:eastAsia="en-US"/>
        </w:rPr>
        <w:t xml:space="preserve">trybie przetargu nieograniczonego na podstawie art. 132 ustawy z dnia 11 września 2019 r. – Prawo zamówień publicznych, zwanej dalej „ustawą </w:t>
      </w:r>
      <w:proofErr w:type="spellStart"/>
      <w:r w:rsidR="00937F0E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937F0E" w:rsidRPr="000076D9">
        <w:rPr>
          <w:rFonts w:ascii="Verdana" w:hAnsi="Verdana" w:cs="Verdana"/>
          <w:sz w:val="20"/>
          <w:lang w:eastAsia="en-US"/>
        </w:rPr>
        <w:t>”.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Ogłoszenie o zamówieniu zostało opublikowane w </w:t>
      </w:r>
      <w:r w:rsidR="00937F0E" w:rsidRPr="000076D9">
        <w:rPr>
          <w:rFonts w:ascii="Verdana" w:hAnsi="Verdana" w:cs="Verdana"/>
          <w:sz w:val="20"/>
          <w:lang w:eastAsia="en-US"/>
        </w:rPr>
        <w:t>Dzienniku Urzędowym Unii Europejskiej</w:t>
      </w:r>
      <w:r w:rsidR="001A481E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  <w:lang w:eastAsia="en-US"/>
        </w:rPr>
        <w:t xml:space="preserve">oraz </w:t>
      </w:r>
      <w:r w:rsidR="00F66058" w:rsidRPr="000076D9">
        <w:rPr>
          <w:rFonts w:ascii="Verdana" w:hAnsi="Verdana" w:cs="Verdana"/>
          <w:sz w:val="20"/>
          <w:lang w:eastAsia="en-US"/>
        </w:rPr>
        <w:t xml:space="preserve">udostępnione na stronie internetowej prowadzonego postępowania. 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b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Postępowanie prowadzone jest w języku polskim.</w:t>
      </w:r>
      <w:r w:rsidR="001A481E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</w:rPr>
        <w:t>Dokumen</w:t>
      </w:r>
      <w:r w:rsidR="00783C14" w:rsidRPr="000076D9">
        <w:rPr>
          <w:rFonts w:ascii="Verdana" w:hAnsi="Verdana" w:cs="Verdana"/>
          <w:sz w:val="20"/>
        </w:rPr>
        <w:t>ty sporządzone w języku obcym muszą być</w:t>
      </w:r>
      <w:r w:rsidRPr="000076D9">
        <w:rPr>
          <w:rFonts w:ascii="Verdana" w:hAnsi="Verdana" w:cs="Verdana"/>
          <w:sz w:val="20"/>
        </w:rPr>
        <w:t xml:space="preserve"> składane wraz z tłumaczeniem na język polski</w:t>
      </w:r>
      <w:r w:rsidR="002725F6" w:rsidRPr="000076D9">
        <w:rPr>
          <w:rFonts w:ascii="Verdana" w:hAnsi="Verdana" w:cs="Verdana"/>
          <w:sz w:val="20"/>
        </w:rPr>
        <w:t>.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dopuszcza składania ofert wariantowych.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zawarcia umowy ramowej.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Rozliczeni</w:t>
      </w:r>
      <w:r w:rsidR="00F72623" w:rsidRPr="000076D9">
        <w:rPr>
          <w:rFonts w:ascii="Verdana" w:hAnsi="Verdana" w:cs="Verdana"/>
          <w:sz w:val="20"/>
          <w:lang w:eastAsia="en-US"/>
        </w:rPr>
        <w:t>e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pomiędzy Zamawiającym</w:t>
      </w:r>
      <w:r w:rsidRPr="000076D9">
        <w:rPr>
          <w:rFonts w:ascii="Verdana" w:hAnsi="Verdana" w:cs="Verdana"/>
          <w:sz w:val="20"/>
          <w:lang w:eastAsia="en-US"/>
        </w:rPr>
        <w:t xml:space="preserve"> a </w:t>
      </w:r>
      <w:r w:rsidR="007F7FF0" w:rsidRPr="000076D9">
        <w:rPr>
          <w:rFonts w:ascii="Verdana" w:hAnsi="Verdana" w:cs="Verdana"/>
          <w:sz w:val="20"/>
          <w:lang w:eastAsia="en-US"/>
        </w:rPr>
        <w:t>W</w:t>
      </w:r>
      <w:r w:rsidRPr="000076D9">
        <w:rPr>
          <w:rFonts w:ascii="Verdana" w:hAnsi="Verdana" w:cs="Verdana"/>
          <w:sz w:val="20"/>
          <w:lang w:eastAsia="en-US"/>
        </w:rPr>
        <w:t>ykonawcą będą prowadzone w PLN. Zamawiający nie przewiduje rozliczania w walutach obcych.</w:t>
      </w:r>
    </w:p>
    <w:p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lastRenderedPageBreak/>
        <w:t>Zamawiający nie przewiduje aukcji elektronicznej.</w:t>
      </w:r>
    </w:p>
    <w:p w:rsidR="002F14C8" w:rsidRPr="008B7BAF" w:rsidRDefault="00D675DB" w:rsidP="002F14C8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1A481E">
        <w:rPr>
          <w:rFonts w:ascii="Verdana" w:hAnsi="Verdana" w:cs="Verdana"/>
          <w:sz w:val="20"/>
          <w:highlight w:val="yellow"/>
          <w:lang w:eastAsia="en-US"/>
        </w:rPr>
        <w:t>Zamawiający dopuszcza składania ofert częściowych.</w:t>
      </w:r>
    </w:p>
    <w:p w:rsidR="00580C0B" w:rsidRPr="000076D9" w:rsidRDefault="00580C0B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przeprowadzenia wizji lokalnej lub sprawdzenia dokumentów niezbędnych do realizacji zamówienia</w:t>
      </w:r>
      <w:r w:rsidR="002E72D6" w:rsidRPr="000076D9">
        <w:rPr>
          <w:rFonts w:ascii="Verdana" w:hAnsi="Verdana" w:cs="Verdana"/>
          <w:sz w:val="20"/>
        </w:rPr>
        <w:t>,</w:t>
      </w:r>
      <w:r w:rsidRPr="000076D9">
        <w:rPr>
          <w:rFonts w:ascii="Verdana" w:hAnsi="Verdana" w:cs="Verdana"/>
          <w:sz w:val="20"/>
        </w:rPr>
        <w:t xml:space="preserve"> o których mowa w art. 131 ust. 2</w:t>
      </w:r>
      <w:r w:rsidR="0093354C" w:rsidRPr="000076D9">
        <w:rPr>
          <w:rFonts w:ascii="Verdana" w:hAnsi="Verdana" w:cs="Verdana"/>
          <w:sz w:val="20"/>
        </w:rPr>
        <w:t xml:space="preserve"> ustawy </w:t>
      </w:r>
      <w:proofErr w:type="spellStart"/>
      <w:r w:rsidR="0093354C" w:rsidRPr="000076D9">
        <w:rPr>
          <w:rFonts w:ascii="Verdana" w:hAnsi="Verdana" w:cs="Verdana"/>
          <w:sz w:val="20"/>
        </w:rPr>
        <w:t>P</w:t>
      </w:r>
      <w:r w:rsidR="00AF2C33" w:rsidRPr="000076D9">
        <w:rPr>
          <w:rFonts w:ascii="Verdana" w:hAnsi="Verdana" w:cs="Verdana"/>
          <w:sz w:val="20"/>
        </w:rPr>
        <w:t>zp</w:t>
      </w:r>
      <w:proofErr w:type="spellEnd"/>
      <w:r w:rsidR="0093354C" w:rsidRPr="000076D9">
        <w:rPr>
          <w:rFonts w:ascii="Verdana" w:hAnsi="Verdana" w:cs="Verdana"/>
          <w:sz w:val="20"/>
        </w:rPr>
        <w:t>.</w:t>
      </w:r>
    </w:p>
    <w:p w:rsidR="00D739CA" w:rsidRPr="000076D9" w:rsidRDefault="00D739CA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Zamawiający nie przewiduje zwrotu kosztów udziału w postępowaniu. </w:t>
      </w:r>
    </w:p>
    <w:p w:rsidR="00E6703B" w:rsidRPr="000B0B2F" w:rsidRDefault="00291AF4" w:rsidP="000B0B2F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</w:t>
      </w:r>
      <w:r w:rsidR="006021C9" w:rsidRPr="000076D9">
        <w:rPr>
          <w:rFonts w:ascii="Verdana" w:hAnsi="Verdana" w:cs="Verdana"/>
          <w:sz w:val="20"/>
          <w:lang w:eastAsia="en-US"/>
        </w:rPr>
        <w:t xml:space="preserve"> nie wymaga </w:t>
      </w:r>
      <w:r w:rsidR="000C0001" w:rsidRPr="000076D9">
        <w:rPr>
          <w:rFonts w:ascii="Verdana" w:hAnsi="Verdana" w:cs="Verdana"/>
          <w:sz w:val="20"/>
          <w:lang w:eastAsia="en-US"/>
        </w:rPr>
        <w:t>złożenia ofert w postaci katalogów elektronicznych lub dołączenia katalogów elektronicznych do oferty, w sytuacji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określonej w art. 93 ustawy </w:t>
      </w:r>
      <w:proofErr w:type="spellStart"/>
      <w:r w:rsidR="00AF2C33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0C0001" w:rsidRPr="000076D9">
        <w:rPr>
          <w:rFonts w:ascii="Verdana" w:hAnsi="Verdana" w:cs="Verdana"/>
          <w:sz w:val="20"/>
          <w:lang w:eastAsia="en-US"/>
        </w:rPr>
        <w:t>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3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3"/>
          </w:p>
        </w:tc>
      </w:tr>
    </w:tbl>
    <w:p w:rsidR="000A2459" w:rsidRPr="00B33CBC" w:rsidRDefault="000A2459" w:rsidP="00E12F0B">
      <w:p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 xml:space="preserve">Opis przedmiotu zamówienia </w:t>
      </w:r>
      <w:r w:rsidRPr="00B33CBC">
        <w:rPr>
          <w:rFonts w:ascii="Verdana" w:hAnsi="Verdana"/>
          <w:kern w:val="2"/>
          <w:sz w:val="20"/>
          <w:lang w:eastAsia="ar-SA"/>
        </w:rPr>
        <w:t>stanowią zapisy określone w niniejszej Specyfikacji.</w:t>
      </w:r>
    </w:p>
    <w:p w:rsidR="00CA67A5" w:rsidRPr="00B33CBC" w:rsidRDefault="000A2459" w:rsidP="00450073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33CBC">
        <w:rPr>
          <w:rFonts w:ascii="Verdana" w:hAnsi="Verdana"/>
          <w:kern w:val="2"/>
          <w:sz w:val="20"/>
          <w:lang w:eastAsia="ar-SA"/>
        </w:rPr>
        <w:t xml:space="preserve">Przedmiot zamówienia wg CPV: </w:t>
      </w:r>
      <w:r w:rsidR="00D675DB">
        <w:rPr>
          <w:rFonts w:ascii="Verdana" w:hAnsi="Verdana"/>
          <w:kern w:val="2"/>
          <w:sz w:val="20"/>
          <w:lang w:eastAsia="ar-SA"/>
        </w:rPr>
        <w:t>34144210-3 Wozy strażackie, 35110000-8 Sprzęt gaśniczy, ratowniczy i bezpieczeństwa, 34144200-0 Pojazdy służb ratowniczych.</w:t>
      </w:r>
    </w:p>
    <w:p w:rsidR="00292BF7" w:rsidRDefault="000A2459" w:rsidP="00FA6574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33CBC">
        <w:rPr>
          <w:rFonts w:ascii="Verdana" w:hAnsi="Verdana"/>
          <w:kern w:val="2"/>
          <w:sz w:val="20"/>
          <w:lang w:eastAsia="ar-SA"/>
        </w:rPr>
        <w:t xml:space="preserve">Przedmiotem zamówienia jest </w:t>
      </w:r>
      <w:r w:rsidR="001A481E">
        <w:rPr>
          <w:b/>
          <w:bCs/>
          <w:szCs w:val="24"/>
        </w:rPr>
        <w:t>Dostawa pojazdów pożarniczych dla KM PSP m.st. Warszawy</w:t>
      </w:r>
    </w:p>
    <w:p w:rsidR="00292BF7" w:rsidRDefault="00292BF7" w:rsidP="00292BF7">
      <w:pPr>
        <w:suppressAutoHyphens/>
        <w:ind w:left="720"/>
        <w:jc w:val="both"/>
        <w:rPr>
          <w:rFonts w:ascii="Verdana" w:hAnsi="Verdana"/>
          <w:iCs/>
          <w:kern w:val="2"/>
          <w:sz w:val="20"/>
          <w:lang w:eastAsia="ar-SA"/>
        </w:rPr>
      </w:pPr>
    </w:p>
    <w:p w:rsidR="00292BF7" w:rsidRDefault="00292BF7" w:rsidP="00292BF7">
      <w:pPr>
        <w:suppressAutoHyphens/>
        <w:ind w:left="720"/>
        <w:jc w:val="both"/>
        <w:rPr>
          <w:rFonts w:ascii="Verdana" w:hAnsi="Verdana"/>
          <w:iCs/>
          <w:kern w:val="2"/>
          <w:sz w:val="20"/>
          <w:lang w:eastAsia="ar-SA"/>
        </w:rPr>
      </w:pPr>
      <w:r>
        <w:rPr>
          <w:rFonts w:ascii="Verdana" w:hAnsi="Verdana"/>
          <w:iCs/>
          <w:kern w:val="2"/>
          <w:sz w:val="20"/>
          <w:lang w:eastAsia="ar-SA"/>
        </w:rPr>
        <w:t>Zamówienie podzielone jest na trzy części:</w:t>
      </w:r>
    </w:p>
    <w:p w:rsidR="00292BF7" w:rsidRDefault="00292BF7" w:rsidP="00292BF7">
      <w:pPr>
        <w:suppressAutoHyphens/>
        <w:ind w:left="720"/>
        <w:jc w:val="both"/>
        <w:rPr>
          <w:rFonts w:ascii="Verdana" w:hAnsi="Verdana"/>
          <w:iCs/>
          <w:kern w:val="2"/>
          <w:sz w:val="20"/>
          <w:lang w:eastAsia="ar-SA"/>
        </w:rPr>
      </w:pPr>
    </w:p>
    <w:p w:rsidR="00B52A12" w:rsidRPr="00292BF7" w:rsidRDefault="00292BF7" w:rsidP="00292BF7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 w:rsidRPr="00292BF7">
        <w:rPr>
          <w:rFonts w:ascii="Verdana" w:hAnsi="Verdana"/>
          <w:b/>
          <w:iCs/>
          <w:kern w:val="2"/>
          <w:sz w:val="20"/>
          <w:lang w:eastAsia="ar-SA"/>
        </w:rPr>
        <w:t>CZĘŚĆ A</w:t>
      </w:r>
      <w:r w:rsidRPr="00292BF7">
        <w:rPr>
          <w:rFonts w:ascii="Verdana" w:hAnsi="Verdana"/>
          <w:iCs/>
          <w:kern w:val="2"/>
          <w:sz w:val="20"/>
          <w:lang w:eastAsia="ar-SA"/>
        </w:rPr>
        <w:t xml:space="preserve"> – Dostawa 1 szt. </w:t>
      </w:r>
      <w:r w:rsidR="001A481E">
        <w:rPr>
          <w:rFonts w:ascii="Verdana" w:hAnsi="Verdana"/>
          <w:kern w:val="2"/>
          <w:sz w:val="20"/>
          <w:lang w:eastAsia="ar-SA"/>
        </w:rPr>
        <w:t xml:space="preserve">ciężkiego </w:t>
      </w:r>
      <w:r w:rsidRPr="00292BF7">
        <w:rPr>
          <w:rFonts w:ascii="Verdana" w:hAnsi="Verdana"/>
          <w:kern w:val="2"/>
          <w:sz w:val="20"/>
          <w:lang w:eastAsia="ar-SA"/>
        </w:rPr>
        <w:t xml:space="preserve">samochodu ratowniczo-gaśniczego, z prawem opcji dostawy 1 szt. </w:t>
      </w:r>
      <w:r w:rsidR="001A481E">
        <w:rPr>
          <w:rFonts w:ascii="Verdana" w:hAnsi="Verdana"/>
          <w:kern w:val="2"/>
          <w:sz w:val="20"/>
          <w:lang w:eastAsia="ar-SA"/>
        </w:rPr>
        <w:t>ciężkiego</w:t>
      </w:r>
      <w:r w:rsidRPr="00292BF7">
        <w:rPr>
          <w:rFonts w:ascii="Verdana" w:hAnsi="Verdana"/>
          <w:kern w:val="2"/>
          <w:sz w:val="20"/>
          <w:lang w:eastAsia="ar-SA"/>
        </w:rPr>
        <w:t xml:space="preserve"> samochodu ratowniczo-gaśniczego</w:t>
      </w:r>
      <w:r>
        <w:rPr>
          <w:rFonts w:ascii="Verdana" w:hAnsi="Verdana"/>
          <w:kern w:val="2"/>
          <w:sz w:val="20"/>
          <w:lang w:eastAsia="ar-SA"/>
        </w:rPr>
        <w:t xml:space="preserve"> </w:t>
      </w:r>
      <w:r w:rsidR="00CA67A5" w:rsidRPr="00FA6574">
        <w:rPr>
          <w:rFonts w:ascii="Verdana" w:hAnsi="Verdana"/>
          <w:iCs/>
          <w:kern w:val="2"/>
          <w:sz w:val="20"/>
          <w:lang w:eastAsia="ar-SA"/>
        </w:rPr>
        <w:t xml:space="preserve">zgodnie z wymaganiami </w:t>
      </w:r>
      <w:r w:rsidR="00CA67A5" w:rsidRPr="00FA6574">
        <w:rPr>
          <w:rFonts w:ascii="Verdana" w:hAnsi="Verdana"/>
          <w:b/>
          <w:iCs/>
          <w:kern w:val="2"/>
          <w:sz w:val="20"/>
          <w:lang w:eastAsia="ar-SA"/>
        </w:rPr>
        <w:t>załącznika nr 1</w:t>
      </w:r>
      <w:r w:rsidR="001A481E">
        <w:rPr>
          <w:rFonts w:ascii="Verdana" w:hAnsi="Verdana"/>
          <w:b/>
          <w:iCs/>
          <w:kern w:val="2"/>
          <w:sz w:val="20"/>
          <w:lang w:eastAsia="ar-SA"/>
        </w:rPr>
        <w:t>a</w:t>
      </w:r>
      <w:r w:rsidR="00E16F5C" w:rsidRPr="00FA6574">
        <w:rPr>
          <w:rFonts w:ascii="Verdana" w:hAnsi="Verdana"/>
          <w:b/>
          <w:iCs/>
          <w:kern w:val="2"/>
          <w:sz w:val="20"/>
          <w:lang w:eastAsia="ar-SA"/>
        </w:rPr>
        <w:t xml:space="preserve"> </w:t>
      </w:r>
      <w:r w:rsidR="00CA67A5" w:rsidRPr="00FA6574">
        <w:rPr>
          <w:rFonts w:ascii="Verdana" w:hAnsi="Verdana"/>
          <w:b/>
          <w:iCs/>
          <w:kern w:val="2"/>
          <w:sz w:val="20"/>
          <w:lang w:eastAsia="ar-SA"/>
        </w:rPr>
        <w:t>do SWZ</w:t>
      </w:r>
      <w:r w:rsidR="00CA67A5" w:rsidRPr="00FA6574">
        <w:rPr>
          <w:rFonts w:ascii="Verdana" w:hAnsi="Verdana"/>
          <w:iCs/>
          <w:kern w:val="2"/>
          <w:sz w:val="20"/>
          <w:lang w:eastAsia="ar-SA"/>
        </w:rPr>
        <w:t xml:space="preserve"> – szczegółowy opis przedmiotu zamówienia.</w:t>
      </w:r>
    </w:p>
    <w:p w:rsidR="00292BF7" w:rsidRDefault="00292BF7" w:rsidP="00292BF7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</w:p>
    <w:p w:rsidR="00292BF7" w:rsidRPr="00292BF7" w:rsidRDefault="00292BF7" w:rsidP="00292BF7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 w:rsidRPr="00292BF7">
        <w:rPr>
          <w:rFonts w:ascii="Verdana" w:hAnsi="Verdana"/>
          <w:b/>
          <w:iCs/>
          <w:kern w:val="2"/>
          <w:sz w:val="20"/>
          <w:lang w:eastAsia="ar-SA"/>
        </w:rPr>
        <w:t xml:space="preserve">CZĘŚĆ </w:t>
      </w:r>
      <w:r>
        <w:rPr>
          <w:rFonts w:ascii="Verdana" w:hAnsi="Verdana"/>
          <w:b/>
          <w:iCs/>
          <w:kern w:val="2"/>
          <w:sz w:val="20"/>
          <w:lang w:eastAsia="ar-SA"/>
        </w:rPr>
        <w:t>B</w:t>
      </w:r>
      <w:r w:rsidRPr="00292BF7">
        <w:rPr>
          <w:rFonts w:ascii="Verdana" w:hAnsi="Verdana"/>
          <w:iCs/>
          <w:kern w:val="2"/>
          <w:sz w:val="20"/>
          <w:lang w:eastAsia="ar-SA"/>
        </w:rPr>
        <w:t xml:space="preserve"> – Dostawa 1 szt. </w:t>
      </w:r>
      <w:r w:rsidRPr="00292BF7">
        <w:rPr>
          <w:rFonts w:ascii="Verdana" w:hAnsi="Verdana"/>
          <w:kern w:val="2"/>
          <w:sz w:val="20"/>
          <w:lang w:eastAsia="ar-SA"/>
        </w:rPr>
        <w:t>średniego samochodu ratowniczo-gaśniczego, z prawem opcji dostawy 1 szt. średniego samochodu ratowniczo-gaśniczego</w:t>
      </w:r>
      <w:r>
        <w:rPr>
          <w:rFonts w:ascii="Verdana" w:hAnsi="Verdana"/>
          <w:kern w:val="2"/>
          <w:sz w:val="20"/>
          <w:lang w:eastAsia="ar-SA"/>
        </w:rPr>
        <w:t xml:space="preserve"> </w:t>
      </w:r>
      <w:r w:rsidRPr="00FA6574">
        <w:rPr>
          <w:rFonts w:ascii="Verdana" w:hAnsi="Verdana"/>
          <w:iCs/>
          <w:kern w:val="2"/>
          <w:sz w:val="20"/>
          <w:lang w:eastAsia="ar-SA"/>
        </w:rPr>
        <w:t xml:space="preserve">zgodnie z wymaganiami </w:t>
      </w:r>
      <w:r w:rsidRPr="00FA6574">
        <w:rPr>
          <w:rFonts w:ascii="Verdana" w:hAnsi="Verdana"/>
          <w:b/>
          <w:iCs/>
          <w:kern w:val="2"/>
          <w:sz w:val="20"/>
          <w:lang w:eastAsia="ar-SA"/>
        </w:rPr>
        <w:t>załącznika nr 1</w:t>
      </w:r>
      <w:r w:rsidR="001A481E">
        <w:rPr>
          <w:rFonts w:ascii="Verdana" w:hAnsi="Verdana"/>
          <w:b/>
          <w:iCs/>
          <w:kern w:val="2"/>
          <w:sz w:val="20"/>
          <w:lang w:eastAsia="ar-SA"/>
        </w:rPr>
        <w:t>b</w:t>
      </w:r>
      <w:r w:rsidRPr="00FA6574">
        <w:rPr>
          <w:rFonts w:ascii="Verdana" w:hAnsi="Verdana"/>
          <w:b/>
          <w:iCs/>
          <w:kern w:val="2"/>
          <w:sz w:val="20"/>
          <w:lang w:eastAsia="ar-SA"/>
        </w:rPr>
        <w:t xml:space="preserve"> do SWZ</w:t>
      </w:r>
      <w:r w:rsidRPr="00FA6574">
        <w:rPr>
          <w:rFonts w:ascii="Verdana" w:hAnsi="Verdana"/>
          <w:iCs/>
          <w:kern w:val="2"/>
          <w:sz w:val="20"/>
          <w:lang w:eastAsia="ar-SA"/>
        </w:rPr>
        <w:t xml:space="preserve"> – szczegółowy opis przedmiotu zamówienia.</w:t>
      </w:r>
    </w:p>
    <w:p w:rsidR="00292BF7" w:rsidRDefault="00292BF7" w:rsidP="00292BF7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</w:p>
    <w:p w:rsidR="00292BF7" w:rsidRPr="00292BF7" w:rsidRDefault="00292BF7" w:rsidP="00292BF7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 w:rsidRPr="00292BF7">
        <w:rPr>
          <w:rFonts w:ascii="Verdana" w:hAnsi="Verdana"/>
          <w:b/>
          <w:iCs/>
          <w:kern w:val="2"/>
          <w:sz w:val="20"/>
          <w:lang w:eastAsia="ar-SA"/>
        </w:rPr>
        <w:t xml:space="preserve">CZĘŚĆ </w:t>
      </w:r>
      <w:r>
        <w:rPr>
          <w:rFonts w:ascii="Verdana" w:hAnsi="Verdana"/>
          <w:b/>
          <w:iCs/>
          <w:kern w:val="2"/>
          <w:sz w:val="20"/>
          <w:lang w:eastAsia="ar-SA"/>
        </w:rPr>
        <w:t>C</w:t>
      </w:r>
      <w:r w:rsidRPr="00292BF7">
        <w:rPr>
          <w:rFonts w:ascii="Verdana" w:hAnsi="Verdana"/>
          <w:iCs/>
          <w:kern w:val="2"/>
          <w:sz w:val="20"/>
          <w:lang w:eastAsia="ar-SA"/>
        </w:rPr>
        <w:t xml:space="preserve"> – Dostawa 1 szt. </w:t>
      </w:r>
      <w:r w:rsidR="001A481E">
        <w:rPr>
          <w:rFonts w:ascii="Verdana" w:hAnsi="Verdana"/>
          <w:kern w:val="2"/>
          <w:sz w:val="20"/>
          <w:lang w:eastAsia="ar-SA"/>
        </w:rPr>
        <w:t>lekkiego samochodu ratownictwa medycznego</w:t>
      </w:r>
      <w:r w:rsidRPr="00292BF7">
        <w:rPr>
          <w:rFonts w:ascii="Verdana" w:hAnsi="Verdana"/>
          <w:kern w:val="2"/>
          <w:sz w:val="20"/>
          <w:lang w:eastAsia="ar-SA"/>
        </w:rPr>
        <w:t xml:space="preserve">, </w:t>
      </w:r>
      <w:r w:rsidRPr="00FA6574">
        <w:rPr>
          <w:rFonts w:ascii="Verdana" w:hAnsi="Verdana"/>
          <w:iCs/>
          <w:kern w:val="2"/>
          <w:sz w:val="20"/>
          <w:lang w:eastAsia="ar-SA"/>
        </w:rPr>
        <w:t xml:space="preserve">zgodnie z wymaganiami </w:t>
      </w:r>
      <w:r w:rsidRPr="00FA6574">
        <w:rPr>
          <w:rFonts w:ascii="Verdana" w:hAnsi="Verdana"/>
          <w:b/>
          <w:iCs/>
          <w:kern w:val="2"/>
          <w:sz w:val="20"/>
          <w:lang w:eastAsia="ar-SA"/>
        </w:rPr>
        <w:t>załącznika nr 1</w:t>
      </w:r>
      <w:r w:rsidR="001A481E">
        <w:rPr>
          <w:rFonts w:ascii="Verdana" w:hAnsi="Verdana"/>
          <w:b/>
          <w:iCs/>
          <w:kern w:val="2"/>
          <w:sz w:val="20"/>
          <w:lang w:eastAsia="ar-SA"/>
        </w:rPr>
        <w:t>c</w:t>
      </w:r>
      <w:r w:rsidRPr="00FA6574">
        <w:rPr>
          <w:rFonts w:ascii="Verdana" w:hAnsi="Verdana"/>
          <w:b/>
          <w:iCs/>
          <w:kern w:val="2"/>
          <w:sz w:val="20"/>
          <w:lang w:eastAsia="ar-SA"/>
        </w:rPr>
        <w:t xml:space="preserve"> do SWZ</w:t>
      </w:r>
      <w:r w:rsidRPr="00FA6574">
        <w:rPr>
          <w:rFonts w:ascii="Verdana" w:hAnsi="Verdana"/>
          <w:iCs/>
          <w:kern w:val="2"/>
          <w:sz w:val="20"/>
          <w:lang w:eastAsia="ar-SA"/>
        </w:rPr>
        <w:t xml:space="preserve"> – szczegółowy opis przedmiotu zamówienia.</w:t>
      </w:r>
    </w:p>
    <w:p w:rsidR="00292BF7" w:rsidRDefault="00292BF7" w:rsidP="00292BF7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</w:p>
    <w:p w:rsidR="00A75ED1" w:rsidRDefault="00A75ED1" w:rsidP="00292BF7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 w:rsidRPr="00B33CBC">
        <w:rPr>
          <w:rFonts w:ascii="Verdana" w:hAnsi="Verdana"/>
          <w:b/>
          <w:iCs/>
          <w:kern w:val="2"/>
          <w:sz w:val="20"/>
          <w:lang w:eastAsia="ar-SA"/>
        </w:rPr>
        <w:t>Opis przedmiotu zamówienia</w:t>
      </w:r>
      <w:r>
        <w:rPr>
          <w:rFonts w:ascii="Verdana" w:hAnsi="Verdana"/>
          <w:b/>
          <w:iCs/>
          <w:kern w:val="2"/>
          <w:sz w:val="20"/>
          <w:lang w:eastAsia="ar-SA"/>
        </w:rPr>
        <w:t xml:space="preserve"> (załącznik nr 1)</w:t>
      </w:r>
      <w:r w:rsidRPr="00B33CBC">
        <w:rPr>
          <w:rFonts w:ascii="Verdana" w:hAnsi="Verdana"/>
          <w:b/>
          <w:iCs/>
          <w:kern w:val="2"/>
          <w:sz w:val="20"/>
          <w:lang w:eastAsia="ar-SA"/>
        </w:rPr>
        <w:t xml:space="preserve"> dla </w:t>
      </w:r>
      <w:r>
        <w:rPr>
          <w:rFonts w:ascii="Verdana" w:hAnsi="Verdana"/>
          <w:b/>
          <w:iCs/>
          <w:kern w:val="2"/>
          <w:sz w:val="20"/>
          <w:lang w:eastAsia="ar-SA"/>
        </w:rPr>
        <w:t xml:space="preserve">każdej </w:t>
      </w:r>
      <w:r w:rsidRPr="00B33CBC">
        <w:rPr>
          <w:rFonts w:ascii="Verdana" w:hAnsi="Verdana"/>
          <w:b/>
          <w:iCs/>
          <w:kern w:val="2"/>
          <w:sz w:val="20"/>
          <w:lang w:eastAsia="ar-SA"/>
        </w:rPr>
        <w:t xml:space="preserve">części zamówienia jest </w:t>
      </w:r>
      <w:r w:rsidR="001A481E">
        <w:rPr>
          <w:rFonts w:ascii="Verdana" w:hAnsi="Verdana"/>
          <w:b/>
          <w:iCs/>
          <w:kern w:val="2"/>
          <w:sz w:val="20"/>
          <w:lang w:eastAsia="ar-SA"/>
        </w:rPr>
        <w:t>inny</w:t>
      </w:r>
      <w:r w:rsidRPr="00B33CBC">
        <w:rPr>
          <w:rFonts w:ascii="Verdana" w:hAnsi="Verdana"/>
          <w:b/>
          <w:iCs/>
          <w:kern w:val="2"/>
          <w:sz w:val="20"/>
          <w:lang w:eastAsia="ar-SA"/>
        </w:rPr>
        <w:t>.</w:t>
      </w:r>
    </w:p>
    <w:p w:rsidR="00A75ED1" w:rsidRPr="00FA6574" w:rsidRDefault="00A75ED1" w:rsidP="00292BF7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</w:p>
    <w:p w:rsidR="00FA6574" w:rsidRDefault="00FA6574" w:rsidP="00FA6574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b/>
          <w:color w:val="000000"/>
          <w:sz w:val="20"/>
          <w:szCs w:val="20"/>
        </w:rPr>
      </w:pPr>
      <w:r>
        <w:rPr>
          <w:rFonts w:ascii="Verdana" w:hAnsi="Verdana"/>
          <w:kern w:val="2"/>
          <w:sz w:val="20"/>
          <w:lang w:eastAsia="ar-SA"/>
        </w:rPr>
        <w:t>Prawo opcji:</w:t>
      </w:r>
    </w:p>
    <w:p w:rsidR="001A481E" w:rsidRDefault="001A481E" w:rsidP="00FA6574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>
        <w:rPr>
          <w:rFonts w:ascii="Verdana" w:hAnsi="Verdana"/>
          <w:kern w:val="2"/>
          <w:sz w:val="20"/>
          <w:lang w:eastAsia="ar-SA"/>
        </w:rPr>
        <w:t>W część A</w:t>
      </w:r>
    </w:p>
    <w:p w:rsidR="00FA6574" w:rsidRPr="00292BF7" w:rsidRDefault="00FA6574" w:rsidP="00FA6574">
      <w:pPr>
        <w:suppressAutoHyphens/>
        <w:ind w:left="720"/>
        <w:jc w:val="both"/>
        <w:rPr>
          <w:rFonts w:ascii="Verdana" w:hAnsi="Verdana"/>
          <w:b/>
          <w:kern w:val="2"/>
          <w:sz w:val="20"/>
          <w:lang w:eastAsia="ar-SA"/>
        </w:rPr>
      </w:pPr>
      <w:r>
        <w:rPr>
          <w:rFonts w:ascii="Verdana" w:hAnsi="Verdana"/>
          <w:kern w:val="2"/>
          <w:sz w:val="20"/>
          <w:lang w:eastAsia="ar-SA"/>
        </w:rPr>
        <w:t xml:space="preserve">a) </w:t>
      </w:r>
      <w:r w:rsidR="00292BF7">
        <w:rPr>
          <w:rFonts w:ascii="Verdana" w:hAnsi="Verdana"/>
          <w:kern w:val="2"/>
          <w:sz w:val="20"/>
          <w:lang w:eastAsia="ar-SA"/>
        </w:rPr>
        <w:t>z</w:t>
      </w:r>
      <w:r>
        <w:rPr>
          <w:rFonts w:ascii="Verdana" w:hAnsi="Verdana"/>
          <w:kern w:val="2"/>
          <w:sz w:val="20"/>
          <w:lang w:eastAsia="ar-SA"/>
        </w:rPr>
        <w:t>amówienie gwarantowane</w:t>
      </w:r>
      <w:r w:rsidR="00292BF7">
        <w:rPr>
          <w:rFonts w:ascii="Verdana" w:hAnsi="Verdana"/>
          <w:kern w:val="2"/>
          <w:sz w:val="20"/>
          <w:lang w:eastAsia="ar-SA"/>
        </w:rPr>
        <w:t xml:space="preserve"> obejmuje z</w:t>
      </w:r>
      <w:r>
        <w:rPr>
          <w:rFonts w:ascii="Verdana" w:hAnsi="Verdana"/>
          <w:kern w:val="2"/>
          <w:sz w:val="20"/>
          <w:lang w:eastAsia="ar-SA"/>
        </w:rPr>
        <w:t xml:space="preserve">akup 1 szt. </w:t>
      </w:r>
      <w:r w:rsidR="001A481E">
        <w:rPr>
          <w:rFonts w:ascii="Verdana" w:hAnsi="Verdana"/>
          <w:kern w:val="2"/>
          <w:sz w:val="20"/>
          <w:lang w:eastAsia="ar-SA"/>
        </w:rPr>
        <w:t>ciężkiego</w:t>
      </w:r>
      <w:r>
        <w:rPr>
          <w:rFonts w:ascii="Verdana" w:hAnsi="Verdana"/>
          <w:kern w:val="2"/>
          <w:sz w:val="20"/>
          <w:lang w:eastAsia="ar-SA"/>
        </w:rPr>
        <w:t xml:space="preserve"> samochodu ratowniczo – gaśniczego, </w:t>
      </w:r>
      <w:r w:rsidRPr="00292BF7">
        <w:rPr>
          <w:rFonts w:ascii="Verdana" w:hAnsi="Verdana"/>
          <w:kern w:val="2"/>
          <w:sz w:val="20"/>
          <w:lang w:eastAsia="ar-SA"/>
        </w:rPr>
        <w:t xml:space="preserve">do dnia </w:t>
      </w:r>
      <w:r w:rsidR="001A481E">
        <w:rPr>
          <w:rFonts w:ascii="Verdana" w:hAnsi="Verdana"/>
          <w:b/>
          <w:kern w:val="2"/>
          <w:sz w:val="20"/>
          <w:lang w:eastAsia="ar-SA"/>
        </w:rPr>
        <w:t>24</w:t>
      </w:r>
      <w:r w:rsidRPr="00292BF7">
        <w:rPr>
          <w:rFonts w:ascii="Verdana" w:hAnsi="Verdana"/>
          <w:b/>
          <w:kern w:val="2"/>
          <w:sz w:val="20"/>
          <w:lang w:eastAsia="ar-SA"/>
        </w:rPr>
        <w:t>.11.202</w:t>
      </w:r>
      <w:r w:rsidR="001A481E">
        <w:rPr>
          <w:rFonts w:ascii="Verdana" w:hAnsi="Verdana"/>
          <w:b/>
          <w:kern w:val="2"/>
          <w:sz w:val="20"/>
          <w:lang w:eastAsia="ar-SA"/>
        </w:rPr>
        <w:t>5</w:t>
      </w:r>
      <w:r w:rsidRPr="00292BF7">
        <w:rPr>
          <w:rFonts w:ascii="Verdana" w:hAnsi="Verdana"/>
          <w:b/>
          <w:kern w:val="2"/>
          <w:sz w:val="20"/>
          <w:lang w:eastAsia="ar-SA"/>
        </w:rPr>
        <w:t xml:space="preserve"> r.</w:t>
      </w:r>
    </w:p>
    <w:p w:rsidR="00FA6574" w:rsidRPr="00292BF7" w:rsidRDefault="00FA6574" w:rsidP="00FA6574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 w:rsidRPr="00292BF7">
        <w:rPr>
          <w:rFonts w:ascii="Verdana" w:hAnsi="Verdana"/>
          <w:kern w:val="2"/>
          <w:sz w:val="20"/>
          <w:lang w:eastAsia="ar-SA"/>
        </w:rPr>
        <w:t>b)</w:t>
      </w:r>
      <w:r w:rsidR="00292BF7" w:rsidRPr="00292BF7">
        <w:rPr>
          <w:rFonts w:ascii="Verdana" w:hAnsi="Verdana"/>
          <w:kern w:val="2"/>
          <w:sz w:val="20"/>
          <w:lang w:eastAsia="ar-SA"/>
        </w:rPr>
        <w:t xml:space="preserve"> z</w:t>
      </w:r>
      <w:r w:rsidRPr="00292BF7">
        <w:rPr>
          <w:rFonts w:ascii="Verdana" w:hAnsi="Verdana"/>
          <w:kern w:val="2"/>
          <w:sz w:val="20"/>
          <w:lang w:eastAsia="ar-SA"/>
        </w:rPr>
        <w:t>amówienie opcjonalne</w:t>
      </w:r>
      <w:r w:rsidR="00292BF7" w:rsidRPr="00292BF7">
        <w:rPr>
          <w:rFonts w:ascii="Verdana" w:hAnsi="Verdana"/>
          <w:kern w:val="2"/>
          <w:sz w:val="20"/>
          <w:lang w:eastAsia="ar-SA"/>
        </w:rPr>
        <w:t xml:space="preserve"> obejmuje z</w:t>
      </w:r>
      <w:r w:rsidRPr="00292BF7">
        <w:rPr>
          <w:rFonts w:ascii="Verdana" w:hAnsi="Verdana"/>
          <w:kern w:val="2"/>
          <w:sz w:val="20"/>
          <w:lang w:eastAsia="ar-SA"/>
        </w:rPr>
        <w:t xml:space="preserve">akup 1 szt. </w:t>
      </w:r>
      <w:r w:rsidR="001A481E">
        <w:rPr>
          <w:rFonts w:ascii="Verdana" w:hAnsi="Verdana"/>
          <w:kern w:val="2"/>
          <w:sz w:val="20"/>
          <w:lang w:eastAsia="ar-SA"/>
        </w:rPr>
        <w:t xml:space="preserve">ciężkiego </w:t>
      </w:r>
      <w:r w:rsidRPr="00292BF7">
        <w:rPr>
          <w:rFonts w:ascii="Verdana" w:hAnsi="Verdana"/>
          <w:kern w:val="2"/>
          <w:sz w:val="20"/>
          <w:lang w:eastAsia="ar-SA"/>
        </w:rPr>
        <w:t xml:space="preserve">samochodu ratowniczo – gaśniczego do dnia </w:t>
      </w:r>
      <w:r w:rsidR="00292BF7" w:rsidRPr="00292BF7">
        <w:rPr>
          <w:rFonts w:ascii="Verdana" w:hAnsi="Verdana"/>
          <w:b/>
          <w:kern w:val="2"/>
          <w:sz w:val="20"/>
          <w:lang w:eastAsia="ar-SA"/>
        </w:rPr>
        <w:t>2</w:t>
      </w:r>
      <w:r w:rsidR="001A481E">
        <w:rPr>
          <w:rFonts w:ascii="Verdana" w:hAnsi="Verdana"/>
          <w:b/>
          <w:kern w:val="2"/>
          <w:sz w:val="20"/>
          <w:lang w:eastAsia="ar-SA"/>
        </w:rPr>
        <w:t>4</w:t>
      </w:r>
      <w:r w:rsidRPr="00292BF7">
        <w:rPr>
          <w:rFonts w:ascii="Verdana" w:hAnsi="Verdana"/>
          <w:b/>
          <w:kern w:val="2"/>
          <w:sz w:val="20"/>
          <w:lang w:eastAsia="ar-SA"/>
        </w:rPr>
        <w:t>.11.202</w:t>
      </w:r>
      <w:r w:rsidR="001A481E">
        <w:rPr>
          <w:rFonts w:ascii="Verdana" w:hAnsi="Verdana"/>
          <w:b/>
          <w:kern w:val="2"/>
          <w:sz w:val="20"/>
          <w:lang w:eastAsia="ar-SA"/>
        </w:rPr>
        <w:t>5</w:t>
      </w:r>
      <w:r w:rsidRPr="00292BF7">
        <w:rPr>
          <w:rFonts w:ascii="Verdana" w:hAnsi="Verdana"/>
          <w:b/>
          <w:kern w:val="2"/>
          <w:sz w:val="20"/>
          <w:lang w:eastAsia="ar-SA"/>
        </w:rPr>
        <w:t xml:space="preserve"> r.</w:t>
      </w:r>
      <w:r w:rsidRPr="00292BF7">
        <w:rPr>
          <w:rFonts w:ascii="Verdana" w:hAnsi="Verdana"/>
          <w:kern w:val="2"/>
          <w:sz w:val="20"/>
          <w:lang w:eastAsia="ar-SA"/>
        </w:rPr>
        <w:t xml:space="preserve"> </w:t>
      </w:r>
    </w:p>
    <w:p w:rsidR="00FA6574" w:rsidRDefault="00FA6574" w:rsidP="00FA6574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 w:rsidRPr="00292BF7">
        <w:rPr>
          <w:rFonts w:ascii="Verdana" w:hAnsi="Verdana"/>
          <w:kern w:val="2"/>
          <w:sz w:val="20"/>
          <w:lang w:eastAsia="ar-SA"/>
        </w:rPr>
        <w:t xml:space="preserve">Prawo opcji oznacza, iż Zamawiający na pewno zakupi ilość gwarantowaną, natomiast Zamawiający przedstawi ilość z której skorzysta w ramach prawa opcji najpóźniej do dnia </w:t>
      </w:r>
      <w:r w:rsidR="001A481E">
        <w:rPr>
          <w:rFonts w:ascii="Verdana" w:hAnsi="Verdana"/>
          <w:b/>
          <w:kern w:val="2"/>
          <w:sz w:val="20"/>
          <w:lang w:eastAsia="ar-SA"/>
        </w:rPr>
        <w:t>06</w:t>
      </w:r>
      <w:r w:rsidRPr="00292BF7">
        <w:rPr>
          <w:rFonts w:ascii="Verdana" w:hAnsi="Verdana"/>
          <w:b/>
          <w:kern w:val="2"/>
          <w:sz w:val="20"/>
          <w:lang w:eastAsia="ar-SA"/>
        </w:rPr>
        <w:t>.</w:t>
      </w:r>
      <w:r w:rsidR="00292BF7" w:rsidRPr="00292BF7">
        <w:rPr>
          <w:rFonts w:ascii="Verdana" w:hAnsi="Verdana"/>
          <w:b/>
          <w:kern w:val="2"/>
          <w:sz w:val="20"/>
          <w:lang w:eastAsia="ar-SA"/>
        </w:rPr>
        <w:t>10</w:t>
      </w:r>
      <w:r w:rsidRPr="00292BF7">
        <w:rPr>
          <w:rFonts w:ascii="Verdana" w:hAnsi="Verdana"/>
          <w:b/>
          <w:kern w:val="2"/>
          <w:sz w:val="20"/>
          <w:lang w:eastAsia="ar-SA"/>
        </w:rPr>
        <w:t>.202</w:t>
      </w:r>
      <w:r w:rsidR="001A481E">
        <w:rPr>
          <w:rFonts w:ascii="Verdana" w:hAnsi="Verdana"/>
          <w:b/>
          <w:kern w:val="2"/>
          <w:sz w:val="20"/>
          <w:lang w:eastAsia="ar-SA"/>
        </w:rPr>
        <w:t>5</w:t>
      </w:r>
      <w:r w:rsidRPr="00292BF7">
        <w:rPr>
          <w:rFonts w:ascii="Verdana" w:hAnsi="Verdana"/>
          <w:b/>
          <w:kern w:val="2"/>
          <w:sz w:val="20"/>
          <w:lang w:eastAsia="ar-SA"/>
        </w:rPr>
        <w:t xml:space="preserve"> r.</w:t>
      </w:r>
      <w:r w:rsidRPr="00292BF7">
        <w:rPr>
          <w:rFonts w:ascii="Verdana" w:hAnsi="Verdana"/>
          <w:kern w:val="2"/>
          <w:sz w:val="20"/>
          <w:lang w:eastAsia="ar-SA"/>
        </w:rPr>
        <w:t xml:space="preserve"> </w:t>
      </w:r>
    </w:p>
    <w:p w:rsidR="001A481E" w:rsidRDefault="001A481E" w:rsidP="001A481E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>
        <w:rPr>
          <w:rFonts w:ascii="Verdana" w:hAnsi="Verdana"/>
          <w:kern w:val="2"/>
          <w:sz w:val="20"/>
          <w:lang w:eastAsia="ar-SA"/>
        </w:rPr>
        <w:t>W część B</w:t>
      </w:r>
    </w:p>
    <w:p w:rsidR="001A481E" w:rsidRPr="00292BF7" w:rsidRDefault="001A481E" w:rsidP="001A481E">
      <w:pPr>
        <w:suppressAutoHyphens/>
        <w:ind w:left="720"/>
        <w:jc w:val="both"/>
        <w:rPr>
          <w:rFonts w:ascii="Verdana" w:hAnsi="Verdana"/>
          <w:b/>
          <w:kern w:val="2"/>
          <w:sz w:val="20"/>
          <w:lang w:eastAsia="ar-SA"/>
        </w:rPr>
      </w:pPr>
      <w:r>
        <w:rPr>
          <w:rFonts w:ascii="Verdana" w:hAnsi="Verdana"/>
          <w:kern w:val="2"/>
          <w:sz w:val="20"/>
          <w:lang w:eastAsia="ar-SA"/>
        </w:rPr>
        <w:t xml:space="preserve">a) zamówienie gwarantowane obejmuje zakup 1 szt. średniego samochodu ratowniczo – gaśniczego, </w:t>
      </w:r>
      <w:r w:rsidRPr="00292BF7">
        <w:rPr>
          <w:rFonts w:ascii="Verdana" w:hAnsi="Verdana"/>
          <w:kern w:val="2"/>
          <w:sz w:val="20"/>
          <w:lang w:eastAsia="ar-SA"/>
        </w:rPr>
        <w:t xml:space="preserve">do dnia </w:t>
      </w:r>
      <w:r>
        <w:rPr>
          <w:rFonts w:ascii="Verdana" w:hAnsi="Verdana"/>
          <w:b/>
          <w:kern w:val="2"/>
          <w:sz w:val="20"/>
          <w:lang w:eastAsia="ar-SA"/>
        </w:rPr>
        <w:t>24</w:t>
      </w:r>
      <w:r w:rsidRPr="00292BF7">
        <w:rPr>
          <w:rFonts w:ascii="Verdana" w:hAnsi="Verdana"/>
          <w:b/>
          <w:kern w:val="2"/>
          <w:sz w:val="20"/>
          <w:lang w:eastAsia="ar-SA"/>
        </w:rPr>
        <w:t>.11.202</w:t>
      </w:r>
      <w:r>
        <w:rPr>
          <w:rFonts w:ascii="Verdana" w:hAnsi="Verdana"/>
          <w:b/>
          <w:kern w:val="2"/>
          <w:sz w:val="20"/>
          <w:lang w:eastAsia="ar-SA"/>
        </w:rPr>
        <w:t>5</w:t>
      </w:r>
      <w:r w:rsidRPr="00292BF7">
        <w:rPr>
          <w:rFonts w:ascii="Verdana" w:hAnsi="Verdana"/>
          <w:b/>
          <w:kern w:val="2"/>
          <w:sz w:val="20"/>
          <w:lang w:eastAsia="ar-SA"/>
        </w:rPr>
        <w:t xml:space="preserve"> r.</w:t>
      </w:r>
    </w:p>
    <w:p w:rsidR="001A481E" w:rsidRPr="00292BF7" w:rsidRDefault="001A481E" w:rsidP="001A481E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 w:rsidRPr="00292BF7">
        <w:rPr>
          <w:rFonts w:ascii="Verdana" w:hAnsi="Verdana"/>
          <w:kern w:val="2"/>
          <w:sz w:val="20"/>
          <w:lang w:eastAsia="ar-SA"/>
        </w:rPr>
        <w:t xml:space="preserve">b) zamówienie opcjonalne obejmuje zakup 1 szt. </w:t>
      </w:r>
      <w:r>
        <w:rPr>
          <w:rFonts w:ascii="Verdana" w:hAnsi="Verdana"/>
          <w:kern w:val="2"/>
          <w:sz w:val="20"/>
          <w:lang w:eastAsia="ar-SA"/>
        </w:rPr>
        <w:t xml:space="preserve">średniego </w:t>
      </w:r>
      <w:r w:rsidRPr="00292BF7">
        <w:rPr>
          <w:rFonts w:ascii="Verdana" w:hAnsi="Verdana"/>
          <w:kern w:val="2"/>
          <w:sz w:val="20"/>
          <w:lang w:eastAsia="ar-SA"/>
        </w:rPr>
        <w:t xml:space="preserve">samochodu ratowniczo – gaśniczego do dnia </w:t>
      </w:r>
      <w:r w:rsidRPr="00292BF7">
        <w:rPr>
          <w:rFonts w:ascii="Verdana" w:hAnsi="Verdana"/>
          <w:b/>
          <w:kern w:val="2"/>
          <w:sz w:val="20"/>
          <w:lang w:eastAsia="ar-SA"/>
        </w:rPr>
        <w:t>2</w:t>
      </w:r>
      <w:r>
        <w:rPr>
          <w:rFonts w:ascii="Verdana" w:hAnsi="Verdana"/>
          <w:b/>
          <w:kern w:val="2"/>
          <w:sz w:val="20"/>
          <w:lang w:eastAsia="ar-SA"/>
        </w:rPr>
        <w:t>4</w:t>
      </w:r>
      <w:r w:rsidRPr="00292BF7">
        <w:rPr>
          <w:rFonts w:ascii="Verdana" w:hAnsi="Verdana"/>
          <w:b/>
          <w:kern w:val="2"/>
          <w:sz w:val="20"/>
          <w:lang w:eastAsia="ar-SA"/>
        </w:rPr>
        <w:t>.11.202</w:t>
      </w:r>
      <w:r>
        <w:rPr>
          <w:rFonts w:ascii="Verdana" w:hAnsi="Verdana"/>
          <w:b/>
          <w:kern w:val="2"/>
          <w:sz w:val="20"/>
          <w:lang w:eastAsia="ar-SA"/>
        </w:rPr>
        <w:t>5</w:t>
      </w:r>
      <w:r w:rsidRPr="00292BF7">
        <w:rPr>
          <w:rFonts w:ascii="Verdana" w:hAnsi="Verdana"/>
          <w:b/>
          <w:kern w:val="2"/>
          <w:sz w:val="20"/>
          <w:lang w:eastAsia="ar-SA"/>
        </w:rPr>
        <w:t xml:space="preserve"> r.</w:t>
      </w:r>
      <w:r w:rsidRPr="00292BF7">
        <w:rPr>
          <w:rFonts w:ascii="Verdana" w:hAnsi="Verdana"/>
          <w:kern w:val="2"/>
          <w:sz w:val="20"/>
          <w:lang w:eastAsia="ar-SA"/>
        </w:rPr>
        <w:t xml:space="preserve"> </w:t>
      </w:r>
    </w:p>
    <w:p w:rsidR="001A481E" w:rsidRDefault="001A481E" w:rsidP="001A481E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  <w:r w:rsidRPr="00292BF7">
        <w:rPr>
          <w:rFonts w:ascii="Verdana" w:hAnsi="Verdana"/>
          <w:kern w:val="2"/>
          <w:sz w:val="20"/>
          <w:lang w:eastAsia="ar-SA"/>
        </w:rPr>
        <w:t xml:space="preserve">Prawo opcji oznacza, iż Zamawiający na pewno zakupi ilość gwarantowaną, natomiast Zamawiający przedstawi ilość z której skorzysta w ramach prawa opcji najpóźniej do dnia </w:t>
      </w:r>
      <w:r>
        <w:rPr>
          <w:rFonts w:ascii="Verdana" w:hAnsi="Verdana"/>
          <w:b/>
          <w:kern w:val="2"/>
          <w:sz w:val="20"/>
          <w:lang w:eastAsia="ar-SA"/>
        </w:rPr>
        <w:t>06</w:t>
      </w:r>
      <w:r w:rsidRPr="00292BF7">
        <w:rPr>
          <w:rFonts w:ascii="Verdana" w:hAnsi="Verdana"/>
          <w:b/>
          <w:kern w:val="2"/>
          <w:sz w:val="20"/>
          <w:lang w:eastAsia="ar-SA"/>
        </w:rPr>
        <w:t>.10.202</w:t>
      </w:r>
      <w:r>
        <w:rPr>
          <w:rFonts w:ascii="Verdana" w:hAnsi="Verdana"/>
          <w:b/>
          <w:kern w:val="2"/>
          <w:sz w:val="20"/>
          <w:lang w:eastAsia="ar-SA"/>
        </w:rPr>
        <w:t>5</w:t>
      </w:r>
      <w:r w:rsidRPr="00292BF7">
        <w:rPr>
          <w:rFonts w:ascii="Verdana" w:hAnsi="Verdana"/>
          <w:b/>
          <w:kern w:val="2"/>
          <w:sz w:val="20"/>
          <w:lang w:eastAsia="ar-SA"/>
        </w:rPr>
        <w:t xml:space="preserve"> r.</w:t>
      </w:r>
      <w:r w:rsidRPr="00292BF7">
        <w:rPr>
          <w:rFonts w:ascii="Verdana" w:hAnsi="Verdana"/>
          <w:kern w:val="2"/>
          <w:sz w:val="20"/>
          <w:lang w:eastAsia="ar-SA"/>
        </w:rPr>
        <w:t xml:space="preserve"> </w:t>
      </w:r>
    </w:p>
    <w:p w:rsidR="001A481E" w:rsidRPr="00292BF7" w:rsidRDefault="001A481E" w:rsidP="00FA6574">
      <w:pPr>
        <w:suppressAutoHyphens/>
        <w:ind w:left="720"/>
        <w:jc w:val="both"/>
        <w:rPr>
          <w:rFonts w:ascii="Verdana" w:hAnsi="Verdana"/>
          <w:kern w:val="2"/>
          <w:sz w:val="20"/>
          <w:lang w:eastAsia="ar-SA"/>
        </w:rPr>
      </w:pPr>
    </w:p>
    <w:p w:rsidR="00FA6574" w:rsidRDefault="00FA6574" w:rsidP="00FA6574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b/>
          <w:color w:val="000000"/>
          <w:sz w:val="20"/>
          <w:szCs w:val="20"/>
        </w:rPr>
      </w:pPr>
      <w:r>
        <w:rPr>
          <w:rFonts w:ascii="Verdana" w:hAnsi="Verdana"/>
          <w:kern w:val="2"/>
          <w:sz w:val="20"/>
          <w:lang w:eastAsia="ar-SA"/>
        </w:rPr>
        <w:lastRenderedPageBreak/>
        <w:t xml:space="preserve">Skorzystanie z prawa opcji uzależnione jest od wystąpienia następujących zdarzeń: </w:t>
      </w:r>
      <w:r>
        <w:rPr>
          <w:rFonts w:ascii="Verdana" w:hAnsi="Verdana"/>
          <w:kern w:val="2"/>
          <w:sz w:val="20"/>
          <w:lang w:eastAsia="ar-SA"/>
        </w:rPr>
        <w:br/>
        <w:t>a) uzyskania oszczędności w postępowaniu przetargowym,</w:t>
      </w:r>
    </w:p>
    <w:p w:rsidR="00FA6574" w:rsidRPr="00FA6574" w:rsidRDefault="00FA6574" w:rsidP="00FA6574">
      <w:pPr>
        <w:suppressAutoHyphens/>
        <w:ind w:left="720"/>
        <w:jc w:val="both"/>
        <w:rPr>
          <w:b/>
          <w:color w:val="000000"/>
          <w:sz w:val="20"/>
          <w:szCs w:val="20"/>
        </w:rPr>
      </w:pPr>
      <w:r>
        <w:rPr>
          <w:rFonts w:ascii="Verdana" w:hAnsi="Verdana"/>
          <w:kern w:val="2"/>
          <w:sz w:val="20"/>
          <w:lang w:eastAsia="ar-SA"/>
        </w:rPr>
        <w:t>b) pozyskania dodatkowych środków finansowych.</w:t>
      </w:r>
    </w:p>
    <w:p w:rsidR="000A2459" w:rsidRPr="000076D9" w:rsidRDefault="000A2459" w:rsidP="005B2328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33CBC">
        <w:rPr>
          <w:rFonts w:ascii="Verdana" w:hAnsi="Verdana"/>
          <w:kern w:val="2"/>
          <w:sz w:val="20"/>
          <w:lang w:eastAsia="ar-SA"/>
        </w:rPr>
        <w:t>Przedmiot zamówienia winien spełniać następujące</w:t>
      </w:r>
      <w:r w:rsidRPr="000076D9">
        <w:rPr>
          <w:rFonts w:ascii="Verdana" w:hAnsi="Verdana"/>
          <w:kern w:val="2"/>
          <w:sz w:val="20"/>
          <w:lang w:eastAsia="ar-SA"/>
        </w:rPr>
        <w:t xml:space="preserve"> wymagania:</w:t>
      </w:r>
    </w:p>
    <w:p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odpowiadać wszystkim cechom określonym w specyfikacji warunków zamówienia.</w:t>
      </w:r>
    </w:p>
    <w:p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być nowy i zgodny z obowiązującymi normami.</w:t>
      </w:r>
    </w:p>
    <w:p w:rsidR="00510124" w:rsidRPr="000076D9" w:rsidRDefault="00510124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 xml:space="preserve">posiadać komplet dokumentacji techniczno-eksploatacyjnej. </w:t>
      </w:r>
    </w:p>
    <w:p w:rsidR="00EA1795" w:rsidRPr="00291AF4" w:rsidRDefault="00EA1795" w:rsidP="00EA1795">
      <w:pPr>
        <w:suppressAutoHyphens/>
        <w:spacing w:line="360" w:lineRule="auto"/>
        <w:jc w:val="both"/>
        <w:rPr>
          <w:rFonts w:ascii="Verdana" w:eastAsia="Calibri" w:hAnsi="Verdana"/>
          <w:kern w:val="2"/>
          <w:lang w:eastAsia="ar-SA"/>
        </w:rPr>
      </w:pPr>
    </w:p>
    <w:p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1A481E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:rsidR="00A746CE" w:rsidRPr="00A746CE" w:rsidRDefault="00A746CE" w:rsidP="00E12F0B"/>
    <w:p w:rsidR="00CA67A5" w:rsidRPr="00CA67A5" w:rsidRDefault="00CA67A5" w:rsidP="00CA67A5">
      <w:p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</w:rPr>
      </w:pPr>
      <w:r w:rsidRPr="00CA67A5">
        <w:rPr>
          <w:rFonts w:ascii="Verdana" w:eastAsia="Times New Roman" w:hAnsi="Verdana" w:cs="Verdana"/>
          <w:bCs/>
          <w:sz w:val="20"/>
          <w:szCs w:val="20"/>
        </w:rPr>
        <w:t xml:space="preserve">Wymagany okres gwarancji i rękojmi na przedmiot zamówienia wynosi minimum </w:t>
      </w:r>
      <w:r w:rsidRPr="001A481E">
        <w:rPr>
          <w:rFonts w:ascii="Verdana" w:eastAsia="Times New Roman" w:hAnsi="Verdana" w:cs="Verdana"/>
          <w:b/>
          <w:bCs/>
          <w:sz w:val="20"/>
          <w:szCs w:val="20"/>
          <w:highlight w:val="yellow"/>
        </w:rPr>
        <w:t>24 miesiące.</w:t>
      </w:r>
    </w:p>
    <w:p w:rsidR="00CA67A5" w:rsidRPr="00CA67A5" w:rsidRDefault="00CA67A5" w:rsidP="00906432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eastAsia="Times New Roman" w:hAnsi="Verdana" w:cs="Verdana"/>
          <w:b/>
          <w:sz w:val="20"/>
          <w:szCs w:val="20"/>
          <w:u w:val="single"/>
        </w:rPr>
      </w:pPr>
      <w:r w:rsidRPr="00CA67A5">
        <w:rPr>
          <w:rFonts w:ascii="Verdana" w:eastAsia="Times New Roman" w:hAnsi="Verdana" w:cs="Verdana"/>
          <w:sz w:val="20"/>
          <w:szCs w:val="20"/>
        </w:rPr>
        <w:t xml:space="preserve">Okres gwarancji dla </w:t>
      </w:r>
      <w:r w:rsidR="00196921">
        <w:rPr>
          <w:rFonts w:ascii="Verdana" w:eastAsia="Times New Roman" w:hAnsi="Verdana" w:cs="Verdana"/>
          <w:sz w:val="20"/>
          <w:szCs w:val="20"/>
        </w:rPr>
        <w:t>przedmiotu</w:t>
      </w:r>
      <w:r w:rsidRPr="00CA67A5">
        <w:rPr>
          <w:rFonts w:ascii="Verdana" w:eastAsia="Times New Roman" w:hAnsi="Verdana" w:cs="Verdana"/>
          <w:sz w:val="20"/>
          <w:szCs w:val="20"/>
        </w:rPr>
        <w:t xml:space="preserve"> zamówienia został wskazan</w:t>
      </w:r>
      <w:r w:rsidR="00196921">
        <w:rPr>
          <w:rFonts w:ascii="Verdana" w:eastAsia="Times New Roman" w:hAnsi="Verdana" w:cs="Verdana"/>
          <w:sz w:val="20"/>
          <w:szCs w:val="20"/>
        </w:rPr>
        <w:t>y</w:t>
      </w:r>
      <w:r w:rsidRPr="00CA67A5">
        <w:rPr>
          <w:rFonts w:ascii="Verdana" w:eastAsia="Times New Roman" w:hAnsi="Verdana" w:cs="Verdana"/>
          <w:sz w:val="20"/>
          <w:szCs w:val="20"/>
        </w:rPr>
        <w:t xml:space="preserve"> w opisie przedmiotu zamówienia</w:t>
      </w:r>
      <w:r w:rsidR="00906432">
        <w:rPr>
          <w:rFonts w:ascii="Verdana" w:eastAsia="Times New Roman" w:hAnsi="Verdana" w:cs="Verdana"/>
          <w:sz w:val="20"/>
          <w:szCs w:val="20"/>
        </w:rPr>
        <w:t>.</w:t>
      </w:r>
    </w:p>
    <w:p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:rsidR="00E12F0B" w:rsidRDefault="00E12F0B" w:rsidP="00E12F0B">
      <w:pPr>
        <w:suppressAutoHyphens/>
        <w:jc w:val="both"/>
        <w:rPr>
          <w:rFonts w:ascii="Verdana" w:hAnsi="Verdana" w:cs="Verdana"/>
        </w:rPr>
      </w:pPr>
    </w:p>
    <w:p w:rsidR="00D14835" w:rsidRPr="000076D9" w:rsidRDefault="00080E1B" w:rsidP="00E12F0B">
      <w:pPr>
        <w:suppressAutoHyphens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E31A9F" w:rsidRPr="000076D9">
        <w:rPr>
          <w:rFonts w:ascii="Verdana" w:hAnsi="Verdana" w:cs="Verdana"/>
          <w:sz w:val="20"/>
        </w:rPr>
        <w:t>ie</w:t>
      </w:r>
      <w:r w:rsidR="006C5F75" w:rsidRPr="000076D9">
        <w:rPr>
          <w:rFonts w:ascii="Verdana" w:hAnsi="Verdana" w:cs="Verdana"/>
          <w:sz w:val="20"/>
        </w:rPr>
        <w:t xml:space="preserve"> wymaga szczególnych warunków</w:t>
      </w:r>
      <w:r w:rsidR="00E31A9F" w:rsidRPr="000076D9">
        <w:rPr>
          <w:rFonts w:ascii="Verdana" w:hAnsi="Verdana" w:cs="Verdana"/>
          <w:sz w:val="20"/>
        </w:rPr>
        <w:t xml:space="preserve">. </w:t>
      </w:r>
    </w:p>
    <w:p w:rsidR="00E12F0B" w:rsidRPr="00462550" w:rsidRDefault="00E12F0B" w:rsidP="00E31A9F">
      <w:pPr>
        <w:suppressAutoHyphens/>
        <w:spacing w:line="360" w:lineRule="auto"/>
        <w:jc w:val="both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0076D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0076D9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077E3C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:rsidR="00E12F0B" w:rsidRDefault="00E12F0B" w:rsidP="00E12F0B">
      <w:pPr>
        <w:rPr>
          <w:rFonts w:ascii="Verdana" w:hAnsi="Verdana" w:cs="Verdana"/>
        </w:rPr>
      </w:pPr>
    </w:p>
    <w:p w:rsidR="00D14835" w:rsidRPr="000076D9" w:rsidRDefault="00080E1B" w:rsidP="00E12F0B">
      <w:pPr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077E3C" w:rsidRPr="000076D9">
        <w:rPr>
          <w:rFonts w:ascii="Verdana" w:hAnsi="Verdana" w:cs="Verdana"/>
          <w:sz w:val="20"/>
        </w:rPr>
        <w:t>ie wymaga szczególnych warunków.</w:t>
      </w:r>
    </w:p>
    <w:p w:rsidR="00E12F0B" w:rsidRPr="00462550" w:rsidRDefault="00E12F0B" w:rsidP="00E12F0B">
      <w:pPr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:rsidR="00F45E2E" w:rsidRPr="00FA6574" w:rsidRDefault="00E31A9F" w:rsidP="00E12F0B">
      <w:pPr>
        <w:pStyle w:val="Tekstkomentarza"/>
        <w:rPr>
          <w:rFonts w:ascii="Verdana" w:hAnsi="Verdana"/>
          <w:sz w:val="20"/>
        </w:rPr>
      </w:pPr>
      <w:r w:rsidRPr="00FA6574">
        <w:rPr>
          <w:rFonts w:ascii="Verdana" w:hAnsi="Verdana" w:cs="Verdana"/>
          <w:sz w:val="20"/>
        </w:rPr>
        <w:t xml:space="preserve">Zamawiający nie przewiduje </w:t>
      </w:r>
      <w:r w:rsidR="00770848" w:rsidRPr="00FA6574">
        <w:rPr>
          <w:rFonts w:ascii="Verdana" w:hAnsi="Verdana" w:cs="Verdana"/>
          <w:sz w:val="20"/>
        </w:rPr>
        <w:t>przedmiotowych zamówień.</w:t>
      </w:r>
    </w:p>
    <w:p w:rsidR="00D14835" w:rsidRPr="00FA6574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5"/>
          </w:p>
        </w:tc>
      </w:tr>
    </w:tbl>
    <w:p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Wykonawca może powierzyć wykonanie części zamówienia podwykonawcy.</w:t>
      </w:r>
    </w:p>
    <w:p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żąda wskazania przez Wykonawcę części zamówienia, których wykonanie zamierza powierzyć podwykonawcom, i podania prz</w:t>
      </w:r>
      <w:r w:rsidR="00E75CA9" w:rsidRPr="000076D9">
        <w:rPr>
          <w:rFonts w:ascii="Verdana" w:hAnsi="Verdana" w:cs="Verdana"/>
          <w:sz w:val="20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6"/>
          </w:p>
        </w:tc>
      </w:tr>
    </w:tbl>
    <w:p w:rsidR="00F80EAA" w:rsidRDefault="00F80EAA" w:rsidP="00E12F0B">
      <w:pPr>
        <w:jc w:val="both"/>
        <w:rPr>
          <w:rFonts w:ascii="Verdana" w:hAnsi="Verdana"/>
          <w:sz w:val="20"/>
        </w:rPr>
      </w:pPr>
    </w:p>
    <w:p w:rsidR="00F80EAA" w:rsidRPr="00FA6574" w:rsidRDefault="00F80EAA" w:rsidP="00F80EAA">
      <w:pPr>
        <w:jc w:val="both"/>
        <w:rPr>
          <w:rFonts w:ascii="Verdana" w:hAnsi="Verdana"/>
          <w:sz w:val="20"/>
        </w:rPr>
      </w:pPr>
      <w:r w:rsidRPr="00B33CBC">
        <w:rPr>
          <w:rFonts w:ascii="Verdana" w:hAnsi="Verdana"/>
          <w:sz w:val="20"/>
        </w:rPr>
        <w:t xml:space="preserve">Termin wykonania zamówienia </w:t>
      </w:r>
      <w:r w:rsidR="00250A23" w:rsidRPr="00FA6574">
        <w:rPr>
          <w:rFonts w:ascii="Verdana" w:hAnsi="Verdana"/>
          <w:b/>
          <w:sz w:val="20"/>
        </w:rPr>
        <w:t xml:space="preserve">do dnia </w:t>
      </w:r>
      <w:r w:rsidR="00A75ED1">
        <w:rPr>
          <w:rFonts w:ascii="Verdana" w:hAnsi="Verdana"/>
          <w:b/>
          <w:sz w:val="20"/>
        </w:rPr>
        <w:t>2</w:t>
      </w:r>
      <w:r w:rsidR="001A481E">
        <w:rPr>
          <w:rFonts w:ascii="Verdana" w:hAnsi="Verdana"/>
          <w:b/>
          <w:sz w:val="20"/>
        </w:rPr>
        <w:t>4</w:t>
      </w:r>
      <w:r w:rsidRPr="00FA6574">
        <w:rPr>
          <w:rFonts w:ascii="Verdana" w:hAnsi="Verdana"/>
          <w:b/>
          <w:sz w:val="20"/>
        </w:rPr>
        <w:t>.1</w:t>
      </w:r>
      <w:r w:rsidR="00A75ED1">
        <w:rPr>
          <w:rFonts w:ascii="Verdana" w:hAnsi="Verdana"/>
          <w:b/>
          <w:sz w:val="20"/>
        </w:rPr>
        <w:t>1</w:t>
      </w:r>
      <w:r w:rsidRPr="00FA6574">
        <w:rPr>
          <w:rFonts w:ascii="Verdana" w:hAnsi="Verdana"/>
          <w:b/>
          <w:sz w:val="20"/>
        </w:rPr>
        <w:t>.202</w:t>
      </w:r>
      <w:r w:rsidR="001A481E">
        <w:rPr>
          <w:rFonts w:ascii="Verdana" w:hAnsi="Verdana"/>
          <w:b/>
          <w:sz w:val="20"/>
        </w:rPr>
        <w:t>5</w:t>
      </w:r>
      <w:r w:rsidRPr="00FA6574">
        <w:rPr>
          <w:rFonts w:ascii="Verdana" w:hAnsi="Verdana"/>
          <w:b/>
          <w:sz w:val="20"/>
        </w:rPr>
        <w:t xml:space="preserve"> r.</w:t>
      </w:r>
    </w:p>
    <w:p w:rsidR="00F80EAA" w:rsidRPr="00FA6574" w:rsidRDefault="00F80EAA" w:rsidP="00F80EAA">
      <w:pPr>
        <w:jc w:val="both"/>
        <w:rPr>
          <w:rFonts w:ascii="Verdana" w:hAnsi="Verdana"/>
          <w:sz w:val="20"/>
        </w:rPr>
      </w:pPr>
      <w:r w:rsidRPr="00B33CBC">
        <w:rPr>
          <w:rFonts w:ascii="Verdana" w:hAnsi="Verdana"/>
          <w:sz w:val="20"/>
        </w:rPr>
        <w:t xml:space="preserve">Termin wykonania zamówienia został określony datą, co wynika z konieczności rozliczenia </w:t>
      </w:r>
      <w:r w:rsidRPr="00FA6574">
        <w:rPr>
          <w:rFonts w:ascii="Verdana" w:hAnsi="Verdana"/>
          <w:sz w:val="20"/>
        </w:rPr>
        <w:t>pozyskanych środków finansowych.</w:t>
      </w:r>
    </w:p>
    <w:p w:rsidR="00971E8B" w:rsidRPr="00FA6574" w:rsidRDefault="00971E8B" w:rsidP="00971E8B">
      <w:pPr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7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7"/>
          </w:p>
        </w:tc>
      </w:tr>
    </w:tbl>
    <w:p w:rsidR="00131163" w:rsidRPr="00B33CBC" w:rsidRDefault="00131163" w:rsidP="00131163">
      <w:pPr>
        <w:numPr>
          <w:ilvl w:val="3"/>
          <w:numId w:val="18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Verdana" w:eastAsia="Times New Roman" w:hAnsi="Verdana" w:cs="Verdana"/>
          <w:sz w:val="20"/>
          <w:szCs w:val="20"/>
        </w:rPr>
      </w:pPr>
      <w:r w:rsidRPr="00B33CBC">
        <w:rPr>
          <w:rFonts w:ascii="Verdana" w:eastAsia="Times New Roman" w:hAnsi="Verdana" w:cs="Verdana"/>
          <w:sz w:val="20"/>
          <w:szCs w:val="20"/>
        </w:rPr>
        <w:t xml:space="preserve">O udzielenie zamówienia mogą ubiegać się Wykonawcy, którzy spełniają warunki udziału </w:t>
      </w:r>
    </w:p>
    <w:p w:rsidR="00131163" w:rsidRPr="00B33CBC" w:rsidRDefault="00131163" w:rsidP="0013116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Verdana"/>
          <w:sz w:val="20"/>
          <w:szCs w:val="20"/>
        </w:rPr>
      </w:pPr>
      <w:r w:rsidRPr="00B33CBC">
        <w:rPr>
          <w:rFonts w:ascii="Verdana" w:eastAsia="Times New Roman" w:hAnsi="Verdana" w:cs="Verdana"/>
          <w:sz w:val="20"/>
          <w:szCs w:val="20"/>
        </w:rPr>
        <w:t>w postępowaniu, określone w ogłoszeniu o zamówieniu oraz SWZ:</w:t>
      </w:r>
    </w:p>
    <w:p w:rsidR="00131163" w:rsidRPr="00B33CBC" w:rsidRDefault="00131163" w:rsidP="00131163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ind w:left="567" w:hanging="283"/>
        <w:jc w:val="both"/>
        <w:textAlignment w:val="baseline"/>
        <w:rPr>
          <w:rFonts w:ascii="Verdana" w:eastAsia="Times New Roman" w:hAnsi="Verdana" w:cs="Verdana"/>
          <w:sz w:val="20"/>
          <w:szCs w:val="20"/>
        </w:rPr>
      </w:pPr>
      <w:r w:rsidRPr="00B33CBC">
        <w:rPr>
          <w:rFonts w:ascii="Verdana" w:eastAsia="Times New Roman" w:hAnsi="Verdana" w:cs="Verdana"/>
          <w:sz w:val="20"/>
          <w:szCs w:val="20"/>
        </w:rPr>
        <w:t xml:space="preserve">Wykonawca musi wykazać się doświadczeniem w okresie ostatnich 3 lat, a jeżeli okres prowadzenia działalności jest krótszy – w tym okresie, w wykonaniu </w:t>
      </w:r>
      <w:r w:rsidR="00FA6574" w:rsidRPr="00B33CBC">
        <w:rPr>
          <w:rFonts w:ascii="Verdana" w:eastAsia="Times New Roman" w:hAnsi="Verdana" w:cs="Verdana"/>
          <w:sz w:val="20"/>
          <w:szCs w:val="20"/>
        </w:rPr>
        <w:t xml:space="preserve">dostawy </w:t>
      </w:r>
      <w:r w:rsidRPr="00B33CBC">
        <w:rPr>
          <w:rFonts w:ascii="Verdana" w:eastAsia="Times New Roman" w:hAnsi="Verdana" w:cs="Verdana"/>
          <w:sz w:val="20"/>
          <w:szCs w:val="20"/>
        </w:rPr>
        <w:t xml:space="preserve">minimum </w:t>
      </w:r>
      <w:r w:rsidRPr="00FA6574">
        <w:rPr>
          <w:rFonts w:ascii="Verdana" w:eastAsia="Times New Roman" w:hAnsi="Verdana" w:cs="Verdana"/>
          <w:b/>
          <w:sz w:val="20"/>
          <w:szCs w:val="20"/>
        </w:rPr>
        <w:t>jedn</w:t>
      </w:r>
      <w:r w:rsidR="00FA6574" w:rsidRPr="00FA6574">
        <w:rPr>
          <w:rFonts w:ascii="Verdana" w:eastAsia="Times New Roman" w:hAnsi="Verdana" w:cs="Verdana"/>
          <w:b/>
          <w:sz w:val="20"/>
          <w:szCs w:val="20"/>
        </w:rPr>
        <w:t xml:space="preserve">ego </w:t>
      </w:r>
      <w:r w:rsidR="00FA6574" w:rsidRPr="00FA6574">
        <w:rPr>
          <w:rFonts w:ascii="Verdana" w:hAnsi="Verdana"/>
          <w:b/>
          <w:kern w:val="2"/>
          <w:sz w:val="20"/>
          <w:lang w:eastAsia="ar-SA"/>
        </w:rPr>
        <w:t>średniego</w:t>
      </w:r>
      <w:r w:rsidR="001A481E">
        <w:rPr>
          <w:rFonts w:ascii="Verdana" w:hAnsi="Verdana"/>
          <w:b/>
          <w:kern w:val="2"/>
          <w:sz w:val="20"/>
          <w:lang w:eastAsia="ar-SA"/>
        </w:rPr>
        <w:t xml:space="preserve"> lub ciężkiego</w:t>
      </w:r>
      <w:r w:rsidR="00FA6574">
        <w:rPr>
          <w:rFonts w:ascii="Verdana" w:hAnsi="Verdana"/>
          <w:b/>
          <w:kern w:val="2"/>
          <w:sz w:val="20"/>
          <w:lang w:eastAsia="ar-SA"/>
        </w:rPr>
        <w:t xml:space="preserve"> samochodu ratowniczo-gaśniczego</w:t>
      </w:r>
      <w:r w:rsidRPr="00B33CBC">
        <w:rPr>
          <w:rFonts w:ascii="Verdana" w:eastAsia="Times New Roman" w:hAnsi="Verdana" w:cs="Verdana"/>
          <w:sz w:val="20"/>
          <w:szCs w:val="20"/>
        </w:rPr>
        <w:t xml:space="preserve"> z podaniem </w:t>
      </w:r>
      <w:r w:rsidRPr="00B33CBC">
        <w:rPr>
          <w:rFonts w:ascii="Verdana" w:eastAsia="Times New Roman" w:hAnsi="Verdana" w:cs="Verdana"/>
          <w:sz w:val="20"/>
          <w:szCs w:val="20"/>
        </w:rPr>
        <w:lastRenderedPageBreak/>
        <w:t>wartości, przedmiotu, daty wykonania i podmiotów, na rzecz których dostawy zostały wykonane lub są wykonywane należycie oraz załączeniem dowodów, czy dostawy zostały wykonane lub są wykonywane należycie.</w:t>
      </w:r>
    </w:p>
    <w:p w:rsidR="00545DDD" w:rsidRPr="00942873" w:rsidRDefault="00545DDD" w:rsidP="00E12F0B">
      <w:pPr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wykluczy z postępowania Wykonawcę na podstawie: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108 ust. 1 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będącego osobą fizyczną, którego prawomocnie skazano za przestępstwo: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udziału w zorganizowanej grupie przestępczej albo związku mającym na celu popełnienie przestępstwa lub przestępstwa skarbowego, o którym mowa w art. 258 Kodeksu karnego,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handlu ludźmi, o którym mowa w art. 189a Kodeksu karnego,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228-230a, art. 250a Kodeksu karnego, w art. 46-48 ustawy </w:t>
      </w:r>
      <w:r w:rsidRPr="000076D9">
        <w:rPr>
          <w:rFonts w:ascii="Verdana" w:hAnsi="Verdana" w:cs="Verdana"/>
          <w:sz w:val="20"/>
        </w:rPr>
        <w:br/>
        <w:t>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0076D9">
        <w:rPr>
          <w:rFonts w:ascii="Verdana" w:hAnsi="Verdana" w:cs="Verdana"/>
          <w:sz w:val="20"/>
        </w:rPr>
        <w:br/>
        <w:t>w art. 299 Kodeksu karnego,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o charakterze terrorystycznym, o którym mowa w art. 115 § 20 Kodeksu karnego, lub mające na celu popełnienie tego przestępstwa,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powierzenia wykonywania pracy małoletniemu cudzoziemcowi, o którym mowa </w:t>
      </w:r>
      <w:r w:rsidRPr="000076D9">
        <w:rPr>
          <w:rFonts w:ascii="Verdana" w:hAnsi="Verdana" w:cs="Verdana"/>
          <w:sz w:val="20"/>
        </w:rPr>
        <w:br/>
        <w:t>w art. 9 ust. 2 ustawy z dnia 15 czerwca 2012 r. o skutkach powierzania wykonywania pracy cudzoziemcom przebywającym wbrew przepisom na terytorium Rzeczypospolitej Polskiej (Dz. U. poz. 769 oraz z 2020 r. poz. 2023),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9 ust. 1 i 3 lub art. 10 ustawy z dnia 15 czerwca 2012 r. </w:t>
      </w:r>
      <w:r w:rsidRPr="000076D9">
        <w:rPr>
          <w:rFonts w:ascii="Verdana" w:hAnsi="Verdana" w:cs="Verdana"/>
          <w:sz w:val="20"/>
        </w:rPr>
        <w:br/>
        <w:t>o skutkach powierzania wykonywania pracy cudzoziemcom przebywającym wbrew przepisom na terytorium Rzeczypospolitej Polskiej</w:t>
      </w:r>
    </w:p>
    <w:p w:rsidR="00472BB8" w:rsidRPr="000076D9" w:rsidRDefault="00472BB8" w:rsidP="00472BB8">
      <w:pPr>
        <w:tabs>
          <w:tab w:val="left" w:pos="408"/>
        </w:tabs>
        <w:ind w:firstLine="426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- lub za odpowiedni czyn zabroniony określony w przepisach prawa obcego;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prawomocnie orzeczono zakaz ubiegania się o zamówienia publiczne;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r w:rsidRPr="000076D9">
        <w:rPr>
          <w:rFonts w:ascii="Verdana" w:hAnsi="Verdana" w:cs="Verdana"/>
          <w:sz w:val="20"/>
        </w:rPr>
        <w:lastRenderedPageBreak/>
        <w:t>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jeżeli, w przypadkach, o których mowa w art. 85 ust. 1 </w:t>
      </w:r>
      <w:proofErr w:type="spellStart"/>
      <w:r w:rsidRPr="000076D9">
        <w:rPr>
          <w:rFonts w:ascii="Verdana" w:hAnsi="Verdana" w:cs="Verdana"/>
          <w:sz w:val="20"/>
        </w:rPr>
        <w:t>uPzp</w:t>
      </w:r>
      <w:proofErr w:type="spellEnd"/>
      <w:r w:rsidRPr="000076D9">
        <w:rPr>
          <w:rFonts w:ascii="Verdana" w:hAnsi="Verdana" w:cs="Verdana"/>
          <w:sz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 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przewiduje wykluczenie Wykonawcy na podstawie: </w:t>
      </w:r>
    </w:p>
    <w:p w:rsidR="00472BB8" w:rsidRPr="00F158F6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F158F6">
        <w:rPr>
          <w:rFonts w:ascii="Verdana" w:hAnsi="Verdana" w:cs="Verdana"/>
          <w:sz w:val="20"/>
        </w:rPr>
        <w:t xml:space="preserve">- art. 109 ust. 1 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sz w:val="20"/>
          <w:u w:val="single"/>
        </w:rPr>
        <w:t>pkt 4),</w:t>
      </w:r>
      <w:r w:rsidRPr="000076D9">
        <w:rPr>
          <w:rFonts w:ascii="Verdana" w:hAnsi="Verdana" w:cs="Verdana"/>
          <w:sz w:val="20"/>
        </w:rPr>
        <w:t xml:space="preserve"> tj. Wykonawcę </w:t>
      </w:r>
      <w:r w:rsidRPr="000076D9">
        <w:rPr>
          <w:rFonts w:ascii="Verdana" w:hAnsi="Verdana" w:cs="Verdana"/>
          <w:bCs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Pr="000076D9">
        <w:rPr>
          <w:rFonts w:ascii="Verdana" w:hAnsi="Verdana" w:cs="Verdana"/>
          <w:bCs/>
          <w:sz w:val="20"/>
        </w:rPr>
        <w:br/>
        <w:t xml:space="preserve">z podobnej procedury przewidzianej w przepisach miejsca wszczęcia tej procedury; 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- art. 7 ust. 1 ustawy z dnia 13 kwietnia 2022 r. o szczególnych rozwiązaniach w zakresie przeciwdziałania wspieraniu agresji na Ukrainę oraz służących ochronie bezpieczeństwa narodowego, tj</w:t>
      </w:r>
      <w:r w:rsidR="00CC358E">
        <w:rPr>
          <w:rFonts w:ascii="Verdana" w:hAnsi="Verdana" w:cs="Verdana"/>
          <w:bCs/>
          <w:sz w:val="20"/>
        </w:rPr>
        <w:t>.</w:t>
      </w:r>
      <w:r w:rsidRPr="000076D9">
        <w:rPr>
          <w:rFonts w:ascii="Verdana" w:hAnsi="Verdana" w:cs="Verdana"/>
          <w:bCs/>
          <w:sz w:val="20"/>
        </w:rPr>
        <w:t>:</w:t>
      </w:r>
    </w:p>
    <w:p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 wymienionego w wykazach określonych w rozporządzeniu 765/2006 </w:t>
      </w:r>
      <w:r w:rsidR="009E4C3E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i rozporządzeniu 269/2014 albo wpisanego na listę na podstawie decyzji w sprawie wpisu na listę rozstrzygającej o zastosowaniu środka, o którym mowa w art. 1 pkt 3 ustawy;</w:t>
      </w:r>
    </w:p>
    <w:p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</w:t>
      </w:r>
      <w:r w:rsidR="006D2943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 xml:space="preserve">na podstawie decyzji w sprawie wpisu na listę rozstrzygającej o zastosowaniu środka, </w:t>
      </w:r>
      <w:r w:rsidR="006D2943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o którym mowa w art. 1 pkt 3 ustawy;</w:t>
      </w:r>
    </w:p>
    <w:p w:rsidR="006D2943" w:rsidRPr="006D2943" w:rsidRDefault="00472BB8" w:rsidP="006D2943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wykonawcę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przedmiotowa przesłanka wykluczenia będzie weryfikowana na podstawie oświadczenia</w:t>
      </w:r>
      <w:r w:rsidR="000441CE" w:rsidRPr="000076D9">
        <w:rPr>
          <w:rFonts w:ascii="Verdana" w:hAnsi="Verdana" w:cs="Verdana"/>
          <w:bCs/>
          <w:sz w:val="20"/>
        </w:rPr>
        <w:t xml:space="preserve"> stanowiącego załącznik </w:t>
      </w:r>
      <w:r w:rsidR="000441CE" w:rsidRPr="00333C75">
        <w:rPr>
          <w:rFonts w:ascii="Verdana" w:hAnsi="Verdana" w:cs="Verdana"/>
          <w:b/>
          <w:bCs/>
          <w:sz w:val="20"/>
        </w:rPr>
        <w:t xml:space="preserve">nr </w:t>
      </w:r>
      <w:r w:rsidR="00ED62B5" w:rsidRPr="00333C75">
        <w:rPr>
          <w:rFonts w:ascii="Verdana" w:hAnsi="Verdana" w:cs="Verdana"/>
          <w:b/>
          <w:bCs/>
          <w:sz w:val="20"/>
        </w:rPr>
        <w:t>7</w:t>
      </w:r>
      <w:r w:rsidR="000441CE" w:rsidRPr="00333C75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</w:t>
      </w:r>
      <w:r w:rsidR="000441CE" w:rsidRPr="00883477">
        <w:rPr>
          <w:rFonts w:ascii="Verdana" w:hAnsi="Verdana" w:cs="Verdana"/>
          <w:bCs/>
          <w:sz w:val="20"/>
          <w:highlight w:val="yellow"/>
        </w:rPr>
        <w:t>(przedmiotowe oświadczenie należy złożyć wraz z ofertą)</w:t>
      </w:r>
      <w:r w:rsidR="000441CE" w:rsidRPr="000076D9">
        <w:rPr>
          <w:rFonts w:ascii="Verdana" w:hAnsi="Verdana" w:cs="Verdana"/>
          <w:bCs/>
          <w:sz w:val="20"/>
        </w:rPr>
        <w:t>,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5k rozporządzenia Rady (UE) nr 833/2014 z dnia 31 lipca 2014 r. dotyczącego środków ograniczających w związku z działaniami Rosji destabilizującymi sytuację na Ukrainie </w:t>
      </w:r>
      <w:r w:rsidR="009E4C3E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>(Dz. Urz. UE nr L 229 z 31.7.2014, str. 1), tj.:</w:t>
      </w:r>
    </w:p>
    <w:p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 xml:space="preserve"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</w:t>
      </w:r>
      <w:r w:rsidRPr="000076D9">
        <w:rPr>
          <w:rFonts w:ascii="Verdana" w:hAnsi="Verdana" w:cs="Verdana"/>
          <w:iCs/>
          <w:sz w:val="20"/>
        </w:rPr>
        <w:lastRenderedPageBreak/>
        <w:t>dyrektywy 2014/25/UE oraz art. 13 lit. a)–d), lit. f)–h) i lit. j) dyrektywy 2009/81/WE na rzecz lub z udziałem:</w:t>
      </w:r>
    </w:p>
    <w:p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 xml:space="preserve">a) obywateli rosyjskich lub osób fizycznych lub prawnych, podmiotów lub organów z siedzibą </w:t>
      </w:r>
      <w:r w:rsidR="00220D6D">
        <w:rPr>
          <w:rFonts w:ascii="Verdana" w:hAnsi="Verdana" w:cs="Verdana"/>
          <w:iCs/>
          <w:sz w:val="20"/>
        </w:rPr>
        <w:br/>
      </w:r>
      <w:r w:rsidRPr="000076D9">
        <w:rPr>
          <w:rFonts w:ascii="Verdana" w:hAnsi="Verdana" w:cs="Verdana"/>
          <w:iCs/>
          <w:sz w:val="20"/>
        </w:rPr>
        <w:t>w Rosji;</w:t>
      </w:r>
    </w:p>
    <w:p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b) osób prawnych, podmiotów lub organów, do których prawa własności bezpośrednio lub pośrednio w ponad 50 % należą do podmiotu, o którym mowa w lit. a) niniejszego ustępu; lub</w:t>
      </w:r>
    </w:p>
    <w:p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c) osób fizycznych lub prawnych, podmiotów lub organów działających w imieniu lub pod kierunkiem podmiotu, o którym mowa w lit. a) lub b) niniejszego ustępu,</w:t>
      </w:r>
    </w:p>
    <w:p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14835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="00883477">
        <w:rPr>
          <w:rFonts w:ascii="Verdana" w:hAnsi="Verdana" w:cs="Verdana"/>
          <w:b/>
          <w:bCs/>
          <w:sz w:val="20"/>
        </w:rPr>
        <w:t xml:space="preserve"> </w:t>
      </w:r>
      <w:r w:rsidR="000441CE" w:rsidRPr="000076D9">
        <w:rPr>
          <w:rFonts w:ascii="Verdana" w:hAnsi="Verdana" w:cs="Verdana"/>
          <w:bCs/>
          <w:sz w:val="20"/>
        </w:rPr>
        <w:t xml:space="preserve">przedmiotowa przesłanka wykluczenia będzie weryfikowana na podstawie oświadczenia stanowiącego załącznik </w:t>
      </w:r>
      <w:r w:rsidR="000441CE" w:rsidRPr="00AF7E2C">
        <w:rPr>
          <w:rFonts w:ascii="Verdana" w:hAnsi="Verdana" w:cs="Verdana"/>
          <w:b/>
          <w:bCs/>
          <w:sz w:val="20"/>
        </w:rPr>
        <w:t xml:space="preserve">nr </w:t>
      </w:r>
      <w:r w:rsidR="00AF7E2C" w:rsidRPr="00AF7E2C">
        <w:rPr>
          <w:rFonts w:ascii="Verdana" w:hAnsi="Verdana" w:cs="Verdana"/>
          <w:b/>
          <w:bCs/>
          <w:sz w:val="20"/>
        </w:rPr>
        <w:t>7</w:t>
      </w:r>
      <w:r w:rsidR="000441CE" w:rsidRPr="00AF7E2C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</w:t>
      </w:r>
      <w:r w:rsidR="000441CE" w:rsidRPr="00883477">
        <w:rPr>
          <w:rFonts w:ascii="Verdana" w:hAnsi="Verdana" w:cs="Verdana"/>
          <w:bCs/>
          <w:sz w:val="20"/>
          <w:highlight w:val="yellow"/>
        </w:rPr>
        <w:t>(przedmiotowe oświadczenie należy złożyć wraz z ofertą)</w:t>
      </w:r>
      <w:r w:rsidR="000441CE" w:rsidRPr="000076D9">
        <w:rPr>
          <w:rFonts w:ascii="Verdana" w:hAnsi="Verdana" w:cs="Verdana"/>
          <w:bCs/>
          <w:sz w:val="20"/>
        </w:rPr>
        <w:t>.</w:t>
      </w:r>
    </w:p>
    <w:p w:rsidR="00127DD2" w:rsidRPr="000076D9" w:rsidRDefault="00127DD2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:rsidR="005E4857" w:rsidRPr="004B781B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W celu potwierdzenia braku podstaw wykluczenia Wykonawca przekazuje aktualne na dzień składania ofert oświadczenie -Jednolity Europejski Dokument Zamówienia, dalej zwany: „JEDZ”, </w:t>
      </w:r>
      <w:r w:rsidRPr="004B781B">
        <w:rPr>
          <w:rFonts w:ascii="Verdana" w:hAnsi="Verdana" w:cs="Verdana"/>
          <w:sz w:val="20"/>
        </w:rPr>
        <w:t xml:space="preserve">stanowiący </w:t>
      </w:r>
      <w:r w:rsidRPr="006C6F60">
        <w:rPr>
          <w:rFonts w:ascii="Verdana" w:hAnsi="Verdana" w:cs="Verdana"/>
          <w:b/>
          <w:sz w:val="20"/>
        </w:rPr>
        <w:t xml:space="preserve">załącznik nr </w:t>
      </w:r>
      <w:r w:rsidR="002B479D" w:rsidRPr="006C6F60">
        <w:rPr>
          <w:rFonts w:ascii="Verdana" w:hAnsi="Verdana" w:cs="Verdana"/>
          <w:b/>
          <w:sz w:val="20"/>
        </w:rPr>
        <w:t>4</w:t>
      </w:r>
      <w:r w:rsidRPr="006C6F60">
        <w:rPr>
          <w:rFonts w:ascii="Verdana" w:hAnsi="Verdana" w:cs="Verdana"/>
          <w:b/>
          <w:sz w:val="20"/>
        </w:rPr>
        <w:t xml:space="preserve"> do SWZ</w:t>
      </w:r>
      <w:r w:rsidRPr="00F158F6">
        <w:rPr>
          <w:rFonts w:ascii="Verdana" w:hAnsi="Verdana" w:cs="Verdana"/>
          <w:sz w:val="20"/>
        </w:rPr>
        <w:t xml:space="preserve"> (wzór) wg wytycznych wskazanych w rozdziale</w:t>
      </w:r>
      <w:r w:rsidR="000441CE" w:rsidRPr="00F158F6">
        <w:rPr>
          <w:rFonts w:ascii="Verdana" w:hAnsi="Verdana" w:cs="Verdana"/>
          <w:sz w:val="20"/>
        </w:rPr>
        <w:t xml:space="preserve"> XVI przedmiotowej specyfikacji </w:t>
      </w:r>
      <w:r w:rsidR="006D2943" w:rsidRPr="00F158F6">
        <w:rPr>
          <w:rFonts w:ascii="Verdana" w:hAnsi="Verdana" w:cs="Verdana"/>
          <w:sz w:val="20"/>
        </w:rPr>
        <w:t xml:space="preserve">oraz </w:t>
      </w:r>
      <w:r w:rsidR="00951A86" w:rsidRPr="00F158F6">
        <w:rPr>
          <w:rFonts w:ascii="Verdana" w:hAnsi="Verdana" w:cs="Verdana"/>
          <w:iCs/>
          <w:sz w:val="20"/>
        </w:rPr>
        <w:t xml:space="preserve">załącznik </w:t>
      </w:r>
      <w:r w:rsidR="00951A86" w:rsidRPr="006C6F60">
        <w:rPr>
          <w:rFonts w:ascii="Verdana" w:hAnsi="Verdana" w:cs="Verdana"/>
          <w:b/>
          <w:iCs/>
          <w:sz w:val="20"/>
        </w:rPr>
        <w:t xml:space="preserve">nr </w:t>
      </w:r>
      <w:r w:rsidR="006C6F60" w:rsidRPr="006C6F60">
        <w:rPr>
          <w:rFonts w:ascii="Verdana" w:hAnsi="Verdana" w:cs="Verdana"/>
          <w:b/>
          <w:iCs/>
          <w:sz w:val="20"/>
        </w:rPr>
        <w:t>7</w:t>
      </w:r>
      <w:r w:rsidR="00951A86" w:rsidRPr="006C6F60">
        <w:rPr>
          <w:rFonts w:ascii="Verdana" w:hAnsi="Verdana" w:cs="Verdana"/>
          <w:b/>
          <w:iCs/>
          <w:sz w:val="20"/>
        </w:rPr>
        <w:t xml:space="preserve"> do SWZ</w:t>
      </w:r>
      <w:r w:rsidR="00D06AF5" w:rsidRPr="006C6F60">
        <w:rPr>
          <w:rFonts w:ascii="Verdana" w:hAnsi="Verdana" w:cs="Verdana"/>
          <w:b/>
          <w:iCs/>
          <w:sz w:val="20"/>
        </w:rPr>
        <w:t>.</w:t>
      </w:r>
    </w:p>
    <w:p w:rsidR="005E4857" w:rsidRPr="000076D9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Pozostałe niżej wymienione oświadczenia i dokumenty są składane na wezwanie Zamawiającego. Zamawiający wezwie Wykonawcę, którego oferta zostanie oceniona najwyżej w celu potwierdzenia okoliczności, o których</w:t>
      </w:r>
      <w:r w:rsidR="00883477">
        <w:rPr>
          <w:rFonts w:ascii="Verdana" w:hAnsi="Verdana" w:cs="Verdana"/>
          <w:sz w:val="20"/>
        </w:rPr>
        <w:t>7</w:t>
      </w:r>
      <w:r w:rsidRPr="000076D9">
        <w:rPr>
          <w:rFonts w:ascii="Verdana" w:hAnsi="Verdana" w:cs="Verdana"/>
          <w:sz w:val="20"/>
        </w:rPr>
        <w:t xml:space="preserve">mowa w art. </w:t>
      </w:r>
      <w:r w:rsidR="00D06AF5" w:rsidRPr="00D06AF5">
        <w:rPr>
          <w:rFonts w:ascii="Verdana" w:hAnsi="Verdana" w:cs="Verdana"/>
          <w:sz w:val="20"/>
        </w:rPr>
        <w:t xml:space="preserve">108 ust. 1 i 109 ust. 1 pkt 4 </w:t>
      </w:r>
      <w:r w:rsidRPr="000076D9">
        <w:rPr>
          <w:rFonts w:ascii="Verdana" w:hAnsi="Verdana" w:cs="Verdana"/>
          <w:sz w:val="20"/>
        </w:rPr>
        <w:t xml:space="preserve">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 do złożenia następujących dokumentów:</w:t>
      </w:r>
    </w:p>
    <w:p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1 i 2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sporządzonej nie wcześniej niż 6 miesięcy przed jej złożeniem;</w:t>
      </w:r>
    </w:p>
    <w:p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4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  sporządzonej nie wcześniej niż 6 miesięcy przed jej złożeniem;</w:t>
      </w:r>
    </w:p>
    <w:p w:rsidR="005E4857" w:rsidRPr="00A72456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A72456">
        <w:rPr>
          <w:rFonts w:ascii="Verdana" w:hAnsi="Verdana" w:cs="Verdana"/>
          <w:sz w:val="20"/>
        </w:rPr>
        <w:t xml:space="preserve">odpisu lub informacji z Krajowego Rejestru Sądowego lub z Centralnej Ewidencji </w:t>
      </w:r>
      <w:r w:rsidRPr="00A72456">
        <w:rPr>
          <w:rFonts w:ascii="Verdana" w:hAnsi="Verdana" w:cs="Verdana"/>
          <w:sz w:val="20"/>
        </w:rPr>
        <w:br/>
        <w:t xml:space="preserve">i Informacji o Działalności Gospodarczej, w zakresie art. 109 ust. 1 pkt 4 ustawy </w:t>
      </w:r>
      <w:proofErr w:type="spellStart"/>
      <w:r w:rsidRPr="00A72456">
        <w:rPr>
          <w:rFonts w:ascii="Verdana" w:hAnsi="Verdana" w:cs="Verdana"/>
          <w:sz w:val="20"/>
        </w:rPr>
        <w:t>Pzp</w:t>
      </w:r>
      <w:proofErr w:type="spellEnd"/>
      <w:r w:rsidRPr="00A72456">
        <w:rPr>
          <w:rFonts w:ascii="Verdana" w:hAnsi="Verdana" w:cs="Verdana"/>
          <w:sz w:val="20"/>
        </w:rPr>
        <w:t>, sporządzonych nie wcześniej niż 3 miesiące przed jej złożeniem, jeżeli odrębne przepisy wymagają wpisu do rejestru lub ewidencji;</w:t>
      </w:r>
    </w:p>
    <w:p w:rsidR="005E4857" w:rsidRPr="001427A9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1427A9">
        <w:rPr>
          <w:rFonts w:ascii="Verdana" w:hAnsi="Verdana" w:cs="Verdana"/>
          <w:sz w:val="20"/>
        </w:rPr>
        <w:t xml:space="preserve">oświadczenia wykonawcy, w zakresie art. 108 ust. 1 pkt 5 ustawy </w:t>
      </w:r>
      <w:proofErr w:type="spellStart"/>
      <w:r w:rsidRPr="001427A9">
        <w:rPr>
          <w:rFonts w:ascii="Verdana" w:hAnsi="Verdana" w:cs="Verdana"/>
          <w:sz w:val="20"/>
        </w:rPr>
        <w:t>Pzp</w:t>
      </w:r>
      <w:proofErr w:type="spellEnd"/>
      <w:r w:rsidRPr="001427A9">
        <w:rPr>
          <w:rFonts w:ascii="Verdana" w:hAnsi="Verdana" w:cs="Verdana"/>
          <w:sz w:val="20"/>
        </w:rPr>
        <w:t xml:space="preserve">, o braku przynależności do tej samej grupy kapitałowej w rozumieniu ustawy z dnia 16 lutego 2007 r. o ochronie konkurencji i konsumentów (Dz. U. z 2020 r. poz. 1076 i 1086), </w:t>
      </w:r>
      <w:r w:rsidRPr="001427A9">
        <w:rPr>
          <w:rFonts w:ascii="Verdana" w:hAnsi="Verdana" w:cs="Verdana"/>
          <w:sz w:val="20"/>
        </w:rPr>
        <w:br/>
        <w:t>z innym wykonawcą, który złożył odrębną ofertę,</w:t>
      </w:r>
      <w:r w:rsidR="00883477">
        <w:rPr>
          <w:rFonts w:ascii="Verdana" w:hAnsi="Verdana" w:cs="Verdana"/>
          <w:sz w:val="20"/>
        </w:rPr>
        <w:t xml:space="preserve"> </w:t>
      </w:r>
      <w:r w:rsidRPr="001427A9">
        <w:rPr>
          <w:rFonts w:ascii="Verdana" w:hAnsi="Verdana" w:cs="Verdana"/>
          <w:sz w:val="20"/>
        </w:rPr>
        <w:t xml:space="preserve">albo oświadczenia o przynależności </w:t>
      </w:r>
      <w:r w:rsidR="001427A9" w:rsidRPr="001427A9">
        <w:rPr>
          <w:rFonts w:ascii="Verdana" w:hAnsi="Verdana" w:cs="Verdana"/>
          <w:sz w:val="20"/>
        </w:rPr>
        <w:br/>
      </w:r>
      <w:r w:rsidRPr="001427A9">
        <w:rPr>
          <w:rFonts w:ascii="Verdana" w:hAnsi="Verdana" w:cs="Verdana"/>
          <w:sz w:val="20"/>
        </w:rPr>
        <w:t>do tej samej grupy kapitałowej wraz z dokumentami lub informacjami potwierdzającymi przygotowanie oferty</w:t>
      </w:r>
      <w:r w:rsidR="00883477">
        <w:rPr>
          <w:rFonts w:ascii="Verdana" w:hAnsi="Verdana" w:cs="Verdana"/>
          <w:sz w:val="20"/>
        </w:rPr>
        <w:t xml:space="preserve"> </w:t>
      </w:r>
      <w:r w:rsidRPr="001427A9">
        <w:rPr>
          <w:rFonts w:ascii="Verdana" w:hAnsi="Verdana" w:cs="Verdana"/>
          <w:sz w:val="20"/>
        </w:rPr>
        <w:t>niezależnie od innego wykonawcy należącego do tej samej grupy kapitałowej;</w:t>
      </w:r>
    </w:p>
    <w:p w:rsidR="00B63BDE" w:rsidRPr="00B63BDE" w:rsidRDefault="00B63BDE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 xml:space="preserve">oświadczenia o aktualności danych zawartych w JEDZ – stanowiące </w:t>
      </w:r>
      <w:r w:rsidRPr="00B63BDE">
        <w:rPr>
          <w:rFonts w:ascii="Verdana" w:hAnsi="Verdana" w:cs="Verdana"/>
          <w:b/>
          <w:sz w:val="20"/>
        </w:rPr>
        <w:t xml:space="preserve">załącznik nr </w:t>
      </w:r>
      <w:r w:rsidR="00AE4890">
        <w:rPr>
          <w:rFonts w:ascii="Verdana" w:hAnsi="Verdana" w:cs="Verdana"/>
          <w:b/>
          <w:sz w:val="20"/>
        </w:rPr>
        <w:t>6</w:t>
      </w:r>
      <w:r w:rsidRPr="00B63BDE">
        <w:rPr>
          <w:rFonts w:ascii="Verdana" w:hAnsi="Verdana" w:cs="Verdana"/>
          <w:b/>
          <w:sz w:val="20"/>
        </w:rPr>
        <w:t xml:space="preserve"> do SWZ</w:t>
      </w:r>
      <w:r w:rsidRPr="00B63BDE">
        <w:rPr>
          <w:rFonts w:ascii="Verdana" w:hAnsi="Verdana" w:cs="Verdana"/>
          <w:sz w:val="20"/>
        </w:rPr>
        <w:t xml:space="preserve"> w zakresie podstaw wykluczenia z postępowania wskazanych przez Zamawiającego, o których mowa w: </w:t>
      </w:r>
    </w:p>
    <w:p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3 ustawy,</w:t>
      </w:r>
    </w:p>
    <w:p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4 ustawy, dotyczących orzeczenia zakazu ubiegania się o zamówienie publiczne tytułem środka zapobiegawczego,</w:t>
      </w:r>
    </w:p>
    <w:p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lastRenderedPageBreak/>
        <w:t>- art. 108 ust. 1 pkt 5 ustawy, dotyczących zawarcia z innymi wykonawcami porozumienia mającego na celu zakłócenie konkurencji,</w:t>
      </w:r>
    </w:p>
    <w:p w:rsid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6 ustawy</w:t>
      </w:r>
      <w:r w:rsidR="00A27EFA">
        <w:rPr>
          <w:rFonts w:ascii="Verdana" w:hAnsi="Verdana" w:cs="Verdana"/>
          <w:sz w:val="20"/>
        </w:rPr>
        <w:t>.</w:t>
      </w:r>
    </w:p>
    <w:p w:rsidR="00131163" w:rsidRPr="00AA3E60" w:rsidRDefault="00131163" w:rsidP="00131163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eastAsia="Times New Roman" w:hAnsi="Verdana" w:cs="Verdana"/>
          <w:sz w:val="20"/>
          <w:szCs w:val="20"/>
        </w:rPr>
      </w:pPr>
      <w:r w:rsidRPr="00131163">
        <w:rPr>
          <w:rFonts w:ascii="Verdana" w:eastAsia="Times New Roman" w:hAnsi="Verdana" w:cs="Verdana"/>
          <w:sz w:val="20"/>
          <w:szCs w:val="20"/>
        </w:rPr>
        <w:t xml:space="preserve">wykaz wiedzy i doświadczenia wg wymagań </w:t>
      </w:r>
      <w:r w:rsidRPr="00131163">
        <w:rPr>
          <w:rFonts w:ascii="Verdana" w:eastAsia="Times New Roman" w:hAnsi="Verdana" w:cs="Verdana"/>
          <w:b/>
          <w:sz w:val="20"/>
          <w:szCs w:val="20"/>
        </w:rPr>
        <w:t xml:space="preserve">załącznika nr </w:t>
      </w:r>
      <w:r w:rsidR="0064564A">
        <w:rPr>
          <w:rFonts w:ascii="Verdana" w:eastAsia="Times New Roman" w:hAnsi="Verdana" w:cs="Verdana"/>
          <w:b/>
          <w:sz w:val="20"/>
          <w:szCs w:val="20"/>
        </w:rPr>
        <w:t>5</w:t>
      </w:r>
      <w:r w:rsidRPr="00131163">
        <w:rPr>
          <w:rFonts w:ascii="Verdana" w:eastAsia="Times New Roman" w:hAnsi="Verdana" w:cs="Verdana"/>
          <w:b/>
          <w:sz w:val="20"/>
          <w:szCs w:val="20"/>
        </w:rPr>
        <w:t xml:space="preserve"> do SWZ</w:t>
      </w:r>
      <w:r w:rsidRPr="00131163">
        <w:rPr>
          <w:rFonts w:ascii="Verdana" w:eastAsia="Times New Roman" w:hAnsi="Verdana" w:cs="Verdana"/>
          <w:sz w:val="20"/>
          <w:szCs w:val="20"/>
        </w:rPr>
        <w:t xml:space="preserve"> wraz </w:t>
      </w:r>
      <w:r>
        <w:rPr>
          <w:rFonts w:ascii="Verdana" w:eastAsia="Times New Roman" w:hAnsi="Verdana" w:cs="Verdana"/>
          <w:sz w:val="20"/>
          <w:szCs w:val="20"/>
        </w:rPr>
        <w:br/>
      </w:r>
      <w:r w:rsidRPr="00131163">
        <w:rPr>
          <w:rFonts w:ascii="Verdana" w:eastAsia="Times New Roman" w:hAnsi="Verdana" w:cs="Verdana"/>
          <w:sz w:val="20"/>
          <w:szCs w:val="20"/>
        </w:rPr>
        <w:t>z dokumentami potwierdzającymi należyte wykonanie przedmiotu umowy.</w:t>
      </w:r>
    </w:p>
    <w:p w:rsidR="005E4857" w:rsidRPr="000076D9" w:rsidRDefault="005E4857" w:rsidP="005B2328">
      <w:pPr>
        <w:numPr>
          <w:ilvl w:val="0"/>
          <w:numId w:val="16"/>
        </w:numPr>
        <w:spacing w:before="120" w:after="120"/>
        <w:ind w:left="426"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wykonawca ma siedzibę lub miejsce zamieszkania poza granicami Rzeczypospolitej Polskiej, zamiast:</w:t>
      </w:r>
    </w:p>
    <w:p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informacji z Krajowego Rejestru Karnego, o której mowa w ust. 2 pkt 1 i 2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FD5712">
        <w:rPr>
          <w:rFonts w:ascii="Verdana" w:hAnsi="Verdana" w:cs="Verdana"/>
          <w:sz w:val="20"/>
        </w:rPr>
        <w:t xml:space="preserve"> lub miejsce zamieszkania ma osoba, której dotyczy informacja albo dokument</w:t>
      </w:r>
      <w:r w:rsidRPr="000076D9">
        <w:rPr>
          <w:rFonts w:ascii="Verdana" w:hAnsi="Verdana" w:cs="Verdana"/>
          <w:sz w:val="20"/>
        </w:rPr>
        <w:t xml:space="preserve">, w zakresie, o którym mowa w ust. 2 pkt 1 i 2;  </w:t>
      </w:r>
    </w:p>
    <w:p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odpisu albo informacji z Krajowego Rejestru Sądowego lub z Centralnej Ewidencji </w:t>
      </w:r>
      <w:r w:rsidRPr="000076D9">
        <w:rPr>
          <w:rFonts w:ascii="Verdana" w:hAnsi="Verdana" w:cs="Verdana"/>
          <w:sz w:val="20"/>
        </w:rPr>
        <w:br/>
        <w:t>i Informacji o Działalności Gospodarczej, o których</w:t>
      </w:r>
      <w:r w:rsidR="00BC72DC" w:rsidRPr="000076D9">
        <w:rPr>
          <w:rFonts w:ascii="Verdana" w:hAnsi="Verdana" w:cs="Verdana"/>
          <w:sz w:val="20"/>
        </w:rPr>
        <w:t xml:space="preserve"> mowa w ust. 2 pkt 3</w:t>
      </w:r>
      <w:r w:rsidRPr="000076D9">
        <w:rPr>
          <w:rFonts w:ascii="Verdana" w:hAnsi="Verdana" w:cs="Verdana"/>
          <w:sz w:val="20"/>
        </w:rPr>
        <w:t xml:space="preserve"> – składa dokument lub dokumenty wystawione w kraju, w którym wykonawca ma siedzibę lub miejsce zamieszkania, potwierdzające odpowiednio, że: nie otwarto jego likwidacji, nie ogłoszono upadłości, jego aktywami nie zarządza likwidator lub sąd, nie zawarł układu z wierzycielami, jego działalność gospodarcza nie jest zawieszona ani nie znajduje się on winnej tego rodzaju sytuacji wynikającej z podobnej procedury przewidzianej w przepisach miejsca wszczęcia tej procedury.</w:t>
      </w:r>
    </w:p>
    <w:p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Dokument, o którym mowa w ust. 3 pkt 1, powinien być wystawiony nie wcześniej niż 6 miesięcy przed jego złożeniem. Dokumenty, o których mowa w ust. 3 pkt 2, powinny być wystawione nie wcześniej niż 3 miesiące przed ich złożeniem.</w:t>
      </w:r>
    </w:p>
    <w:p w:rsidR="005E4857" w:rsidRDefault="005E4857" w:rsidP="005B2328">
      <w:pPr>
        <w:numPr>
          <w:ilvl w:val="0"/>
          <w:numId w:val="16"/>
        </w:numPr>
        <w:spacing w:before="120" w:after="120"/>
        <w:ind w:left="426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 kraju, w którym wykonawca ma siedzibę lub miejsce zamieszkania</w:t>
      </w:r>
      <w:r w:rsidR="002351E6">
        <w:rPr>
          <w:rFonts w:ascii="Verdana" w:hAnsi="Verdana" w:cs="Verdana"/>
          <w:sz w:val="20"/>
        </w:rPr>
        <w:t xml:space="preserve"> lub miejsce zamieszkania ma osoba, której dokument dotyczy</w:t>
      </w:r>
      <w:r w:rsidRPr="000076D9">
        <w:rPr>
          <w:rFonts w:ascii="Verdana" w:hAnsi="Verdana" w:cs="Verdana"/>
          <w:sz w:val="20"/>
        </w:rPr>
        <w:t xml:space="preserve">, nie wydaje się dokumentów, o których mowa w ust. 3, lub gdy dokumenty te nie odnoszą się do wszystkich przypadków, o których mowa w art. 108 ust. 1 pkt 1, 2 i 4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</w:t>
      </w:r>
      <w:r w:rsidR="002351E6">
        <w:rPr>
          <w:rFonts w:ascii="Verdana" w:hAnsi="Verdana" w:cs="Verdana"/>
          <w:sz w:val="20"/>
        </w:rPr>
        <w:t xml:space="preserve">lub miejsce zamieszkania ma osoba, której dokument miał dotyczyć, </w:t>
      </w:r>
      <w:r w:rsidRPr="000076D9">
        <w:rPr>
          <w:rFonts w:ascii="Verdana" w:hAnsi="Verdana" w:cs="Verdana"/>
          <w:sz w:val="20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2351E6">
        <w:rPr>
          <w:rFonts w:ascii="Verdana" w:hAnsi="Verdana" w:cs="Verdana"/>
          <w:sz w:val="20"/>
        </w:rPr>
        <w:t xml:space="preserve"> lub miejsce zamieszkania osoby, której dokument miał dotyczyć</w:t>
      </w:r>
      <w:r w:rsidRPr="000076D9">
        <w:rPr>
          <w:rFonts w:ascii="Verdana" w:hAnsi="Verdana" w:cs="Verdana"/>
          <w:sz w:val="20"/>
        </w:rPr>
        <w:t xml:space="preserve">. Terminy wydania dokumentów zgodnie z zapisami ust. 3 pkt 3.  </w:t>
      </w:r>
    </w:p>
    <w:p w:rsidR="00131163" w:rsidRPr="001427A9" w:rsidRDefault="00131163" w:rsidP="00131163">
      <w:pPr>
        <w:pStyle w:val="Akapitzlist"/>
        <w:numPr>
          <w:ilvl w:val="0"/>
          <w:numId w:val="16"/>
        </w:numPr>
        <w:ind w:left="426" w:right="107" w:hanging="284"/>
        <w:jc w:val="both"/>
        <w:rPr>
          <w:rFonts w:ascii="Verdana" w:hAnsi="Verdana" w:cs="Verdana"/>
          <w:sz w:val="20"/>
        </w:rPr>
      </w:pPr>
      <w:r w:rsidRPr="00131163">
        <w:rPr>
          <w:rFonts w:ascii="Verdana" w:hAnsi="Verdana" w:cs="Verdana"/>
          <w:sz w:val="20"/>
        </w:rPr>
        <w:t xml:space="preserve">Zamawiający żąda od Wykonawcy, który polega na zdolnościach technicznych lub zawodowych lub sytuacji </w:t>
      </w:r>
      <w:r w:rsidR="002351E6" w:rsidRPr="00131163">
        <w:rPr>
          <w:rFonts w:ascii="Verdana" w:hAnsi="Verdana" w:cs="Verdana"/>
          <w:sz w:val="20"/>
        </w:rPr>
        <w:t xml:space="preserve">finansowej lub </w:t>
      </w:r>
      <w:r w:rsidRPr="00131163">
        <w:rPr>
          <w:rFonts w:ascii="Verdana" w:hAnsi="Verdana" w:cs="Verdana"/>
          <w:sz w:val="20"/>
        </w:rPr>
        <w:t xml:space="preserve">ekonomicznej podmiotów </w:t>
      </w:r>
      <w:r w:rsidR="002351E6">
        <w:rPr>
          <w:rFonts w:ascii="Verdana" w:hAnsi="Verdana" w:cs="Verdana"/>
          <w:sz w:val="20"/>
        </w:rPr>
        <w:t xml:space="preserve">udostępniających zasoby </w:t>
      </w:r>
      <w:r w:rsidRPr="00131163">
        <w:rPr>
          <w:rFonts w:ascii="Verdana" w:hAnsi="Verdana" w:cs="Verdana"/>
          <w:sz w:val="20"/>
        </w:rPr>
        <w:t xml:space="preserve">na zasadach określonych w art. 118 ustawy </w:t>
      </w:r>
      <w:proofErr w:type="spellStart"/>
      <w:r w:rsidRPr="00131163">
        <w:rPr>
          <w:rFonts w:ascii="Verdana" w:hAnsi="Verdana" w:cs="Verdana"/>
          <w:sz w:val="20"/>
        </w:rPr>
        <w:t>Pzp</w:t>
      </w:r>
      <w:proofErr w:type="spellEnd"/>
      <w:r w:rsidRPr="00131163">
        <w:rPr>
          <w:rFonts w:ascii="Verdana" w:hAnsi="Verdana" w:cs="Verdana"/>
          <w:sz w:val="20"/>
        </w:rPr>
        <w:t xml:space="preserve">, przedstawienia na wezwanie w odniesieniu do tych podmiotów dokumentów wymienionych w ust. </w:t>
      </w:r>
      <w:r w:rsidRPr="001427A9">
        <w:rPr>
          <w:rFonts w:ascii="Verdana" w:hAnsi="Verdana" w:cs="Verdana"/>
          <w:sz w:val="20"/>
        </w:rPr>
        <w:t>2 pkt 1</w:t>
      </w:r>
      <w:r w:rsidR="002351E6" w:rsidRPr="001427A9">
        <w:rPr>
          <w:rFonts w:ascii="Verdana" w:hAnsi="Verdana" w:cs="Verdana"/>
          <w:sz w:val="20"/>
        </w:rPr>
        <w:t>-3 i 5</w:t>
      </w:r>
      <w:r w:rsidRPr="001427A9">
        <w:rPr>
          <w:rFonts w:ascii="Verdana" w:hAnsi="Verdana" w:cs="Verdana"/>
          <w:sz w:val="20"/>
        </w:rPr>
        <w:t>.</w:t>
      </w:r>
    </w:p>
    <w:p w:rsidR="005E4857" w:rsidRPr="000076D9" w:rsidRDefault="005E4857" w:rsidP="00131163">
      <w:pPr>
        <w:tabs>
          <w:tab w:val="left" w:pos="426"/>
        </w:tabs>
        <w:spacing w:before="120" w:after="120"/>
        <w:ind w:right="142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8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XII. WYKAZ OŚWIADCZEŃ LUB DOKUMENTÓW, POTWIERDZAJĄCYCH SPEŁNIANIE WARUNKÓW UDZIAŁU W POSTĘPOWANIU</w:t>
            </w:r>
            <w:bookmarkEnd w:id="8"/>
          </w:p>
        </w:tc>
      </w:tr>
    </w:tbl>
    <w:p w:rsidR="00AB0C22" w:rsidRPr="00AB0C22" w:rsidRDefault="00AB0C22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AB0C22">
        <w:rPr>
          <w:rFonts w:ascii="Verdana" w:hAnsi="Verdana" w:cs="Verdana"/>
          <w:sz w:val="20"/>
        </w:rPr>
        <w:t xml:space="preserve">W celu potwierdzenia spełniania warunków udziału w postępowaniu Wykonawca </w:t>
      </w:r>
      <w:r w:rsidRPr="00883477">
        <w:rPr>
          <w:rFonts w:ascii="Verdana" w:hAnsi="Verdana" w:cs="Verdana"/>
          <w:sz w:val="20"/>
          <w:highlight w:val="yellow"/>
        </w:rPr>
        <w:t xml:space="preserve">wraz </w:t>
      </w:r>
      <w:r w:rsidRPr="00883477">
        <w:rPr>
          <w:rFonts w:ascii="Verdana" w:hAnsi="Verdana" w:cs="Verdana"/>
          <w:sz w:val="20"/>
          <w:highlight w:val="yellow"/>
        </w:rPr>
        <w:br/>
        <w:t>z ofertą złoży oświadczenie wstępne w formie JEDZ</w:t>
      </w:r>
      <w:r w:rsidRPr="00775087">
        <w:rPr>
          <w:rFonts w:ascii="Verdana" w:hAnsi="Verdana" w:cs="Verdana"/>
          <w:sz w:val="20"/>
        </w:rPr>
        <w:t xml:space="preserve">, oświadczenie stanowiące </w:t>
      </w:r>
      <w:r w:rsidRPr="00BD101E">
        <w:rPr>
          <w:rFonts w:ascii="Verdana" w:hAnsi="Verdana" w:cs="Verdana"/>
          <w:b/>
          <w:sz w:val="20"/>
        </w:rPr>
        <w:t xml:space="preserve">załącznik nr </w:t>
      </w:r>
      <w:r w:rsidR="001762EE" w:rsidRPr="00BD101E">
        <w:rPr>
          <w:rFonts w:ascii="Verdana" w:hAnsi="Verdana" w:cs="Verdana"/>
          <w:b/>
          <w:sz w:val="20"/>
        </w:rPr>
        <w:t>4</w:t>
      </w:r>
      <w:r w:rsidRPr="00775087">
        <w:rPr>
          <w:rFonts w:ascii="Verdana" w:hAnsi="Verdana" w:cs="Verdana"/>
          <w:sz w:val="20"/>
        </w:rPr>
        <w:t xml:space="preserve"> do SWZ </w:t>
      </w:r>
      <w:r w:rsidR="001762EE" w:rsidRPr="00775087">
        <w:rPr>
          <w:rFonts w:ascii="Verdana" w:hAnsi="Verdana" w:cs="Verdana"/>
          <w:sz w:val="20"/>
        </w:rPr>
        <w:t xml:space="preserve">oraz </w:t>
      </w:r>
      <w:r w:rsidR="001762EE" w:rsidRPr="00BD101E">
        <w:rPr>
          <w:rFonts w:ascii="Verdana" w:hAnsi="Verdana" w:cs="Verdana"/>
          <w:b/>
          <w:sz w:val="20"/>
        </w:rPr>
        <w:t xml:space="preserve">załącznik nr </w:t>
      </w:r>
      <w:r w:rsidR="00BD101E" w:rsidRPr="00BD101E">
        <w:rPr>
          <w:rFonts w:ascii="Verdana" w:hAnsi="Verdana" w:cs="Verdana"/>
          <w:b/>
          <w:sz w:val="20"/>
        </w:rPr>
        <w:t>7</w:t>
      </w:r>
      <w:r w:rsidR="001762EE" w:rsidRPr="00BD101E">
        <w:rPr>
          <w:rFonts w:ascii="Verdana" w:hAnsi="Verdana" w:cs="Verdana"/>
          <w:b/>
          <w:sz w:val="20"/>
        </w:rPr>
        <w:t xml:space="preserve"> do SWZ</w:t>
      </w:r>
      <w:r w:rsidR="00775087" w:rsidRPr="00775087">
        <w:rPr>
          <w:rFonts w:ascii="Verdana" w:hAnsi="Verdana" w:cs="Verdana"/>
          <w:sz w:val="20"/>
        </w:rPr>
        <w:t>, o których mowa w części XI SWZ.</w:t>
      </w:r>
    </w:p>
    <w:p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wezwie Wykonawcę, którego oferta zostanie oceniona najwyżej w celu potwierdzenia spełniania warunków udziału w postępowaniu do złożenia dokumentów </w:t>
      </w:r>
      <w:r w:rsidRPr="000076D9">
        <w:rPr>
          <w:rFonts w:ascii="Verdana" w:hAnsi="Verdana" w:cs="Verdana"/>
          <w:sz w:val="20"/>
        </w:rPr>
        <w:br/>
        <w:t xml:space="preserve">i oświadczeń na potwierdzenie braku </w:t>
      </w:r>
      <w:r w:rsidR="004D6740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</w:t>
      </w:r>
      <w:r w:rsidRPr="000076D9">
        <w:rPr>
          <w:rFonts w:ascii="Verdana" w:hAnsi="Verdana" w:cs="Verdana"/>
          <w:sz w:val="20"/>
        </w:rPr>
        <w:br/>
        <w:t xml:space="preserve">w postępowaniu w wyznaczonym terminie, nie krótszym niż 10 dni. </w:t>
      </w:r>
    </w:p>
    <w:p w:rsidR="004B15E8" w:rsidRPr="00775087" w:rsidRDefault="004B15E8" w:rsidP="00775087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Dokumenty i oświadczenia na potwierdzenie braku </w:t>
      </w:r>
      <w:r w:rsidR="006F4D78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w postępowaniu składane są w formie przewidzianej w rozporządzeniu Ministra Rozwoju, Pracy i Technologii z dnia 23 grudnia 2020 r. w sprawie rodzajów</w:t>
      </w:r>
      <w:r w:rsidR="006F4D78" w:rsidRPr="000076D9">
        <w:rPr>
          <w:rFonts w:ascii="Verdana" w:hAnsi="Verdana" w:cs="Verdana"/>
          <w:sz w:val="20"/>
        </w:rPr>
        <w:t xml:space="preserve"> dokumentów, jakich może żądać Zamawiający od W</w:t>
      </w:r>
      <w:r w:rsidRPr="000076D9">
        <w:rPr>
          <w:rFonts w:ascii="Verdana" w:hAnsi="Verdana" w:cs="Verdana"/>
          <w:sz w:val="20"/>
        </w:rPr>
        <w:t>ykonawcy w postępowaniu o udzielenie zamówienia</w:t>
      </w:r>
      <w:r w:rsidR="00287D39">
        <w:rPr>
          <w:rFonts w:ascii="Verdana" w:hAnsi="Verdana" w:cs="Verdana"/>
          <w:sz w:val="20"/>
        </w:rPr>
        <w:t>, rozporządzeniu Ministra Rozwoju</w:t>
      </w:r>
      <w:r w:rsidR="00C34218">
        <w:rPr>
          <w:rFonts w:ascii="Verdana" w:hAnsi="Verdana" w:cs="Verdana"/>
          <w:sz w:val="20"/>
        </w:rPr>
        <w:t xml:space="preserve"> i Technologii z dnia 3 sierpnia 2023 r. zmieniające rozporządzenie w sprawie podmiotowych środków dowodowych oraz innych dokumentów lub oświadczeń, jakich może żądać zamawiający od </w:t>
      </w:r>
      <w:proofErr w:type="spellStart"/>
      <w:r w:rsidR="00C34218">
        <w:rPr>
          <w:rFonts w:ascii="Verdana" w:hAnsi="Verdana" w:cs="Verdana"/>
          <w:sz w:val="20"/>
        </w:rPr>
        <w:t>wykonawcy</w:t>
      </w:r>
      <w:r w:rsidR="00775087">
        <w:rPr>
          <w:rFonts w:ascii="Verdana" w:hAnsi="Verdana" w:cs="Verdana"/>
          <w:sz w:val="20"/>
        </w:rPr>
        <w:t>oraz</w:t>
      </w:r>
      <w:proofErr w:type="spellEnd"/>
      <w:r w:rsidR="00775087">
        <w:rPr>
          <w:rFonts w:ascii="Verdana" w:hAnsi="Verdana" w:cs="Verdana"/>
          <w:sz w:val="20"/>
        </w:rPr>
        <w:t xml:space="preserve"> </w:t>
      </w:r>
      <w:r w:rsidR="00C34218">
        <w:rPr>
          <w:rFonts w:ascii="Verdana" w:hAnsi="Verdana" w:cs="Verdana"/>
          <w:sz w:val="20"/>
        </w:rPr>
        <w:br/>
      </w:r>
      <w:r w:rsidR="00775087">
        <w:rPr>
          <w:rFonts w:ascii="Verdana" w:hAnsi="Verdana" w:cs="Verdana"/>
          <w:sz w:val="20"/>
        </w:rPr>
        <w:t xml:space="preserve">w rozporządzeniu Prezesa Rady Ministrów z dnia 30 grudnia 2020 r. </w:t>
      </w:r>
      <w:r w:rsidR="00775087" w:rsidRPr="00775087">
        <w:rPr>
          <w:rFonts w:ascii="Verdana" w:hAnsi="Verdana" w:cs="Verdana"/>
          <w:sz w:val="20"/>
        </w:rPr>
        <w:t>w sprawie sposobu sporządzenia i przekazywania informacji oraz wymagań technicznych dla dokumentów elektronicznych oraz środków komunikacji elektronicznej w postępowaniu o udzielenie zamówienia publicznego lub konkursie.</w:t>
      </w:r>
    </w:p>
    <w:p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284"/>
        </w:tabs>
        <w:spacing w:before="121"/>
        <w:ind w:right="150" w:hanging="72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nie wzywa do złożenia podmiotowych środków dowodowych, jeżeli:</w:t>
      </w:r>
    </w:p>
    <w:p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0660CD" w:rsidRPr="000076D9">
        <w:rPr>
          <w:rFonts w:ascii="Verdana" w:hAnsi="Verdana" w:cs="Verdana"/>
          <w:sz w:val="20"/>
        </w:rPr>
        <w:t>W</w:t>
      </w:r>
      <w:r w:rsidRPr="000076D9">
        <w:rPr>
          <w:rFonts w:ascii="Verdana" w:hAnsi="Verdana" w:cs="Verdana"/>
          <w:sz w:val="20"/>
        </w:rPr>
        <w:t xml:space="preserve">ykonawca wskazał </w:t>
      </w:r>
      <w:r w:rsidRPr="000076D9">
        <w:rPr>
          <w:rFonts w:ascii="Verdana" w:hAnsi="Verdana" w:cs="Verdana"/>
          <w:sz w:val="20"/>
        </w:rPr>
        <w:br/>
        <w:t>w jednolitym dokumencie dane umożliwiające dostęp do tych środków;</w:t>
      </w:r>
    </w:p>
    <w:p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podmiotowym środkiem dowodowym jest oświadczenie, którego treść odpowiada zakresowi oświadczenia, o którym mowa w art. 125 ust. 1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>.</w:t>
      </w:r>
    </w:p>
    <w:p w:rsidR="004B15E8" w:rsidRDefault="004B15E8" w:rsidP="005B2328">
      <w:pPr>
        <w:widowControl w:val="0"/>
        <w:numPr>
          <w:ilvl w:val="0"/>
          <w:numId w:val="9"/>
        </w:numPr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Wykonawca nie jest zobowiązany do złożenia podmiotowych środków dowodowych, któ</w:t>
      </w:r>
      <w:r w:rsidR="000660CD" w:rsidRPr="000076D9">
        <w:rPr>
          <w:rFonts w:ascii="Verdana" w:hAnsi="Verdana" w:cs="Verdana"/>
          <w:sz w:val="20"/>
        </w:rPr>
        <w:t>re Zamawiający posiada, jeżeli W</w:t>
      </w:r>
      <w:r w:rsidRPr="000076D9">
        <w:rPr>
          <w:rFonts w:ascii="Verdana" w:hAnsi="Verdana" w:cs="Verdana"/>
          <w:sz w:val="20"/>
        </w:rPr>
        <w:t xml:space="preserve">ykonawca wskaże te środki oraz potwierdzi ich prawidłowość </w:t>
      </w:r>
      <w:r w:rsidRPr="000076D9">
        <w:rPr>
          <w:rFonts w:ascii="Verdana" w:hAnsi="Verdana" w:cs="Verdana"/>
          <w:sz w:val="20"/>
        </w:rPr>
        <w:br/>
        <w:t xml:space="preserve">i aktualność. </w:t>
      </w:r>
    </w:p>
    <w:p w:rsidR="00220040" w:rsidRPr="00666C24" w:rsidRDefault="00131163" w:rsidP="00666C24">
      <w:pPr>
        <w:pStyle w:val="Akapitzlist"/>
        <w:numPr>
          <w:ilvl w:val="0"/>
          <w:numId w:val="9"/>
        </w:numPr>
        <w:ind w:left="284" w:right="248" w:hanging="284"/>
        <w:jc w:val="both"/>
        <w:rPr>
          <w:rFonts w:ascii="Verdana" w:hAnsi="Verdana" w:cs="Verdana"/>
          <w:sz w:val="20"/>
        </w:rPr>
      </w:pPr>
      <w:r w:rsidRPr="00131163">
        <w:rPr>
          <w:rFonts w:ascii="Verdana" w:hAnsi="Verdana" w:cs="Verdana"/>
          <w:sz w:val="20"/>
        </w:rPr>
        <w:t>Wykonawca</w:t>
      </w:r>
      <w:r w:rsidR="00D31BE7">
        <w:rPr>
          <w:rFonts w:ascii="Verdana" w:hAnsi="Verdana" w:cs="Verdana"/>
          <w:sz w:val="20"/>
        </w:rPr>
        <w:t xml:space="preserve">, który polega na zdolnościach lub sytuacji podmiotów udostępniających zasoby, składa wraz z ofertą zobowiązanie podmiotu udostępniającego zasoby do oddania mu </w:t>
      </w:r>
      <w:r w:rsidR="00D31BE7" w:rsidRPr="00666C24">
        <w:rPr>
          <w:rFonts w:ascii="Verdana" w:hAnsi="Verdana" w:cs="Verdana"/>
          <w:sz w:val="20"/>
        </w:rPr>
        <w:t xml:space="preserve">do dyspozycji niezbędnych zasobów na potrzeby realizacji danego zamówienia lub inny podmiotowy środek dowodowy potwierdzający, że Wykonawca realizując zamówienie, będzie dysponował niezbędnymi zasobami tych podmiotów – wzór stanowi </w:t>
      </w:r>
      <w:r w:rsidR="00D31BE7" w:rsidRPr="00AD7049">
        <w:rPr>
          <w:rFonts w:ascii="Verdana" w:hAnsi="Verdana" w:cs="Verdana"/>
          <w:b/>
          <w:sz w:val="20"/>
        </w:rPr>
        <w:t xml:space="preserve">załącznik nr </w:t>
      </w:r>
      <w:r w:rsidR="00666C24" w:rsidRPr="00AD7049">
        <w:rPr>
          <w:rFonts w:ascii="Verdana" w:hAnsi="Verdana" w:cs="Verdana"/>
          <w:b/>
          <w:sz w:val="20"/>
        </w:rPr>
        <w:t>8</w:t>
      </w:r>
      <w:r w:rsidR="00666C24">
        <w:rPr>
          <w:rFonts w:ascii="Verdana" w:hAnsi="Verdana" w:cs="Verdana"/>
          <w:sz w:val="20"/>
        </w:rPr>
        <w:br/>
      </w:r>
      <w:r w:rsidR="00D31BE7" w:rsidRPr="00AD7049">
        <w:rPr>
          <w:rFonts w:ascii="Verdana" w:hAnsi="Verdana" w:cs="Verdana"/>
          <w:b/>
          <w:sz w:val="20"/>
        </w:rPr>
        <w:t>do SWZ</w:t>
      </w:r>
      <w:r w:rsidR="00C42169">
        <w:rPr>
          <w:rFonts w:ascii="Verdana" w:hAnsi="Verdana" w:cs="Verdana"/>
          <w:sz w:val="20"/>
        </w:rPr>
        <w:t xml:space="preserve"> oraz</w:t>
      </w:r>
      <w:r w:rsidR="00666C24" w:rsidRPr="00666C24">
        <w:rPr>
          <w:rFonts w:ascii="Verdana" w:hAnsi="Verdana" w:cs="Verdana"/>
          <w:sz w:val="20"/>
        </w:rPr>
        <w:t xml:space="preserve"> oświadczenie stanowiące </w:t>
      </w:r>
      <w:r w:rsidR="00666C24" w:rsidRPr="00AD7049">
        <w:rPr>
          <w:rFonts w:ascii="Verdana" w:hAnsi="Verdana" w:cs="Verdana"/>
          <w:b/>
          <w:sz w:val="20"/>
        </w:rPr>
        <w:t>załącznik nr 9 do SWZ</w:t>
      </w:r>
      <w:r w:rsidR="00C42169">
        <w:rPr>
          <w:rFonts w:ascii="Verdana" w:hAnsi="Verdana" w:cs="Verdana"/>
          <w:sz w:val="20"/>
        </w:rPr>
        <w:t>.</w:t>
      </w:r>
    </w:p>
    <w:p w:rsidR="00131163" w:rsidRPr="00131163" w:rsidRDefault="00131163" w:rsidP="00542538">
      <w:pPr>
        <w:pStyle w:val="Akapitzlist"/>
        <w:ind w:left="284" w:right="248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Wykonawcy mogą ubiegać się o zamówienie wspólnie. </w:t>
      </w:r>
    </w:p>
    <w:p w:rsidR="00E05A53" w:rsidRPr="00263C7F" w:rsidRDefault="00E05A53" w:rsidP="00794D24">
      <w:pPr>
        <w:numPr>
          <w:ilvl w:val="3"/>
          <w:numId w:val="10"/>
        </w:numPr>
        <w:jc w:val="both"/>
        <w:rPr>
          <w:rFonts w:ascii="Verdana" w:eastAsia="Times New Roman" w:hAnsi="Verdana" w:cs="Verdana"/>
          <w:bCs/>
        </w:rPr>
      </w:pPr>
      <w:r w:rsidRPr="00794D24">
        <w:rPr>
          <w:rFonts w:ascii="Verdana" w:hAnsi="Verdana" w:cs="Verdana"/>
          <w:bCs/>
          <w:sz w:val="20"/>
          <w:szCs w:val="20"/>
        </w:rPr>
        <w:t xml:space="preserve">W przypadku wspólnego ubiegania się o zamówienie Wykonawców oświadczenie </w:t>
      </w:r>
      <w:r w:rsidR="00E80FEA">
        <w:rPr>
          <w:rFonts w:ascii="Verdana" w:hAnsi="Verdana" w:cs="Verdana"/>
          <w:bCs/>
          <w:sz w:val="20"/>
          <w:szCs w:val="20"/>
        </w:rPr>
        <w:br/>
      </w:r>
      <w:r w:rsidRPr="00794D24">
        <w:rPr>
          <w:rFonts w:ascii="Verdana" w:hAnsi="Verdana" w:cs="Verdana"/>
          <w:bCs/>
          <w:sz w:val="20"/>
          <w:szCs w:val="20"/>
        </w:rPr>
        <w:t xml:space="preserve">na formularzu JEDZ, oświadczenie stanowiące </w:t>
      </w:r>
      <w:r w:rsidRPr="00855E0D">
        <w:rPr>
          <w:rFonts w:ascii="Verdana" w:hAnsi="Verdana" w:cs="Verdana"/>
          <w:b/>
          <w:bCs/>
          <w:sz w:val="20"/>
          <w:szCs w:val="20"/>
        </w:rPr>
        <w:t xml:space="preserve">załącznik nr </w:t>
      </w:r>
      <w:r w:rsidR="00855E0D" w:rsidRPr="00855E0D">
        <w:rPr>
          <w:rFonts w:ascii="Verdana" w:hAnsi="Verdana" w:cs="Verdana"/>
          <w:b/>
          <w:bCs/>
          <w:sz w:val="20"/>
          <w:szCs w:val="20"/>
        </w:rPr>
        <w:t>4</w:t>
      </w:r>
      <w:r w:rsidRPr="00855E0D">
        <w:rPr>
          <w:rFonts w:ascii="Verdana" w:hAnsi="Verdana" w:cs="Verdana"/>
          <w:b/>
          <w:bCs/>
          <w:sz w:val="20"/>
          <w:szCs w:val="20"/>
        </w:rPr>
        <w:t xml:space="preserve"> do </w:t>
      </w:r>
      <w:proofErr w:type="spellStart"/>
      <w:r w:rsidRPr="00855E0D">
        <w:rPr>
          <w:rFonts w:ascii="Verdana" w:hAnsi="Verdana" w:cs="Verdana"/>
          <w:b/>
          <w:bCs/>
          <w:sz w:val="20"/>
          <w:szCs w:val="20"/>
        </w:rPr>
        <w:t>SWZ</w:t>
      </w:r>
      <w:r w:rsidR="00EA45BA" w:rsidRPr="00EA45BA">
        <w:rPr>
          <w:rFonts w:ascii="Verdana" w:hAnsi="Verdana" w:cs="Verdana"/>
          <w:bCs/>
          <w:sz w:val="20"/>
          <w:szCs w:val="20"/>
        </w:rPr>
        <w:t>,</w:t>
      </w:r>
      <w:r w:rsidRPr="00794D24">
        <w:rPr>
          <w:rFonts w:ascii="Verdana" w:hAnsi="Verdana" w:cs="Verdana"/>
          <w:bCs/>
          <w:sz w:val="20"/>
          <w:szCs w:val="20"/>
        </w:rPr>
        <w:t>o</w:t>
      </w:r>
      <w:proofErr w:type="spellEnd"/>
      <w:r w:rsidRPr="00794D24">
        <w:rPr>
          <w:rFonts w:ascii="Verdana" w:hAnsi="Verdana" w:cs="Verdana"/>
          <w:bCs/>
          <w:sz w:val="20"/>
          <w:szCs w:val="20"/>
        </w:rPr>
        <w:t xml:space="preserve"> których mowa </w:t>
      </w:r>
      <w:r w:rsidR="00E80FEA">
        <w:rPr>
          <w:rFonts w:ascii="Verdana" w:hAnsi="Verdana" w:cs="Verdana"/>
          <w:bCs/>
          <w:sz w:val="20"/>
          <w:szCs w:val="20"/>
        </w:rPr>
        <w:br/>
      </w:r>
      <w:r w:rsidRPr="00794D24">
        <w:rPr>
          <w:rFonts w:ascii="Verdana" w:hAnsi="Verdana" w:cs="Verdana"/>
          <w:bCs/>
          <w:sz w:val="20"/>
          <w:szCs w:val="20"/>
        </w:rPr>
        <w:t>w rozdziale XI pkt 1 SWZ, s</w:t>
      </w:r>
      <w:r w:rsidRPr="00263C7F">
        <w:rPr>
          <w:rFonts w:ascii="Verdana" w:hAnsi="Verdana" w:cs="Verdana"/>
          <w:bCs/>
          <w:sz w:val="20"/>
          <w:szCs w:val="20"/>
        </w:rPr>
        <w:t xml:space="preserve">kłada każdy z Wykonawców wspólnie ubiegających się </w:t>
      </w:r>
      <w:r w:rsidR="00E80FEA">
        <w:rPr>
          <w:rFonts w:ascii="Verdana" w:hAnsi="Verdana" w:cs="Verdana"/>
          <w:bCs/>
          <w:sz w:val="20"/>
          <w:szCs w:val="20"/>
        </w:rPr>
        <w:br/>
      </w:r>
      <w:r w:rsidRPr="00263C7F">
        <w:rPr>
          <w:rFonts w:ascii="Verdana" w:hAnsi="Verdana" w:cs="Verdana"/>
          <w:bCs/>
          <w:sz w:val="20"/>
          <w:szCs w:val="20"/>
        </w:rPr>
        <w:t>o zamówienie.</w:t>
      </w:r>
    </w:p>
    <w:p w:rsidR="004B15E8" w:rsidRPr="000076D9" w:rsidRDefault="00672736" w:rsidP="00794D24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lastRenderedPageBreak/>
        <w:t xml:space="preserve">Oświadczenia te </w:t>
      </w:r>
      <w:r w:rsidR="004B15E8" w:rsidRPr="000076D9">
        <w:rPr>
          <w:rFonts w:ascii="Verdana" w:hAnsi="Verdana" w:cs="Verdana"/>
          <w:sz w:val="20"/>
        </w:rPr>
        <w:t>ma</w:t>
      </w:r>
      <w:r w:rsidRPr="000076D9">
        <w:rPr>
          <w:rFonts w:ascii="Verdana" w:hAnsi="Verdana" w:cs="Verdana"/>
          <w:sz w:val="20"/>
        </w:rPr>
        <w:t>ją</w:t>
      </w:r>
      <w:r w:rsidR="004B15E8" w:rsidRPr="000076D9">
        <w:rPr>
          <w:rFonts w:ascii="Verdana" w:hAnsi="Verdana" w:cs="Verdana"/>
          <w:sz w:val="20"/>
        </w:rPr>
        <w:t xml:space="preserve"> potwierdzać brak podstaw wykluczenia </w:t>
      </w:r>
      <w:r w:rsidR="004B15E8" w:rsidRPr="000076D9">
        <w:rPr>
          <w:rFonts w:ascii="Verdana" w:hAnsi="Verdana" w:cs="Verdana"/>
          <w:bCs/>
          <w:sz w:val="20"/>
        </w:rPr>
        <w:t xml:space="preserve">w zakresie, w którym każdy </w:t>
      </w:r>
      <w:r w:rsidR="00E80FEA">
        <w:rPr>
          <w:rFonts w:ascii="Verdana" w:hAnsi="Verdana" w:cs="Verdana"/>
          <w:bCs/>
          <w:sz w:val="20"/>
        </w:rPr>
        <w:br/>
      </w:r>
      <w:r w:rsidR="004B15E8" w:rsidRPr="000076D9">
        <w:rPr>
          <w:rFonts w:ascii="Verdana" w:hAnsi="Verdana" w:cs="Verdana"/>
          <w:bCs/>
          <w:sz w:val="20"/>
        </w:rPr>
        <w:t>z tych Wykonawców powyższe wykazuje.</w:t>
      </w:r>
    </w:p>
    <w:p w:rsidR="004B15E8" w:rsidRPr="000076D9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Każdy podmiot składa odrębny formularz </w:t>
      </w:r>
      <w:r w:rsidR="00672736" w:rsidRPr="000076D9">
        <w:rPr>
          <w:rFonts w:ascii="Verdana" w:hAnsi="Verdana" w:cs="Verdana"/>
          <w:bCs/>
          <w:sz w:val="20"/>
        </w:rPr>
        <w:t>oraz oświadczenie podpisane</w:t>
      </w:r>
      <w:r w:rsidRPr="000076D9">
        <w:rPr>
          <w:rFonts w:ascii="Verdana" w:hAnsi="Verdana" w:cs="Verdana"/>
          <w:bCs/>
          <w:sz w:val="20"/>
        </w:rPr>
        <w:t xml:space="preserve"> kwalifikowanym podpisem elektronicznym</w:t>
      </w:r>
      <w:r w:rsidRPr="000076D9">
        <w:rPr>
          <w:rFonts w:ascii="Verdana" w:hAnsi="Verdana" w:cs="Verdana"/>
          <w:sz w:val="20"/>
        </w:rPr>
        <w:t>.</w:t>
      </w:r>
    </w:p>
    <w:p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Każdy JEDZ</w:t>
      </w:r>
      <w:r w:rsidR="00630B19" w:rsidRPr="000076D9">
        <w:rPr>
          <w:rFonts w:ascii="Verdana" w:hAnsi="Verdana" w:cs="Verdana"/>
          <w:sz w:val="20"/>
        </w:rPr>
        <w:t xml:space="preserve"> oraz oświadczenia</w:t>
      </w:r>
      <w:r w:rsidRPr="000076D9">
        <w:rPr>
          <w:rFonts w:ascii="Verdana" w:hAnsi="Verdana" w:cs="Verdana"/>
          <w:sz w:val="20"/>
        </w:rPr>
        <w:t xml:space="preserve"> należy złożyć w postaci osobnego pliku.</w:t>
      </w:r>
    </w:p>
    <w:p w:rsidR="00E80FEA" w:rsidRDefault="00E80FEA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Wykonawcy wspólnie ubiegający się o udzielenie zamówienia (w tym spółka cywilna) ustanawiają pełnomocnika do reprezentowania ich w postępowaniu o udzielenie zamówienia albo reprezentowania ich w postępowaniu i zawarcia umowy w sprawie zamówienia publicznego, dołączając dokument pełnomocnictwa do oferty. </w:t>
      </w:r>
    </w:p>
    <w:p w:rsidR="00E80FEA" w:rsidRPr="00E80FEA" w:rsidRDefault="00E80FEA" w:rsidP="00E80FEA">
      <w:pPr>
        <w:ind w:left="360"/>
        <w:jc w:val="both"/>
        <w:rPr>
          <w:rFonts w:ascii="Verdana" w:hAnsi="Verdana" w:cs="Verdana"/>
          <w:sz w:val="20"/>
          <w:u w:val="single"/>
        </w:rPr>
      </w:pPr>
      <w:r w:rsidRPr="00E80FEA">
        <w:rPr>
          <w:rFonts w:ascii="Verdana" w:hAnsi="Verdana" w:cs="Verdana"/>
          <w:sz w:val="20"/>
          <w:u w:val="single"/>
        </w:rPr>
        <w:t xml:space="preserve">Wymagana forma: </w:t>
      </w:r>
    </w:p>
    <w:p w:rsidR="00E80FEA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 oryginał w postaci elektronicznej podpisany kwalifikowanym podpisem elektronicznym przez osobę upoważnioną do reprezentowania wykonawcy/wykonawców wspólnie ubiegających się o udzielenie zamówienia zgodnie z formą reprezentacji, określoną w dokumencie rejestrowym właściwym dla formy organizacyjnej, lub</w:t>
      </w:r>
    </w:p>
    <w:p w:rsidR="00E80FEA" w:rsidRPr="000076D9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- elektroniczna kopia dokumentu poświadczona za zgodność z oryginałem przez notariusza, tj. podpisana kwalifikowanym podpisem elektronicznym osoby posiadającej uprawnienia notariusza. 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9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9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:rsidR="006C2179" w:rsidRPr="00295F03" w:rsidRDefault="00A632A6" w:rsidP="006C2179">
      <w:pPr>
        <w:numPr>
          <w:ilvl w:val="0"/>
          <w:numId w:val="32"/>
        </w:numPr>
        <w:tabs>
          <w:tab w:val="left" w:pos="8789"/>
        </w:tabs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Osob</w:t>
      </w:r>
      <w:r w:rsidR="005168EA" w:rsidRPr="000076D9">
        <w:rPr>
          <w:rFonts w:ascii="Verdana" w:hAnsi="Verdana" w:cs="Verdana"/>
          <w:sz w:val="20"/>
          <w:lang w:eastAsia="en-US"/>
        </w:rPr>
        <w:t xml:space="preserve">ami </w:t>
      </w:r>
      <w:r w:rsidRPr="000076D9">
        <w:rPr>
          <w:rFonts w:ascii="Verdana" w:hAnsi="Verdana" w:cs="Verdana"/>
          <w:sz w:val="20"/>
          <w:lang w:eastAsia="en-US"/>
        </w:rPr>
        <w:t>uprawnion</w:t>
      </w:r>
      <w:r w:rsidR="005168EA" w:rsidRPr="000076D9">
        <w:rPr>
          <w:rFonts w:ascii="Verdana" w:hAnsi="Verdana" w:cs="Verdana"/>
          <w:sz w:val="20"/>
          <w:lang w:eastAsia="en-US"/>
        </w:rPr>
        <w:t>ymi</w:t>
      </w:r>
      <w:r w:rsidRPr="000076D9">
        <w:rPr>
          <w:rFonts w:ascii="Verdana" w:hAnsi="Verdana" w:cs="Verdana"/>
          <w:sz w:val="20"/>
          <w:lang w:eastAsia="en-US"/>
        </w:rPr>
        <w:t xml:space="preserve"> do kontaktu z Wykonawcami </w:t>
      </w:r>
      <w:r w:rsidR="005168EA" w:rsidRPr="000076D9">
        <w:rPr>
          <w:rFonts w:ascii="Verdana" w:hAnsi="Verdana" w:cs="Verdana"/>
          <w:sz w:val="20"/>
          <w:lang w:eastAsia="en-US"/>
        </w:rPr>
        <w:t>są</w:t>
      </w:r>
      <w:r w:rsidRPr="000076D9">
        <w:rPr>
          <w:rFonts w:ascii="Verdana" w:hAnsi="Verdana" w:cs="Verdana"/>
          <w:sz w:val="20"/>
          <w:lang w:eastAsia="en-US"/>
        </w:rPr>
        <w:t>:</w:t>
      </w:r>
    </w:p>
    <w:p w:rsidR="006C2179" w:rsidRPr="00F86BBD" w:rsidRDefault="004E79B9" w:rsidP="00261670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>
        <w:rPr>
          <w:rFonts w:ascii="Verdana" w:hAnsi="Verdana" w:cs="Verdana"/>
          <w:sz w:val="20"/>
          <w:lang w:eastAsia="en-US"/>
        </w:rPr>
        <w:t>1</w:t>
      </w:r>
      <w:r w:rsidR="006C2179" w:rsidRPr="00F86BBD">
        <w:rPr>
          <w:rFonts w:ascii="Verdana" w:hAnsi="Verdana" w:cs="Verdana"/>
          <w:sz w:val="20"/>
          <w:lang w:eastAsia="en-US"/>
        </w:rPr>
        <w:t>) Paweł Bechcicki</w:t>
      </w:r>
      <w:r w:rsidR="005F7EF5">
        <w:rPr>
          <w:rFonts w:ascii="Verdana" w:hAnsi="Verdana" w:cs="Verdana"/>
          <w:sz w:val="20"/>
          <w:lang w:eastAsia="en-US"/>
        </w:rPr>
        <w:t xml:space="preserve"> </w:t>
      </w:r>
      <w:r w:rsidR="00EB54C1">
        <w:rPr>
          <w:rFonts w:ascii="Verdana" w:hAnsi="Verdana" w:cs="Verdana"/>
          <w:sz w:val="20"/>
          <w:lang w:eastAsia="en-US"/>
        </w:rPr>
        <w:t>tel. 22 596-73-8</w:t>
      </w:r>
      <w:r w:rsidR="002A14EE">
        <w:rPr>
          <w:rFonts w:ascii="Verdana" w:hAnsi="Verdana" w:cs="Verdana"/>
          <w:sz w:val="20"/>
          <w:lang w:eastAsia="en-US"/>
        </w:rPr>
        <w:t>4</w:t>
      </w:r>
      <w:r w:rsidR="006C2179" w:rsidRPr="00F86BBD">
        <w:rPr>
          <w:rFonts w:ascii="Verdana" w:hAnsi="Verdana" w:cs="Verdana"/>
          <w:sz w:val="20"/>
          <w:lang w:eastAsia="en-US"/>
        </w:rPr>
        <w:t>– sprawy proceduralne.</w:t>
      </w:r>
    </w:p>
    <w:p w:rsidR="00261670" w:rsidRPr="000076D9" w:rsidRDefault="00261670" w:rsidP="005B2328">
      <w:pPr>
        <w:pStyle w:val="Akapitzlist"/>
        <w:numPr>
          <w:ilvl w:val="0"/>
          <w:numId w:val="32"/>
        </w:numPr>
        <w:spacing w:line="360" w:lineRule="auto"/>
        <w:ind w:right="142"/>
        <w:jc w:val="both"/>
        <w:rPr>
          <w:rFonts w:ascii="Verdana" w:hAnsi="Verdana" w:cs="Times New Roman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Postępowanie prowadzone jest w języku polskim za pośrednictwem </w:t>
      </w:r>
      <w:hyperlink r:id="rId11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pod adresem: </w:t>
      </w:r>
      <w:hyperlink r:id="rId12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https://platformazakupowa.pl/pn/straz</w:t>
        </w:r>
      </w:hyperlink>
    </w:p>
    <w:p w:rsidR="00261670" w:rsidRPr="000076D9" w:rsidRDefault="00261670" w:rsidP="005B2328">
      <w:pPr>
        <w:numPr>
          <w:ilvl w:val="0"/>
          <w:numId w:val="32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skrócenia czasu udzielenia odpowiedzi na pytania komunikacja między zamawiającym a wykonawcami w zakresie: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Zamawiającemu pytań do treści SWZ;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podmiotowych środków dowodowych;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 xml:space="preserve">- przesyłania odpowiedzi na wezwanie Zamawiającego do złożenia wyjaśnień dotyczących treści oświadczenia, o którym mowa w art. 125 ust. 1 lub złożonych podmiotowych środków dowodowych lub innych dokumentów lub oświadczeń składanych </w:t>
      </w:r>
      <w:r w:rsidR="00D8220B">
        <w:rPr>
          <w:rFonts w:ascii="Verdana" w:eastAsia="Calibri" w:hAnsi="Verdana" w:cs="Calibri"/>
          <w:sz w:val="20"/>
          <w:highlight w:val="white"/>
        </w:rPr>
        <w:br/>
      </w:r>
      <w:r w:rsidRPr="000076D9">
        <w:rPr>
          <w:rFonts w:ascii="Verdana" w:eastAsia="Calibri" w:hAnsi="Verdana" w:cs="Calibri"/>
          <w:sz w:val="20"/>
          <w:highlight w:val="white"/>
        </w:rPr>
        <w:t>w postępowaniu;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wyjaśnień dot. treści przedmiotowych środków dowodowych;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przesłania odpowiedzi na inne wezwania Zamawiającego wynikające z ustawy - Prawo zamówień publicznych;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wniosków, informacji, oświadczeń Wykonawcy;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odwołania/inne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odbywa się za pośrednictwem </w:t>
      </w:r>
      <w:hyperlink r:id="rId13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i formularza „Wyślij wiadomość do zamawiającego”. </w:t>
      </w:r>
    </w:p>
    <w:p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lastRenderedPageBreak/>
        <w:t xml:space="preserve">Za datę przekazania (wpływu) oświadczeń, wniosków, zawiadomień oraz informacji przyjmuje się datę ich przesłania za pośrednictwem </w:t>
      </w:r>
      <w:hyperlink r:id="rId14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poprzez kliknięcie przycisku  „Wyślij wiadomość do zamawiającego” po których pojawi się komunikat, że wiadomość została wysłana do zamawiającego.</w:t>
      </w:r>
    </w:p>
    <w:p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4. Zamawiający będzie przekazywał wykonawcom informacje za pośrednictwem </w:t>
      </w:r>
      <w:hyperlink r:id="rId15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Pr="007F78BF">
        <w:rPr>
          <w:rStyle w:val="Hipercze"/>
          <w:b/>
          <w:color w:val="1155CC"/>
        </w:rPr>
        <w:t>.</w:t>
      </w:r>
      <w:r w:rsidRPr="000076D9">
        <w:rPr>
          <w:rFonts w:ascii="Verdana" w:eastAsia="Calibri" w:hAnsi="Verdana" w:cs="Calibri"/>
          <w:sz w:val="20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6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konkretnego wykonawcy.</w:t>
      </w:r>
    </w:p>
    <w:p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5. Wykonawca jako podmiot profesjonalny ma obowiązek sprawdzania komunikatów </w:t>
      </w:r>
      <w:r w:rsidR="003E193C" w:rsidRPr="000076D9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i wiadomości bezpośrednio na platformazakupowa.pl przesłanych przez zamawiającego, gdyż system powiadomień może ulec awarii lub powiadomienie może trafić do folderu SPAM.</w:t>
      </w:r>
    </w:p>
    <w:p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6. </w:t>
      </w:r>
      <w:r w:rsidR="00261670" w:rsidRPr="000076D9">
        <w:rPr>
          <w:rFonts w:ascii="Verdana" w:eastAsia="Calibri" w:hAnsi="Verdana" w:cs="Calibri"/>
          <w:sz w:val="20"/>
        </w:rPr>
        <w:t xml:space="preserve">Zamawiający, zgodnie z Rozporządzeniem </w:t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Prezesa Rady Ministrów z dnia 30 grudnia 2020r.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w sprawie sposobu sporządzania i przekazywania informacji oraz wymagań technicznych dla dokumentów elektronicznych oraz środków komunikacji elektronicznej w postępowaniu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>o udzielenie zamówienia publicznego lub konkursie (Dz. U. z 2020r. poz. 2452)</w:t>
      </w:r>
      <w:r w:rsidR="00261670" w:rsidRPr="000076D9">
        <w:rPr>
          <w:rFonts w:ascii="Verdana" w:eastAsia="Calibri" w:hAnsi="Verdana" w:cs="Calibri"/>
          <w:sz w:val="20"/>
        </w:rPr>
        <w:t xml:space="preserve">, określa niezbędne wymagania sprzętowo - aplikacyjne umożliwiające pracę na </w:t>
      </w:r>
      <w:hyperlink r:id="rId17" w:history="1">
        <w:r w:rsidR="00261670"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7F78BF">
        <w:rPr>
          <w:rStyle w:val="Hipercze"/>
          <w:b/>
          <w:color w:val="1155CC"/>
        </w:rPr>
        <w:t>,</w:t>
      </w:r>
      <w:r w:rsidR="00261670" w:rsidRPr="000076D9">
        <w:rPr>
          <w:rFonts w:ascii="Verdana" w:eastAsia="Calibri" w:hAnsi="Verdana" w:cs="Calibri"/>
          <w:sz w:val="20"/>
        </w:rPr>
        <w:t xml:space="preserve"> tj.: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stały dostęp do sieci Internet o gwarantowanej przepustowości nie mniejszej niż 512 </w:t>
      </w:r>
      <w:proofErr w:type="spellStart"/>
      <w:r w:rsidRPr="000076D9">
        <w:rPr>
          <w:rFonts w:ascii="Verdana" w:eastAsia="Calibri" w:hAnsi="Verdana" w:cs="Calibri"/>
          <w:sz w:val="20"/>
        </w:rPr>
        <w:t>kb</w:t>
      </w:r>
      <w:proofErr w:type="spellEnd"/>
      <w:r w:rsidRPr="000076D9">
        <w:rPr>
          <w:rFonts w:ascii="Verdana" w:eastAsia="Calibri" w:hAnsi="Verdana" w:cs="Calibri"/>
          <w:sz w:val="20"/>
        </w:rPr>
        <w:t>/s,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zainstalowana dowolna, inna przeglądarka internetowa niż Internet Explorer,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włączona obsługa JavaScript,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zainstalowany program Adobe </w:t>
      </w:r>
      <w:proofErr w:type="spellStart"/>
      <w:r w:rsidRPr="000076D9">
        <w:rPr>
          <w:rFonts w:ascii="Verdana" w:eastAsia="Calibri" w:hAnsi="Verdana" w:cs="Calibri"/>
          <w:sz w:val="20"/>
        </w:rPr>
        <w:t>Acrobat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Reader lub inny obsługujący format plików .pdf,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Szyfrowanie na platformazakupowa.pl odbywa się za pomocą protokołu TLS 1.3.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Oznaczenie czasu odbioru danych przez platformę zakupową stanowi datę oraz dokładny czas (</w:t>
      </w:r>
      <w:proofErr w:type="spellStart"/>
      <w:r w:rsidRPr="000076D9">
        <w:rPr>
          <w:rFonts w:ascii="Verdana" w:eastAsia="Calibri" w:hAnsi="Verdana" w:cs="Calibri"/>
          <w:sz w:val="20"/>
        </w:rPr>
        <w:t>hh:mm:ss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generowany wg. czasu lokalnego serwera synchronizowanego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 zegarem Głównego Urzędu Miar.</w:t>
      </w:r>
    </w:p>
    <w:p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7. </w:t>
      </w:r>
      <w:r w:rsidR="00261670" w:rsidRPr="000076D9">
        <w:rPr>
          <w:rFonts w:ascii="Verdana" w:eastAsia="Calibri" w:hAnsi="Verdana" w:cs="Calibri"/>
          <w:sz w:val="20"/>
        </w:rPr>
        <w:t>Wykonawca, przystępując do niniejszego postępowania o udzielenie zamówienia publicznego: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akceptuje warunki korzystania z </w:t>
      </w:r>
      <w:hyperlink r:id="rId18" w:history="1">
        <w:r w:rsidRPr="007F78BF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określone w Regulaminie zamieszczonym na stronie internetowej </w:t>
      </w:r>
      <w:hyperlink r:id="rId19" w:history="1">
        <w:r w:rsidRPr="000076D9">
          <w:rPr>
            <w:rStyle w:val="Hipercze"/>
            <w:rFonts w:ascii="Verdana" w:eastAsia="Calibri" w:hAnsi="Verdana" w:cs="Calibri"/>
            <w:color w:val="auto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  w zakładce „Regulamin" oraz uznaje go za wiążący,</w:t>
      </w:r>
    </w:p>
    <w:p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zapoznał i stosuje się do Instrukcji składania ofert/wniosków dostępnej </w:t>
      </w:r>
      <w:hyperlink r:id="rId20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. </w:t>
      </w:r>
    </w:p>
    <w:p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8. </w:t>
      </w:r>
      <w:r w:rsidR="00261670" w:rsidRPr="000076D9">
        <w:rPr>
          <w:rFonts w:ascii="Verdana" w:eastAsia="Calibri" w:hAnsi="Verdana" w:cs="Calibri"/>
          <w:b/>
          <w:sz w:val="20"/>
        </w:rPr>
        <w:t xml:space="preserve">Zamawiający nie ponosi odpowiedzialności za złożenie oferty w sposób niezgodny </w:t>
      </w:r>
      <w:r w:rsidR="00D8220B">
        <w:rPr>
          <w:rFonts w:ascii="Verdana" w:eastAsia="Calibri" w:hAnsi="Verdana" w:cs="Calibri"/>
          <w:b/>
          <w:sz w:val="20"/>
        </w:rPr>
        <w:br/>
      </w:r>
      <w:r w:rsidR="00261670" w:rsidRPr="000076D9">
        <w:rPr>
          <w:rFonts w:ascii="Verdana" w:eastAsia="Calibri" w:hAnsi="Verdana" w:cs="Calibri"/>
          <w:b/>
          <w:sz w:val="20"/>
        </w:rPr>
        <w:t xml:space="preserve">z Instrukcją korzystania z </w:t>
      </w:r>
      <w:hyperlink r:id="rId21" w:history="1">
        <w:r w:rsidR="00261670" w:rsidRPr="000076D9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lastRenderedPageBreak/>
        <w:t xml:space="preserve">9. </w:t>
      </w:r>
      <w:r w:rsidR="00261670" w:rsidRPr="000076D9">
        <w:rPr>
          <w:rFonts w:ascii="Verdana" w:eastAsia="Calibri" w:hAnsi="Verdana" w:cs="Calibri"/>
          <w:sz w:val="20"/>
        </w:rPr>
        <w:t xml:space="preserve">Zamawiający informuje, że instrukcje korzystania z </w:t>
      </w:r>
      <w:hyperlink r:id="rId22" w:history="1">
        <w:r w:rsidR="00261670" w:rsidRPr="00621366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dotyczące </w:t>
      </w:r>
      <w:r w:rsidR="00D8220B">
        <w:rPr>
          <w:rFonts w:ascii="Verdana" w:eastAsia="Calibri" w:hAnsi="Verdana" w:cs="Calibri"/>
          <w:sz w:val="20"/>
        </w:rPr>
        <w:br/>
      </w:r>
      <w:r w:rsidR="00261670" w:rsidRPr="000076D9">
        <w:rPr>
          <w:rFonts w:ascii="Verdana" w:eastAsia="Calibri" w:hAnsi="Verdana" w:cs="Calibri"/>
          <w:sz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3" w:history="1">
        <w:r w:rsidR="00261670" w:rsidRPr="00621366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znajdują się w zakładce „Instrukcje dla Wykonawców" na stronie internetowej pod </w:t>
      </w:r>
      <w:proofErr w:type="spellStart"/>
      <w:r w:rsidR="00261670" w:rsidRPr="000076D9">
        <w:rPr>
          <w:rFonts w:ascii="Verdana" w:eastAsia="Calibri" w:hAnsi="Verdana" w:cs="Calibri"/>
          <w:sz w:val="20"/>
        </w:rPr>
        <w:t>adresem:</w:t>
      </w:r>
      <w:hyperlink r:id="rId24" w:history="1">
        <w:r w:rsidR="00261670" w:rsidRPr="00621366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https</w:t>
        </w:r>
        <w:proofErr w:type="spellEnd"/>
        <w:r w:rsidR="00261670" w:rsidRPr="00621366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://platformazakupowa.pl/strona/45-instrukcje</w:t>
        </w:r>
      </w:hyperlink>
    </w:p>
    <w:p w:rsidR="00261670" w:rsidRPr="000076D9" w:rsidRDefault="00261670" w:rsidP="00261670">
      <w:pPr>
        <w:pStyle w:val="Nagwek1"/>
        <w:spacing w:line="319" w:lineRule="auto"/>
        <w:jc w:val="both"/>
        <w:rPr>
          <w:rFonts w:ascii="Verdana" w:eastAsia="Calibri" w:hAnsi="Verdana" w:cs="Calibri"/>
          <w:color w:val="auto"/>
          <w:sz w:val="20"/>
          <w:szCs w:val="22"/>
        </w:rPr>
      </w:pPr>
      <w:bookmarkStart w:id="10" w:name="_wp2umuqo1p7z"/>
      <w:bookmarkEnd w:id="10"/>
      <w:r w:rsidRPr="000076D9">
        <w:rPr>
          <w:rFonts w:ascii="Verdana" w:eastAsia="Calibri" w:hAnsi="Verdana" w:cs="Calibri"/>
          <w:color w:val="auto"/>
          <w:sz w:val="20"/>
          <w:szCs w:val="22"/>
        </w:rPr>
        <w:t>Zalecenia</w:t>
      </w:r>
    </w:p>
    <w:p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Formaty plików wykorzystywanych przez wykonawców powinny być zgodne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</w:t>
      </w:r>
      <w:r w:rsidRPr="000076D9">
        <w:rPr>
          <w:rFonts w:ascii="Verdana" w:eastAsia="Calibri" w:hAnsi="Verdana" w:cs="Calibri"/>
          <w:sz w:val="20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formatów: .pdf .</w:t>
      </w:r>
      <w:proofErr w:type="spellStart"/>
      <w:r w:rsidRPr="000076D9">
        <w:rPr>
          <w:rFonts w:ascii="Verdana" w:eastAsia="Calibri" w:hAnsi="Verdana" w:cs="Calibri"/>
          <w:sz w:val="20"/>
        </w:rPr>
        <w:t>doc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.xls .jpg (.</w:t>
      </w:r>
      <w:proofErr w:type="spellStart"/>
      <w:r w:rsidRPr="000076D9">
        <w:rPr>
          <w:rFonts w:ascii="Verdana" w:eastAsia="Calibri" w:hAnsi="Verdana" w:cs="Calibri"/>
          <w:sz w:val="20"/>
        </w:rPr>
        <w:t>jpeg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ze szczególnym wskazaniem na .pdf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ewentualnej kompresji danych Zamawiający rekomenduje wykorzystanie jednego z formatów:</w:t>
      </w:r>
    </w:p>
    <w:p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.zip </w:t>
      </w:r>
    </w:p>
    <w:p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.7Z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Wśród formatów powszechnych a nie występujących w rozporządzeniu występują: .</w:t>
      </w:r>
      <w:proofErr w:type="spellStart"/>
      <w:r w:rsidRPr="000076D9">
        <w:rPr>
          <w:rFonts w:ascii="Verdana" w:eastAsia="Calibri" w:hAnsi="Verdana" w:cs="Calibri"/>
          <w:sz w:val="20"/>
        </w:rPr>
        <w:t>rar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.gif .</w:t>
      </w:r>
      <w:proofErr w:type="spellStart"/>
      <w:r w:rsidRPr="000076D9">
        <w:rPr>
          <w:rFonts w:ascii="Verdana" w:eastAsia="Calibri" w:hAnsi="Verdana" w:cs="Calibri"/>
          <w:sz w:val="20"/>
        </w:rPr>
        <w:t>bmp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numbers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pages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  <w:r w:rsidRPr="000076D9">
        <w:rPr>
          <w:rFonts w:ascii="Verdana" w:eastAsia="Calibri" w:hAnsi="Verdana" w:cs="Calibri"/>
          <w:b/>
          <w:sz w:val="20"/>
        </w:rPr>
        <w:t xml:space="preserve">Dokumenty złożone w takich plikach zostaną uznane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za złożone nieskutecznie.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076D9">
        <w:rPr>
          <w:rFonts w:ascii="Verdana" w:eastAsia="Calibri" w:hAnsi="Verdana" w:cs="Calibri"/>
          <w:sz w:val="20"/>
        </w:rPr>
        <w:t>PAdES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</w:p>
    <w:p w:rsidR="00505FBE" w:rsidRPr="00465C94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465C94">
        <w:rPr>
          <w:rFonts w:ascii="Verdana" w:eastAsia="Calibri" w:hAnsi="Verdana" w:cs="Calibri"/>
          <w:sz w:val="20"/>
        </w:rPr>
        <w:t xml:space="preserve">Pliki w innych formatach niż PDF zaleca się opatrzyć zewnętrznym podpisem </w:t>
      </w:r>
      <w:proofErr w:type="spellStart"/>
      <w:r w:rsidRPr="00465C94">
        <w:rPr>
          <w:rFonts w:ascii="Verdana" w:eastAsia="Calibri" w:hAnsi="Verdana" w:cs="Calibri"/>
          <w:sz w:val="20"/>
        </w:rPr>
        <w:t>XAdES</w:t>
      </w:r>
      <w:proofErr w:type="spellEnd"/>
      <w:r w:rsidRPr="00465C94">
        <w:rPr>
          <w:rFonts w:ascii="Verdana" w:eastAsia="Calibri" w:hAnsi="Verdana" w:cs="Calibri"/>
          <w:sz w:val="20"/>
        </w:rPr>
        <w:t>. Wykonawca powinien pamiętać, aby plik z podpisem przekazywać łącznie z dokumentem podpisywanym.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zaleca, aby Wykonawca z odpowiednim wyprzedzeniem przetestował możliwość prawidłowego wykorzystania wybranej metody podpisania plików oferty.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Zaleca się, aby komunikacja z wykonawcami odbywała się tylko na Platformie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za pośrednictwem formularza “Wyślij wiadomość do zamawiającego”, nie za pośrednictwem adresu email.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Ofertę należy przygotować z należytą starannością dla podmiotu ubiegającego się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 xml:space="preserve">o udzielenie zamówienia publicznego i zachowaniem odpowiedniego odstępu czasu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zakończenia przyjmowania ofert/wniosków. Sugerujemy złożenie oferty na 24 godziny przed terminem składania ofert/wniosków.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Podczas podpisywania plików zaleca się stosowanie algorytmu skrótu SHA2 zamiast SHA1.  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Jeśli wykonawca pakuje dokumenty np. w plik ZIP zalecamy wcześniejsze podpisanie każdego ze skompresowanych plików. 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podpisu z kwalifikowanym znacznikiem czasu.</w:t>
      </w:r>
    </w:p>
    <w:p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lastRenderedPageBreak/>
        <w:t xml:space="preserve">Zamawiający zaleca aby </w:t>
      </w:r>
      <w:r w:rsidRPr="001B4F26">
        <w:rPr>
          <w:rFonts w:ascii="Verdana" w:eastAsia="Calibri" w:hAnsi="Verdana" w:cs="Calibri"/>
          <w:sz w:val="20"/>
        </w:rPr>
        <w:t>nie</w:t>
      </w:r>
      <w:r w:rsidRPr="000076D9">
        <w:rPr>
          <w:rFonts w:ascii="Verdana" w:eastAsia="Calibri" w:hAnsi="Verdana" w:cs="Calibri"/>
          <w:sz w:val="20"/>
        </w:rPr>
        <w:t xml:space="preserve"> wprowadzać jakichkolwiek zmian w plikach po podpisaniu ich podpisem kwalifikowanym. Może to skutkować naruszeniem integralności plików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co równoważne będzie z koniecznością odrzucenia oferty w postępowaniu.</w:t>
      </w:r>
    </w:p>
    <w:p w:rsidR="001124AF" w:rsidRPr="003E193C" w:rsidRDefault="001124AF" w:rsidP="003E193C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1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1"/>
          </w:p>
        </w:tc>
      </w:tr>
    </w:tbl>
    <w:p w:rsidR="00E62D57" w:rsidRPr="00A75ED1" w:rsidRDefault="00E62D57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A75ED1">
        <w:rPr>
          <w:rFonts w:ascii="Verdana" w:hAnsi="Verdana" w:cs="Verdana"/>
          <w:sz w:val="20"/>
          <w:lang w:eastAsia="en-US"/>
        </w:rPr>
        <w:t xml:space="preserve">Wykonawca jest związany ofertą </w:t>
      </w:r>
      <w:r w:rsidR="004B103E" w:rsidRPr="00A75ED1">
        <w:rPr>
          <w:rFonts w:ascii="Verdana" w:hAnsi="Verdana" w:cs="Verdana"/>
          <w:sz w:val="20"/>
          <w:lang w:eastAsia="en-US"/>
        </w:rPr>
        <w:t xml:space="preserve">przez </w:t>
      </w:r>
      <w:r w:rsidR="00883477" w:rsidRPr="00883477">
        <w:rPr>
          <w:rFonts w:ascii="Verdana" w:hAnsi="Verdana" w:cs="Verdana"/>
          <w:b/>
          <w:sz w:val="20"/>
          <w:highlight w:val="yellow"/>
          <w:lang w:eastAsia="en-US"/>
        </w:rPr>
        <w:t>90</w:t>
      </w:r>
      <w:r w:rsidR="0056284E" w:rsidRPr="00883477">
        <w:rPr>
          <w:rFonts w:ascii="Verdana" w:hAnsi="Verdana" w:cs="Verdana"/>
          <w:b/>
          <w:sz w:val="20"/>
          <w:highlight w:val="yellow"/>
          <w:lang w:eastAsia="en-US"/>
        </w:rPr>
        <w:t xml:space="preserve"> </w:t>
      </w:r>
      <w:r w:rsidR="004B103E" w:rsidRPr="00883477">
        <w:rPr>
          <w:rFonts w:ascii="Verdana" w:hAnsi="Verdana" w:cs="Verdana"/>
          <w:b/>
          <w:sz w:val="20"/>
          <w:highlight w:val="yellow"/>
          <w:lang w:eastAsia="en-US"/>
        </w:rPr>
        <w:t>dni</w:t>
      </w:r>
      <w:r w:rsidR="00CF2149" w:rsidRPr="00883477">
        <w:rPr>
          <w:rFonts w:ascii="Verdana" w:hAnsi="Verdana" w:cs="Verdana"/>
          <w:b/>
          <w:sz w:val="20"/>
          <w:highlight w:val="yellow"/>
          <w:lang w:eastAsia="en-US"/>
        </w:rPr>
        <w:t>,</w:t>
      </w:r>
      <w:r w:rsidR="004B103E" w:rsidRPr="00883477">
        <w:rPr>
          <w:rFonts w:ascii="Verdana" w:hAnsi="Verdana" w:cs="Verdana"/>
          <w:b/>
          <w:sz w:val="20"/>
          <w:highlight w:val="yellow"/>
          <w:lang w:eastAsia="en-US"/>
        </w:rPr>
        <w:t xml:space="preserve"> tj. </w:t>
      </w:r>
      <w:r w:rsidR="006C5F75" w:rsidRPr="00883477">
        <w:rPr>
          <w:rFonts w:ascii="Verdana" w:hAnsi="Verdana" w:cs="Verdana"/>
          <w:b/>
          <w:sz w:val="20"/>
          <w:highlight w:val="yellow"/>
          <w:lang w:eastAsia="en-US"/>
        </w:rPr>
        <w:t xml:space="preserve">do dnia </w:t>
      </w:r>
      <w:r w:rsidR="00883477" w:rsidRPr="00883477">
        <w:rPr>
          <w:rFonts w:ascii="Verdana" w:hAnsi="Verdana" w:cs="Verdana"/>
          <w:b/>
          <w:sz w:val="20"/>
          <w:highlight w:val="yellow"/>
          <w:lang w:eastAsia="en-US"/>
        </w:rPr>
        <w:t>01</w:t>
      </w:r>
      <w:r w:rsidR="009E4C3E" w:rsidRPr="00883477">
        <w:rPr>
          <w:rFonts w:ascii="Verdana" w:hAnsi="Verdana" w:cs="Verdana"/>
          <w:b/>
          <w:sz w:val="20"/>
          <w:highlight w:val="yellow"/>
          <w:lang w:eastAsia="en-US"/>
        </w:rPr>
        <w:t>.</w:t>
      </w:r>
      <w:r w:rsidR="00883477" w:rsidRPr="00883477">
        <w:rPr>
          <w:rFonts w:ascii="Verdana" w:hAnsi="Verdana" w:cs="Verdana"/>
          <w:b/>
          <w:sz w:val="20"/>
          <w:highlight w:val="yellow"/>
          <w:lang w:eastAsia="en-US"/>
        </w:rPr>
        <w:t>09</w:t>
      </w:r>
      <w:r w:rsidR="009E4C3E" w:rsidRPr="00883477">
        <w:rPr>
          <w:rFonts w:ascii="Verdana" w:hAnsi="Verdana" w:cs="Verdana"/>
          <w:b/>
          <w:sz w:val="20"/>
          <w:highlight w:val="yellow"/>
          <w:lang w:eastAsia="en-US"/>
        </w:rPr>
        <w:t>.</w:t>
      </w:r>
      <w:r w:rsidR="004D6FE2" w:rsidRPr="00883477">
        <w:rPr>
          <w:rFonts w:ascii="Verdana" w:hAnsi="Verdana" w:cs="Verdana"/>
          <w:b/>
          <w:sz w:val="20"/>
          <w:highlight w:val="yellow"/>
          <w:lang w:eastAsia="en-US"/>
        </w:rPr>
        <w:t>202</w:t>
      </w:r>
      <w:r w:rsidR="00883477" w:rsidRPr="00883477">
        <w:rPr>
          <w:rFonts w:ascii="Verdana" w:hAnsi="Verdana" w:cs="Verdana"/>
          <w:b/>
          <w:sz w:val="20"/>
          <w:highlight w:val="yellow"/>
          <w:lang w:eastAsia="en-US"/>
        </w:rPr>
        <w:t>5</w:t>
      </w:r>
      <w:r w:rsidR="00F81EF8" w:rsidRPr="00883477">
        <w:rPr>
          <w:rFonts w:ascii="Verdana" w:hAnsi="Verdana" w:cs="Verdana"/>
          <w:b/>
          <w:sz w:val="20"/>
          <w:highlight w:val="yellow"/>
          <w:lang w:eastAsia="en-US"/>
        </w:rPr>
        <w:t>r.</w:t>
      </w:r>
    </w:p>
    <w:p w:rsidR="006C5F75" w:rsidRPr="0056284E" w:rsidRDefault="006C5F75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56284E">
        <w:rPr>
          <w:rFonts w:ascii="Verdana" w:hAnsi="Verdana" w:cs="Verdana"/>
          <w:sz w:val="20"/>
          <w:lang w:eastAsia="en-US"/>
        </w:rPr>
        <w:t xml:space="preserve">Pierwszym dniem terminu związania ofertą jest dzień, w którym upływa termin składania ofert. </w:t>
      </w:r>
    </w:p>
    <w:p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56284E">
        <w:rPr>
          <w:rFonts w:ascii="Verdana" w:hAnsi="Verdana" w:cs="Verdana"/>
          <w:sz w:val="20"/>
          <w:lang w:eastAsia="en-US"/>
        </w:rPr>
        <w:t>W przypadku gdy wybór najkorzystniejszej oferty nie nastąpi przed upływem terminu związania ofertą, o którym mowa w ust. 1, Zamawiający przed upływem terminu związania ofertą, zwraca się jednokrotnie do wykonawców o wyrażenie</w:t>
      </w:r>
      <w:r w:rsidRPr="00D8220B">
        <w:rPr>
          <w:rFonts w:ascii="Verdana" w:hAnsi="Verdana" w:cs="Verdana"/>
          <w:sz w:val="20"/>
          <w:lang w:eastAsia="en-US"/>
        </w:rPr>
        <w:t xml:space="preserve"> zgody na przedłużenie tego terminu o wskazywany przez niego okres, nie dłuższy niż 60 dni. </w:t>
      </w:r>
    </w:p>
    <w:p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:rsidR="00465C94" w:rsidRPr="00695E24" w:rsidRDefault="0034429B" w:rsidP="00695E24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2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2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:rsidR="00DD1281" w:rsidRPr="000076D9" w:rsidRDefault="00DD1281" w:rsidP="005B2328">
      <w:pPr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Oferta, wniosek oraz przedmiotowe środki dowodowe (jeżeli były wymagane) składane elektronicznie muszą zostać podpisane </w:t>
      </w:r>
      <w:r w:rsidRPr="000076D9">
        <w:rPr>
          <w:rFonts w:ascii="Verdana" w:hAnsi="Verdana" w:cs="Calibri"/>
          <w:b/>
          <w:sz w:val="20"/>
          <w:szCs w:val="20"/>
        </w:rPr>
        <w:t>elektronicznym kwalifikowanym podpisem</w:t>
      </w:r>
      <w:r w:rsidRPr="000076D9">
        <w:rPr>
          <w:rFonts w:ascii="Verdana" w:hAnsi="Verdana" w:cs="Calibri"/>
          <w:sz w:val="20"/>
          <w:szCs w:val="20"/>
        </w:rPr>
        <w:t xml:space="preserve">.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procesie składania oferty, wniosku w tym przedmiotowych środków dowodowych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na platformie, </w:t>
      </w:r>
      <w:r w:rsidRPr="000076D9">
        <w:rPr>
          <w:rFonts w:ascii="Verdana" w:hAnsi="Verdana" w:cs="Calibri"/>
          <w:b/>
          <w:sz w:val="20"/>
          <w:szCs w:val="20"/>
        </w:rPr>
        <w:t>kwalifikowany podpis elektroniczny</w:t>
      </w:r>
      <w:r w:rsidRPr="000076D9">
        <w:rPr>
          <w:rFonts w:ascii="Verdana" w:hAnsi="Verdana" w:cs="Calibri"/>
          <w:sz w:val="20"/>
          <w:szCs w:val="20"/>
        </w:rPr>
        <w:t xml:space="preserve"> Wykonawca składa bezpośrednio na dokumencie, który następnie przesyła do systemu.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eastAsia="Calibri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Poświadczenia za zgodność z oryginałem dokonuje odpowiednio wykonawca, wykonawcy wspólnie ubiegający się o udzielenie zamówienia publicznego albo podwykonawca, w zakresie dokumentów, które każdego z nich dotyczą. Poprzez oryginał należy rozumieć dokument podpisany kwalifikowanym podpisem przez osobę/osoby upoważnioną/upoważnione. Poświadczenie za zgodność z oryginałem następuje w formie elektronicznej podpisane kwalifikowanym podpisem elektronicznym przez osobę/osoby upoważnioną/upoważnione. 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Oferta powinna być:</w:t>
      </w:r>
    </w:p>
    <w:p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sporządzona na podstawie załączników niniejszej SWZ w języku polskim,</w:t>
      </w:r>
    </w:p>
    <w:p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złożona przy użyciu środków komunikacji elektronicznej tzn. za pośrednictwem </w:t>
      </w:r>
      <w:hyperlink r:id="rId25" w:history="1">
        <w:r w:rsidRPr="00B57D2D">
          <w:rPr>
            <w:rStyle w:val="Hipercze"/>
            <w:rFonts w:eastAsia="Calibri"/>
            <w:b/>
            <w:color w:val="1155CC"/>
          </w:rPr>
          <w:t>platformazakupowa.pl</w:t>
        </w:r>
      </w:hyperlink>
      <w:r w:rsidRPr="00B57D2D">
        <w:rPr>
          <w:rStyle w:val="Hipercze"/>
          <w:rFonts w:eastAsia="Calibri"/>
          <w:b/>
          <w:color w:val="1155CC"/>
        </w:rPr>
        <w:t>,</w:t>
      </w:r>
    </w:p>
    <w:p w:rsidR="00DD1281" w:rsidRPr="00D8220B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podpisana kwalifikowanym podpisem elektronicznym przez osobę/osoby upoważnioną/upoważnione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0076D9">
        <w:rPr>
          <w:rFonts w:ascii="Verdana" w:hAnsi="Verdana" w:cs="Calibri"/>
          <w:sz w:val="20"/>
          <w:szCs w:val="20"/>
        </w:rPr>
        <w:t>eIDAS</w:t>
      </w:r>
      <w:proofErr w:type="spellEnd"/>
      <w:r w:rsidRPr="000076D9">
        <w:rPr>
          <w:rFonts w:ascii="Verdana" w:hAnsi="Verdana" w:cs="Calibri"/>
          <w:sz w:val="20"/>
          <w:szCs w:val="20"/>
        </w:rPr>
        <w:t>) (UE) nr 910/2014 - od 1 lipca 2016 roku”.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lastRenderedPageBreak/>
        <w:t xml:space="preserve">W przypadku wykorzystania formatu podpisu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>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Zgodnie z art. 18 ust. 3 ustawy </w:t>
      </w:r>
      <w:proofErr w:type="spellStart"/>
      <w:r w:rsidRPr="000076D9">
        <w:rPr>
          <w:rFonts w:ascii="Verdana" w:hAnsi="Verdana" w:cs="Calibri"/>
          <w:sz w:val="20"/>
          <w:szCs w:val="20"/>
        </w:rPr>
        <w:t>Pzp</w:t>
      </w:r>
      <w:proofErr w:type="spellEnd"/>
      <w:r w:rsidRPr="000076D9">
        <w:rPr>
          <w:rFonts w:ascii="Verdana" w:hAnsi="Verdana" w:cs="Calibri"/>
          <w:sz w:val="20"/>
          <w:szCs w:val="2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Wykonawca, za pośrednictwem </w:t>
      </w:r>
      <w:hyperlink r:id="rId26" w:history="1">
        <w:r w:rsidRPr="00B57D2D">
          <w:rPr>
            <w:rStyle w:val="Hipercze"/>
            <w:rFonts w:eastAsia="Calibri"/>
            <w:b/>
            <w:color w:val="1155CC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 xml:space="preserve"> może przed upływem terminu składania ofert wycofać ofertę. Sposób dokonywania wycofania oferty zamieszczono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instrukcji zamieszczonej na stronie internetowej pod adresem: </w:t>
      </w:r>
      <w:hyperlink r:id="rId27" w:history="1">
        <w:r w:rsidRPr="00B57D2D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https://platformazakupowa.pl/strona/45-instrukcje</w:t>
        </w:r>
      </w:hyperlink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Każdy z wykonawców może złożyć tylko jedną ofertę. Złożenie większej liczby ofert lub oferty zawierającej propozycje wariantowe podlegać będą odrzuceniu.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Zgodnie z definicją dokumentu elektronicznego z art.3 ust</w:t>
      </w:r>
      <w:r w:rsidR="00CE2D2C">
        <w:rPr>
          <w:rFonts w:ascii="Verdana" w:hAnsi="Verdana" w:cs="Calibri"/>
          <w:sz w:val="20"/>
          <w:szCs w:val="20"/>
        </w:rPr>
        <w:t>.</w:t>
      </w:r>
      <w:r w:rsidRPr="000076D9">
        <w:rPr>
          <w:rFonts w:ascii="Verdana" w:hAnsi="Verdana" w:cs="Calibri"/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:rsidR="006A441D" w:rsidRPr="000D5D8D" w:rsidRDefault="006A441D" w:rsidP="00E12F0B">
      <w:pPr>
        <w:tabs>
          <w:tab w:val="left" w:pos="360"/>
        </w:tabs>
        <w:spacing w:after="120"/>
        <w:jc w:val="both"/>
        <w:rPr>
          <w:rFonts w:ascii="Verdana" w:hAnsi="Verdana" w:cs="Verdana"/>
          <w:sz w:val="20"/>
        </w:rPr>
      </w:pPr>
      <w:r w:rsidRPr="000D5D8D">
        <w:rPr>
          <w:rFonts w:ascii="Verdana" w:hAnsi="Verdana" w:cs="Verdana"/>
          <w:sz w:val="20"/>
        </w:rPr>
        <w:t xml:space="preserve">1. </w:t>
      </w:r>
      <w:r w:rsidR="004B15E8" w:rsidRPr="000D5D8D">
        <w:rPr>
          <w:rFonts w:ascii="Verdana" w:hAnsi="Verdana" w:cs="Verdana"/>
          <w:sz w:val="20"/>
        </w:rPr>
        <w:t xml:space="preserve">Zamawiający przewiduje zastosowanie odwróconej kolejności oceny ofert, o której mowa </w:t>
      </w:r>
      <w:r w:rsidR="004B15E8" w:rsidRPr="000D5D8D">
        <w:rPr>
          <w:rFonts w:ascii="Verdana" w:hAnsi="Verdana" w:cs="Verdana"/>
          <w:sz w:val="20"/>
        </w:rPr>
        <w:br/>
        <w:t xml:space="preserve">w art. 139 ustawy </w:t>
      </w:r>
      <w:proofErr w:type="spellStart"/>
      <w:r w:rsidR="004B15E8" w:rsidRPr="000D5D8D">
        <w:rPr>
          <w:rFonts w:ascii="Verdana" w:hAnsi="Verdana" w:cs="Verdana"/>
          <w:sz w:val="20"/>
        </w:rPr>
        <w:t>Pzp</w:t>
      </w:r>
      <w:proofErr w:type="spellEnd"/>
      <w:r w:rsidR="004B15E8" w:rsidRPr="000D5D8D">
        <w:rPr>
          <w:rFonts w:ascii="Verdana" w:hAnsi="Verdana" w:cs="Verdana"/>
          <w:sz w:val="20"/>
        </w:rPr>
        <w:t>.</w:t>
      </w:r>
    </w:p>
    <w:p w:rsidR="006A441D" w:rsidRPr="00DB3273" w:rsidRDefault="006A441D" w:rsidP="00CE2D2C">
      <w:pPr>
        <w:spacing w:after="120" w:line="360" w:lineRule="auto"/>
        <w:jc w:val="both"/>
        <w:rPr>
          <w:rFonts w:ascii="Verdana" w:hAnsi="Verdana" w:cs="Verdana"/>
          <w:sz w:val="20"/>
        </w:rPr>
      </w:pPr>
      <w:r w:rsidRPr="00DD1281">
        <w:rPr>
          <w:rFonts w:ascii="Verdana" w:hAnsi="Verdana" w:cs="Verdana"/>
          <w:sz w:val="20"/>
        </w:rPr>
        <w:t xml:space="preserve">2. Ocena ofert zostanie dokonana zgodnie z kryteriami </w:t>
      </w:r>
      <w:r w:rsidRPr="00DB3273">
        <w:rPr>
          <w:rFonts w:ascii="Verdana" w:hAnsi="Verdana" w:cs="Verdana"/>
          <w:sz w:val="20"/>
        </w:rPr>
        <w:t>oceny ofert określonymi w rozdziale XXI SWZ.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DB3273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DB3273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8"/>
            <w:r w:rsidRPr="00DB3273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XVIII. MIEJSCE ORAZ TERMIN SKŁADANIA I OTWARCIA OFERTY</w:t>
            </w:r>
            <w:bookmarkEnd w:id="13"/>
          </w:p>
        </w:tc>
      </w:tr>
    </w:tbl>
    <w:p w:rsidR="00447F3D" w:rsidRPr="004E79B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eastAsia="Calibri" w:hAnsi="Verdana" w:cs="Microsoft Himalaya"/>
          <w:color w:val="FF0000"/>
          <w:sz w:val="20"/>
        </w:rPr>
      </w:pPr>
      <w:r w:rsidRPr="00DB3273">
        <w:rPr>
          <w:rFonts w:ascii="Verdana" w:hAnsi="Verdana" w:cs="Microsoft Himalaya"/>
          <w:sz w:val="20"/>
        </w:rPr>
        <w:t>Ofert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 xml:space="preserve"> wraz z wymaganymi dokumentami nale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y umie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ci</w:t>
      </w:r>
      <w:r w:rsidRPr="00DB3273">
        <w:rPr>
          <w:rFonts w:ascii="Verdana" w:hAnsi="Verdana" w:cs="Cambria"/>
          <w:sz w:val="20"/>
        </w:rPr>
        <w:t>ć</w:t>
      </w:r>
      <w:r w:rsidRPr="00DB3273">
        <w:rPr>
          <w:rFonts w:ascii="Verdana" w:hAnsi="Verdana" w:cs="Microsoft Himalaya"/>
          <w:sz w:val="20"/>
        </w:rPr>
        <w:t xml:space="preserve"> na </w:t>
      </w:r>
      <w:hyperlink r:id="rId28" w:history="1">
        <w:r w:rsidRPr="00DB3273">
          <w:rPr>
            <w:rStyle w:val="Hipercze"/>
            <w:rFonts w:eastAsia="Calibri" w:cs="Calibri"/>
            <w:b/>
            <w:color w:val="1155CC"/>
          </w:rPr>
          <w:t>platformazakupowa.pl</w:t>
        </w:r>
      </w:hyperlink>
      <w:r w:rsidRPr="00DB3273">
        <w:rPr>
          <w:rFonts w:ascii="Verdana" w:hAnsi="Verdana" w:cs="Microsoft Himalaya"/>
          <w:sz w:val="20"/>
        </w:rPr>
        <w:t xml:space="preserve"> pod adresem: </w:t>
      </w:r>
      <w:hyperlink r:id="rId29" w:history="1">
        <w:r w:rsidRPr="00DB3273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https://platformazakupowa.pl/pn/straz</w:t>
        </w:r>
      </w:hyperlink>
      <w:r w:rsidRPr="00DB3273">
        <w:rPr>
          <w:rFonts w:ascii="Verdana" w:hAnsi="Verdana" w:cs="Microsoft Himalaya"/>
          <w:sz w:val="20"/>
        </w:rPr>
        <w:t>w my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l Ustawy na stronie internetowej prowadzonego post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 xml:space="preserve">powania </w:t>
      </w:r>
      <w:r w:rsidRPr="00883477">
        <w:rPr>
          <w:rFonts w:ascii="Verdana" w:hAnsi="Verdana" w:cs="Microsoft Himalaya"/>
          <w:b/>
          <w:color w:val="FF0000"/>
          <w:sz w:val="20"/>
          <w:highlight w:val="yellow"/>
        </w:rPr>
        <w:t xml:space="preserve">do dnia </w:t>
      </w:r>
      <w:r w:rsidR="00883477" w:rsidRPr="00883477">
        <w:rPr>
          <w:rFonts w:ascii="Verdana" w:hAnsi="Verdana" w:cs="Microsoft Himalaya"/>
          <w:b/>
          <w:color w:val="FF0000"/>
          <w:sz w:val="20"/>
          <w:highlight w:val="yellow"/>
        </w:rPr>
        <w:t>04</w:t>
      </w:r>
      <w:r w:rsidR="009E4C3E" w:rsidRPr="00883477">
        <w:rPr>
          <w:rFonts w:ascii="Verdana" w:hAnsi="Verdana" w:cs="Microsoft Himalaya"/>
          <w:b/>
          <w:color w:val="FF0000"/>
          <w:sz w:val="20"/>
          <w:highlight w:val="yellow"/>
        </w:rPr>
        <w:t>.</w:t>
      </w:r>
      <w:r w:rsidR="004D6FE2" w:rsidRPr="00883477">
        <w:rPr>
          <w:rFonts w:ascii="Verdana" w:hAnsi="Verdana" w:cs="Microsoft Himalaya"/>
          <w:b/>
          <w:color w:val="FF0000"/>
          <w:sz w:val="20"/>
          <w:highlight w:val="yellow"/>
        </w:rPr>
        <w:t>0</w:t>
      </w:r>
      <w:r w:rsidR="00883477" w:rsidRPr="00883477">
        <w:rPr>
          <w:rFonts w:ascii="Verdana" w:hAnsi="Verdana" w:cs="Microsoft Himalaya"/>
          <w:b/>
          <w:color w:val="FF0000"/>
          <w:sz w:val="20"/>
          <w:highlight w:val="yellow"/>
        </w:rPr>
        <w:t>6</w:t>
      </w:r>
      <w:r w:rsidR="004D6FE2" w:rsidRPr="00883477">
        <w:rPr>
          <w:rFonts w:ascii="Verdana" w:hAnsi="Verdana" w:cs="Microsoft Himalaya"/>
          <w:b/>
          <w:color w:val="FF0000"/>
          <w:sz w:val="20"/>
          <w:highlight w:val="yellow"/>
        </w:rPr>
        <w:t>.202</w:t>
      </w:r>
      <w:r w:rsidR="008B0A90">
        <w:rPr>
          <w:rFonts w:ascii="Verdana" w:hAnsi="Verdana" w:cs="Microsoft Himalaya"/>
          <w:b/>
          <w:color w:val="FF0000"/>
          <w:sz w:val="20"/>
          <w:highlight w:val="yellow"/>
        </w:rPr>
        <w:t xml:space="preserve">5 </w:t>
      </w:r>
      <w:r w:rsidRPr="00883477">
        <w:rPr>
          <w:rFonts w:ascii="Verdana" w:eastAsia="Calibri" w:hAnsi="Verdana" w:cs="Microsoft Himalaya"/>
          <w:b/>
          <w:color w:val="FF0000"/>
          <w:sz w:val="20"/>
          <w:highlight w:val="yellow"/>
        </w:rPr>
        <w:t xml:space="preserve">r. do godz. </w:t>
      </w:r>
      <w:r w:rsidR="00EF5BFE" w:rsidRPr="00883477">
        <w:rPr>
          <w:rFonts w:ascii="Verdana" w:eastAsia="Calibri" w:hAnsi="Verdana" w:cs="Microsoft Himalaya"/>
          <w:b/>
          <w:color w:val="FF0000"/>
          <w:sz w:val="20"/>
          <w:highlight w:val="yellow"/>
        </w:rPr>
        <w:t>10:00</w:t>
      </w:r>
      <w:r w:rsidR="004D6FE2" w:rsidRPr="00883477">
        <w:rPr>
          <w:rFonts w:ascii="Verdana" w:eastAsia="Calibri" w:hAnsi="Verdana" w:cs="Microsoft Himalaya"/>
          <w:b/>
          <w:color w:val="FF0000"/>
          <w:sz w:val="20"/>
          <w:highlight w:val="yellow"/>
        </w:rPr>
        <w:t>.</w:t>
      </w:r>
    </w:p>
    <w:p w:rsidR="00447F3D" w:rsidRPr="00DB3273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DB3273">
        <w:rPr>
          <w:rFonts w:ascii="Verdana" w:hAnsi="Verdana" w:cs="Microsoft Himalaya"/>
          <w:sz w:val="20"/>
        </w:rPr>
        <w:t>Do oferty nale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y do</w:t>
      </w:r>
      <w:r w:rsidRPr="00DB3273">
        <w:rPr>
          <w:rFonts w:ascii="Verdana" w:hAnsi="Verdana" w:cs="Cambria"/>
          <w:sz w:val="20"/>
        </w:rPr>
        <w:t>łą</w:t>
      </w:r>
      <w:r w:rsidRPr="00DB3273">
        <w:rPr>
          <w:rFonts w:ascii="Verdana" w:hAnsi="Verdana" w:cs="Microsoft Himalaya"/>
          <w:sz w:val="20"/>
        </w:rPr>
        <w:t>czy</w:t>
      </w:r>
      <w:r w:rsidRPr="00DB3273">
        <w:rPr>
          <w:rFonts w:ascii="Verdana" w:hAnsi="Verdana" w:cs="Cambria"/>
          <w:sz w:val="20"/>
        </w:rPr>
        <w:t>ć</w:t>
      </w:r>
      <w:r w:rsidRPr="00DB3273">
        <w:rPr>
          <w:rFonts w:ascii="Verdana" w:hAnsi="Verdana" w:cs="Microsoft Himalaya"/>
          <w:sz w:val="20"/>
        </w:rPr>
        <w:t xml:space="preserve"> wszystkie wymagane w SWZ dokumenty.</w:t>
      </w:r>
    </w:p>
    <w:p w:rsidR="00447F3D" w:rsidRPr="00DB3273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DB3273">
        <w:rPr>
          <w:rFonts w:ascii="Verdana" w:hAnsi="Verdana" w:cs="Microsoft Himalaya"/>
          <w:sz w:val="20"/>
        </w:rPr>
        <w:t>Po wype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nieniu Formularza sk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adania oferty lub wniosku i do</w:t>
      </w:r>
      <w:r w:rsidRPr="00DB3273">
        <w:rPr>
          <w:rFonts w:ascii="Verdana" w:hAnsi="Verdana" w:cs="Cambria"/>
          <w:sz w:val="20"/>
        </w:rPr>
        <w:t>łą</w:t>
      </w:r>
      <w:r w:rsidRPr="00DB3273">
        <w:rPr>
          <w:rFonts w:ascii="Verdana" w:hAnsi="Verdana" w:cs="Microsoft Himalaya"/>
          <w:sz w:val="20"/>
        </w:rPr>
        <w:t>czenia wszystkich wymaganych za</w:t>
      </w:r>
      <w:r w:rsidRPr="00DB3273">
        <w:rPr>
          <w:rFonts w:ascii="Verdana" w:hAnsi="Verdana" w:cs="Cambria"/>
          <w:sz w:val="20"/>
        </w:rPr>
        <w:t>łą</w:t>
      </w:r>
      <w:r w:rsidRPr="00DB3273">
        <w:rPr>
          <w:rFonts w:ascii="Verdana" w:hAnsi="Verdana" w:cs="Microsoft Himalaya"/>
          <w:sz w:val="20"/>
        </w:rPr>
        <w:t>czników nale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y klikn</w:t>
      </w:r>
      <w:r w:rsidRPr="00DB3273">
        <w:rPr>
          <w:rFonts w:ascii="Verdana" w:hAnsi="Verdana" w:cs="Cambria"/>
          <w:sz w:val="20"/>
        </w:rPr>
        <w:t>ąć</w:t>
      </w:r>
      <w:r w:rsidRPr="00DB3273">
        <w:rPr>
          <w:rFonts w:ascii="Verdana" w:hAnsi="Verdana" w:cs="Microsoft Himalaya"/>
          <w:sz w:val="20"/>
        </w:rPr>
        <w:t xml:space="preserve"> przycisk „Przejd</w:t>
      </w:r>
      <w:r w:rsidRPr="00DB3273">
        <w:rPr>
          <w:rFonts w:ascii="Verdana" w:hAnsi="Verdana" w:cs="Cambria"/>
          <w:sz w:val="20"/>
        </w:rPr>
        <w:t>ź</w:t>
      </w:r>
      <w:r w:rsidRPr="00DB3273">
        <w:rPr>
          <w:rFonts w:ascii="Verdana" w:hAnsi="Verdana" w:cs="Microsoft Himalaya"/>
          <w:sz w:val="20"/>
        </w:rPr>
        <w:t xml:space="preserve"> do podsumowania”.</w:t>
      </w:r>
    </w:p>
    <w:p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DB3273">
        <w:rPr>
          <w:rFonts w:ascii="Verdana" w:hAnsi="Verdana" w:cs="Microsoft Himalaya"/>
          <w:sz w:val="20"/>
        </w:rPr>
        <w:t>Oferta lub wniosek sk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adana elektronicznie musi zosta</w:t>
      </w:r>
      <w:r w:rsidRPr="00DB3273">
        <w:rPr>
          <w:rFonts w:ascii="Verdana" w:hAnsi="Verdana" w:cs="Cambria"/>
          <w:sz w:val="20"/>
        </w:rPr>
        <w:t>ć</w:t>
      </w:r>
      <w:r w:rsidRPr="00DB3273">
        <w:rPr>
          <w:rFonts w:ascii="Verdana" w:hAnsi="Verdana" w:cs="Microsoft Himalaya"/>
          <w:sz w:val="20"/>
        </w:rPr>
        <w:t xml:space="preserve"> podpisana elektronicznym podpisem kwalifikowanym. W procesie sk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adania oferty za po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 xml:space="preserve">rednictwem </w:t>
      </w:r>
      <w:hyperlink r:id="rId30" w:history="1">
        <w:r w:rsidRPr="00DB3273">
          <w:rPr>
            <w:rStyle w:val="Hipercze"/>
            <w:rFonts w:eastAsia="Calibri" w:cs="Calibri"/>
            <w:b/>
            <w:color w:val="1155CC"/>
          </w:rPr>
          <w:t>platformazakupowa.pl</w:t>
        </w:r>
      </w:hyperlink>
      <w:r w:rsidRPr="00DB3273">
        <w:rPr>
          <w:rStyle w:val="Hipercze"/>
          <w:rFonts w:eastAsia="Calibri" w:cs="Calibri"/>
          <w:b/>
          <w:color w:val="1155CC"/>
        </w:rPr>
        <w:t>,</w:t>
      </w:r>
      <w:r w:rsidRPr="00DB3273">
        <w:rPr>
          <w:rFonts w:ascii="Verdana" w:hAnsi="Verdana" w:cs="Microsoft Himalaya"/>
          <w:sz w:val="20"/>
        </w:rPr>
        <w:t xml:space="preserve"> wykonawca powinien z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o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y</w:t>
      </w:r>
      <w:r w:rsidRPr="00DB3273">
        <w:rPr>
          <w:rFonts w:ascii="Verdana" w:hAnsi="Verdana" w:cs="Cambria"/>
          <w:sz w:val="20"/>
        </w:rPr>
        <w:t>ć</w:t>
      </w:r>
      <w:r w:rsidRPr="00DB3273">
        <w:rPr>
          <w:rFonts w:ascii="Verdana" w:hAnsi="Verdana" w:cs="Microsoft Himalaya"/>
          <w:sz w:val="20"/>
        </w:rPr>
        <w:t xml:space="preserve"> podpis bezpo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rednio na dokumentach przes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anych za po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 xml:space="preserve">rednictwem </w:t>
      </w:r>
      <w:hyperlink r:id="rId31" w:history="1">
        <w:r w:rsidRPr="00DB3273">
          <w:rPr>
            <w:rStyle w:val="Hipercze"/>
            <w:rFonts w:eastAsia="Calibri" w:cs="Calibri"/>
            <w:b/>
            <w:color w:val="1155CC"/>
          </w:rPr>
          <w:t>platformazakupowa.pl</w:t>
        </w:r>
      </w:hyperlink>
      <w:r w:rsidRPr="00DB3273">
        <w:rPr>
          <w:rStyle w:val="Hipercze"/>
          <w:rFonts w:eastAsia="Calibri" w:cs="Calibri"/>
          <w:b/>
          <w:color w:val="1155CC"/>
        </w:rPr>
        <w:t>.</w:t>
      </w:r>
      <w:r w:rsidRPr="00DB3273">
        <w:rPr>
          <w:rFonts w:ascii="Verdana" w:hAnsi="Verdana" w:cs="Microsoft Himalaya"/>
          <w:sz w:val="20"/>
        </w:rPr>
        <w:t xml:space="preserve"> Zalecamy stosowanie podpisu na ka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dym za</w:t>
      </w:r>
      <w:r w:rsidRPr="00DB3273">
        <w:rPr>
          <w:rFonts w:ascii="Verdana" w:hAnsi="Verdana" w:cs="Cambria"/>
          <w:sz w:val="20"/>
        </w:rPr>
        <w:t>łą</w:t>
      </w:r>
      <w:r w:rsidRPr="00DB3273">
        <w:rPr>
          <w:rFonts w:ascii="Verdana" w:hAnsi="Verdana" w:cs="Microsoft Himalaya"/>
          <w:sz w:val="20"/>
        </w:rPr>
        <w:t>czonym pliku osobno, w szczególno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ci wskazanych</w:t>
      </w:r>
      <w:r w:rsidRPr="000076D9">
        <w:rPr>
          <w:rFonts w:ascii="Verdana" w:hAnsi="Verdana" w:cs="Microsoft Himalaya"/>
          <w:sz w:val="20"/>
        </w:rPr>
        <w:t xml:space="preserve"> w art. 63 ust 1 oraz ust.2  </w:t>
      </w:r>
      <w:proofErr w:type="spellStart"/>
      <w:r w:rsidRPr="000076D9">
        <w:rPr>
          <w:rFonts w:ascii="Verdana" w:hAnsi="Verdana" w:cs="Microsoft Himalaya"/>
          <w:sz w:val="20"/>
        </w:rPr>
        <w:t>Pzp</w:t>
      </w:r>
      <w:proofErr w:type="spellEnd"/>
      <w:r w:rsidRPr="000076D9">
        <w:rPr>
          <w:rFonts w:ascii="Verdana" w:hAnsi="Verdana" w:cs="Microsoft Himalaya"/>
          <w:sz w:val="20"/>
        </w:rPr>
        <w:t>, gdzie zaznaczono, 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oferty, oraz 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wiadczenie, o którym mowa w art. 125 ust.1 sporz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dza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, pod rygorem niewa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ci, </w:t>
      </w:r>
    </w:p>
    <w:p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formie elektronicznej i opatruje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kwalifikowanym podpisem elektronicznym</w:t>
      </w:r>
      <w:r w:rsidR="002B479D">
        <w:rPr>
          <w:rFonts w:ascii="Verdana" w:hAnsi="Verdana" w:cs="Microsoft Himalaya"/>
          <w:sz w:val="20"/>
        </w:rPr>
        <w:t>.</w:t>
      </w:r>
    </w:p>
    <w:p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Za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 oferty przyjmuje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jej przekazania w systemie (platformie) </w:t>
      </w:r>
      <w:r w:rsidR="00CE2D2C">
        <w:rPr>
          <w:rFonts w:ascii="Verdana" w:hAnsi="Verdana" w:cs="Microsoft Himalaya"/>
          <w:sz w:val="20"/>
        </w:rPr>
        <w:br/>
      </w:r>
      <w:r w:rsidRPr="000076D9">
        <w:rPr>
          <w:rFonts w:ascii="Verdana" w:hAnsi="Verdana" w:cs="Microsoft Himalaya"/>
          <w:sz w:val="20"/>
        </w:rPr>
        <w:t>w drugim kroku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poprzez klikni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cie przycisku “Z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ó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” i wy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wietlenie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komunikatu, 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 oferta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 zaszyfrowana i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ona.</w:t>
      </w:r>
    </w:p>
    <w:p w:rsidR="00CE2D2C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Szczegó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owa instrukcja dla Wykonawców dotycz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ca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enia, zmiany i wycofania oferty znajduje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na stronie internetowej pod adresem:</w:t>
      </w:r>
    </w:p>
    <w:p w:rsidR="00447F3D" w:rsidRPr="00985BE8" w:rsidRDefault="00856DC6" w:rsidP="00CE2D2C">
      <w:pPr>
        <w:spacing w:line="319" w:lineRule="auto"/>
        <w:ind w:left="720"/>
        <w:jc w:val="both"/>
        <w:rPr>
          <w:rStyle w:val="Hipercze"/>
          <w:rFonts w:eastAsia="Calibri" w:cs="Calibri"/>
          <w:b/>
          <w:color w:val="1155CC"/>
        </w:rPr>
      </w:pPr>
      <w:hyperlink r:id="rId32" w:history="1">
        <w:r w:rsidR="00CE2D2C" w:rsidRPr="00985BE8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https://platformazakupowa.pl/strona/45-instrukcje</w:t>
        </w:r>
      </w:hyperlink>
    </w:p>
    <w:p w:rsidR="00447F3D" w:rsidRPr="000076D9" w:rsidRDefault="00447F3D" w:rsidP="00447F3D">
      <w:pPr>
        <w:keepNext/>
        <w:keepLines/>
        <w:spacing w:before="400" w:after="120"/>
        <w:jc w:val="both"/>
        <w:outlineLvl w:val="0"/>
        <w:rPr>
          <w:rFonts w:ascii="Verdana" w:hAnsi="Verdana" w:cs="Microsoft Himalaya"/>
          <w:b/>
          <w:sz w:val="20"/>
        </w:rPr>
      </w:pPr>
      <w:bookmarkStart w:id="14" w:name="_1fob9te"/>
      <w:bookmarkEnd w:id="14"/>
      <w:r w:rsidRPr="000076D9">
        <w:rPr>
          <w:rFonts w:ascii="Verdana" w:hAnsi="Verdana" w:cs="Microsoft Himalaya"/>
          <w:b/>
          <w:sz w:val="20"/>
        </w:rPr>
        <w:t>Otwarcie ofert</w:t>
      </w:r>
    </w:p>
    <w:p w:rsidR="00447F3D" w:rsidRPr="004E79B9" w:rsidRDefault="00447F3D" w:rsidP="00447F3D">
      <w:pPr>
        <w:shd w:val="clear" w:color="auto" w:fill="FFFFFF"/>
        <w:jc w:val="both"/>
        <w:rPr>
          <w:rFonts w:ascii="Verdana" w:hAnsi="Verdana" w:cs="Microsoft Himalaya"/>
          <w:color w:val="FF0000"/>
          <w:sz w:val="20"/>
        </w:rPr>
      </w:pPr>
      <w:r w:rsidRPr="00DB3273">
        <w:rPr>
          <w:rFonts w:ascii="Verdana" w:eastAsia="Calibri" w:hAnsi="Verdana" w:cs="Microsoft Himalaya"/>
          <w:sz w:val="20"/>
        </w:rPr>
        <w:t xml:space="preserve">1. </w:t>
      </w:r>
      <w:r w:rsidRPr="00DB3273">
        <w:rPr>
          <w:rFonts w:ascii="Verdana" w:hAnsi="Verdana" w:cs="Microsoft Himalaya"/>
          <w:sz w:val="20"/>
        </w:rPr>
        <w:t>Otwarcie ofert nast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puje niezw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ocznie po up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ywie terminu sk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adania ofert, nie pó</w:t>
      </w:r>
      <w:r w:rsidRPr="00DB3273">
        <w:rPr>
          <w:rFonts w:ascii="Verdana" w:hAnsi="Verdana" w:cs="Cambria"/>
          <w:sz w:val="20"/>
        </w:rPr>
        <w:t>ź</w:t>
      </w:r>
      <w:r w:rsidRPr="00DB3273">
        <w:rPr>
          <w:rFonts w:ascii="Verdana" w:hAnsi="Verdana" w:cs="Microsoft Himalaya"/>
          <w:sz w:val="20"/>
        </w:rPr>
        <w:t xml:space="preserve">niej </w:t>
      </w:r>
      <w:proofErr w:type="spellStart"/>
      <w:r w:rsidRPr="00DB3273">
        <w:rPr>
          <w:rFonts w:ascii="Verdana" w:hAnsi="Verdana" w:cs="Microsoft Himalaya"/>
          <w:sz w:val="20"/>
        </w:rPr>
        <w:t>ni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nast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pnego</w:t>
      </w:r>
      <w:proofErr w:type="spellEnd"/>
      <w:r w:rsidRPr="00DB3273">
        <w:rPr>
          <w:rFonts w:ascii="Verdana" w:hAnsi="Verdana" w:cs="Microsoft Himalaya"/>
          <w:sz w:val="20"/>
        </w:rPr>
        <w:t xml:space="preserve"> dnia po dniu, w którym up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yn</w:t>
      </w:r>
      <w:r w:rsidRPr="00DB3273">
        <w:rPr>
          <w:rFonts w:ascii="Verdana" w:hAnsi="Verdana" w:cs="Cambria"/>
          <w:sz w:val="20"/>
        </w:rPr>
        <w:t>ął</w:t>
      </w:r>
      <w:r w:rsidRPr="00DB3273">
        <w:rPr>
          <w:rFonts w:ascii="Verdana" w:hAnsi="Verdana" w:cs="Microsoft Himalaya"/>
          <w:sz w:val="20"/>
        </w:rPr>
        <w:t xml:space="preserve"> termin sk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adania ofert</w:t>
      </w:r>
      <w:r w:rsidRPr="00883477">
        <w:rPr>
          <w:rFonts w:ascii="Verdana" w:eastAsia="Calibri" w:hAnsi="Verdana" w:cs="Microsoft Himalaya"/>
          <w:sz w:val="20"/>
          <w:highlight w:val="yellow"/>
        </w:rPr>
        <w:t>,</w:t>
      </w:r>
      <w:r w:rsidRPr="00883477">
        <w:rPr>
          <w:rFonts w:ascii="Verdana" w:hAnsi="Verdana" w:cs="Microsoft Himalaya"/>
          <w:b/>
          <w:color w:val="FF0000"/>
          <w:sz w:val="20"/>
          <w:highlight w:val="yellow"/>
        </w:rPr>
        <w:t>tj.</w:t>
      </w:r>
      <w:r w:rsidR="00883477" w:rsidRPr="00883477">
        <w:rPr>
          <w:rFonts w:ascii="Verdana" w:hAnsi="Verdana" w:cs="Microsoft Himalaya"/>
          <w:b/>
          <w:color w:val="FF0000"/>
          <w:sz w:val="20"/>
          <w:highlight w:val="yellow"/>
        </w:rPr>
        <w:t>04</w:t>
      </w:r>
      <w:r w:rsidR="009E4C3E" w:rsidRPr="00883477">
        <w:rPr>
          <w:rFonts w:ascii="Verdana" w:hAnsi="Verdana" w:cs="Microsoft Himalaya"/>
          <w:b/>
          <w:color w:val="FF0000"/>
          <w:sz w:val="20"/>
          <w:highlight w:val="yellow"/>
        </w:rPr>
        <w:t>.</w:t>
      </w:r>
      <w:r w:rsidR="004D6FE2" w:rsidRPr="00883477">
        <w:rPr>
          <w:rFonts w:ascii="Verdana" w:hAnsi="Verdana" w:cs="Microsoft Himalaya"/>
          <w:b/>
          <w:color w:val="FF0000"/>
          <w:sz w:val="20"/>
          <w:highlight w:val="yellow"/>
        </w:rPr>
        <w:t>0</w:t>
      </w:r>
      <w:r w:rsidR="00883477" w:rsidRPr="00883477">
        <w:rPr>
          <w:rFonts w:ascii="Verdana" w:hAnsi="Verdana" w:cs="Microsoft Himalaya"/>
          <w:b/>
          <w:color w:val="FF0000"/>
          <w:sz w:val="20"/>
          <w:highlight w:val="yellow"/>
        </w:rPr>
        <w:t>6</w:t>
      </w:r>
      <w:r w:rsidR="004D6FE2" w:rsidRPr="00883477">
        <w:rPr>
          <w:rFonts w:ascii="Verdana" w:hAnsi="Verdana" w:cs="Microsoft Himalaya"/>
          <w:b/>
          <w:color w:val="FF0000"/>
          <w:sz w:val="20"/>
          <w:highlight w:val="yellow"/>
        </w:rPr>
        <w:t>.202</w:t>
      </w:r>
      <w:r w:rsidR="00883477" w:rsidRPr="00883477">
        <w:rPr>
          <w:rFonts w:ascii="Verdana" w:hAnsi="Verdana" w:cs="Microsoft Himalaya"/>
          <w:b/>
          <w:color w:val="FF0000"/>
          <w:sz w:val="20"/>
          <w:highlight w:val="yellow"/>
        </w:rPr>
        <w:t>5</w:t>
      </w:r>
      <w:r w:rsidR="00C63B9F" w:rsidRPr="00883477">
        <w:rPr>
          <w:rFonts w:ascii="Verdana" w:hAnsi="Verdana" w:cs="Microsoft Himalaya"/>
          <w:b/>
          <w:color w:val="FF0000"/>
          <w:sz w:val="20"/>
          <w:highlight w:val="yellow"/>
        </w:rPr>
        <w:t xml:space="preserve"> </w:t>
      </w:r>
      <w:r w:rsidRPr="00883477">
        <w:rPr>
          <w:rFonts w:ascii="Verdana" w:eastAsia="Calibri" w:hAnsi="Verdana" w:cs="Microsoft Himalaya"/>
          <w:b/>
          <w:color w:val="FF0000"/>
          <w:sz w:val="20"/>
          <w:highlight w:val="yellow"/>
        </w:rPr>
        <w:t xml:space="preserve">roku </w:t>
      </w:r>
      <w:r w:rsidR="004D6FE2" w:rsidRPr="00883477">
        <w:rPr>
          <w:rFonts w:ascii="Verdana" w:eastAsia="Calibri" w:hAnsi="Verdana" w:cs="Microsoft Himalaya"/>
          <w:b/>
          <w:color w:val="FF0000"/>
          <w:sz w:val="20"/>
          <w:highlight w:val="yellow"/>
        </w:rPr>
        <w:br/>
      </w:r>
      <w:r w:rsidRPr="00883477">
        <w:rPr>
          <w:rFonts w:ascii="Verdana" w:eastAsia="Calibri" w:hAnsi="Verdana" w:cs="Microsoft Himalaya"/>
          <w:b/>
          <w:color w:val="FF0000"/>
          <w:sz w:val="20"/>
          <w:highlight w:val="yellow"/>
        </w:rPr>
        <w:t>godz</w:t>
      </w:r>
      <w:r w:rsidR="00EF5BFE" w:rsidRPr="00883477">
        <w:rPr>
          <w:rFonts w:ascii="Verdana" w:eastAsia="Calibri" w:hAnsi="Verdana" w:cs="Microsoft Himalaya"/>
          <w:b/>
          <w:color w:val="FF0000"/>
          <w:sz w:val="20"/>
          <w:highlight w:val="yellow"/>
        </w:rPr>
        <w:t>. 10:3</w:t>
      </w:r>
      <w:r w:rsidR="004D6FE2" w:rsidRPr="00883477">
        <w:rPr>
          <w:rFonts w:ascii="Verdana" w:eastAsia="Calibri" w:hAnsi="Verdana" w:cs="Microsoft Himalaya"/>
          <w:b/>
          <w:color w:val="FF0000"/>
          <w:sz w:val="20"/>
          <w:highlight w:val="yellow"/>
        </w:rPr>
        <w:t>0.</w:t>
      </w:r>
    </w:p>
    <w:p w:rsidR="00447F3D" w:rsidRPr="00DB3273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DB3273">
        <w:rPr>
          <w:rFonts w:ascii="Verdana" w:hAnsi="Verdana" w:cs="Microsoft Himalaya"/>
          <w:sz w:val="20"/>
        </w:rPr>
        <w:t>2.  Je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eli otwarcie ofert nast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puje przy u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yciu systemu teleinformatycznego, w przypadku awarii tego systemu, która powoduje brak mo</w:t>
      </w:r>
      <w:r w:rsidRPr="00DB3273">
        <w:rPr>
          <w:rFonts w:ascii="Verdana" w:hAnsi="Verdana" w:cs="Cambria"/>
          <w:sz w:val="20"/>
        </w:rPr>
        <w:t>ż</w:t>
      </w:r>
      <w:r w:rsidRPr="00DB3273">
        <w:rPr>
          <w:rFonts w:ascii="Verdana" w:hAnsi="Verdana" w:cs="Microsoft Himalaya"/>
          <w:sz w:val="20"/>
        </w:rPr>
        <w:t>liwo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ci otwarcia ofert w terminie okre</w:t>
      </w:r>
      <w:r w:rsidRPr="00DB3273">
        <w:rPr>
          <w:rFonts w:ascii="Verdana" w:hAnsi="Verdana" w:cs="Cambria"/>
          <w:sz w:val="20"/>
        </w:rPr>
        <w:t>ś</w:t>
      </w:r>
      <w:r w:rsidRPr="00DB3273">
        <w:rPr>
          <w:rFonts w:ascii="Verdana" w:hAnsi="Verdana" w:cs="Microsoft Himalaya"/>
          <w:sz w:val="20"/>
        </w:rPr>
        <w:t>lonym przez zamawiaj</w:t>
      </w:r>
      <w:r w:rsidRPr="00DB3273">
        <w:rPr>
          <w:rFonts w:ascii="Verdana" w:hAnsi="Verdana" w:cs="Cambria"/>
          <w:sz w:val="20"/>
        </w:rPr>
        <w:t>ą</w:t>
      </w:r>
      <w:r w:rsidRPr="00DB3273">
        <w:rPr>
          <w:rFonts w:ascii="Verdana" w:hAnsi="Verdana" w:cs="Microsoft Himalaya"/>
          <w:sz w:val="20"/>
        </w:rPr>
        <w:t>cego, otwarcie ofert nast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puje niezw</w:t>
      </w:r>
      <w:r w:rsidRPr="00DB3273">
        <w:rPr>
          <w:rFonts w:ascii="Verdana" w:hAnsi="Verdana" w:cs="Cambria"/>
          <w:sz w:val="20"/>
        </w:rPr>
        <w:t>ł</w:t>
      </w:r>
      <w:r w:rsidRPr="00DB3273">
        <w:rPr>
          <w:rFonts w:ascii="Verdana" w:hAnsi="Verdana" w:cs="Microsoft Himalaya"/>
          <w:sz w:val="20"/>
        </w:rPr>
        <w:t>ocznie po usuni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ciu awarii.</w:t>
      </w: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DB3273">
        <w:rPr>
          <w:rFonts w:ascii="Verdana" w:hAnsi="Verdana" w:cs="Microsoft Himalaya"/>
          <w:sz w:val="20"/>
        </w:rPr>
        <w:t>3.  Zamawiaj</w:t>
      </w:r>
      <w:r w:rsidRPr="00DB3273">
        <w:rPr>
          <w:rFonts w:ascii="Verdana" w:hAnsi="Verdana" w:cs="Cambria"/>
          <w:sz w:val="20"/>
        </w:rPr>
        <w:t>ą</w:t>
      </w:r>
      <w:r w:rsidRPr="00DB3273">
        <w:rPr>
          <w:rFonts w:ascii="Verdana" w:hAnsi="Verdana" w:cs="Microsoft Himalaya"/>
          <w:sz w:val="20"/>
        </w:rPr>
        <w:t>cy poinformuje o zmianie terminu otwarcia ofert na stronie internetowej prowadzonego post</w:t>
      </w:r>
      <w:r w:rsidRPr="00DB3273">
        <w:rPr>
          <w:rFonts w:ascii="Verdana" w:hAnsi="Verdana" w:cs="Cambria"/>
          <w:sz w:val="20"/>
        </w:rPr>
        <w:t>ę</w:t>
      </w:r>
      <w:r w:rsidRPr="00DB3273">
        <w:rPr>
          <w:rFonts w:ascii="Verdana" w:hAnsi="Verdana" w:cs="Microsoft Himalaya"/>
          <w:sz w:val="20"/>
        </w:rPr>
        <w:t>powania.</w:t>
      </w: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4.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najpó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przed otwarciem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o kwocie, jak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zamierza przeznaczy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sfinansowanie zamówienia.</w:t>
      </w: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5.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otwarciu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informacje o:</w:t>
      </w:r>
    </w:p>
    <w:p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1) nazwach albo imionach i nazwiskach oraz siedzibach lub miejscach prowadzonej 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gospodarczej albo miejscach zamieszkania wykonawców, których oferty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 otwarte;</w:t>
      </w:r>
    </w:p>
    <w:p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2) cenach lub kosztach zawartych w ofertach.</w:t>
      </w: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Informacja zostanie opublikowana na stronie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na</w:t>
      </w:r>
      <w:r w:rsidR="00C63B9F">
        <w:rPr>
          <w:rFonts w:ascii="Verdana" w:hAnsi="Verdana" w:cs="Microsoft Himalaya"/>
          <w:sz w:val="20"/>
        </w:rPr>
        <w:t xml:space="preserve"> </w:t>
      </w:r>
      <w:hyperlink r:id="rId33" w:history="1">
        <w:r w:rsidRPr="00985BE8">
          <w:rPr>
            <w:rStyle w:val="Hipercze"/>
            <w:rFonts w:eastAsia="Calibri" w:cs="Calibri"/>
            <w:b/>
            <w:color w:val="1155CC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w sekcji ,,Komunikaty”.</w:t>
      </w: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</w:p>
    <w:p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Zgodnie z Ustaw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Prawo Zamówie</w:t>
      </w:r>
      <w:r w:rsidRPr="000076D9">
        <w:rPr>
          <w:rFonts w:ascii="Verdana" w:hAnsi="Verdana" w:cs="Cambria"/>
          <w:sz w:val="20"/>
        </w:rPr>
        <w:t>ń</w:t>
      </w:r>
      <w:r w:rsidRPr="000076D9">
        <w:rPr>
          <w:rFonts w:ascii="Verdana" w:hAnsi="Verdana" w:cs="Microsoft Himalaya"/>
          <w:sz w:val="20"/>
        </w:rPr>
        <w:t xml:space="preserve"> Publicznych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nie ma obowi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zku przeprowadzania jawnej sesji otwarcia ofert w sposób jawny z udzia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 xml:space="preserve">em wykonawców lub </w:t>
      </w:r>
      <w:r w:rsidRPr="000076D9">
        <w:rPr>
          <w:rFonts w:ascii="Verdana" w:hAnsi="Verdana" w:cs="Microsoft Himalaya"/>
          <w:sz w:val="20"/>
        </w:rPr>
        <w:lastRenderedPageBreak/>
        <w:t>transmitowania sesji otwarcia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rednictwem elektronicznych narz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dzi do przekazu wideo on-line a ma jedynie takie uprawnienie.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5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5"/>
          </w:p>
        </w:tc>
      </w:tr>
    </w:tbl>
    <w:p w:rsidR="00D14835" w:rsidRPr="00DB3273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Wykonawca </w:t>
      </w:r>
      <w:r w:rsidRPr="00DB3273">
        <w:rPr>
          <w:rFonts w:ascii="Verdana" w:hAnsi="Verdana" w:cs="Verdana"/>
          <w:sz w:val="20"/>
          <w:lang w:eastAsia="en-US"/>
        </w:rPr>
        <w:t xml:space="preserve">obliczy cenę wykonania przedmiotu zamówienia i wpisuje ją w formularzu ofertowym, którego wzór stanowi </w:t>
      </w:r>
      <w:r w:rsidR="005962C4" w:rsidRPr="00DB3273">
        <w:rPr>
          <w:rFonts w:ascii="Verdana" w:hAnsi="Verdana" w:cs="Verdana"/>
          <w:b/>
          <w:bCs/>
          <w:sz w:val="20"/>
        </w:rPr>
        <w:t>z</w:t>
      </w:r>
      <w:r w:rsidRPr="00DB3273">
        <w:rPr>
          <w:rFonts w:ascii="Verdana" w:hAnsi="Verdana" w:cs="Verdana"/>
          <w:b/>
          <w:bCs/>
          <w:sz w:val="20"/>
        </w:rPr>
        <w:t>ałącznik nr 3</w:t>
      </w:r>
      <w:r w:rsidR="00C60CFC" w:rsidRPr="00DB3273">
        <w:rPr>
          <w:rFonts w:ascii="Verdana" w:hAnsi="Verdana" w:cs="Verdana"/>
          <w:b/>
          <w:bCs/>
          <w:sz w:val="20"/>
        </w:rPr>
        <w:t xml:space="preserve"> </w:t>
      </w:r>
      <w:r w:rsidRPr="00DB3273">
        <w:rPr>
          <w:rFonts w:ascii="Verdana" w:hAnsi="Verdana" w:cs="Verdana"/>
          <w:b/>
          <w:bCs/>
          <w:sz w:val="20"/>
        </w:rPr>
        <w:t>do SWZ</w:t>
      </w:r>
      <w:r w:rsidRPr="00DB3273">
        <w:rPr>
          <w:rFonts w:ascii="Verdana" w:hAnsi="Verdana" w:cs="Verdana"/>
          <w:b/>
          <w:sz w:val="20"/>
          <w:lang w:eastAsia="en-US"/>
        </w:rPr>
        <w:t>.</w:t>
      </w:r>
    </w:p>
    <w:p w:rsidR="00D14835" w:rsidRPr="00DB3273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B3273">
        <w:rPr>
          <w:rFonts w:ascii="Verdana" w:hAnsi="Verdana" w:cs="Verdana"/>
          <w:sz w:val="20"/>
          <w:lang w:eastAsia="en-US"/>
        </w:rPr>
        <w:t xml:space="preserve">Stawka podatku VAT winna być określona zgodnie z ustawą z dnia 11 marca 2004 r. </w:t>
      </w:r>
      <w:r w:rsidR="009536E1" w:rsidRPr="00DB3273">
        <w:rPr>
          <w:rFonts w:ascii="Verdana" w:hAnsi="Verdana" w:cs="Verdana"/>
          <w:sz w:val="20"/>
          <w:lang w:eastAsia="en-US"/>
        </w:rPr>
        <w:br/>
      </w:r>
      <w:r w:rsidRPr="00DB3273">
        <w:rPr>
          <w:rFonts w:ascii="Verdana" w:hAnsi="Verdana" w:cs="Verdana"/>
          <w:sz w:val="20"/>
          <w:lang w:eastAsia="en-US"/>
        </w:rPr>
        <w:t xml:space="preserve">o podatku od towarów i usług </w:t>
      </w:r>
      <w:bookmarkStart w:id="16" w:name="_Hlk49237379"/>
      <w:r w:rsidRPr="00DB3273">
        <w:rPr>
          <w:rFonts w:ascii="Verdana" w:hAnsi="Verdana" w:cs="Verdana"/>
          <w:sz w:val="20"/>
          <w:lang w:eastAsia="en-US"/>
        </w:rPr>
        <w:t>(Dz. U. z 20</w:t>
      </w:r>
      <w:r w:rsidR="00F36666" w:rsidRPr="00DB3273">
        <w:rPr>
          <w:rFonts w:ascii="Verdana" w:hAnsi="Verdana" w:cs="Verdana"/>
          <w:sz w:val="20"/>
          <w:lang w:eastAsia="en-US"/>
        </w:rPr>
        <w:t>2</w:t>
      </w:r>
      <w:r w:rsidR="00287D39" w:rsidRPr="00DB3273">
        <w:rPr>
          <w:rFonts w:ascii="Verdana" w:hAnsi="Verdana" w:cs="Verdana"/>
          <w:sz w:val="20"/>
          <w:lang w:eastAsia="en-US"/>
        </w:rPr>
        <w:t>3</w:t>
      </w:r>
      <w:r w:rsidRPr="00DB3273">
        <w:rPr>
          <w:rFonts w:ascii="Verdana" w:hAnsi="Verdana" w:cs="Verdana"/>
          <w:sz w:val="20"/>
          <w:lang w:eastAsia="en-US"/>
        </w:rPr>
        <w:t xml:space="preserve"> r., poz. </w:t>
      </w:r>
      <w:r w:rsidR="00287D39" w:rsidRPr="00DB3273">
        <w:rPr>
          <w:rFonts w:ascii="Verdana" w:hAnsi="Verdana" w:cs="Verdana"/>
          <w:sz w:val="20"/>
          <w:lang w:eastAsia="en-US"/>
        </w:rPr>
        <w:t>1570</w:t>
      </w:r>
      <w:r w:rsidRPr="00DB3273">
        <w:rPr>
          <w:rFonts w:ascii="Verdana" w:hAnsi="Verdana" w:cs="Verdana"/>
          <w:sz w:val="20"/>
          <w:lang w:eastAsia="en-US"/>
        </w:rPr>
        <w:t xml:space="preserve"> z </w:t>
      </w:r>
      <w:proofErr w:type="spellStart"/>
      <w:r w:rsidRPr="00DB3273">
        <w:rPr>
          <w:rFonts w:ascii="Verdana" w:hAnsi="Verdana" w:cs="Verdana"/>
          <w:sz w:val="20"/>
          <w:lang w:eastAsia="en-US"/>
        </w:rPr>
        <w:t>późn</w:t>
      </w:r>
      <w:proofErr w:type="spellEnd"/>
      <w:r w:rsidRPr="00DB3273">
        <w:rPr>
          <w:rFonts w:ascii="Verdana" w:hAnsi="Verdana" w:cs="Verdana"/>
          <w:sz w:val="20"/>
          <w:lang w:eastAsia="en-US"/>
        </w:rPr>
        <w:t>. zm.).</w:t>
      </w:r>
      <w:bookmarkEnd w:id="16"/>
    </w:p>
    <w:p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B3273">
        <w:rPr>
          <w:rFonts w:ascii="Verdana" w:hAnsi="Verdana" w:cs="Verdana"/>
          <w:sz w:val="20"/>
          <w:lang w:eastAsia="en-US"/>
        </w:rPr>
        <w:t>Cena oferty winna być podane w złotych polskich. Cena winna być wyrażona z dokładnością do dwóch miejsc po przecinku z odpowiednim</w:t>
      </w:r>
      <w:r w:rsidRPr="00C22630">
        <w:rPr>
          <w:rFonts w:ascii="Verdana" w:hAnsi="Verdana" w:cs="Verdana"/>
          <w:sz w:val="20"/>
          <w:lang w:eastAsia="en-US"/>
        </w:rPr>
        <w:t xml:space="preserve"> zaokrągleniem w dół lub w górę </w:t>
      </w:r>
      <w:r w:rsidR="007B1573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>w następujący sposób:</w:t>
      </w:r>
    </w:p>
    <w:p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dół – jeżeli kolejna cyfra jest mniejsza od 5,</w:t>
      </w:r>
    </w:p>
    <w:p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górę – jeżeli kolejna cyfra jest większa od 5 lub równa 5.</w:t>
      </w:r>
    </w:p>
    <w:p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Jeżeli została złożona oferta, której wybór prowadziłby do powstania u Zamawiającego obowiązku podatkowego zgodnie z ustawą z dnia 11 marca 2004 r. o podatku od towarów </w:t>
      </w:r>
      <w:r w:rsidRPr="00C22630">
        <w:rPr>
          <w:rFonts w:ascii="Verdana" w:hAnsi="Verdana"/>
          <w:sz w:val="20"/>
        </w:rPr>
        <w:br/>
        <w:t>i usług</w:t>
      </w:r>
      <w:r w:rsidR="00DB5364" w:rsidRPr="00C22630">
        <w:rPr>
          <w:rFonts w:ascii="Verdana" w:hAnsi="Verdana"/>
          <w:sz w:val="20"/>
        </w:rPr>
        <w:t xml:space="preserve">, </w:t>
      </w:r>
      <w:r w:rsidRPr="00C22630">
        <w:rPr>
          <w:rFonts w:ascii="Verdana" w:hAnsi="Verdana"/>
          <w:sz w:val="20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W ofercie, o której mowa w ust. </w:t>
      </w:r>
      <w:r w:rsidR="008E76B4" w:rsidRPr="00C22630">
        <w:rPr>
          <w:rFonts w:ascii="Verdana" w:hAnsi="Verdana"/>
          <w:sz w:val="20"/>
        </w:rPr>
        <w:t>4</w:t>
      </w:r>
      <w:r w:rsidRPr="00C22630">
        <w:rPr>
          <w:rFonts w:ascii="Verdana" w:hAnsi="Verdana"/>
          <w:sz w:val="20"/>
        </w:rPr>
        <w:t xml:space="preserve">, </w:t>
      </w:r>
      <w:r w:rsidR="008E76B4" w:rsidRPr="00C22630">
        <w:rPr>
          <w:rFonts w:ascii="Verdana" w:hAnsi="Verdana"/>
          <w:sz w:val="20"/>
        </w:rPr>
        <w:t>W</w:t>
      </w:r>
      <w:r w:rsidRPr="00C22630">
        <w:rPr>
          <w:rFonts w:ascii="Verdana" w:hAnsi="Verdana"/>
          <w:sz w:val="20"/>
        </w:rPr>
        <w:t xml:space="preserve">ykonawca ma obowiązek: </w:t>
      </w:r>
    </w:p>
    <w:p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1) poinformowania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amawiającego, że wybór jego oferty będzie prowadził do powstania </w:t>
      </w:r>
      <w:r w:rsidR="008E76B4" w:rsidRPr="00C22630">
        <w:rPr>
          <w:rFonts w:ascii="Verdana" w:hAnsi="Verdana"/>
          <w:sz w:val="20"/>
        </w:rPr>
        <w:br/>
      </w:r>
      <w:r w:rsidRPr="00C22630">
        <w:rPr>
          <w:rFonts w:ascii="Verdana" w:hAnsi="Verdana"/>
          <w:sz w:val="20"/>
        </w:rPr>
        <w:t xml:space="preserve">u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 obowiązku podatkowego; </w:t>
      </w:r>
    </w:p>
    <w:p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2) wskazania nazwy (rodzaju) towaru lub usługi, których dostawa lub świadczenie będą prowadziły do powstania obowiązku podatkowego; </w:t>
      </w:r>
    </w:p>
    <w:p w:rsidR="00D14835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3) wskazania wartości</w:t>
      </w:r>
      <w:r w:rsidR="00BC1EF8" w:rsidRPr="00C22630">
        <w:rPr>
          <w:rFonts w:ascii="Verdana" w:hAnsi="Verdana"/>
          <w:sz w:val="20"/>
        </w:rPr>
        <w:t xml:space="preserve"> towaru lub usługi objętego obowiązkiem podatkowym </w:t>
      </w:r>
      <w:r w:rsidR="00C43FF4" w:rsidRPr="00C22630">
        <w:rPr>
          <w:rFonts w:ascii="Verdana" w:hAnsi="Verdana"/>
          <w:sz w:val="20"/>
        </w:rPr>
        <w:t>Z</w:t>
      </w:r>
      <w:r w:rsidR="00BC1EF8" w:rsidRPr="00C22630">
        <w:rPr>
          <w:rFonts w:ascii="Verdana" w:hAnsi="Verdana"/>
          <w:sz w:val="20"/>
        </w:rPr>
        <w:t>amawiającego, bez kwoty podatku;</w:t>
      </w:r>
    </w:p>
    <w:p w:rsidR="009D6916" w:rsidRPr="00C22630" w:rsidRDefault="00C91802" w:rsidP="00AB6B3C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:rsidR="007118CC" w:rsidRPr="00C22630" w:rsidRDefault="00D14835" w:rsidP="00E12F0B">
      <w:pPr>
        <w:pStyle w:val="Akapitzlist"/>
        <w:spacing w:before="120" w:after="120"/>
        <w:ind w:left="0"/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sz w:val="20"/>
        </w:rPr>
        <w:t xml:space="preserve">Wzór </w:t>
      </w:r>
      <w:r w:rsidRPr="00DB3273">
        <w:rPr>
          <w:rFonts w:ascii="Verdana" w:hAnsi="Verdana" w:cs="Verdana"/>
          <w:sz w:val="20"/>
        </w:rPr>
        <w:t xml:space="preserve">umowy stanowi </w:t>
      </w:r>
      <w:r w:rsidR="00751A86" w:rsidRPr="00DB3273">
        <w:rPr>
          <w:rFonts w:ascii="Verdana" w:hAnsi="Verdana" w:cs="Verdana"/>
          <w:b/>
          <w:bCs/>
          <w:sz w:val="20"/>
        </w:rPr>
        <w:t>z</w:t>
      </w:r>
      <w:r w:rsidRPr="00DB3273">
        <w:rPr>
          <w:rFonts w:ascii="Verdana" w:hAnsi="Verdana" w:cs="Verdana"/>
          <w:b/>
          <w:bCs/>
          <w:sz w:val="20"/>
        </w:rPr>
        <w:t xml:space="preserve">ałącznik nr </w:t>
      </w:r>
      <w:r w:rsidR="007B267F" w:rsidRPr="00DB3273">
        <w:rPr>
          <w:rFonts w:ascii="Verdana" w:hAnsi="Verdana" w:cs="Verdana"/>
          <w:b/>
          <w:bCs/>
          <w:sz w:val="20"/>
        </w:rPr>
        <w:t>2</w:t>
      </w:r>
      <w:r w:rsidR="00883477">
        <w:rPr>
          <w:rFonts w:ascii="Verdana" w:hAnsi="Verdana" w:cs="Verdana"/>
          <w:b/>
          <w:bCs/>
          <w:sz w:val="20"/>
        </w:rPr>
        <w:t xml:space="preserve"> </w:t>
      </w:r>
      <w:r w:rsidRPr="00DB3273">
        <w:rPr>
          <w:rFonts w:ascii="Verdana" w:hAnsi="Verdana" w:cs="Verdana"/>
          <w:b/>
          <w:bCs/>
          <w:sz w:val="20"/>
        </w:rPr>
        <w:t>do</w:t>
      </w:r>
      <w:r w:rsidR="00883477">
        <w:rPr>
          <w:rFonts w:ascii="Verdana" w:hAnsi="Verdana" w:cs="Verdana"/>
          <w:b/>
          <w:bCs/>
          <w:sz w:val="20"/>
        </w:rPr>
        <w:t xml:space="preserve"> </w:t>
      </w:r>
      <w:r w:rsidRPr="00DB3273">
        <w:rPr>
          <w:rFonts w:ascii="Verdana" w:hAnsi="Verdana" w:cs="Verdana"/>
          <w:b/>
          <w:bCs/>
          <w:sz w:val="20"/>
        </w:rPr>
        <w:t>SWZ</w:t>
      </w:r>
      <w:r w:rsidR="007B267F" w:rsidRPr="00DB3273">
        <w:rPr>
          <w:rFonts w:ascii="Verdana" w:hAnsi="Verdana" w:cs="Verdana"/>
          <w:b/>
          <w:bCs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7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:rsidR="00774FAA" w:rsidRPr="00754C11" w:rsidRDefault="00774FAA" w:rsidP="005B2328">
      <w:pPr>
        <w:pStyle w:val="ReportLevel3"/>
        <w:numPr>
          <w:ilvl w:val="0"/>
          <w:numId w:val="20"/>
        </w:numPr>
        <w:tabs>
          <w:tab w:val="left" w:pos="851"/>
        </w:tabs>
        <w:autoSpaceDE w:val="0"/>
        <w:spacing w:before="0" w:after="0"/>
        <w:rPr>
          <w:rFonts w:ascii="Verdana" w:hAnsi="Verdana" w:cs="Verdana"/>
          <w:b w:val="0"/>
          <w:bCs w:val="0"/>
          <w:sz w:val="20"/>
          <w:lang w:val="pl-PL"/>
        </w:rPr>
      </w:pPr>
      <w:r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Najkorzystniejszą ofertą będzie oferta, która przedstawia najkorzystniejszy bilans ceny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br/>
      </w:r>
      <w:r w:rsidRPr="00754C11">
        <w:rPr>
          <w:rFonts w:ascii="Verdana" w:hAnsi="Verdana" w:cs="Verdana"/>
          <w:b w:val="0"/>
          <w:bCs w:val="0"/>
          <w:sz w:val="20"/>
          <w:lang w:val="pl-PL"/>
        </w:rPr>
        <w:t xml:space="preserve">i innych kryteriów </w:t>
      </w:r>
      <w:r w:rsidR="007B743D" w:rsidRPr="00754C11">
        <w:rPr>
          <w:rFonts w:ascii="Verdana" w:hAnsi="Verdana" w:cs="Verdana"/>
          <w:b w:val="0"/>
          <w:bCs w:val="0"/>
          <w:sz w:val="20"/>
          <w:lang w:val="pl-PL"/>
        </w:rPr>
        <w:t xml:space="preserve">jakościowych </w:t>
      </w:r>
      <w:r w:rsidRPr="00754C11">
        <w:rPr>
          <w:rFonts w:ascii="Verdana" w:hAnsi="Verdana" w:cs="Verdana"/>
          <w:b w:val="0"/>
          <w:bCs w:val="0"/>
          <w:sz w:val="20"/>
          <w:lang w:val="pl-PL"/>
        </w:rPr>
        <w:t>odnoszących się do przedmiotu zamówienia publicznego.</w:t>
      </w:r>
    </w:p>
    <w:p w:rsidR="009D6916" w:rsidRPr="00754C11" w:rsidRDefault="009D6916" w:rsidP="009D6916">
      <w:pPr>
        <w:rPr>
          <w:sz w:val="20"/>
        </w:rPr>
      </w:pPr>
    </w:p>
    <w:p w:rsidR="00774FAA" w:rsidRPr="00754C11" w:rsidRDefault="00774FAA" w:rsidP="005B2328">
      <w:pPr>
        <w:pStyle w:val="Akapitzlist"/>
        <w:numPr>
          <w:ilvl w:val="0"/>
          <w:numId w:val="20"/>
        </w:numPr>
        <w:rPr>
          <w:rFonts w:ascii="Verdana" w:hAnsi="Verdana" w:cs="Verdana"/>
          <w:sz w:val="20"/>
          <w:lang w:eastAsia="en-US"/>
        </w:rPr>
      </w:pPr>
      <w:r w:rsidRPr="00754C11">
        <w:rPr>
          <w:rFonts w:ascii="Verdana" w:hAnsi="Verdana" w:cs="Verdana"/>
          <w:sz w:val="20"/>
        </w:rPr>
        <w:t>Kryterium oceny ofert i jego znaczenie oraz opis sposobu oceny ofert:</w:t>
      </w:r>
    </w:p>
    <w:p w:rsidR="006B06B3" w:rsidRDefault="006B06B3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sz w:val="20"/>
          <w:szCs w:val="20"/>
        </w:rPr>
      </w:pPr>
    </w:p>
    <w:p w:rsidR="00A75ED1" w:rsidRDefault="00883477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sz w:val="20"/>
          <w:szCs w:val="20"/>
        </w:rPr>
      </w:pPr>
      <w:r w:rsidRPr="00883477">
        <w:rPr>
          <w:rFonts w:ascii="Verdana" w:hAnsi="Verdana" w:cs="Verdana"/>
          <w:sz w:val="20"/>
          <w:szCs w:val="20"/>
          <w:highlight w:val="yellow"/>
        </w:rPr>
        <w:t xml:space="preserve">Dla </w:t>
      </w:r>
      <w:r w:rsidRPr="001B6BBB">
        <w:rPr>
          <w:rFonts w:ascii="Verdana" w:hAnsi="Verdana" w:cs="Verdana"/>
          <w:b/>
          <w:sz w:val="20"/>
          <w:szCs w:val="20"/>
          <w:highlight w:val="yellow"/>
        </w:rPr>
        <w:t>Części A</w:t>
      </w:r>
      <w:r w:rsidR="001B6BBB">
        <w:rPr>
          <w:rFonts w:ascii="Verdana" w:hAnsi="Verdana" w:cs="Verdana"/>
          <w:sz w:val="20"/>
          <w:szCs w:val="20"/>
          <w:highlight w:val="yellow"/>
        </w:rPr>
        <w:t xml:space="preserve"> – ciężki samochód ratowniczo gaśniczy</w:t>
      </w:r>
    </w:p>
    <w:p w:rsidR="00A75ED1" w:rsidRDefault="00A75ED1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sz w:val="20"/>
          <w:szCs w:val="20"/>
        </w:rPr>
      </w:pPr>
    </w:p>
    <w:p w:rsidR="001B6BBB" w:rsidRPr="001B6BBB" w:rsidRDefault="001B6BBB" w:rsidP="001B6BBB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</w:rPr>
        <w:t>1.</w:t>
      </w:r>
      <w:r>
        <w:rPr>
          <w:rFonts w:ascii="Verdana" w:hAnsi="Verdana" w:cs="Verdana"/>
          <w:sz w:val="20"/>
        </w:rPr>
        <w:tab/>
      </w:r>
      <w:r w:rsidRPr="001B6BBB">
        <w:rPr>
          <w:rFonts w:ascii="Verdana" w:hAnsi="Verdana" w:cs="Verdana"/>
          <w:sz w:val="20"/>
        </w:rPr>
        <w:t>Waga</w:t>
      </w:r>
      <w:r w:rsidRPr="001B6BBB">
        <w:rPr>
          <w:rFonts w:ascii="Verdana" w:hAnsi="Verdana" w:cs="Verdana"/>
          <w:sz w:val="20"/>
          <w:szCs w:val="20"/>
        </w:rPr>
        <w:t xml:space="preserve"> kryteriów oceny ofert:</w:t>
      </w:r>
    </w:p>
    <w:p w:rsidR="001B6BBB" w:rsidRDefault="001B6BBB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sz w:val="20"/>
          <w:szCs w:val="20"/>
        </w:rPr>
      </w:pPr>
    </w:p>
    <w:p w:rsidR="001B6BBB" w:rsidRDefault="001B6BBB" w:rsidP="001B6BBB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1)</w:t>
      </w:r>
      <w:r>
        <w:rPr>
          <w:rFonts w:ascii="Verdana" w:hAnsi="Verdana" w:cs="Verdana"/>
          <w:sz w:val="20"/>
        </w:rPr>
        <w:tab/>
      </w:r>
      <w:r w:rsidRPr="004E79B9">
        <w:rPr>
          <w:rFonts w:ascii="Verdana" w:hAnsi="Verdana" w:cs="Verdana"/>
          <w:b/>
          <w:sz w:val="20"/>
        </w:rPr>
        <w:t>Cena (C)</w:t>
      </w:r>
      <w:r>
        <w:rPr>
          <w:rFonts w:ascii="Verdana" w:hAnsi="Verdana" w:cs="Verdana"/>
          <w:sz w:val="20"/>
        </w:rPr>
        <w:t xml:space="preserve"> – waga kryterium </w:t>
      </w:r>
      <w:r>
        <w:rPr>
          <w:rFonts w:ascii="Verdana" w:hAnsi="Verdana" w:cs="Verdana"/>
          <w:sz w:val="20"/>
        </w:rPr>
        <w:t> </w:t>
      </w:r>
      <w:r>
        <w:rPr>
          <w:rFonts w:ascii="Verdana" w:hAnsi="Verdana" w:cs="Verdana"/>
          <w:sz w:val="20"/>
        </w:rPr>
        <w:t> </w:t>
      </w:r>
      <w:r>
        <w:rPr>
          <w:rFonts w:ascii="Verdana" w:hAnsi="Verdana" w:cs="Verdana"/>
          <w:sz w:val="20"/>
        </w:rPr>
        <w:t>60%;</w:t>
      </w:r>
    </w:p>
    <w:p w:rsidR="001B6BBB" w:rsidRDefault="001B6BBB" w:rsidP="001B6BBB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lastRenderedPageBreak/>
        <w:tab/>
        <w:t>2)</w:t>
      </w:r>
      <w:r>
        <w:rPr>
          <w:rFonts w:ascii="Verdana" w:hAnsi="Verdana" w:cs="Verdana"/>
          <w:sz w:val="20"/>
        </w:rPr>
        <w:tab/>
      </w:r>
      <w:r w:rsidRPr="004E79B9">
        <w:rPr>
          <w:rFonts w:ascii="Verdana" w:hAnsi="Verdana" w:cs="Verdana"/>
          <w:b/>
          <w:sz w:val="20"/>
        </w:rPr>
        <w:t>Parametry techniczne (T)</w:t>
      </w:r>
      <w:r>
        <w:rPr>
          <w:rFonts w:ascii="Verdana" w:hAnsi="Verdana" w:cs="Verdana"/>
          <w:sz w:val="20"/>
        </w:rPr>
        <w:t xml:space="preserve"> – waga kryterium 33%</w:t>
      </w:r>
    </w:p>
    <w:p w:rsidR="001B6BBB" w:rsidRDefault="001B6BBB" w:rsidP="001B6BBB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3)</w:t>
      </w:r>
      <w:r>
        <w:rPr>
          <w:rFonts w:ascii="Verdana" w:hAnsi="Verdana" w:cs="Verdana"/>
          <w:sz w:val="20"/>
        </w:rPr>
        <w:tab/>
      </w:r>
      <w:r w:rsidRPr="004E79B9">
        <w:rPr>
          <w:rFonts w:ascii="Verdana" w:hAnsi="Verdana" w:cs="Verdana"/>
          <w:b/>
          <w:sz w:val="20"/>
        </w:rPr>
        <w:t>Okres gwarancji (G)</w:t>
      </w:r>
      <w:r>
        <w:rPr>
          <w:rFonts w:ascii="Verdana" w:hAnsi="Verdana" w:cs="Verdana"/>
          <w:sz w:val="20"/>
        </w:rPr>
        <w:t xml:space="preserve">– waga kryterium </w:t>
      </w:r>
      <w:r>
        <w:rPr>
          <w:rFonts w:ascii="Verdana" w:hAnsi="Verdana" w:cs="Verdana"/>
          <w:sz w:val="20"/>
        </w:rPr>
        <w:t> </w:t>
      </w:r>
      <w:r>
        <w:rPr>
          <w:rFonts w:ascii="Verdana" w:hAnsi="Verdana" w:cs="Verdana"/>
          <w:sz w:val="20"/>
        </w:rPr>
        <w:t>7%.</w:t>
      </w:r>
    </w:p>
    <w:p w:rsidR="001B6BBB" w:rsidRDefault="001B6BBB" w:rsidP="001B6BBB">
      <w:pPr>
        <w:spacing w:line="360" w:lineRule="auto"/>
        <w:rPr>
          <w:rFonts w:ascii="Verdana" w:hAnsi="Verdana" w:cs="Verdana"/>
          <w:sz w:val="20"/>
        </w:rPr>
      </w:pPr>
    </w:p>
    <w:p w:rsidR="001B6BBB" w:rsidRDefault="001B6BBB" w:rsidP="001B6BBB">
      <w:pPr>
        <w:spacing w:line="360" w:lineRule="auto"/>
        <w:rPr>
          <w:rFonts w:ascii="Verdana" w:hAnsi="Verdana" w:cs="Verdana"/>
          <w:sz w:val="20"/>
        </w:rPr>
      </w:pPr>
    </w:p>
    <w:p w:rsidR="001B6BBB" w:rsidRDefault="001B6BBB" w:rsidP="001B6BBB">
      <w:pPr>
        <w:spacing w:line="360" w:lineRule="auto"/>
        <w:rPr>
          <w:rFonts w:ascii="Verdana" w:hAnsi="Verdana" w:cs="Verdana"/>
          <w:sz w:val="20"/>
        </w:rPr>
      </w:pPr>
      <w:bookmarkStart w:id="18" w:name="_Hlk196829124"/>
      <w:r>
        <w:rPr>
          <w:rFonts w:ascii="Verdana" w:hAnsi="Verdana" w:cs="Verdana"/>
          <w:sz w:val="20"/>
        </w:rPr>
        <w:t>2.</w:t>
      </w:r>
      <w:r>
        <w:rPr>
          <w:rFonts w:ascii="Verdana" w:hAnsi="Verdana" w:cs="Verdana"/>
          <w:sz w:val="20"/>
        </w:rPr>
        <w:tab/>
      </w:r>
      <w:bookmarkEnd w:id="18"/>
      <w:r>
        <w:rPr>
          <w:rFonts w:ascii="Verdana" w:hAnsi="Verdana" w:cs="Verdana"/>
          <w:sz w:val="20"/>
        </w:rPr>
        <w:t>Zasady oceny ofert w poszczególnych kryteriach:</w:t>
      </w:r>
    </w:p>
    <w:p w:rsidR="001B6BBB" w:rsidRDefault="001B6BBB" w:rsidP="001B6BBB">
      <w:pPr>
        <w:rPr>
          <w:rFonts w:ascii="Verdana" w:hAnsi="Verdana" w:cs="Verdana"/>
          <w:sz w:val="20"/>
        </w:rPr>
      </w:pPr>
    </w:p>
    <w:p w:rsidR="001B6BBB" w:rsidRDefault="001B6BBB" w:rsidP="001B6BB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1)</w:t>
      </w:r>
      <w:r>
        <w:rPr>
          <w:rFonts w:ascii="Verdana" w:hAnsi="Verdana" w:cs="Verdana"/>
          <w:sz w:val="20"/>
        </w:rPr>
        <w:tab/>
        <w:t xml:space="preserve">Cena (C) – waga </w:t>
      </w:r>
      <w:r>
        <w:rPr>
          <w:rFonts w:ascii="Verdana" w:hAnsi="Verdana" w:cs="Verdana"/>
          <w:sz w:val="20"/>
        </w:rPr>
        <w:t> </w:t>
      </w:r>
      <w:r>
        <w:rPr>
          <w:rFonts w:ascii="Verdana" w:hAnsi="Verdana" w:cs="Verdana"/>
          <w:sz w:val="20"/>
        </w:rPr>
        <w:t>60%</w:t>
      </w:r>
    </w:p>
    <w:p w:rsidR="001B6BBB" w:rsidRDefault="001B6BBB" w:rsidP="001B6BBB">
      <w:pPr>
        <w:rPr>
          <w:rFonts w:ascii="Verdana" w:hAnsi="Verdana"/>
        </w:rPr>
      </w:pPr>
    </w:p>
    <w:p w:rsidR="001B6BBB" w:rsidRDefault="001B6BBB" w:rsidP="001B6BB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          cena najniższa brutto*</w:t>
      </w:r>
    </w:p>
    <w:p w:rsidR="001B6BBB" w:rsidRDefault="001B6BBB" w:rsidP="001B6BB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C =------------------------------------------------ x 60 pkt </w:t>
      </w:r>
    </w:p>
    <w:p w:rsidR="001B6BBB" w:rsidRDefault="001B6BBB" w:rsidP="001B6BB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         cena oferty ocenianej brutto</w:t>
      </w:r>
    </w:p>
    <w:p w:rsidR="001B6BBB" w:rsidRDefault="001B6BBB" w:rsidP="001B6BBB">
      <w:pPr>
        <w:rPr>
          <w:rFonts w:ascii="Verdana" w:hAnsi="Verdana" w:cs="Verdana"/>
          <w:sz w:val="20"/>
        </w:rPr>
      </w:pPr>
    </w:p>
    <w:p w:rsidR="001B6BBB" w:rsidRDefault="001B6BBB" w:rsidP="001B6BB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* spośród wszystkich złożonych ofert niepodlegających odrzuceniu</w:t>
      </w:r>
    </w:p>
    <w:p w:rsidR="001B6BBB" w:rsidRDefault="001B6BBB" w:rsidP="001B6BBB">
      <w:pPr>
        <w:rPr>
          <w:rFonts w:ascii="Verdana" w:hAnsi="Verdana" w:cs="Verdana"/>
          <w:sz w:val="20"/>
        </w:rPr>
      </w:pPr>
    </w:p>
    <w:p w:rsidR="001B6BBB" w:rsidRDefault="001B6BBB" w:rsidP="001B6BB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a)</w:t>
      </w:r>
      <w:r>
        <w:rPr>
          <w:rFonts w:ascii="Verdana" w:hAnsi="Verdana" w:cs="Verdana"/>
          <w:sz w:val="20"/>
        </w:rPr>
        <w:tab/>
        <w:t xml:space="preserve">Podstawą przyznania punktów w kryterium „cena” będzie cena ofertowa brutto </w:t>
      </w:r>
      <w:r>
        <w:rPr>
          <w:rFonts w:ascii="Verdana" w:hAnsi="Verdana" w:cs="Verdana"/>
          <w:sz w:val="20"/>
        </w:rPr>
        <w:tab/>
        <w:t>podana przez Wykonawcę w Formularzu Ofertowym.</w:t>
      </w:r>
    </w:p>
    <w:p w:rsidR="001B6BBB" w:rsidRDefault="001B6BBB" w:rsidP="001B6BB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b)</w:t>
      </w:r>
      <w:r>
        <w:rPr>
          <w:rFonts w:ascii="Verdana" w:hAnsi="Verdana" w:cs="Verdana"/>
          <w:sz w:val="20"/>
        </w:rPr>
        <w:tab/>
        <w:t xml:space="preserve">Cena ofertowa brutto musi uwzględniać wszelkie koszty jakie Wykonawca poniesie </w:t>
      </w:r>
      <w:r>
        <w:rPr>
          <w:rFonts w:ascii="Verdana" w:hAnsi="Verdana" w:cs="Verdana"/>
          <w:sz w:val="20"/>
        </w:rPr>
        <w:tab/>
        <w:t>w związku z realizacją przedmiotu zamówienia.</w:t>
      </w:r>
    </w:p>
    <w:p w:rsidR="001B6BBB" w:rsidRPr="00AF6CF9" w:rsidRDefault="001B6BBB" w:rsidP="001B6BB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 w:rsidRPr="00AF6CF9">
        <w:rPr>
          <w:rFonts w:ascii="Verdana" w:hAnsi="Verdana" w:cs="Verdana"/>
          <w:sz w:val="20"/>
        </w:rPr>
        <w:t>Maksymalna możliwa ocena do uzyskania w tym kryterium wynosi 60 pkt.</w:t>
      </w:r>
    </w:p>
    <w:p w:rsidR="001B6BBB" w:rsidRPr="00AF6CF9" w:rsidRDefault="001B6BBB" w:rsidP="001B6BBB">
      <w:pPr>
        <w:spacing w:line="360" w:lineRule="auto"/>
        <w:rPr>
          <w:rFonts w:ascii="Verdana" w:hAnsi="Verdana"/>
          <w:b/>
        </w:rPr>
      </w:pPr>
    </w:p>
    <w:p w:rsidR="001B6BBB" w:rsidRPr="00AF6CF9" w:rsidRDefault="001B6BBB" w:rsidP="001B6BBB">
      <w:pPr>
        <w:rPr>
          <w:rFonts w:ascii="Verdana" w:hAnsi="Verdana" w:cs="Verdana"/>
          <w:sz w:val="20"/>
        </w:rPr>
      </w:pPr>
      <w:r w:rsidRPr="00AF6CF9">
        <w:rPr>
          <w:rFonts w:ascii="Verdana" w:hAnsi="Verdana" w:cs="Verdana"/>
          <w:sz w:val="20"/>
        </w:rPr>
        <w:tab/>
        <w:t>2)</w:t>
      </w:r>
      <w:r w:rsidRPr="00AF6CF9">
        <w:rPr>
          <w:rFonts w:ascii="Verdana" w:hAnsi="Verdana" w:cs="Verdana"/>
          <w:sz w:val="20"/>
        </w:rPr>
        <w:tab/>
        <w:t xml:space="preserve">Parametry techniczne (T) – punkty w kryterium będą przyznawane zgodnie z </w:t>
      </w:r>
      <w:r w:rsidRPr="00AF6CF9">
        <w:rPr>
          <w:rFonts w:ascii="Verdana" w:hAnsi="Verdana" w:cs="Verdana"/>
          <w:sz w:val="20"/>
        </w:rPr>
        <w:tab/>
        <w:t>opisem stanowiącym odpowiednio do oferty załącznik nr 1 do SWZ – waga 33%</w:t>
      </w:r>
    </w:p>
    <w:p w:rsidR="001B6BBB" w:rsidRPr="00AF6CF9" w:rsidRDefault="001B6BBB" w:rsidP="001B6BBB">
      <w:pPr>
        <w:rPr>
          <w:rFonts w:ascii="Verdana" w:hAnsi="Verdana" w:cs="Verdana"/>
          <w:sz w:val="20"/>
        </w:rPr>
      </w:pPr>
    </w:p>
    <w:p w:rsidR="00856DC6" w:rsidRPr="00AF6CF9" w:rsidRDefault="007F6ACB" w:rsidP="007F6ACB">
      <w:pPr>
        <w:spacing w:line="360" w:lineRule="auto"/>
        <w:ind w:firstLine="556"/>
        <w:rPr>
          <w:rFonts w:ascii="Verdana" w:hAnsi="Verdana" w:cs="Verdana"/>
          <w:bCs/>
          <w:sz w:val="20"/>
          <w:szCs w:val="20"/>
        </w:rPr>
      </w:pPr>
      <w:r w:rsidRPr="00AF6CF9">
        <w:rPr>
          <w:rFonts w:ascii="Verdana" w:hAnsi="Verdana" w:cs="Verdana"/>
          <w:bCs/>
          <w:sz w:val="20"/>
          <w:szCs w:val="20"/>
        </w:rPr>
        <w:t xml:space="preserve">a) </w:t>
      </w:r>
      <w:r w:rsidR="00856DC6" w:rsidRPr="00AF6CF9">
        <w:rPr>
          <w:rFonts w:ascii="Verdana" w:hAnsi="Verdana" w:cs="Verdana"/>
          <w:bCs/>
          <w:sz w:val="20"/>
          <w:szCs w:val="20"/>
        </w:rPr>
        <w:t>Skrzynia biegów</w:t>
      </w:r>
    </w:p>
    <w:p w:rsidR="00856DC6" w:rsidRPr="00AF6CF9" w:rsidRDefault="00856DC6" w:rsidP="00856DC6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 w:rsidRPr="00AF6CF9">
        <w:rPr>
          <w:rFonts w:ascii="Verdana" w:hAnsi="Verdana" w:cs="Verdana"/>
          <w:sz w:val="20"/>
          <w:szCs w:val="20"/>
        </w:rPr>
        <w:tab/>
      </w:r>
      <w:r w:rsidRPr="00AF6CF9">
        <w:rPr>
          <w:rFonts w:ascii="Verdana" w:hAnsi="Verdana" w:cs="Verdana"/>
          <w:sz w:val="20"/>
          <w:szCs w:val="20"/>
        </w:rPr>
        <w:tab/>
      </w:r>
      <w:r w:rsidRPr="00AF6CF9">
        <w:rPr>
          <w:rFonts w:ascii="Verdana" w:hAnsi="Verdana" w:cs="Verdana"/>
          <w:sz w:val="20"/>
          <w:szCs w:val="20"/>
        </w:rPr>
        <w:tab/>
        <w:t>- zautomatyzowana skrzynia biegów – 0 pkt</w:t>
      </w:r>
    </w:p>
    <w:p w:rsidR="00856DC6" w:rsidRPr="00AF6CF9" w:rsidRDefault="00856DC6" w:rsidP="00856DC6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 w:rsidRPr="00AF6CF9">
        <w:rPr>
          <w:rFonts w:ascii="Verdana" w:hAnsi="Verdana" w:cs="Verdana"/>
          <w:sz w:val="20"/>
          <w:szCs w:val="20"/>
        </w:rPr>
        <w:tab/>
      </w:r>
      <w:r w:rsidRPr="00AF6CF9">
        <w:rPr>
          <w:rFonts w:ascii="Verdana" w:hAnsi="Verdana" w:cs="Verdana"/>
          <w:sz w:val="20"/>
          <w:szCs w:val="20"/>
        </w:rPr>
        <w:tab/>
      </w:r>
      <w:r w:rsidRPr="00AF6CF9">
        <w:rPr>
          <w:rFonts w:ascii="Verdana" w:hAnsi="Verdana" w:cs="Verdana"/>
          <w:sz w:val="20"/>
          <w:szCs w:val="20"/>
        </w:rPr>
        <w:tab/>
        <w:t>- automatyczna – 1</w:t>
      </w:r>
      <w:r w:rsidR="00AF6CF9" w:rsidRPr="00AF6CF9">
        <w:rPr>
          <w:rFonts w:ascii="Verdana" w:hAnsi="Verdana" w:cs="Verdana"/>
          <w:sz w:val="20"/>
          <w:szCs w:val="20"/>
        </w:rPr>
        <w:t>5</w:t>
      </w:r>
      <w:r w:rsidRPr="00AF6CF9">
        <w:rPr>
          <w:rFonts w:ascii="Verdana" w:hAnsi="Verdana" w:cs="Verdana"/>
          <w:sz w:val="20"/>
          <w:szCs w:val="20"/>
        </w:rPr>
        <w:t xml:space="preserve"> pkt</w:t>
      </w:r>
    </w:p>
    <w:p w:rsidR="00856DC6" w:rsidRPr="00AF6CF9" w:rsidRDefault="00856DC6" w:rsidP="00856DC6">
      <w:pPr>
        <w:jc w:val="both"/>
        <w:rPr>
          <w:rFonts w:ascii="Verdana" w:hAnsi="Verdana"/>
          <w:sz w:val="20"/>
          <w:szCs w:val="20"/>
        </w:rPr>
      </w:pPr>
      <w:r w:rsidRPr="00AF6CF9">
        <w:rPr>
          <w:rFonts w:ascii="Verdana" w:hAnsi="Verdana"/>
          <w:sz w:val="20"/>
          <w:szCs w:val="20"/>
        </w:rPr>
        <w:t>Uzyskanie 0 pkt. w przedmiotowym kryterium nie eliminuje oferty z dalszej oceny.</w:t>
      </w:r>
    </w:p>
    <w:p w:rsidR="00856DC6" w:rsidRPr="00AF6CF9" w:rsidRDefault="00856DC6" w:rsidP="001B6BBB">
      <w:pPr>
        <w:rPr>
          <w:rFonts w:ascii="Verdana" w:hAnsi="Verdana" w:cs="Verdana"/>
          <w:sz w:val="20"/>
        </w:rPr>
      </w:pPr>
    </w:p>
    <w:p w:rsidR="001B6BBB" w:rsidRPr="00AF6CF9" w:rsidRDefault="001B6BBB" w:rsidP="001B6BBB">
      <w:pPr>
        <w:spacing w:line="360" w:lineRule="auto"/>
        <w:rPr>
          <w:rFonts w:ascii="Verdana" w:hAnsi="Verdana" w:cs="Verdana"/>
          <w:sz w:val="20"/>
        </w:rPr>
      </w:pPr>
      <w:r w:rsidRPr="00AF6CF9">
        <w:rPr>
          <w:rFonts w:ascii="Verdana" w:hAnsi="Verdana" w:cs="Verdana"/>
          <w:sz w:val="20"/>
        </w:rPr>
        <w:tab/>
      </w:r>
      <w:r w:rsidR="007F6ACB" w:rsidRPr="00AF6CF9">
        <w:rPr>
          <w:rFonts w:ascii="Verdana" w:hAnsi="Verdana" w:cs="Verdana"/>
          <w:sz w:val="20"/>
        </w:rPr>
        <w:t>b</w:t>
      </w:r>
      <w:r w:rsidRPr="00AF6CF9">
        <w:rPr>
          <w:rFonts w:ascii="Verdana" w:hAnsi="Verdana" w:cs="Verdana"/>
          <w:sz w:val="20"/>
        </w:rPr>
        <w:t>) moc silnika pojazdu</w:t>
      </w:r>
    </w:p>
    <w:p w:rsidR="001B6BBB" w:rsidRPr="00AF6CF9" w:rsidRDefault="001B6BBB" w:rsidP="001B6BBB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line="360" w:lineRule="auto"/>
        <w:jc w:val="both"/>
        <w:rPr>
          <w:rFonts w:ascii="Verdana" w:hAnsi="Verdana" w:cs="Verdana"/>
          <w:sz w:val="20"/>
        </w:rPr>
      </w:pPr>
      <w:r w:rsidRPr="00AF6CF9">
        <w:rPr>
          <w:rFonts w:ascii="Verdana" w:hAnsi="Verdana" w:cs="Verdana"/>
          <w:sz w:val="20"/>
        </w:rPr>
        <w:tab/>
      </w:r>
      <w:r w:rsidRPr="00AF6CF9">
        <w:rPr>
          <w:rFonts w:ascii="Verdana" w:hAnsi="Verdana" w:cs="Verdana"/>
          <w:sz w:val="20"/>
        </w:rPr>
        <w:tab/>
        <w:t xml:space="preserve">Maksymalna moc  silnika  </w:t>
      </w:r>
      <w:r w:rsidR="00A36C61" w:rsidRPr="00AF6CF9">
        <w:rPr>
          <w:rFonts w:ascii="Verdana" w:hAnsi="Verdana" w:cs="Verdana"/>
          <w:sz w:val="20"/>
        </w:rPr>
        <w:t>min</w:t>
      </w:r>
      <w:r w:rsidRPr="00AF6CF9">
        <w:rPr>
          <w:rFonts w:ascii="Verdana" w:hAnsi="Verdana" w:cs="Verdana"/>
          <w:sz w:val="20"/>
        </w:rPr>
        <w:t xml:space="preserve">  </w:t>
      </w:r>
      <w:r w:rsidR="00A36C61" w:rsidRPr="00AF6CF9">
        <w:rPr>
          <w:rFonts w:ascii="Verdana" w:hAnsi="Verdana" w:cs="Verdana"/>
          <w:sz w:val="20"/>
        </w:rPr>
        <w:t>439</w:t>
      </w:r>
      <w:r w:rsidRPr="00AF6CF9">
        <w:rPr>
          <w:rFonts w:ascii="Verdana" w:hAnsi="Verdana" w:cs="Verdana"/>
          <w:sz w:val="20"/>
        </w:rPr>
        <w:t xml:space="preserve"> </w:t>
      </w:r>
      <w:r w:rsidR="00A36C61" w:rsidRPr="00AF6CF9">
        <w:rPr>
          <w:rFonts w:ascii="Verdana" w:hAnsi="Verdana" w:cs="Verdana"/>
          <w:sz w:val="20"/>
        </w:rPr>
        <w:t>KM</w:t>
      </w:r>
      <w:r w:rsidRPr="00AF6CF9">
        <w:rPr>
          <w:rFonts w:ascii="Verdana" w:hAnsi="Verdana" w:cs="Verdana"/>
          <w:sz w:val="20"/>
        </w:rPr>
        <w:t xml:space="preserve">   - </w:t>
      </w:r>
      <w:r w:rsidR="00AF6CF9" w:rsidRPr="00AF6CF9">
        <w:rPr>
          <w:rFonts w:ascii="Verdana" w:hAnsi="Verdana" w:cs="Verdana"/>
          <w:sz w:val="20"/>
        </w:rPr>
        <w:t>10</w:t>
      </w:r>
      <w:r w:rsidRPr="00AF6CF9">
        <w:rPr>
          <w:rFonts w:ascii="Verdana" w:hAnsi="Verdana" w:cs="Verdana"/>
          <w:sz w:val="20"/>
        </w:rPr>
        <w:t xml:space="preserve"> pkt </w:t>
      </w:r>
    </w:p>
    <w:p w:rsidR="001B6BBB" w:rsidRPr="00AF6CF9" w:rsidRDefault="001B6BBB" w:rsidP="001B6BBB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line="360" w:lineRule="auto"/>
        <w:jc w:val="both"/>
        <w:rPr>
          <w:rFonts w:ascii="Verdana" w:hAnsi="Verdana" w:cs="Verdana"/>
          <w:sz w:val="20"/>
        </w:rPr>
      </w:pPr>
      <w:r w:rsidRPr="00AF6CF9">
        <w:rPr>
          <w:rFonts w:ascii="Verdana" w:hAnsi="Verdana" w:cs="Verdana"/>
          <w:sz w:val="20"/>
        </w:rPr>
        <w:tab/>
      </w:r>
      <w:r w:rsidRPr="00AF6CF9">
        <w:rPr>
          <w:rFonts w:ascii="Verdana" w:hAnsi="Verdana" w:cs="Verdana"/>
          <w:sz w:val="20"/>
        </w:rPr>
        <w:tab/>
        <w:t xml:space="preserve">Maksymalna moc </w:t>
      </w:r>
      <w:r w:rsidR="00AF6CF9" w:rsidRPr="00AF6CF9">
        <w:rPr>
          <w:rFonts w:ascii="Verdana" w:hAnsi="Verdana" w:cs="Verdana"/>
          <w:sz w:val="20"/>
        </w:rPr>
        <w:t xml:space="preserve"> </w:t>
      </w:r>
      <w:r w:rsidRPr="00AF6CF9">
        <w:rPr>
          <w:rFonts w:ascii="Verdana" w:hAnsi="Verdana" w:cs="Verdana"/>
          <w:sz w:val="20"/>
        </w:rPr>
        <w:t xml:space="preserve">silnika </w:t>
      </w:r>
      <w:r w:rsidR="00AF6CF9" w:rsidRPr="00AF6CF9">
        <w:rPr>
          <w:rFonts w:ascii="Verdana" w:hAnsi="Verdana" w:cs="Verdana"/>
          <w:sz w:val="20"/>
        </w:rPr>
        <w:t xml:space="preserve"> </w:t>
      </w:r>
      <w:r w:rsidR="00A36C61" w:rsidRPr="00AF6CF9">
        <w:rPr>
          <w:rFonts w:ascii="Verdana" w:hAnsi="Verdana" w:cs="Verdana"/>
          <w:sz w:val="20"/>
        </w:rPr>
        <w:t>min</w:t>
      </w:r>
      <w:r w:rsidRPr="00AF6CF9">
        <w:rPr>
          <w:rFonts w:ascii="Verdana" w:hAnsi="Verdana" w:cs="Verdana"/>
          <w:sz w:val="20"/>
        </w:rPr>
        <w:t xml:space="preserve">  </w:t>
      </w:r>
      <w:r w:rsidR="00AF6CF9" w:rsidRPr="00AF6CF9">
        <w:rPr>
          <w:rFonts w:ascii="Verdana" w:hAnsi="Verdana" w:cs="Verdana"/>
          <w:sz w:val="20"/>
        </w:rPr>
        <w:t>479</w:t>
      </w:r>
      <w:r w:rsidRPr="00AF6CF9">
        <w:rPr>
          <w:rFonts w:ascii="Verdana" w:hAnsi="Verdana" w:cs="Verdana"/>
          <w:sz w:val="20"/>
        </w:rPr>
        <w:t xml:space="preserve"> KW    -</w:t>
      </w:r>
      <w:r w:rsidR="00AF6CF9" w:rsidRPr="00AF6CF9">
        <w:rPr>
          <w:rFonts w:ascii="Verdana" w:hAnsi="Verdana" w:cs="Verdana"/>
          <w:sz w:val="20"/>
        </w:rPr>
        <w:t>15</w:t>
      </w:r>
      <w:r w:rsidRPr="00AF6CF9">
        <w:rPr>
          <w:rFonts w:ascii="Verdana" w:hAnsi="Verdana" w:cs="Verdana"/>
          <w:sz w:val="20"/>
        </w:rPr>
        <w:t xml:space="preserve"> pkt  </w:t>
      </w:r>
    </w:p>
    <w:p w:rsidR="001B6BBB" w:rsidRPr="00AF6CF9" w:rsidRDefault="001B6BBB" w:rsidP="001B6BBB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line="360" w:lineRule="auto"/>
        <w:jc w:val="both"/>
        <w:rPr>
          <w:rFonts w:ascii="Verdana" w:hAnsi="Verdana" w:cs="Verdana"/>
          <w:sz w:val="20"/>
        </w:rPr>
      </w:pPr>
      <w:r w:rsidRPr="00AF6CF9">
        <w:rPr>
          <w:rFonts w:ascii="Verdana" w:hAnsi="Verdana" w:cs="Verdana"/>
          <w:sz w:val="20"/>
        </w:rPr>
        <w:tab/>
      </w:r>
      <w:r w:rsidRPr="00AF6CF9">
        <w:rPr>
          <w:rFonts w:ascii="Verdana" w:hAnsi="Verdana" w:cs="Verdana"/>
          <w:sz w:val="20"/>
        </w:rPr>
        <w:tab/>
        <w:t xml:space="preserve">Maksymalna moc </w:t>
      </w:r>
      <w:r w:rsidR="00AF6CF9" w:rsidRPr="00AF6CF9">
        <w:rPr>
          <w:rFonts w:ascii="Verdana" w:hAnsi="Verdana" w:cs="Verdana"/>
          <w:sz w:val="20"/>
        </w:rPr>
        <w:t xml:space="preserve"> </w:t>
      </w:r>
      <w:r w:rsidRPr="00AF6CF9">
        <w:rPr>
          <w:rFonts w:ascii="Verdana" w:hAnsi="Verdana" w:cs="Verdana"/>
          <w:sz w:val="20"/>
        </w:rPr>
        <w:t xml:space="preserve">silnika </w:t>
      </w:r>
      <w:r w:rsidR="00AF6CF9" w:rsidRPr="00AF6CF9">
        <w:rPr>
          <w:rFonts w:ascii="Verdana" w:hAnsi="Verdana" w:cs="Verdana"/>
          <w:sz w:val="20"/>
        </w:rPr>
        <w:t xml:space="preserve"> min</w:t>
      </w:r>
      <w:r w:rsidRPr="00AF6CF9">
        <w:rPr>
          <w:rFonts w:ascii="Verdana" w:hAnsi="Verdana" w:cs="Verdana"/>
          <w:sz w:val="20"/>
        </w:rPr>
        <w:t xml:space="preserve">  </w:t>
      </w:r>
      <w:r w:rsidR="00AF6CF9" w:rsidRPr="00AF6CF9">
        <w:rPr>
          <w:rFonts w:ascii="Verdana" w:hAnsi="Verdana" w:cs="Verdana"/>
          <w:sz w:val="20"/>
        </w:rPr>
        <w:t>499</w:t>
      </w:r>
      <w:r w:rsidRPr="00AF6CF9">
        <w:rPr>
          <w:rFonts w:ascii="Verdana" w:hAnsi="Verdana" w:cs="Verdana"/>
          <w:sz w:val="20"/>
        </w:rPr>
        <w:t xml:space="preserve"> KW    -</w:t>
      </w:r>
      <w:r w:rsidR="00AF6CF9" w:rsidRPr="00AF6CF9">
        <w:rPr>
          <w:rFonts w:ascii="Verdana" w:hAnsi="Verdana" w:cs="Verdana"/>
          <w:sz w:val="20"/>
        </w:rPr>
        <w:t>18</w:t>
      </w:r>
      <w:r w:rsidRPr="00AF6CF9">
        <w:rPr>
          <w:rFonts w:ascii="Verdana" w:hAnsi="Verdana" w:cs="Verdana"/>
          <w:sz w:val="20"/>
        </w:rPr>
        <w:t xml:space="preserve"> pkt  </w:t>
      </w:r>
    </w:p>
    <w:p w:rsidR="001B6BBB" w:rsidRPr="00AF6CF9" w:rsidRDefault="001B6BBB" w:rsidP="001B6BBB">
      <w:pPr>
        <w:spacing w:line="360" w:lineRule="auto"/>
        <w:rPr>
          <w:rFonts w:ascii="Verdana" w:hAnsi="Verdana" w:cs="Verdana"/>
          <w:sz w:val="20"/>
        </w:rPr>
      </w:pPr>
      <w:r w:rsidRPr="00AF6CF9">
        <w:rPr>
          <w:rFonts w:ascii="Verdana" w:hAnsi="Verdana" w:cs="Verdana"/>
          <w:sz w:val="20"/>
        </w:rPr>
        <w:tab/>
        <w:t xml:space="preserve">   Maksymalna możliwa ocena do uzyskania w tym kryterium wynosi 33 pkt.</w:t>
      </w:r>
    </w:p>
    <w:p w:rsidR="001B6BBB" w:rsidRPr="00AF6CF9" w:rsidRDefault="001B6BBB" w:rsidP="001B6BBB">
      <w:pPr>
        <w:spacing w:line="360" w:lineRule="auto"/>
        <w:rPr>
          <w:rFonts w:ascii="Verdana" w:hAnsi="Verdana" w:cs="Verdana"/>
          <w:sz w:val="20"/>
        </w:rPr>
      </w:pPr>
    </w:p>
    <w:p w:rsidR="001B6BBB" w:rsidRPr="00856DC6" w:rsidRDefault="001B6BBB" w:rsidP="001B6BBB">
      <w:pPr>
        <w:spacing w:line="360" w:lineRule="auto"/>
        <w:rPr>
          <w:rFonts w:ascii="Verdana" w:hAnsi="Verdana" w:cs="Verdana"/>
          <w:sz w:val="20"/>
        </w:rPr>
      </w:pPr>
      <w:r w:rsidRPr="00856DC6">
        <w:rPr>
          <w:rFonts w:ascii="Verdana" w:eastAsiaTheme="minorHAnsi" w:hAnsi="Verdana" w:cstheme="minorBidi"/>
        </w:rPr>
        <w:tab/>
      </w:r>
      <w:r w:rsidRPr="00856DC6">
        <w:rPr>
          <w:rFonts w:ascii="Verdana" w:hAnsi="Verdana" w:cs="Verdana"/>
          <w:sz w:val="20"/>
        </w:rPr>
        <w:t>3) okres gwarancji (G)</w:t>
      </w:r>
      <w:r w:rsidRPr="00856DC6">
        <w:rPr>
          <w:rFonts w:ascii="Verdana" w:hAnsi="Verdana" w:cs="Verdana"/>
          <w:sz w:val="20"/>
        </w:rPr>
        <w:t> </w:t>
      </w:r>
      <w:r w:rsidRPr="00856DC6">
        <w:rPr>
          <w:rFonts w:ascii="Verdana" w:hAnsi="Verdana" w:cs="Verdana"/>
          <w:sz w:val="20"/>
        </w:rPr>
        <w:t xml:space="preserve"> – waga 7%</w:t>
      </w:r>
      <w:r w:rsidRPr="00856DC6">
        <w:rPr>
          <w:rFonts w:ascii="Verdana" w:hAnsi="Verdana" w:cs="Verdana"/>
          <w:sz w:val="20"/>
        </w:rPr>
        <w:t> </w:t>
      </w:r>
      <w:r w:rsidRPr="00856DC6">
        <w:rPr>
          <w:rFonts w:ascii="Verdana" w:hAnsi="Verdana" w:cs="Verdana"/>
          <w:sz w:val="20"/>
        </w:rPr>
        <w:t> </w:t>
      </w:r>
      <w:r w:rsidRPr="00856DC6">
        <w:rPr>
          <w:rFonts w:ascii="Verdana" w:hAnsi="Verdana" w:cs="Verdana"/>
          <w:sz w:val="20"/>
        </w:rPr>
        <w:t> </w:t>
      </w:r>
    </w:p>
    <w:p w:rsidR="001B6BBB" w:rsidRPr="00856DC6" w:rsidRDefault="001B6BBB" w:rsidP="001B6BBB">
      <w:pPr>
        <w:spacing w:line="360" w:lineRule="auto"/>
        <w:rPr>
          <w:rFonts w:ascii="Verdana" w:hAnsi="Verdana" w:cs="Verdana"/>
          <w:sz w:val="20"/>
        </w:rPr>
      </w:pPr>
      <w:r w:rsidRPr="00856DC6">
        <w:rPr>
          <w:rFonts w:ascii="Verdana" w:hAnsi="Verdana" w:cs="Verdana"/>
          <w:sz w:val="20"/>
        </w:rPr>
        <w:tab/>
        <w:t>Gwarancja opisana w pkt 4.1 SWZ: 3 lata - 3 pkt.</w:t>
      </w:r>
    </w:p>
    <w:p w:rsidR="001B6BBB" w:rsidRPr="00856DC6" w:rsidRDefault="001B6BBB" w:rsidP="001B6BBB">
      <w:pPr>
        <w:spacing w:line="360" w:lineRule="auto"/>
        <w:rPr>
          <w:rFonts w:ascii="Verdana" w:hAnsi="Verdana" w:cs="Verdana"/>
          <w:sz w:val="20"/>
        </w:rPr>
      </w:pPr>
      <w:r w:rsidRPr="00856DC6">
        <w:rPr>
          <w:rFonts w:ascii="Verdana" w:hAnsi="Verdana" w:cs="Verdana"/>
          <w:sz w:val="20"/>
        </w:rPr>
        <w:tab/>
        <w:t>Gwarancja opisana w pkt 4.1 SWZ: 4 lata - 5 pkt.</w:t>
      </w:r>
    </w:p>
    <w:p w:rsidR="001B6BBB" w:rsidRPr="00856DC6" w:rsidRDefault="001B6BBB" w:rsidP="001B6BBB">
      <w:pPr>
        <w:spacing w:line="360" w:lineRule="auto"/>
        <w:rPr>
          <w:rFonts w:ascii="Verdana" w:hAnsi="Verdana" w:cs="Verdana"/>
          <w:sz w:val="20"/>
        </w:rPr>
      </w:pPr>
      <w:r w:rsidRPr="00856DC6">
        <w:rPr>
          <w:rFonts w:ascii="Verdana" w:hAnsi="Verdana" w:cs="Verdana"/>
          <w:sz w:val="20"/>
        </w:rPr>
        <w:tab/>
        <w:t>Gwarancja opisana w pkt 4.1 SWZ :5 lat i więcej – 7  pkt.</w:t>
      </w:r>
    </w:p>
    <w:p w:rsidR="001B6BBB" w:rsidRPr="00856DC6" w:rsidRDefault="001B6BBB" w:rsidP="001B6BBB">
      <w:pPr>
        <w:spacing w:line="360" w:lineRule="auto"/>
        <w:rPr>
          <w:rFonts w:ascii="Verdana" w:hAnsi="Verdana" w:cs="Verdana"/>
          <w:sz w:val="20"/>
        </w:rPr>
      </w:pPr>
    </w:p>
    <w:p w:rsidR="001B6BBB" w:rsidRPr="00856DC6" w:rsidRDefault="001B6BBB" w:rsidP="001B6BBB">
      <w:pPr>
        <w:spacing w:line="360" w:lineRule="auto"/>
        <w:rPr>
          <w:rFonts w:ascii="Verdana" w:hAnsi="Verdana" w:cs="Verdana"/>
          <w:sz w:val="20"/>
        </w:rPr>
      </w:pPr>
      <w:r w:rsidRPr="00856DC6">
        <w:rPr>
          <w:rFonts w:ascii="Verdana" w:eastAsiaTheme="minorHAnsi" w:hAnsi="Verdana" w:cstheme="minorBidi"/>
        </w:rPr>
        <w:tab/>
      </w:r>
      <w:r w:rsidRPr="00856DC6">
        <w:rPr>
          <w:rFonts w:ascii="Verdana" w:hAnsi="Verdana" w:cs="Verdana"/>
          <w:sz w:val="20"/>
        </w:rPr>
        <w:t>Wskazanie parametru "gwarancja" poniżej 2</w:t>
      </w:r>
      <w:bookmarkStart w:id="19" w:name="_GoBack"/>
      <w:bookmarkEnd w:id="19"/>
      <w:r w:rsidRPr="00856DC6">
        <w:rPr>
          <w:rFonts w:ascii="Verdana" w:hAnsi="Verdana" w:cs="Verdana"/>
          <w:sz w:val="20"/>
        </w:rPr>
        <w:t xml:space="preserve"> lat będzie skutkowało odrzuceniem oferty. </w:t>
      </w:r>
    </w:p>
    <w:p w:rsidR="001B6BBB" w:rsidRPr="00856DC6" w:rsidRDefault="001B6BBB" w:rsidP="001B6BBB">
      <w:pPr>
        <w:spacing w:line="360" w:lineRule="auto"/>
        <w:rPr>
          <w:rFonts w:ascii="Verdana" w:hAnsi="Verdana" w:cs="Verdana"/>
          <w:sz w:val="20"/>
        </w:rPr>
      </w:pPr>
      <w:r w:rsidRPr="00856DC6">
        <w:rPr>
          <w:rFonts w:ascii="Verdana" w:hAnsi="Verdana" w:cs="Verdana"/>
          <w:sz w:val="20"/>
        </w:rPr>
        <w:tab/>
        <w:t>Maksymalna możliwa ocena do uzyskania w tym kryterium wynosi 7 pkt.</w:t>
      </w:r>
    </w:p>
    <w:p w:rsidR="001B6BBB" w:rsidRDefault="001B6BBB" w:rsidP="001B6BBB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  <w:r w:rsidRPr="00856DC6">
        <w:rPr>
          <w:rFonts w:ascii="Verdana" w:hAnsi="Verdana" w:cs="Verdana"/>
          <w:bCs/>
          <w:sz w:val="20"/>
          <w:szCs w:val="20"/>
        </w:rPr>
        <w:t xml:space="preserve">W Formularzu ofertowym należy podać oferowaną okres gwarancji i rękojmi. Uzyskanie 0 pkt. </w:t>
      </w:r>
      <w:r w:rsidRPr="00856DC6">
        <w:rPr>
          <w:rFonts w:ascii="Verdana" w:hAnsi="Verdana" w:cs="Verdana"/>
          <w:bCs/>
          <w:sz w:val="20"/>
          <w:szCs w:val="20"/>
        </w:rPr>
        <w:br/>
        <w:t xml:space="preserve">w przedmiotowym kryterium nie eliminuje oferty z dalszej oceny. W przypadku braku wskazania </w:t>
      </w:r>
      <w:r w:rsidRPr="00856DC6">
        <w:rPr>
          <w:rFonts w:ascii="Verdana" w:hAnsi="Verdana" w:cs="Verdana"/>
          <w:bCs/>
          <w:sz w:val="20"/>
          <w:szCs w:val="20"/>
        </w:rPr>
        <w:lastRenderedPageBreak/>
        <w:t xml:space="preserve">przedmiotowego okresu w Formularzu ofertowym Zamawiający przyjmie do oceny okres </w:t>
      </w:r>
      <w:r w:rsidRPr="00856DC6">
        <w:rPr>
          <w:rFonts w:ascii="Verdana" w:hAnsi="Verdana" w:cs="Verdana"/>
          <w:bCs/>
          <w:sz w:val="20"/>
          <w:szCs w:val="20"/>
        </w:rPr>
        <w:br/>
        <w:t>2 lata przyznając Wykonawcy 0 pkt.</w:t>
      </w:r>
    </w:p>
    <w:p w:rsidR="001B6BBB" w:rsidRDefault="001B6BBB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sz w:val="20"/>
          <w:szCs w:val="20"/>
        </w:rPr>
      </w:pPr>
    </w:p>
    <w:p w:rsidR="001B6BBB" w:rsidRDefault="001B6BBB" w:rsidP="001B6BBB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sz w:val="20"/>
          <w:szCs w:val="20"/>
        </w:rPr>
      </w:pPr>
      <w:r w:rsidRPr="00883477">
        <w:rPr>
          <w:rFonts w:ascii="Verdana" w:hAnsi="Verdana" w:cs="Verdana"/>
          <w:sz w:val="20"/>
          <w:szCs w:val="20"/>
          <w:highlight w:val="yellow"/>
        </w:rPr>
        <w:t xml:space="preserve">Dla </w:t>
      </w:r>
      <w:r w:rsidRPr="001B6BBB">
        <w:rPr>
          <w:rFonts w:ascii="Verdana" w:hAnsi="Verdana" w:cs="Verdana"/>
          <w:b/>
          <w:sz w:val="20"/>
          <w:szCs w:val="20"/>
          <w:highlight w:val="yellow"/>
        </w:rPr>
        <w:t>Części B</w:t>
      </w:r>
      <w:r>
        <w:rPr>
          <w:rFonts w:ascii="Verdana" w:hAnsi="Verdana" w:cs="Verdana"/>
          <w:sz w:val="20"/>
          <w:szCs w:val="20"/>
          <w:highlight w:val="yellow"/>
        </w:rPr>
        <w:t xml:space="preserve"> – średni samochód ratowniczo gaśniczy</w:t>
      </w:r>
    </w:p>
    <w:p w:rsidR="001B6BBB" w:rsidRDefault="001B6BBB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sz w:val="20"/>
          <w:szCs w:val="20"/>
        </w:rPr>
      </w:pPr>
    </w:p>
    <w:p w:rsidR="001B6BBB" w:rsidRPr="001B6BBB" w:rsidRDefault="001B6BBB" w:rsidP="001B6BBB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</w:rPr>
        <w:t>1.</w:t>
      </w:r>
      <w:r>
        <w:rPr>
          <w:rFonts w:ascii="Verdana" w:hAnsi="Verdana" w:cs="Verdana"/>
          <w:sz w:val="20"/>
        </w:rPr>
        <w:tab/>
      </w:r>
      <w:r w:rsidRPr="001B6BBB">
        <w:rPr>
          <w:rFonts w:ascii="Verdana" w:hAnsi="Verdana" w:cs="Verdana"/>
          <w:sz w:val="20"/>
        </w:rPr>
        <w:t>Waga</w:t>
      </w:r>
      <w:r w:rsidRPr="001B6BBB">
        <w:rPr>
          <w:rFonts w:ascii="Verdana" w:hAnsi="Verdana" w:cs="Verdana"/>
          <w:sz w:val="20"/>
          <w:szCs w:val="20"/>
        </w:rPr>
        <w:t xml:space="preserve"> kryteriów oceny ofert:</w:t>
      </w:r>
    </w:p>
    <w:p w:rsidR="001B6BBB" w:rsidRDefault="001B6BBB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sz w:val="20"/>
          <w:szCs w:val="20"/>
        </w:rPr>
      </w:pP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1)</w:t>
      </w:r>
      <w:r>
        <w:rPr>
          <w:rFonts w:ascii="Verdana" w:hAnsi="Verdana" w:cs="Verdana"/>
          <w:sz w:val="20"/>
        </w:rPr>
        <w:tab/>
      </w:r>
      <w:r w:rsidRPr="004E79B9">
        <w:rPr>
          <w:rFonts w:ascii="Verdana" w:hAnsi="Verdana" w:cs="Verdana"/>
          <w:b/>
          <w:sz w:val="20"/>
        </w:rPr>
        <w:t>Cena (C)</w:t>
      </w:r>
      <w:r>
        <w:rPr>
          <w:rFonts w:ascii="Verdana" w:hAnsi="Verdana" w:cs="Verdana"/>
          <w:sz w:val="20"/>
        </w:rPr>
        <w:t xml:space="preserve"> – waga kryterium </w:t>
      </w:r>
      <w:r>
        <w:rPr>
          <w:rFonts w:ascii="Verdana" w:hAnsi="Verdana" w:cs="Verdana"/>
          <w:sz w:val="20"/>
        </w:rPr>
        <w:t> </w:t>
      </w:r>
      <w:r>
        <w:rPr>
          <w:rFonts w:ascii="Verdana" w:hAnsi="Verdana" w:cs="Verdana"/>
          <w:sz w:val="20"/>
        </w:rPr>
        <w:t> </w:t>
      </w:r>
      <w:r>
        <w:rPr>
          <w:rFonts w:ascii="Verdana" w:hAnsi="Verdana" w:cs="Verdana"/>
          <w:sz w:val="20"/>
        </w:rPr>
        <w:t>60%;</w:t>
      </w: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2)</w:t>
      </w:r>
      <w:r>
        <w:rPr>
          <w:rFonts w:ascii="Verdana" w:hAnsi="Verdana" w:cs="Verdana"/>
          <w:sz w:val="20"/>
        </w:rPr>
        <w:tab/>
      </w:r>
      <w:r w:rsidRPr="004E79B9">
        <w:rPr>
          <w:rFonts w:ascii="Verdana" w:hAnsi="Verdana" w:cs="Verdana"/>
          <w:b/>
          <w:sz w:val="20"/>
        </w:rPr>
        <w:t>Parametry techniczne (T)</w:t>
      </w:r>
      <w:r>
        <w:rPr>
          <w:rFonts w:ascii="Verdana" w:hAnsi="Verdana" w:cs="Verdana"/>
          <w:sz w:val="20"/>
        </w:rPr>
        <w:t xml:space="preserve"> – waga kryterium 33%</w:t>
      </w: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3)</w:t>
      </w:r>
      <w:r>
        <w:rPr>
          <w:rFonts w:ascii="Verdana" w:hAnsi="Verdana" w:cs="Verdana"/>
          <w:sz w:val="20"/>
        </w:rPr>
        <w:tab/>
      </w:r>
      <w:r w:rsidRPr="004E79B9">
        <w:rPr>
          <w:rFonts w:ascii="Verdana" w:hAnsi="Verdana" w:cs="Verdana"/>
          <w:b/>
          <w:sz w:val="20"/>
        </w:rPr>
        <w:t>Okres gwarancji (G)</w:t>
      </w:r>
      <w:r>
        <w:rPr>
          <w:rFonts w:ascii="Verdana" w:hAnsi="Verdana" w:cs="Verdana"/>
          <w:sz w:val="20"/>
        </w:rPr>
        <w:t xml:space="preserve">– waga kryterium </w:t>
      </w:r>
      <w:r>
        <w:rPr>
          <w:rFonts w:ascii="Verdana" w:hAnsi="Verdana" w:cs="Verdana"/>
          <w:sz w:val="20"/>
        </w:rPr>
        <w:t> </w:t>
      </w:r>
      <w:r>
        <w:rPr>
          <w:rFonts w:ascii="Verdana" w:hAnsi="Verdana" w:cs="Verdana"/>
          <w:sz w:val="20"/>
        </w:rPr>
        <w:t>7%.</w:t>
      </w: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2.</w:t>
      </w:r>
      <w:r>
        <w:rPr>
          <w:rFonts w:ascii="Verdana" w:hAnsi="Verdana" w:cs="Verdana"/>
          <w:sz w:val="20"/>
        </w:rPr>
        <w:tab/>
        <w:t>Zasady oceny ofert w poszczególnych kryteriach:</w:t>
      </w:r>
    </w:p>
    <w:p w:rsidR="004E79B9" w:rsidRDefault="004E79B9" w:rsidP="004E79B9">
      <w:pPr>
        <w:rPr>
          <w:rFonts w:ascii="Verdana" w:hAnsi="Verdana" w:cs="Verdana"/>
          <w:sz w:val="20"/>
        </w:rPr>
      </w:pPr>
    </w:p>
    <w:p w:rsidR="004E79B9" w:rsidRDefault="004E79B9" w:rsidP="004E79B9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1)</w:t>
      </w:r>
      <w:r>
        <w:rPr>
          <w:rFonts w:ascii="Verdana" w:hAnsi="Verdana" w:cs="Verdana"/>
          <w:sz w:val="20"/>
        </w:rPr>
        <w:tab/>
        <w:t>Cena (C)</w:t>
      </w:r>
    </w:p>
    <w:p w:rsidR="004E79B9" w:rsidRDefault="004E79B9" w:rsidP="004E79B9">
      <w:pPr>
        <w:rPr>
          <w:rFonts w:ascii="Verdana" w:hAnsi="Verdana"/>
        </w:rPr>
      </w:pPr>
    </w:p>
    <w:p w:rsidR="004E79B9" w:rsidRDefault="004E79B9" w:rsidP="004E79B9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          cena najniższa brutto*</w:t>
      </w:r>
    </w:p>
    <w:p w:rsidR="004E79B9" w:rsidRDefault="004E79B9" w:rsidP="004E79B9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C =------------------------------------------------ x 60 pkt </w:t>
      </w:r>
    </w:p>
    <w:p w:rsidR="004E79B9" w:rsidRDefault="004E79B9" w:rsidP="004E79B9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         cena oferty ocenianej brutto</w:t>
      </w:r>
    </w:p>
    <w:p w:rsidR="004E79B9" w:rsidRDefault="004E79B9" w:rsidP="004E79B9">
      <w:pPr>
        <w:rPr>
          <w:rFonts w:ascii="Verdana" w:hAnsi="Verdana" w:cs="Verdana"/>
          <w:sz w:val="20"/>
        </w:rPr>
      </w:pPr>
    </w:p>
    <w:p w:rsidR="004E79B9" w:rsidRDefault="004E79B9" w:rsidP="004E79B9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* spośród wszystkich złożonych ofert niepodlegających odrzuceniu</w:t>
      </w:r>
    </w:p>
    <w:p w:rsidR="004E79B9" w:rsidRDefault="004E79B9" w:rsidP="004E79B9">
      <w:pPr>
        <w:rPr>
          <w:rFonts w:ascii="Verdana" w:hAnsi="Verdana" w:cs="Verdana"/>
          <w:sz w:val="20"/>
        </w:rPr>
      </w:pPr>
    </w:p>
    <w:p w:rsidR="004E79B9" w:rsidRDefault="004E79B9" w:rsidP="004E79B9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a)</w:t>
      </w:r>
      <w:r>
        <w:rPr>
          <w:rFonts w:ascii="Verdana" w:hAnsi="Verdana" w:cs="Verdana"/>
          <w:sz w:val="20"/>
        </w:rPr>
        <w:tab/>
        <w:t xml:space="preserve">Podstawą przyznania punktów w kryterium „cena” będzie cena ofertowa brutto </w:t>
      </w:r>
      <w:r>
        <w:rPr>
          <w:rFonts w:ascii="Verdana" w:hAnsi="Verdana" w:cs="Verdana"/>
          <w:sz w:val="20"/>
        </w:rPr>
        <w:tab/>
        <w:t>podana przez Wykonawcę w Formularzu Ofertowym.</w:t>
      </w:r>
    </w:p>
    <w:p w:rsidR="004E79B9" w:rsidRDefault="004E79B9" w:rsidP="004E79B9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b)</w:t>
      </w:r>
      <w:r>
        <w:rPr>
          <w:rFonts w:ascii="Verdana" w:hAnsi="Verdana" w:cs="Verdana"/>
          <w:sz w:val="20"/>
        </w:rPr>
        <w:tab/>
        <w:t xml:space="preserve">Cena ofertowa brutto musi uwzględniać wszelkie koszty jakie Wykonawca poniesie </w:t>
      </w:r>
      <w:r>
        <w:rPr>
          <w:rFonts w:ascii="Verdana" w:hAnsi="Verdana" w:cs="Verdana"/>
          <w:sz w:val="20"/>
        </w:rPr>
        <w:tab/>
        <w:t>w związku z realizacją przedmiotu zamówienia.</w:t>
      </w:r>
    </w:p>
    <w:p w:rsidR="004E79B9" w:rsidRDefault="004E79B9" w:rsidP="004E79B9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Maksymalna możliwa ocena do uzyskania w tym kryterium wynosi 60 pkt.</w:t>
      </w:r>
    </w:p>
    <w:p w:rsidR="004E79B9" w:rsidRDefault="004E79B9" w:rsidP="004E79B9">
      <w:pPr>
        <w:spacing w:line="360" w:lineRule="auto"/>
        <w:rPr>
          <w:rFonts w:ascii="Verdana" w:hAnsi="Verdana"/>
          <w:b/>
        </w:rPr>
      </w:pPr>
    </w:p>
    <w:p w:rsidR="004E79B9" w:rsidRDefault="004E79B9" w:rsidP="004E79B9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2)</w:t>
      </w:r>
      <w:r>
        <w:rPr>
          <w:rFonts w:ascii="Verdana" w:hAnsi="Verdana" w:cs="Verdana"/>
          <w:sz w:val="20"/>
        </w:rPr>
        <w:tab/>
        <w:t xml:space="preserve">Parametry techniczne (T) – punkty w kryterium będą przyznawane zgodnie z </w:t>
      </w:r>
      <w:r>
        <w:rPr>
          <w:rFonts w:ascii="Verdana" w:hAnsi="Verdana" w:cs="Verdana"/>
          <w:sz w:val="20"/>
        </w:rPr>
        <w:tab/>
        <w:t>opisem stanowiącym odpowiednio do oferty załącznik nr 1 do SWZ – waga 33%</w:t>
      </w:r>
    </w:p>
    <w:p w:rsidR="004E79B9" w:rsidRDefault="004E79B9" w:rsidP="004E79B9">
      <w:pPr>
        <w:rPr>
          <w:rFonts w:ascii="Verdana" w:hAnsi="Verdana" w:cs="Verdana"/>
          <w:sz w:val="20"/>
        </w:rPr>
      </w:pPr>
    </w:p>
    <w:p w:rsidR="004E79B9" w:rsidRDefault="004E79B9" w:rsidP="004E79B9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 xml:space="preserve">a) zawieszenie </w:t>
      </w:r>
    </w:p>
    <w:p w:rsidR="004E79B9" w:rsidRDefault="004E79B9" w:rsidP="004E79B9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 xml:space="preserve">- Zaoferowanie  zawieszenia pneumatyczne na przedniej oraz tylnej osi z regulacją </w:t>
      </w:r>
      <w:r>
        <w:rPr>
          <w:rFonts w:ascii="Verdana" w:hAnsi="Verdana" w:cs="Verdana"/>
          <w:sz w:val="20"/>
        </w:rPr>
        <w:tab/>
        <w:t xml:space="preserve">wysokości, wytrzymujące stałe obciążenie maksymalną masą całkowitą w zakładanych </w:t>
      </w:r>
      <w:r>
        <w:rPr>
          <w:rFonts w:ascii="Verdana" w:hAnsi="Verdana" w:cs="Verdana"/>
          <w:sz w:val="20"/>
        </w:rPr>
        <w:tab/>
        <w:t xml:space="preserve">warunkach eksploatacji. Minimalna wartość regulacji wysokości 10 cm (w górę  i  w dół), </w:t>
      </w:r>
      <w:r>
        <w:rPr>
          <w:rFonts w:ascii="Verdana" w:hAnsi="Verdana" w:cs="Verdana"/>
          <w:sz w:val="20"/>
        </w:rPr>
        <w:tab/>
        <w:t xml:space="preserve">sterowane z miejsca kierowcy z możliwością automatycznej regulacji wraz ze zmianą </w:t>
      </w:r>
      <w:r>
        <w:rPr>
          <w:rFonts w:ascii="Verdana" w:hAnsi="Verdana" w:cs="Verdana"/>
          <w:sz w:val="20"/>
        </w:rPr>
        <w:tab/>
        <w:t>prędkości.  – 10 pkt</w:t>
      </w:r>
    </w:p>
    <w:p w:rsidR="004E79B9" w:rsidRDefault="004E79B9" w:rsidP="004E79B9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- zaoferowanie innego typu zawieszenia -  0 pkt</w:t>
      </w:r>
    </w:p>
    <w:p w:rsidR="004E79B9" w:rsidRDefault="004E79B9" w:rsidP="004E79B9">
      <w:pPr>
        <w:spacing w:line="360" w:lineRule="auto"/>
        <w:rPr>
          <w:rFonts w:ascii="Verdana" w:hAnsi="Verdana"/>
        </w:rPr>
      </w:pPr>
    </w:p>
    <w:p w:rsidR="004E79B9" w:rsidRDefault="004E79B9" w:rsidP="004E79B9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 xml:space="preserve">b) wysokość pojazdu </w:t>
      </w:r>
    </w:p>
    <w:p w:rsidR="004E79B9" w:rsidRDefault="004E79B9" w:rsidP="004E79B9">
      <w:pPr>
        <w:rPr>
          <w:rFonts w:ascii="Verdana" w:hAnsi="Verdana" w:cs="Verdana"/>
          <w:sz w:val="20"/>
        </w:rPr>
      </w:pPr>
    </w:p>
    <w:p w:rsidR="004E79B9" w:rsidRDefault="004E79B9" w:rsidP="004E79B9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line="360" w:lineRule="auto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Wysokość  pojazdu poniżej   3250 mm –  5  pkt </w:t>
      </w:r>
    </w:p>
    <w:p w:rsidR="004E79B9" w:rsidRDefault="004E79B9" w:rsidP="004E79B9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line="360" w:lineRule="auto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Wysokość  pojazdu poniżej  3150 mm – 10  pkt </w:t>
      </w:r>
    </w:p>
    <w:p w:rsidR="004E79B9" w:rsidRDefault="004E79B9" w:rsidP="004E79B9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jc w:val="both"/>
        <w:rPr>
          <w:rFonts w:ascii="Verdana" w:hAnsi="Verdana" w:cs="Verdana"/>
          <w:sz w:val="20"/>
        </w:rPr>
      </w:pP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c) dostęp do skrytek</w:t>
      </w:r>
    </w:p>
    <w:p w:rsidR="004E79B9" w:rsidRDefault="004E79B9" w:rsidP="004E79B9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line="360" w:lineRule="auto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Pojazd  wyposażony w  podesty  robocze  umożliwiające dostęp  do  skrytek  - 0 pkt. </w:t>
      </w:r>
      <w:r>
        <w:rPr>
          <w:rFonts w:ascii="Verdana" w:hAnsi="Verdana" w:cs="Verdana"/>
          <w:sz w:val="20"/>
        </w:rPr>
        <w:tab/>
      </w:r>
    </w:p>
    <w:p w:rsidR="004E79B9" w:rsidRDefault="004E79B9" w:rsidP="004E79B9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line="360" w:lineRule="auto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lastRenderedPageBreak/>
        <w:tab/>
      </w:r>
      <w:r>
        <w:rPr>
          <w:rFonts w:ascii="Verdana" w:hAnsi="Verdana" w:cs="Verdana"/>
          <w:sz w:val="20"/>
        </w:rPr>
        <w:tab/>
        <w:t xml:space="preserve">Dostęp do  wszystkich  skrytek  bocznych z  poziomu  podłoża  bez  konieczności  </w:t>
      </w:r>
      <w:r>
        <w:rPr>
          <w:rFonts w:ascii="Verdana" w:hAnsi="Verdana" w:cs="Verdana"/>
          <w:sz w:val="20"/>
        </w:rPr>
        <w:tab/>
      </w:r>
    </w:p>
    <w:p w:rsidR="004E79B9" w:rsidRDefault="004E79B9" w:rsidP="004E79B9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line="360" w:lineRule="auto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stosowania podestów roboczych - 7 pkt   </w:t>
      </w: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d) moc silnika pojazdu</w:t>
      </w:r>
    </w:p>
    <w:p w:rsidR="004E79B9" w:rsidRDefault="004E79B9" w:rsidP="004E79B9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line="360" w:lineRule="auto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Maksymalna moc  silnika  powyżej  220 KW   - 2 pkt </w:t>
      </w:r>
    </w:p>
    <w:p w:rsidR="004E79B9" w:rsidRDefault="004E79B9" w:rsidP="004E79B9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line="360" w:lineRule="auto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Maksymalna moc silnika powyżej  240 KW    - 4 pkt  </w:t>
      </w:r>
    </w:p>
    <w:p w:rsidR="004E79B9" w:rsidRDefault="004E79B9" w:rsidP="004E79B9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line="360" w:lineRule="auto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 xml:space="preserve">Maksymalna moc silnika powyżej  260 KW    - 6 pkt  </w:t>
      </w: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 xml:space="preserve">   Maksymalna możliwa ocena do uzyskania w tym kryterium wynosi 33 pkt.</w:t>
      </w: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eastAsiaTheme="minorHAnsi" w:hAnsi="Verdana" w:cstheme="minorBidi"/>
        </w:rPr>
        <w:tab/>
      </w:r>
      <w:r>
        <w:rPr>
          <w:rFonts w:ascii="Verdana" w:hAnsi="Verdana" w:cs="Verdana"/>
          <w:sz w:val="20"/>
        </w:rPr>
        <w:t>3) okres gwarancji (G)</w:t>
      </w: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Gwarancja opisana w pkt 4.1 SWZ: 3 lata - 3 pkt.</w:t>
      </w: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Gwarancja opisana w pkt 4.1 SWZ: 4 lata - 5 pkt.</w:t>
      </w: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Gwarancja opisana w pkt 4.1 SWZ :5 lat i więcej – 7  pkt.</w:t>
      </w: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eastAsiaTheme="minorHAnsi" w:hAnsi="Verdana" w:cstheme="minorBidi"/>
        </w:rPr>
        <w:tab/>
      </w:r>
      <w:r>
        <w:rPr>
          <w:rFonts w:ascii="Verdana" w:hAnsi="Verdana" w:cs="Verdana"/>
          <w:sz w:val="20"/>
        </w:rPr>
        <w:t xml:space="preserve">Wskazanie parametru "gwarancja" poniżej 2 lat będzie skutkowało odrzuceniem oferty. </w:t>
      </w:r>
    </w:p>
    <w:p w:rsidR="004E79B9" w:rsidRDefault="004E79B9" w:rsidP="004E79B9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Maksymalna możliwa ocena do uzyskania w tym kryterium wynosi 7 pkt.</w:t>
      </w:r>
    </w:p>
    <w:p w:rsidR="004E79B9" w:rsidRDefault="004E79B9" w:rsidP="004E79B9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W Formularzu ofertowym należy podać oferowaną okres gwarancji i rękojmi. Uzyskanie 0 pkt. </w:t>
      </w:r>
      <w:r>
        <w:rPr>
          <w:rFonts w:ascii="Verdana" w:hAnsi="Verdana" w:cs="Verdana"/>
          <w:bCs/>
          <w:sz w:val="20"/>
          <w:szCs w:val="20"/>
        </w:rPr>
        <w:br/>
        <w:t xml:space="preserve">w przedmiotowym kryterium nie eliminuje oferty z dalszej oceny. W przypadku braku wskazania przedmiotowego okresu w Formularzu ofertowym Zamawiający przyjmie do oceny okres </w:t>
      </w:r>
      <w:r>
        <w:rPr>
          <w:rFonts w:ascii="Verdana" w:hAnsi="Verdana" w:cs="Verdana"/>
          <w:bCs/>
          <w:sz w:val="20"/>
          <w:szCs w:val="20"/>
        </w:rPr>
        <w:br/>
        <w:t>2 lata przyznając Wykonawcy 0 pkt.</w:t>
      </w:r>
    </w:p>
    <w:p w:rsidR="004E79B9" w:rsidRDefault="004E79B9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</w:p>
    <w:p w:rsidR="001B6BBB" w:rsidRDefault="001B6BBB" w:rsidP="001B6BBB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sz w:val="20"/>
          <w:szCs w:val="20"/>
        </w:rPr>
      </w:pPr>
      <w:r w:rsidRPr="00883477">
        <w:rPr>
          <w:rFonts w:ascii="Verdana" w:hAnsi="Verdana" w:cs="Verdana"/>
          <w:sz w:val="20"/>
          <w:szCs w:val="20"/>
          <w:highlight w:val="yellow"/>
        </w:rPr>
        <w:t xml:space="preserve">Dla </w:t>
      </w:r>
      <w:r w:rsidRPr="001B6BBB">
        <w:rPr>
          <w:rFonts w:ascii="Verdana" w:hAnsi="Verdana" w:cs="Verdana"/>
          <w:b/>
          <w:sz w:val="20"/>
          <w:szCs w:val="20"/>
          <w:highlight w:val="yellow"/>
        </w:rPr>
        <w:t xml:space="preserve">Części </w:t>
      </w:r>
      <w:r>
        <w:rPr>
          <w:rFonts w:ascii="Verdana" w:hAnsi="Verdana" w:cs="Verdana"/>
          <w:b/>
          <w:sz w:val="20"/>
          <w:szCs w:val="20"/>
          <w:highlight w:val="yellow"/>
        </w:rPr>
        <w:t>C</w:t>
      </w:r>
      <w:r>
        <w:rPr>
          <w:rFonts w:ascii="Verdana" w:hAnsi="Verdana" w:cs="Verdana"/>
          <w:sz w:val="20"/>
          <w:szCs w:val="20"/>
          <w:highlight w:val="yellow"/>
        </w:rPr>
        <w:t xml:space="preserve"> – lekki samochód ratownictwa medycznego</w:t>
      </w:r>
    </w:p>
    <w:p w:rsidR="001B6BBB" w:rsidRDefault="001B6BBB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</w:p>
    <w:p w:rsidR="001B6BBB" w:rsidRPr="001B6BBB" w:rsidRDefault="001B6BBB" w:rsidP="001B6BBB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</w:rPr>
        <w:t>1.</w:t>
      </w:r>
      <w:r>
        <w:rPr>
          <w:rFonts w:ascii="Verdana" w:hAnsi="Verdana" w:cs="Verdana"/>
          <w:sz w:val="20"/>
        </w:rPr>
        <w:tab/>
      </w:r>
      <w:r w:rsidRPr="001B6BBB">
        <w:rPr>
          <w:rFonts w:ascii="Verdana" w:hAnsi="Verdana" w:cs="Verdana"/>
          <w:sz w:val="20"/>
        </w:rPr>
        <w:t>Waga</w:t>
      </w:r>
      <w:r w:rsidRPr="001B6BBB">
        <w:rPr>
          <w:rFonts w:ascii="Verdana" w:hAnsi="Verdana" w:cs="Verdana"/>
          <w:sz w:val="20"/>
          <w:szCs w:val="20"/>
        </w:rPr>
        <w:t xml:space="preserve"> kryteriów oceny ofert:</w:t>
      </w:r>
    </w:p>
    <w:p w:rsidR="001B6BBB" w:rsidRDefault="001B6BBB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</w:p>
    <w:p w:rsidR="001B6BBB" w:rsidRDefault="001B6BBB" w:rsidP="001B6BBB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1)</w:t>
      </w:r>
      <w:r>
        <w:rPr>
          <w:rFonts w:ascii="Verdana" w:hAnsi="Verdana" w:cs="Verdana"/>
          <w:sz w:val="20"/>
        </w:rPr>
        <w:tab/>
      </w:r>
      <w:r w:rsidRPr="004E79B9">
        <w:rPr>
          <w:rFonts w:ascii="Verdana" w:hAnsi="Verdana" w:cs="Verdana"/>
          <w:b/>
          <w:sz w:val="20"/>
        </w:rPr>
        <w:t>Cena (C)</w:t>
      </w:r>
      <w:r>
        <w:rPr>
          <w:rFonts w:ascii="Verdana" w:hAnsi="Verdana" w:cs="Verdana"/>
          <w:sz w:val="20"/>
        </w:rPr>
        <w:t xml:space="preserve"> – waga kryterium </w:t>
      </w:r>
      <w:r>
        <w:rPr>
          <w:rFonts w:ascii="Verdana" w:hAnsi="Verdana" w:cs="Verdana"/>
          <w:sz w:val="20"/>
        </w:rPr>
        <w:t> </w:t>
      </w:r>
      <w:r>
        <w:rPr>
          <w:rFonts w:ascii="Verdana" w:hAnsi="Verdana" w:cs="Verdana"/>
          <w:sz w:val="20"/>
        </w:rPr>
        <w:t> </w:t>
      </w:r>
      <w:r>
        <w:rPr>
          <w:rFonts w:ascii="Verdana" w:hAnsi="Verdana" w:cs="Verdana"/>
          <w:sz w:val="20"/>
        </w:rPr>
        <w:t>55%;</w:t>
      </w:r>
    </w:p>
    <w:p w:rsidR="001B6BBB" w:rsidRDefault="001B6BBB" w:rsidP="001B6BBB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2)</w:t>
      </w:r>
      <w:r>
        <w:rPr>
          <w:rFonts w:ascii="Verdana" w:hAnsi="Verdana" w:cs="Verdana"/>
          <w:sz w:val="20"/>
        </w:rPr>
        <w:tab/>
      </w:r>
      <w:r w:rsidRPr="004E79B9">
        <w:rPr>
          <w:rFonts w:ascii="Verdana" w:hAnsi="Verdana" w:cs="Verdana"/>
          <w:b/>
          <w:sz w:val="20"/>
        </w:rPr>
        <w:t>Parametry techniczne (T)</w:t>
      </w:r>
      <w:r>
        <w:rPr>
          <w:rFonts w:ascii="Verdana" w:hAnsi="Verdana" w:cs="Verdana"/>
          <w:sz w:val="20"/>
        </w:rPr>
        <w:t xml:space="preserve"> – waga kryterium 30%</w:t>
      </w:r>
    </w:p>
    <w:p w:rsidR="001B6BBB" w:rsidRDefault="001B6BBB" w:rsidP="001B6BBB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3)</w:t>
      </w:r>
      <w:r>
        <w:rPr>
          <w:rFonts w:ascii="Verdana" w:hAnsi="Verdana" w:cs="Verdana"/>
          <w:sz w:val="20"/>
        </w:rPr>
        <w:tab/>
      </w:r>
      <w:r w:rsidRPr="004E79B9">
        <w:rPr>
          <w:rFonts w:ascii="Verdana" w:hAnsi="Verdana" w:cs="Verdana"/>
          <w:b/>
          <w:sz w:val="20"/>
        </w:rPr>
        <w:t>Okres gwarancji (G)</w:t>
      </w:r>
      <w:r>
        <w:rPr>
          <w:rFonts w:ascii="Verdana" w:hAnsi="Verdana" w:cs="Verdana"/>
          <w:sz w:val="20"/>
        </w:rPr>
        <w:t xml:space="preserve">– waga kryterium </w:t>
      </w:r>
      <w:r>
        <w:rPr>
          <w:rFonts w:ascii="Verdana" w:hAnsi="Verdana" w:cs="Verdana"/>
          <w:sz w:val="20"/>
        </w:rPr>
        <w:t> </w:t>
      </w:r>
      <w:r>
        <w:rPr>
          <w:rFonts w:ascii="Verdana" w:hAnsi="Verdana" w:cs="Verdana"/>
          <w:sz w:val="20"/>
        </w:rPr>
        <w:t>15%.</w:t>
      </w:r>
    </w:p>
    <w:p w:rsidR="001B6BBB" w:rsidRDefault="001B6BBB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</w:p>
    <w:p w:rsidR="001B6BBB" w:rsidRDefault="001B6BBB" w:rsidP="001B6BBB">
      <w:pPr>
        <w:spacing w:line="360" w:lineRule="auto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2.</w:t>
      </w:r>
      <w:r>
        <w:rPr>
          <w:rFonts w:ascii="Verdana" w:hAnsi="Verdana" w:cs="Verdana"/>
          <w:sz w:val="20"/>
        </w:rPr>
        <w:tab/>
        <w:t>Zasady oceny ofert w poszczególnych kryteriach:</w:t>
      </w:r>
    </w:p>
    <w:p w:rsidR="001B6BBB" w:rsidRDefault="001B6BBB" w:rsidP="001B6BBB">
      <w:pPr>
        <w:rPr>
          <w:rFonts w:ascii="Verdana" w:hAnsi="Verdana" w:cs="Verdana"/>
          <w:sz w:val="20"/>
        </w:rPr>
      </w:pPr>
    </w:p>
    <w:p w:rsidR="001B6BBB" w:rsidRDefault="001B6BBB" w:rsidP="001B6BB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1)</w:t>
      </w:r>
      <w:r>
        <w:rPr>
          <w:rFonts w:ascii="Verdana" w:hAnsi="Verdana" w:cs="Verdana"/>
          <w:sz w:val="20"/>
        </w:rPr>
        <w:tab/>
        <w:t>Cena (C)</w:t>
      </w:r>
    </w:p>
    <w:p w:rsidR="001B6BBB" w:rsidRDefault="001B6BBB" w:rsidP="001B6BBB">
      <w:pPr>
        <w:rPr>
          <w:rFonts w:ascii="Verdana" w:hAnsi="Verdana"/>
        </w:rPr>
      </w:pPr>
    </w:p>
    <w:p w:rsidR="001B6BBB" w:rsidRDefault="001B6BBB" w:rsidP="001B6BB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          cena najniższa brutto*</w:t>
      </w:r>
    </w:p>
    <w:p w:rsidR="001B6BBB" w:rsidRDefault="001B6BBB" w:rsidP="001B6BB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C =------------------------------------------------ x 55 pkt </w:t>
      </w:r>
    </w:p>
    <w:p w:rsidR="001B6BBB" w:rsidRDefault="001B6BBB" w:rsidP="001B6BB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             cena oferty ocenianej brutto</w:t>
      </w:r>
    </w:p>
    <w:p w:rsidR="001B6BBB" w:rsidRDefault="001B6BBB" w:rsidP="001B6BBB">
      <w:pPr>
        <w:rPr>
          <w:rFonts w:ascii="Verdana" w:hAnsi="Verdana" w:cs="Verdana"/>
          <w:sz w:val="20"/>
        </w:rPr>
      </w:pPr>
    </w:p>
    <w:p w:rsidR="001B6BBB" w:rsidRDefault="001B6BBB" w:rsidP="001B6BB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* spośród wszystkich złożonych ofert niepodlegających odrzuceniu</w:t>
      </w:r>
    </w:p>
    <w:p w:rsidR="001B6BBB" w:rsidRDefault="001B6BBB" w:rsidP="001B6BBB">
      <w:pPr>
        <w:rPr>
          <w:rFonts w:ascii="Verdana" w:hAnsi="Verdana" w:cs="Verdana"/>
          <w:sz w:val="20"/>
        </w:rPr>
      </w:pPr>
    </w:p>
    <w:p w:rsidR="001B6BBB" w:rsidRDefault="001B6BBB" w:rsidP="001B6BB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a)</w:t>
      </w:r>
      <w:r>
        <w:rPr>
          <w:rFonts w:ascii="Verdana" w:hAnsi="Verdana" w:cs="Verdana"/>
          <w:sz w:val="20"/>
        </w:rPr>
        <w:tab/>
        <w:t xml:space="preserve">Podstawą przyznania punktów w kryterium „cena” będzie cena ofertowa brutto </w:t>
      </w:r>
      <w:r>
        <w:rPr>
          <w:rFonts w:ascii="Verdana" w:hAnsi="Verdana" w:cs="Verdana"/>
          <w:sz w:val="20"/>
        </w:rPr>
        <w:tab/>
        <w:t>podana przez Wykonawcę w Formularzu Ofertowym.</w:t>
      </w:r>
    </w:p>
    <w:p w:rsidR="001B6BBB" w:rsidRDefault="001B6BBB" w:rsidP="001B6BB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b)</w:t>
      </w:r>
      <w:r>
        <w:rPr>
          <w:rFonts w:ascii="Verdana" w:hAnsi="Verdana" w:cs="Verdana"/>
          <w:sz w:val="20"/>
        </w:rPr>
        <w:tab/>
        <w:t xml:space="preserve">Cena ofertowa brutto musi uwzględniać wszelkie koszty jakie Wykonawca poniesie </w:t>
      </w:r>
      <w:r>
        <w:rPr>
          <w:rFonts w:ascii="Verdana" w:hAnsi="Verdana" w:cs="Verdana"/>
          <w:sz w:val="20"/>
        </w:rPr>
        <w:tab/>
        <w:t>w związku z realizacją przedmiotu zamówienia.</w:t>
      </w:r>
    </w:p>
    <w:p w:rsidR="001B6BBB" w:rsidRDefault="001B6BBB" w:rsidP="001B6BBB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 xml:space="preserve">Maksymalna możliwa ocena do uzyskania w tym kryterium wynosi </w:t>
      </w:r>
      <w:r w:rsidR="0041769A">
        <w:rPr>
          <w:rFonts w:ascii="Verdana" w:hAnsi="Verdana" w:cs="Verdana"/>
          <w:sz w:val="20"/>
        </w:rPr>
        <w:t>55</w:t>
      </w:r>
      <w:r>
        <w:rPr>
          <w:rFonts w:ascii="Verdana" w:hAnsi="Verdana" w:cs="Verdana"/>
          <w:sz w:val="20"/>
        </w:rPr>
        <w:t xml:space="preserve"> pkt.</w:t>
      </w:r>
    </w:p>
    <w:p w:rsidR="001B6BBB" w:rsidRDefault="001B6BBB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</w:p>
    <w:p w:rsidR="0041769A" w:rsidRPr="006158DD" w:rsidRDefault="0041769A" w:rsidP="0041769A">
      <w:pPr>
        <w:rPr>
          <w:rFonts w:ascii="Verdana" w:hAnsi="Verdana" w:cs="Verdana"/>
          <w:sz w:val="20"/>
          <w:szCs w:val="20"/>
        </w:rPr>
      </w:pPr>
      <w:r w:rsidRPr="0041769A">
        <w:rPr>
          <w:rFonts w:ascii="Verdana" w:hAnsi="Verdana" w:cs="Verdana"/>
          <w:sz w:val="20"/>
        </w:rPr>
        <w:tab/>
        <w:t xml:space="preserve">2) Parametry techniczne – </w:t>
      </w:r>
      <w:r w:rsidRPr="006158DD">
        <w:rPr>
          <w:rFonts w:ascii="Verdana" w:hAnsi="Verdana" w:cs="Verdana"/>
          <w:sz w:val="20"/>
          <w:szCs w:val="20"/>
        </w:rPr>
        <w:t>Punkty w kryterium będą przyznawane zgodnie z opisem szczegółowym stanowiącym załącznik nr 1 do SWZ.</w:t>
      </w:r>
    </w:p>
    <w:p w:rsidR="0041769A" w:rsidRPr="006158DD" w:rsidRDefault="0041769A" w:rsidP="0041769A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t>Ilość możliwych punktów do uzyskania:</w:t>
      </w:r>
    </w:p>
    <w:p w:rsidR="0041769A" w:rsidRPr="006158DD" w:rsidRDefault="0041769A" w:rsidP="0041769A">
      <w:pPr>
        <w:pStyle w:val="pkt"/>
        <w:widowControl w:val="0"/>
        <w:numPr>
          <w:ilvl w:val="1"/>
          <w:numId w:val="29"/>
        </w:numPr>
        <w:tabs>
          <w:tab w:val="left" w:pos="567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Moc silnika</w:t>
      </w:r>
    </w:p>
    <w:p w:rsidR="0041769A" w:rsidRPr="00B80C2B" w:rsidRDefault="0041769A" w:rsidP="0041769A">
      <w:pPr>
        <w:pStyle w:val="pkt"/>
        <w:widowControl w:val="0"/>
        <w:tabs>
          <w:tab w:val="left" w:pos="993"/>
        </w:tabs>
        <w:spacing w:line="280" w:lineRule="atLeast"/>
        <w:ind w:left="144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</w:t>
      </w:r>
      <w:r w:rsidRPr="00B80C2B">
        <w:rPr>
          <w:rFonts w:ascii="Verdana" w:hAnsi="Verdana" w:cs="Verdana"/>
          <w:sz w:val="20"/>
          <w:szCs w:val="20"/>
        </w:rPr>
        <w:t>Maksymalna moc silnika powyżej 120 kW - 2 pkt</w:t>
      </w:r>
    </w:p>
    <w:p w:rsidR="0041769A" w:rsidRPr="00B80C2B" w:rsidRDefault="0041769A" w:rsidP="0041769A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- </w:t>
      </w:r>
      <w:r w:rsidRPr="00B80C2B">
        <w:rPr>
          <w:rFonts w:ascii="Verdana" w:hAnsi="Verdana" w:cs="Verdana"/>
          <w:sz w:val="20"/>
          <w:szCs w:val="20"/>
        </w:rPr>
        <w:t>Maksymalna moc silnika powyżej 125 kW - 6 pkt </w:t>
      </w:r>
    </w:p>
    <w:p w:rsidR="0041769A" w:rsidRPr="00B80C2B" w:rsidRDefault="0041769A" w:rsidP="0041769A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- </w:t>
      </w:r>
      <w:r w:rsidRPr="00B80C2B">
        <w:rPr>
          <w:rFonts w:ascii="Verdana" w:hAnsi="Verdana" w:cs="Verdana"/>
          <w:sz w:val="20"/>
          <w:szCs w:val="20"/>
        </w:rPr>
        <w:t>Maksymalna moc silnika powyżej 135 kW - 10 pkt </w:t>
      </w:r>
    </w:p>
    <w:p w:rsidR="0041769A" w:rsidRPr="006158DD" w:rsidRDefault="0041769A" w:rsidP="0041769A">
      <w:pPr>
        <w:jc w:val="both"/>
        <w:rPr>
          <w:rFonts w:ascii="Verdana" w:hAnsi="Verdana"/>
          <w:sz w:val="20"/>
          <w:szCs w:val="20"/>
        </w:rPr>
      </w:pPr>
      <w:r w:rsidRPr="006158DD">
        <w:rPr>
          <w:rFonts w:ascii="Verdana" w:hAnsi="Verdana"/>
          <w:sz w:val="20"/>
          <w:szCs w:val="20"/>
        </w:rPr>
        <w:t>Uzyskanie 0 pkt. w przedmiotowym kryterium nie eliminuje oferty z dalszej oceny.</w:t>
      </w:r>
    </w:p>
    <w:p w:rsidR="0041769A" w:rsidRPr="006158DD" w:rsidRDefault="0041769A" w:rsidP="0041769A">
      <w:pPr>
        <w:pStyle w:val="pkt"/>
        <w:widowControl w:val="0"/>
        <w:tabs>
          <w:tab w:val="left" w:pos="567"/>
        </w:tabs>
        <w:ind w:left="1985" w:hanging="992"/>
        <w:rPr>
          <w:rFonts w:ascii="Verdana" w:hAnsi="Verdana" w:cs="Verdana"/>
          <w:bCs/>
          <w:sz w:val="20"/>
          <w:szCs w:val="20"/>
        </w:rPr>
      </w:pPr>
    </w:p>
    <w:p w:rsidR="0041769A" w:rsidRPr="006158DD" w:rsidRDefault="0041769A" w:rsidP="0041769A">
      <w:pPr>
        <w:pStyle w:val="pkt"/>
        <w:widowControl w:val="0"/>
        <w:numPr>
          <w:ilvl w:val="1"/>
          <w:numId w:val="29"/>
        </w:numPr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Skrzynia biegów</w:t>
      </w:r>
    </w:p>
    <w:p w:rsidR="0041769A" w:rsidRPr="00B80C2B" w:rsidRDefault="0041769A" w:rsidP="0041769A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 w:rsidRPr="00B80C2B">
        <w:rPr>
          <w:rFonts w:ascii="Verdana" w:hAnsi="Verdana" w:cs="Verdana"/>
          <w:sz w:val="20"/>
          <w:szCs w:val="20"/>
        </w:rPr>
        <w:tab/>
      </w:r>
      <w:r w:rsidRPr="00B80C2B">
        <w:rPr>
          <w:rFonts w:ascii="Verdana" w:hAnsi="Verdana" w:cs="Verdana"/>
          <w:sz w:val="20"/>
          <w:szCs w:val="20"/>
        </w:rPr>
        <w:tab/>
      </w:r>
      <w:r w:rsidRPr="00B80C2B">
        <w:rPr>
          <w:rFonts w:ascii="Verdana" w:hAnsi="Verdana" w:cs="Verdana"/>
          <w:sz w:val="20"/>
          <w:szCs w:val="20"/>
        </w:rPr>
        <w:tab/>
        <w:t>- manualna skrzynia biegów – 0 pkt</w:t>
      </w:r>
    </w:p>
    <w:p w:rsidR="0041769A" w:rsidRPr="00B80C2B" w:rsidRDefault="0041769A" w:rsidP="0041769A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B80C2B">
        <w:rPr>
          <w:rFonts w:ascii="Verdana" w:hAnsi="Verdana" w:cs="Verdana"/>
          <w:sz w:val="20"/>
          <w:szCs w:val="20"/>
        </w:rPr>
        <w:t>- automatyczna – 10 pkt</w:t>
      </w:r>
    </w:p>
    <w:p w:rsidR="0041769A" w:rsidRPr="006158DD" w:rsidRDefault="0041769A" w:rsidP="0041769A">
      <w:pPr>
        <w:jc w:val="both"/>
        <w:rPr>
          <w:rFonts w:ascii="Verdana" w:hAnsi="Verdana"/>
          <w:sz w:val="20"/>
          <w:szCs w:val="20"/>
        </w:rPr>
      </w:pPr>
      <w:r w:rsidRPr="006158DD">
        <w:rPr>
          <w:rFonts w:ascii="Verdana" w:hAnsi="Verdana"/>
          <w:sz w:val="20"/>
          <w:szCs w:val="20"/>
        </w:rPr>
        <w:t>Uzyskanie 0 pkt. w przedmiotowym kryterium nie eliminuje oferty z dalszej oceny.</w:t>
      </w:r>
    </w:p>
    <w:p w:rsidR="0041769A" w:rsidRDefault="0041769A" w:rsidP="0041769A">
      <w:pPr>
        <w:pStyle w:val="pkt"/>
        <w:widowControl w:val="0"/>
        <w:tabs>
          <w:tab w:val="left" w:pos="567"/>
        </w:tabs>
        <w:ind w:left="1985" w:hanging="992"/>
        <w:rPr>
          <w:rFonts w:ascii="Verdana" w:hAnsi="Verdana" w:cs="Verdana"/>
          <w:bCs/>
          <w:sz w:val="20"/>
          <w:szCs w:val="20"/>
          <w:highlight w:val="yellow"/>
        </w:rPr>
      </w:pPr>
    </w:p>
    <w:p w:rsidR="0041769A" w:rsidRPr="00C011D7" w:rsidRDefault="0041769A" w:rsidP="0041769A">
      <w:pPr>
        <w:pStyle w:val="pkt"/>
        <w:widowControl w:val="0"/>
        <w:numPr>
          <w:ilvl w:val="1"/>
          <w:numId w:val="29"/>
        </w:numPr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C011D7">
        <w:rPr>
          <w:rFonts w:ascii="Verdana" w:hAnsi="Verdana" w:cs="Verdana"/>
          <w:bCs/>
          <w:sz w:val="20"/>
          <w:szCs w:val="20"/>
        </w:rPr>
        <w:t>Napęd pojaz</w:t>
      </w:r>
      <w:r>
        <w:rPr>
          <w:rFonts w:ascii="Verdana" w:hAnsi="Verdana" w:cs="Verdana"/>
          <w:bCs/>
          <w:sz w:val="20"/>
          <w:szCs w:val="20"/>
        </w:rPr>
        <w:t>d</w:t>
      </w:r>
      <w:r w:rsidRPr="00C011D7">
        <w:rPr>
          <w:rFonts w:ascii="Verdana" w:hAnsi="Verdana" w:cs="Verdana"/>
          <w:bCs/>
          <w:sz w:val="20"/>
          <w:szCs w:val="20"/>
        </w:rPr>
        <w:t>u</w:t>
      </w:r>
    </w:p>
    <w:p w:rsidR="0041769A" w:rsidRPr="00C011D7" w:rsidRDefault="0041769A" w:rsidP="0041769A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- </w:t>
      </w:r>
      <w:r w:rsidRPr="00C011D7">
        <w:rPr>
          <w:rFonts w:ascii="Verdana" w:hAnsi="Verdana" w:cs="Verdana"/>
          <w:sz w:val="20"/>
          <w:szCs w:val="20"/>
        </w:rPr>
        <w:t>napęd 4x2 – 0 pkt</w:t>
      </w:r>
    </w:p>
    <w:p w:rsidR="0041769A" w:rsidRDefault="0041769A" w:rsidP="0041769A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C011D7">
        <w:rPr>
          <w:rFonts w:ascii="Verdana" w:hAnsi="Verdana" w:cs="Verdana"/>
          <w:sz w:val="20"/>
          <w:szCs w:val="20"/>
        </w:rPr>
        <w:t>- napęd 4x4 – 10 pkt</w:t>
      </w:r>
    </w:p>
    <w:p w:rsidR="001B6BBB" w:rsidRDefault="001B6BBB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</w:p>
    <w:p w:rsidR="0041769A" w:rsidRPr="006158DD" w:rsidRDefault="0041769A" w:rsidP="0041769A">
      <w:pPr>
        <w:ind w:firstLine="556"/>
        <w:rPr>
          <w:rFonts w:ascii="Verdana" w:hAnsi="Verdana" w:cs="Verdana"/>
          <w:sz w:val="20"/>
          <w:szCs w:val="20"/>
        </w:rPr>
      </w:pPr>
      <w:r w:rsidRPr="0041769A">
        <w:rPr>
          <w:rFonts w:ascii="Verdana" w:hAnsi="Verdana" w:cs="Verdana"/>
          <w:sz w:val="20"/>
        </w:rPr>
        <w:t xml:space="preserve">2) Okres gwarancji i rękojmi na przedmiot zamówienia – </w:t>
      </w:r>
      <w:r w:rsidRPr="006158DD">
        <w:rPr>
          <w:rFonts w:ascii="Verdana" w:hAnsi="Verdana" w:cs="Verdana"/>
          <w:sz w:val="20"/>
          <w:szCs w:val="20"/>
        </w:rPr>
        <w:t>Punkty w kryterium będą przyznawane zgodnie z opisem szczegółowym stanowiącym załącznik nr 1 do SWZ.</w:t>
      </w:r>
    </w:p>
    <w:p w:rsidR="0041769A" w:rsidRPr="006158DD" w:rsidRDefault="0041769A" w:rsidP="0041769A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41769A" w:rsidRPr="006158DD" w:rsidRDefault="0041769A" w:rsidP="0041769A">
      <w:pPr>
        <w:pStyle w:val="pkt"/>
        <w:widowControl w:val="0"/>
        <w:tabs>
          <w:tab w:val="left" w:pos="567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6158DD">
        <w:rPr>
          <w:rFonts w:ascii="Verdana" w:hAnsi="Verdana" w:cs="Verdana"/>
          <w:bCs/>
          <w:sz w:val="20"/>
          <w:szCs w:val="20"/>
        </w:rPr>
        <w:t>Ilość możliwych punktów do uzyskania:</w:t>
      </w:r>
    </w:p>
    <w:p w:rsidR="0041769A" w:rsidRPr="006158DD" w:rsidRDefault="0041769A" w:rsidP="0041769A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6158DD">
        <w:rPr>
          <w:rFonts w:ascii="Verdana" w:hAnsi="Verdana" w:cs="Verdana"/>
          <w:bCs/>
          <w:sz w:val="20"/>
          <w:szCs w:val="20"/>
        </w:rPr>
        <w:t xml:space="preserve">- minimalny okres gwarancji i rękojmi do 24 miesięcy- 0 pkt. </w:t>
      </w:r>
    </w:p>
    <w:p w:rsidR="0041769A" w:rsidRDefault="0041769A" w:rsidP="0041769A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6158DD">
        <w:rPr>
          <w:rFonts w:ascii="Verdana" w:hAnsi="Verdana" w:cs="Verdana"/>
          <w:bCs/>
          <w:sz w:val="20"/>
          <w:szCs w:val="20"/>
        </w:rPr>
        <w:t xml:space="preserve">- </w:t>
      </w:r>
      <w:r>
        <w:rPr>
          <w:rFonts w:ascii="Verdana" w:hAnsi="Verdana" w:cs="Verdana"/>
          <w:bCs/>
          <w:sz w:val="20"/>
          <w:szCs w:val="20"/>
        </w:rPr>
        <w:t xml:space="preserve">minimum </w:t>
      </w:r>
      <w:r w:rsidRPr="006158DD">
        <w:rPr>
          <w:rFonts w:ascii="Verdana" w:hAnsi="Verdana" w:cs="Verdana"/>
          <w:bCs/>
          <w:sz w:val="20"/>
          <w:szCs w:val="20"/>
        </w:rPr>
        <w:t>36 miesięcy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 w:rsidRPr="006158DD">
        <w:rPr>
          <w:rFonts w:ascii="Verdana" w:hAnsi="Verdana" w:cs="Verdana"/>
          <w:bCs/>
          <w:sz w:val="20"/>
          <w:szCs w:val="20"/>
        </w:rPr>
        <w:t xml:space="preserve">– </w:t>
      </w:r>
      <w:r>
        <w:rPr>
          <w:rFonts w:ascii="Verdana" w:hAnsi="Verdana" w:cs="Verdana"/>
          <w:bCs/>
          <w:sz w:val="20"/>
          <w:szCs w:val="20"/>
        </w:rPr>
        <w:t>5</w:t>
      </w:r>
      <w:r w:rsidRPr="006158DD">
        <w:rPr>
          <w:rFonts w:ascii="Verdana" w:hAnsi="Verdana" w:cs="Verdana"/>
          <w:bCs/>
          <w:sz w:val="20"/>
          <w:szCs w:val="20"/>
        </w:rPr>
        <w:t xml:space="preserve"> pkt.</w:t>
      </w:r>
    </w:p>
    <w:p w:rsidR="0041769A" w:rsidRDefault="0041769A" w:rsidP="0041769A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- minimum 48 miesięcy – 10 pkt.</w:t>
      </w:r>
    </w:p>
    <w:p w:rsidR="0041769A" w:rsidRDefault="0041769A" w:rsidP="0041769A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- minimum 60 miesięcy – 15 pkt.</w:t>
      </w:r>
    </w:p>
    <w:p w:rsidR="0041769A" w:rsidRPr="006158DD" w:rsidRDefault="0041769A" w:rsidP="0041769A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</w:p>
    <w:p w:rsidR="0041769A" w:rsidRPr="006158DD" w:rsidRDefault="0041769A" w:rsidP="0041769A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6158DD">
        <w:rPr>
          <w:rFonts w:ascii="Verdana" w:hAnsi="Verdana" w:cs="Verdana"/>
          <w:sz w:val="20"/>
          <w:szCs w:val="20"/>
        </w:rPr>
        <w:t xml:space="preserve">W formularzu ofertowym należy podać oferowany okres gwarancji i rękojmi. W przypadku braku wskazania okresu w formularzu ofertowym Zamawiający przyjmie do oceny okres 24 miesięcy </w:t>
      </w:r>
      <w:r w:rsidRPr="006158DD">
        <w:rPr>
          <w:rFonts w:ascii="Verdana" w:hAnsi="Verdana" w:cs="Verdana"/>
          <w:sz w:val="20"/>
          <w:szCs w:val="20"/>
        </w:rPr>
        <w:br/>
        <w:t>przyznając Wykonawcy 0 pkt.</w:t>
      </w:r>
      <w:r>
        <w:rPr>
          <w:rFonts w:ascii="Verdana" w:hAnsi="Verdana" w:cs="Verdana"/>
          <w:sz w:val="20"/>
          <w:szCs w:val="20"/>
        </w:rPr>
        <w:t xml:space="preserve"> </w:t>
      </w:r>
      <w:r w:rsidRPr="006158DD">
        <w:rPr>
          <w:rFonts w:ascii="Verdana" w:hAnsi="Verdana" w:cs="Verdana"/>
          <w:sz w:val="20"/>
          <w:szCs w:val="20"/>
        </w:rPr>
        <w:t>Uzyskanie 0 pkt. w przedmiotowym kryterium nie eliminuje oferty z dalszej oceny.</w:t>
      </w:r>
    </w:p>
    <w:p w:rsidR="0041769A" w:rsidRDefault="0041769A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</w:p>
    <w:p w:rsidR="001B6BBB" w:rsidRDefault="001B6BBB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</w:p>
    <w:p w:rsidR="00D14835" w:rsidRDefault="00267D88" w:rsidP="00E12F0B">
      <w:pPr>
        <w:pStyle w:val="Akapitzlist"/>
        <w:tabs>
          <w:tab w:val="left" w:pos="0"/>
          <w:tab w:val="left" w:pos="142"/>
        </w:tabs>
        <w:spacing w:before="120" w:after="120"/>
        <w:ind w:left="0"/>
        <w:jc w:val="both"/>
        <w:rPr>
          <w:rFonts w:ascii="Verdana" w:hAnsi="Verdana" w:cs="Verdana"/>
          <w:bCs/>
          <w:sz w:val="20"/>
        </w:rPr>
      </w:pPr>
      <w:r w:rsidRPr="00754C11">
        <w:rPr>
          <w:rFonts w:ascii="Verdana" w:hAnsi="Verdana" w:cs="Verdana"/>
          <w:bCs/>
          <w:sz w:val="20"/>
        </w:rPr>
        <w:t>Jeżeli nie będzie można wybrać najkorzystniejszej oferty z uwagi na to, że dwie lub więcej ofert przedstawia taki sam bilans ceny i innych kryteriów oceny ofert, Zamawiający wybiera spośród tych ofert ofertę, która otrzymała najwyższą ocenę w kryterium o najwyższej</w:t>
      </w:r>
      <w:r w:rsidRPr="00C22630">
        <w:rPr>
          <w:rFonts w:ascii="Verdana" w:hAnsi="Verdana" w:cs="Verdana"/>
          <w:bCs/>
          <w:sz w:val="20"/>
        </w:rPr>
        <w:t xml:space="preserve"> wadze. Jeżeli oferty otrzymają taką samą ocenę w kryterium o najwyższej wadze, Zamawiający wybierze ofertę z najniższą ceną Jeżeli nie można dokonać wyboru oferty w sposób, o którym mowa powyżej, Zamawiający wezwie Wykonawców, którzy złożyli te oferty, do złożenia w terminie określonym przez Zamawiającego ofert dodatkowych zawierających nową cenę </w:t>
      </w:r>
    </w:p>
    <w:p w:rsidR="004E79B9" w:rsidRPr="00C22630" w:rsidRDefault="004E79B9" w:rsidP="00E12F0B">
      <w:pPr>
        <w:pStyle w:val="Akapitzlist"/>
        <w:tabs>
          <w:tab w:val="left" w:pos="0"/>
          <w:tab w:val="left" w:pos="142"/>
        </w:tabs>
        <w:spacing w:before="120" w:after="120"/>
        <w:ind w:left="0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XXII. INFORMACJE O FORMALNOŚCIACH, JAKIE POWINNY ZOSTAĆ DOPEŁNIONE PO WYBORZE OFERTY W CELU ZAWARCIA UMOWY W SPRAWIE ZAMÓWIENIA PUBLICZNEGO</w:t>
            </w:r>
            <w:bookmarkEnd w:id="20"/>
          </w:p>
        </w:tc>
      </w:tr>
    </w:tbl>
    <w:p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 </w:t>
      </w:r>
      <w:r w:rsidR="000E7AB5" w:rsidRPr="00C22630">
        <w:rPr>
          <w:rFonts w:ascii="Verdana" w:hAnsi="Verdana" w:cs="Verdana"/>
          <w:sz w:val="20"/>
          <w:lang w:eastAsia="en-US"/>
        </w:rPr>
        <w:t>W</w:t>
      </w:r>
      <w:r w:rsidRPr="00C22630">
        <w:rPr>
          <w:rFonts w:ascii="Verdana" w:hAnsi="Verdana" w:cs="Verdana"/>
          <w:sz w:val="20"/>
          <w:lang w:eastAsia="en-US"/>
        </w:rPr>
        <w:t>ykonawcą wybranym w drodze niniejszego postępowania, który złoży ofertę najkorzystniejszą, zostan</w:t>
      </w:r>
      <w:r w:rsidR="00CC1A9E" w:rsidRPr="00C22630">
        <w:rPr>
          <w:rFonts w:ascii="Verdana" w:hAnsi="Verdana" w:cs="Verdana"/>
          <w:sz w:val="20"/>
          <w:lang w:eastAsia="en-US"/>
        </w:rPr>
        <w:t>ie</w:t>
      </w:r>
      <w:r w:rsidRPr="00C22630">
        <w:rPr>
          <w:rFonts w:ascii="Verdana" w:hAnsi="Verdana" w:cs="Verdana"/>
          <w:sz w:val="20"/>
          <w:lang w:eastAsia="en-US"/>
        </w:rPr>
        <w:t xml:space="preserve"> zawart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 xml:space="preserve"> umow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="00250775">
        <w:rPr>
          <w:rFonts w:ascii="Verdana" w:hAnsi="Verdana" w:cs="Verdana"/>
          <w:sz w:val="20"/>
          <w:lang w:eastAsia="en-US"/>
        </w:rPr>
        <w:t xml:space="preserve"> </w:t>
      </w:r>
      <w:r w:rsidRPr="00C22630">
        <w:rPr>
          <w:rFonts w:ascii="Verdana" w:hAnsi="Verdana" w:cs="Verdana"/>
          <w:sz w:val="20"/>
          <w:lang w:eastAsia="en-US"/>
        </w:rPr>
        <w:t>na warunkach określonych we wzorze umowy</w:t>
      </w:r>
      <w:r w:rsidRPr="00C22630">
        <w:rPr>
          <w:rStyle w:val="oznaczenie"/>
          <w:rFonts w:ascii="Verdana" w:hAnsi="Verdana" w:cs="Verdana"/>
          <w:sz w:val="20"/>
        </w:rPr>
        <w:t xml:space="preserve"> -</w:t>
      </w:r>
      <w:r w:rsidR="00764563" w:rsidRPr="00E87948">
        <w:rPr>
          <w:rStyle w:val="oznaczenie"/>
          <w:rFonts w:ascii="Verdana" w:hAnsi="Verdana" w:cs="Verdana"/>
          <w:b/>
          <w:bCs/>
          <w:sz w:val="20"/>
        </w:rPr>
        <w:t>z</w:t>
      </w:r>
      <w:r w:rsidRPr="00E87948">
        <w:rPr>
          <w:rStyle w:val="oznaczenie"/>
          <w:rFonts w:ascii="Verdana" w:hAnsi="Verdana" w:cs="Verdana"/>
          <w:b/>
          <w:bCs/>
          <w:sz w:val="20"/>
        </w:rPr>
        <w:t xml:space="preserve">ałącznik nr </w:t>
      </w:r>
      <w:r w:rsidR="007B267F" w:rsidRPr="00E87948">
        <w:rPr>
          <w:rStyle w:val="oznaczenie"/>
          <w:rFonts w:ascii="Verdana" w:hAnsi="Verdana" w:cs="Verdana"/>
          <w:b/>
          <w:bCs/>
          <w:sz w:val="20"/>
        </w:rPr>
        <w:t>2</w:t>
      </w:r>
      <w:r w:rsidR="00637A54">
        <w:rPr>
          <w:rStyle w:val="oznaczenie"/>
          <w:rFonts w:ascii="Verdana" w:hAnsi="Verdana" w:cs="Verdana"/>
          <w:b/>
          <w:bCs/>
          <w:sz w:val="20"/>
        </w:rPr>
        <w:t xml:space="preserve"> d</w:t>
      </w:r>
      <w:r w:rsidR="00C4230F">
        <w:rPr>
          <w:rStyle w:val="oznaczenie"/>
          <w:rFonts w:ascii="Verdana" w:hAnsi="Verdana" w:cs="Verdana"/>
          <w:b/>
          <w:bCs/>
          <w:sz w:val="20"/>
        </w:rPr>
        <w:t xml:space="preserve"> </w:t>
      </w:r>
      <w:r w:rsidR="00637A54">
        <w:rPr>
          <w:rStyle w:val="oznaczenie"/>
          <w:rFonts w:ascii="Verdana" w:hAnsi="Verdana" w:cs="Verdana"/>
          <w:b/>
          <w:bCs/>
          <w:sz w:val="20"/>
        </w:rPr>
        <w:t>o</w:t>
      </w:r>
      <w:r w:rsidRPr="00E87948">
        <w:rPr>
          <w:rStyle w:val="oznaczenie"/>
          <w:rFonts w:ascii="Verdana" w:hAnsi="Verdana" w:cs="Verdana"/>
          <w:b/>
          <w:bCs/>
          <w:sz w:val="20"/>
        </w:rPr>
        <w:t xml:space="preserve"> SWZ</w:t>
      </w:r>
      <w:r w:rsidR="0039122C" w:rsidRPr="00E87948">
        <w:rPr>
          <w:rStyle w:val="oznaczenie"/>
          <w:rFonts w:ascii="Verdana" w:hAnsi="Verdana" w:cs="Verdana"/>
          <w:b/>
          <w:bCs/>
          <w:sz w:val="20"/>
        </w:rPr>
        <w:t>.</w:t>
      </w:r>
    </w:p>
    <w:p w:rsidR="00806F4F" w:rsidRPr="00C22630" w:rsidRDefault="00BD140C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BD140C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Zamawiający zawrze umowę w sprawie zamówienia publicznego w terminie określonym w art. </w:t>
      </w:r>
      <w:r w:rsidR="00BD140C" w:rsidRPr="00C22630">
        <w:rPr>
          <w:rFonts w:ascii="Verdana" w:hAnsi="Verdana" w:cs="Verdana"/>
          <w:sz w:val="20"/>
          <w:lang w:eastAsia="en-US"/>
        </w:rPr>
        <w:t>264</w:t>
      </w:r>
      <w:r w:rsidRPr="00C22630">
        <w:rPr>
          <w:rFonts w:ascii="Verdana" w:hAnsi="Verdana" w:cs="Verdana"/>
          <w:sz w:val="20"/>
          <w:lang w:eastAsia="en-US"/>
        </w:rPr>
        <w:t xml:space="preserve"> ustawy 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Pzp</w:t>
      </w:r>
      <w:proofErr w:type="spellEnd"/>
      <w:r w:rsidR="00BD140C" w:rsidRPr="00C22630">
        <w:rPr>
          <w:rFonts w:ascii="Verdana" w:hAnsi="Verdana" w:cs="Verdana"/>
          <w:sz w:val="20"/>
          <w:lang w:eastAsia="en-US"/>
        </w:rPr>
        <w:t>.</w:t>
      </w:r>
    </w:p>
    <w:p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BF6956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1" w:name="_Toc326423412"/>
            <w:r w:rsidRPr="005D19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XXIII. </w:t>
            </w:r>
            <w:r w:rsidRPr="00D7499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WADIUM</w:t>
            </w:r>
            <w:bookmarkEnd w:id="21"/>
          </w:p>
        </w:tc>
      </w:tr>
    </w:tbl>
    <w:p w:rsidR="00AE7196" w:rsidRDefault="00AE7196" w:rsidP="00AE7196">
      <w:pPr>
        <w:autoSpaceDN w:val="0"/>
        <w:spacing w:after="120"/>
        <w:jc w:val="both"/>
        <w:rPr>
          <w:rFonts w:ascii="Verdana" w:hAnsi="Verdana" w:cs="Verdana"/>
          <w:sz w:val="20"/>
          <w:szCs w:val="20"/>
          <w:lang w:eastAsia="en-US"/>
        </w:rPr>
      </w:pPr>
    </w:p>
    <w:p w:rsidR="00AE7196" w:rsidRPr="00684F2B" w:rsidRDefault="00AE7196" w:rsidP="003534AE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312"/>
        <w:jc w:val="both"/>
        <w:textAlignment w:val="baseline"/>
        <w:rPr>
          <w:rFonts w:ascii="Verdana" w:hAnsi="Verdana" w:cs="Verdana"/>
          <w:sz w:val="20"/>
        </w:rPr>
      </w:pPr>
      <w:r w:rsidRPr="00684F2B">
        <w:rPr>
          <w:rFonts w:ascii="Verdana" w:hAnsi="Verdana" w:cs="Verdana"/>
          <w:sz w:val="20"/>
        </w:rPr>
        <w:t>Zamawiający nie wymaga wniesienia wadium.</w:t>
      </w:r>
    </w:p>
    <w:p w:rsidR="00A21184" w:rsidRPr="00AE7196" w:rsidRDefault="00A21184" w:rsidP="00AE7196">
      <w:pPr>
        <w:spacing w:after="120"/>
        <w:ind w:left="426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20AEA" w:rsidRPr="00220AEA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220AEA" w:rsidRDefault="00D14835" w:rsidP="00725DA7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2" w:name="_Toc326423413"/>
            <w:r w:rsidRPr="00220AE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22"/>
          </w:p>
        </w:tc>
      </w:tr>
    </w:tbl>
    <w:p w:rsidR="00AE7196" w:rsidRPr="00684F2B" w:rsidRDefault="00AE7196" w:rsidP="00AE7196">
      <w:pPr>
        <w:numPr>
          <w:ilvl w:val="0"/>
          <w:numId w:val="1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284" w:hanging="312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 w:rsidRPr="00684F2B">
        <w:rPr>
          <w:rFonts w:ascii="Verdana" w:hAnsi="Verdana" w:cs="Verdana"/>
          <w:sz w:val="20"/>
        </w:rPr>
        <w:t>Zamawiający nie wymaga wniesienia zabezpieczenia należytego wykonania umowy.</w:t>
      </w:r>
    </w:p>
    <w:p w:rsidR="00A21184" w:rsidRPr="00A21184" w:rsidRDefault="00A21184" w:rsidP="00A21184">
      <w:p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284"/>
        <w:jc w:val="both"/>
        <w:textAlignment w:val="baseline"/>
        <w:rPr>
          <w:rFonts w:ascii="Verdana" w:eastAsia="Times New Roman" w:hAnsi="Verdana" w:cs="Verdana"/>
          <w:sz w:val="20"/>
          <w:szCs w:val="20"/>
          <w:highlight w:val="green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3" w:name="_Toc326423415"/>
            <w:bookmarkStart w:id="24" w:name="_Hlk13762483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3"/>
          </w:p>
        </w:tc>
      </w:tr>
    </w:tbl>
    <w:p w:rsidR="00DD1849" w:rsidRPr="00C22630" w:rsidRDefault="00DD1849" w:rsidP="005B2328">
      <w:pPr>
        <w:pStyle w:val="Akapitzlist"/>
        <w:numPr>
          <w:ilvl w:val="0"/>
          <w:numId w:val="8"/>
        </w:numPr>
        <w:spacing w:after="240"/>
        <w:jc w:val="both"/>
        <w:rPr>
          <w:rFonts w:ascii="Verdana" w:hAnsi="Verdana" w:cs="Verdana"/>
          <w:sz w:val="20"/>
        </w:rPr>
      </w:pPr>
      <w:bookmarkStart w:id="25" w:name="_Toc326423416"/>
      <w:bookmarkEnd w:id="24"/>
      <w:r w:rsidRPr="00C22630">
        <w:rPr>
          <w:rFonts w:ascii="Verdana" w:hAnsi="Verdana" w:cs="Verdana"/>
          <w:sz w:val="20"/>
        </w:rPr>
        <w:t xml:space="preserve">W prowadzonym postępowaniu mają zastosowanie przepisy zawarte w dziale </w:t>
      </w:r>
      <w:r w:rsidR="00D2101E" w:rsidRPr="00C22630">
        <w:rPr>
          <w:rFonts w:ascii="Verdana" w:hAnsi="Verdana" w:cs="Verdana"/>
          <w:sz w:val="20"/>
        </w:rPr>
        <w:t>IX</w:t>
      </w:r>
      <w:r w:rsidRPr="00C22630">
        <w:rPr>
          <w:rFonts w:ascii="Verdana" w:hAnsi="Verdana" w:cs="Verdana"/>
          <w:sz w:val="20"/>
        </w:rPr>
        <w:t xml:space="preserve"> ustawy Prawo zamówień publicznych - "Środki ochrony prawnej" oraz poniższe Rozporządzenia:</w:t>
      </w:r>
    </w:p>
    <w:p w:rsidR="00D2101E" w:rsidRPr="00C22630" w:rsidRDefault="00D2101E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bCs/>
          <w:sz w:val="20"/>
        </w:rPr>
        <w:t xml:space="preserve">Rozporządzenie Prezesa Rady Ministrów z dnia 30 grudnia 2020 r. w sprawie postępowania przy rozpoznawaniu </w:t>
      </w:r>
      <w:proofErr w:type="spellStart"/>
      <w:r w:rsidRPr="00C22630">
        <w:rPr>
          <w:rFonts w:ascii="Verdana" w:hAnsi="Verdana" w:cs="Verdana"/>
          <w:bCs/>
          <w:sz w:val="20"/>
        </w:rPr>
        <w:t>odwołań</w:t>
      </w:r>
      <w:proofErr w:type="spellEnd"/>
      <w:r w:rsidRPr="00C22630">
        <w:rPr>
          <w:rFonts w:ascii="Verdana" w:hAnsi="Verdana" w:cs="Verdana"/>
          <w:bCs/>
          <w:sz w:val="20"/>
        </w:rPr>
        <w:t xml:space="preserve"> przez Krajową Izbę Odwoławczą (Dz. U. poz. 2453);</w:t>
      </w:r>
    </w:p>
    <w:p w:rsidR="00D2101E" w:rsidRPr="00C22630" w:rsidRDefault="00856DC6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hyperlink r:id="rId34" w:history="1">
        <w:r w:rsidR="00613D80" w:rsidRPr="00C22630">
          <w:rPr>
            <w:rStyle w:val="Hipercze"/>
            <w:rFonts w:ascii="Verdana" w:hAnsi="Verdana" w:cs="Verdana"/>
            <w:bCs/>
            <w:color w:val="auto"/>
            <w:sz w:val="20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C22630">
        <w:rPr>
          <w:rFonts w:ascii="Verdana" w:hAnsi="Verdana" w:cs="Verdana"/>
          <w:bCs/>
          <w:sz w:val="20"/>
        </w:rPr>
        <w:t>;</w:t>
      </w:r>
    </w:p>
    <w:p w:rsidR="001040E4" w:rsidRPr="001040E4" w:rsidRDefault="00856DC6" w:rsidP="001040E4">
      <w:pPr>
        <w:pStyle w:val="Akapitzlist"/>
        <w:numPr>
          <w:ilvl w:val="0"/>
          <w:numId w:val="15"/>
        </w:numPr>
        <w:spacing w:after="120"/>
        <w:jc w:val="both"/>
        <w:rPr>
          <w:rFonts w:ascii="Verdana" w:hAnsi="Verdana" w:cs="Verdana"/>
          <w:sz w:val="20"/>
          <w:szCs w:val="20"/>
          <w:lang w:eastAsia="en-US"/>
        </w:rPr>
      </w:pPr>
      <w:hyperlink r:id="rId35" w:history="1">
        <w:r w:rsidR="00FE42AF" w:rsidRPr="001040E4">
          <w:rPr>
            <w:rStyle w:val="Hipercze"/>
            <w:rFonts w:ascii="Verdana" w:hAnsi="Verdana" w:cs="Verdana"/>
            <w:color w:val="auto"/>
            <w:sz w:val="20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1040E4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040E4" w:rsidRPr="00462550" w:rsidTr="00450073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1040E4" w:rsidRPr="00462550" w:rsidRDefault="001040E4" w:rsidP="00450073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RODO</w:t>
            </w:r>
          </w:p>
        </w:tc>
      </w:tr>
    </w:tbl>
    <w:p w:rsidR="0003511D" w:rsidRPr="0021581F" w:rsidRDefault="0003511D" w:rsidP="001040E4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Zgodnie z art. 13 ust. 1 i 2 rozporządzenia Parlamentu Europejskiego i Rady (UE) 2016/679 z dnia 27 kwietnia 2016 r. w sprawie ochrony osób fizycznych w związku z przetwarzaniem </w:t>
      </w:r>
      <w:r w:rsidRPr="00C22630">
        <w:rPr>
          <w:rFonts w:ascii="Verdana" w:hAnsi="Verdana" w:cs="Verdana"/>
          <w:sz w:val="20"/>
        </w:rPr>
        <w:lastRenderedPageBreak/>
        <w:t xml:space="preserve">danych osobowych i </w:t>
      </w:r>
      <w:r w:rsidRPr="0021581F">
        <w:rPr>
          <w:rFonts w:ascii="Verdana" w:hAnsi="Verdana" w:cs="Verdana"/>
          <w:sz w:val="20"/>
        </w:rPr>
        <w:t>w sprawie swobodnego przepływu takich danych oraz uchylenia dyrektywy 95/46/WE (ogólne rozporządzenie o ochronie danych), zwane</w:t>
      </w:r>
      <w:r w:rsidR="00C61026" w:rsidRPr="0021581F">
        <w:rPr>
          <w:rFonts w:ascii="Verdana" w:hAnsi="Verdana" w:cs="Verdana"/>
          <w:sz w:val="20"/>
        </w:rPr>
        <w:t>go dalej „RODO”, informuję, że:</w:t>
      </w:r>
    </w:p>
    <w:p w:rsidR="00101B47" w:rsidRPr="0021581F" w:rsidRDefault="0003511D" w:rsidP="00101B47">
      <w:pPr>
        <w:pStyle w:val="Akapitzlist"/>
        <w:numPr>
          <w:ilvl w:val="0"/>
          <w:numId w:val="21"/>
        </w:numPr>
        <w:spacing w:after="240"/>
        <w:jc w:val="both"/>
        <w:rPr>
          <w:b/>
          <w:sz w:val="20"/>
        </w:rPr>
      </w:pPr>
      <w:r w:rsidRPr="0021581F">
        <w:rPr>
          <w:rFonts w:ascii="Verdana" w:hAnsi="Verdana" w:cs="Verdana"/>
          <w:sz w:val="20"/>
        </w:rPr>
        <w:t>Administratorem przetwarzającym Pani/Pana dane osobowe jest</w:t>
      </w:r>
      <w:r w:rsidR="00674B43">
        <w:rPr>
          <w:rFonts w:ascii="Verdana" w:hAnsi="Verdana" w:cs="Verdana"/>
          <w:sz w:val="20"/>
        </w:rPr>
        <w:t xml:space="preserve"> </w:t>
      </w:r>
      <w:r w:rsidR="00713960" w:rsidRPr="0021581F">
        <w:rPr>
          <w:b/>
          <w:sz w:val="20"/>
        </w:rPr>
        <w:t xml:space="preserve">Komendant Miejski Państwowej Straży Pożarnej m. st. Warszawy, ul. Polna 1,00-622 Warszawa, </w:t>
      </w:r>
      <w:r w:rsidR="00101B47" w:rsidRPr="0021581F">
        <w:rPr>
          <w:b/>
          <w:sz w:val="20"/>
        </w:rPr>
        <w:t>tel. 22 596 73 00</w:t>
      </w:r>
      <w:r w:rsidR="00101B47" w:rsidRPr="0021581F">
        <w:rPr>
          <w:rFonts w:ascii="Verdana" w:hAnsi="Verdana" w:cs="Verdana"/>
          <w:sz w:val="20"/>
        </w:rPr>
        <w:t xml:space="preserve">, </w:t>
      </w:r>
      <w:r w:rsidR="00101B47" w:rsidRPr="0021581F">
        <w:rPr>
          <w:b/>
          <w:sz w:val="20"/>
        </w:rPr>
        <w:t>e-mail:  </w:t>
      </w:r>
      <w:hyperlink r:id="rId36" w:history="1">
        <w:r w:rsidR="00101B47" w:rsidRPr="0021581F">
          <w:rPr>
            <w:b/>
            <w:sz w:val="20"/>
          </w:rPr>
          <w:t>sekretariatkm@warszawa-straz.pl</w:t>
        </w:r>
      </w:hyperlink>
    </w:p>
    <w:p w:rsidR="00713960" w:rsidRPr="0021581F" w:rsidRDefault="00713960" w:rsidP="0042221F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240"/>
        <w:textAlignment w:val="baseline"/>
        <w:rPr>
          <w:rFonts w:ascii="Verdana" w:hAnsi="Verdana" w:cs="Verdana"/>
          <w:sz w:val="20"/>
        </w:rPr>
      </w:pPr>
      <w:r w:rsidRPr="0021581F">
        <w:rPr>
          <w:rFonts w:ascii="Verdana" w:hAnsi="Verdana" w:cs="Verdana"/>
          <w:sz w:val="20"/>
        </w:rPr>
        <w:t xml:space="preserve">dla Komendy Miejskiej Państwowej Straży Pożarnej m. st. Warszawy został wyznaczony Inspektor Ochrony Danych, mail: </w:t>
      </w:r>
      <w:hyperlink r:id="rId37" w:history="1">
        <w:r w:rsidRPr="0021581F">
          <w:rPr>
            <w:b/>
            <w:sz w:val="20"/>
          </w:rPr>
          <w:t>dpo@warszawa-straz.pl</w:t>
        </w:r>
      </w:hyperlink>
    </w:p>
    <w:p w:rsidR="0003511D" w:rsidRPr="00C63B9F" w:rsidRDefault="0003511D" w:rsidP="00C63B9F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21581F">
        <w:rPr>
          <w:rFonts w:ascii="Verdana" w:hAnsi="Verdana" w:cs="Verdana"/>
          <w:sz w:val="20"/>
        </w:rPr>
        <w:t xml:space="preserve">Pani/Pana dane osobowe przetwarzane będą na podstawie art. 6 ust. 1 lit. c RODO w celu związanym z postępowaniem o udzielenie zamówienia publicznego </w:t>
      </w:r>
      <w:r w:rsidRPr="0021581F">
        <w:rPr>
          <w:rFonts w:ascii="Verdana" w:hAnsi="Verdana"/>
          <w:b/>
          <w:iCs/>
          <w:kern w:val="2"/>
          <w:sz w:val="20"/>
          <w:lang w:eastAsia="ar-SA"/>
        </w:rPr>
        <w:t xml:space="preserve">na </w:t>
      </w:r>
      <w:r w:rsidR="00250775">
        <w:rPr>
          <w:b/>
          <w:bCs/>
          <w:szCs w:val="24"/>
        </w:rPr>
        <w:t>Dostawę pojazdów pożarniczych dla KM PSP m.st. Warszawy</w:t>
      </w:r>
      <w:r w:rsidR="0042221F" w:rsidRPr="00C63B9F">
        <w:rPr>
          <w:rFonts w:ascii="Verdana" w:hAnsi="Verdana"/>
          <w:b/>
          <w:iCs/>
          <w:kern w:val="2"/>
          <w:sz w:val="20"/>
          <w:lang w:eastAsia="ar-SA"/>
        </w:rPr>
        <w:t xml:space="preserve">, </w:t>
      </w:r>
      <w:r w:rsidRPr="00C63B9F">
        <w:rPr>
          <w:rFonts w:ascii="Verdana" w:hAnsi="Verdana"/>
          <w:b/>
          <w:iCs/>
          <w:kern w:val="2"/>
          <w:sz w:val="20"/>
          <w:lang w:eastAsia="ar-SA"/>
        </w:rPr>
        <w:t xml:space="preserve">nr sprawy </w:t>
      </w:r>
      <w:r w:rsidR="00963C60" w:rsidRPr="00C63B9F">
        <w:rPr>
          <w:rFonts w:ascii="Verdana" w:hAnsi="Verdana"/>
          <w:b/>
          <w:iCs/>
          <w:kern w:val="2"/>
          <w:sz w:val="20"/>
          <w:lang w:eastAsia="ar-SA"/>
        </w:rPr>
        <w:t>MT</w:t>
      </w:r>
      <w:r w:rsidR="00220AEA" w:rsidRPr="00C63B9F">
        <w:rPr>
          <w:rFonts w:ascii="Verdana" w:hAnsi="Verdana"/>
          <w:b/>
          <w:iCs/>
          <w:kern w:val="2"/>
          <w:sz w:val="20"/>
          <w:lang w:eastAsia="ar-SA"/>
        </w:rPr>
        <w:t>.237</w:t>
      </w:r>
      <w:r w:rsidR="00ED7427" w:rsidRPr="00C63B9F">
        <w:rPr>
          <w:rFonts w:ascii="Verdana" w:hAnsi="Verdana"/>
          <w:b/>
          <w:iCs/>
          <w:kern w:val="2"/>
          <w:sz w:val="20"/>
          <w:lang w:eastAsia="ar-SA"/>
        </w:rPr>
        <w:t>0</w:t>
      </w:r>
      <w:r w:rsidR="00220AEA" w:rsidRPr="00C63B9F">
        <w:rPr>
          <w:rFonts w:ascii="Verdana" w:hAnsi="Verdana"/>
          <w:b/>
          <w:iCs/>
          <w:kern w:val="2"/>
          <w:sz w:val="20"/>
          <w:lang w:eastAsia="ar-SA"/>
        </w:rPr>
        <w:t>.</w:t>
      </w:r>
      <w:r w:rsidR="00963C60" w:rsidRPr="00C63B9F">
        <w:rPr>
          <w:rFonts w:ascii="Verdana" w:hAnsi="Verdana"/>
          <w:b/>
          <w:iCs/>
          <w:kern w:val="2"/>
          <w:sz w:val="20"/>
          <w:lang w:eastAsia="ar-SA"/>
        </w:rPr>
        <w:t>0</w:t>
      </w:r>
      <w:r w:rsidR="00250775">
        <w:rPr>
          <w:rFonts w:ascii="Verdana" w:hAnsi="Verdana"/>
          <w:b/>
          <w:iCs/>
          <w:kern w:val="2"/>
          <w:sz w:val="20"/>
          <w:lang w:eastAsia="ar-SA"/>
        </w:rPr>
        <w:t>1</w:t>
      </w:r>
      <w:r w:rsidR="00963C60" w:rsidRPr="00C63B9F">
        <w:rPr>
          <w:rFonts w:ascii="Verdana" w:hAnsi="Verdana"/>
          <w:b/>
          <w:iCs/>
          <w:kern w:val="2"/>
          <w:sz w:val="20"/>
          <w:lang w:eastAsia="ar-SA"/>
        </w:rPr>
        <w:t>.202</w:t>
      </w:r>
      <w:r w:rsidR="00250775">
        <w:rPr>
          <w:rFonts w:ascii="Verdana" w:hAnsi="Verdana"/>
          <w:b/>
          <w:iCs/>
          <w:kern w:val="2"/>
          <w:sz w:val="20"/>
          <w:lang w:eastAsia="ar-SA"/>
        </w:rPr>
        <w:t>5</w:t>
      </w:r>
      <w:r w:rsidRPr="00C63B9F">
        <w:rPr>
          <w:rFonts w:ascii="Verdana" w:hAnsi="Verdana" w:cs="Verdana"/>
          <w:sz w:val="20"/>
        </w:rPr>
        <w:t xml:space="preserve"> prowadzonym w trybie </w:t>
      </w:r>
      <w:r w:rsidR="00845DF5" w:rsidRPr="00C63B9F">
        <w:rPr>
          <w:rFonts w:ascii="Verdana" w:hAnsi="Verdana" w:cs="Verdana"/>
          <w:sz w:val="20"/>
        </w:rPr>
        <w:t>przetargu nieograniczonego</w:t>
      </w:r>
      <w:r w:rsidRPr="00C63B9F">
        <w:rPr>
          <w:rFonts w:ascii="Verdana" w:hAnsi="Verdana" w:cs="Verdana"/>
          <w:sz w:val="20"/>
        </w:rPr>
        <w:t>, w tym przygotowania i zawarcia umowy w sprawie zamówienia publicznego, w przypadku wybrania Pana/Pani oferty jako najkorzystniejszej;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odbiorcami Pani/Pana danych osobowych będą osoby lub podmioty, którym udostępniona zostanie dokumentacja postępowania w oparciu o wskazania przepisów prawa,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 xml:space="preserve">w szczególności prawa zamówień publicznych zwanego dalej „ustawą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”;  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których administrator posiada uprawnienie do przetwarzania danych na podstawie przepisów prawa;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e-mail: </w:t>
      </w:r>
      <w:hyperlink r:id="rId38" w:history="1">
        <w:r w:rsidRPr="00C22630">
          <w:rPr>
            <w:rStyle w:val="Hipercze"/>
            <w:rFonts w:ascii="Verdana" w:hAnsi="Verdana" w:cs="Verdana"/>
            <w:sz w:val="20"/>
          </w:rPr>
          <w:t>kancelaria@uodo.gov.pl</w:t>
        </w:r>
      </w:hyperlink>
      <w:r w:rsidR="00EF23C7" w:rsidRPr="00C22630">
        <w:rPr>
          <w:rFonts w:ascii="Verdana" w:hAnsi="Verdana" w:cs="Verdana"/>
          <w:sz w:val="20"/>
        </w:rPr>
        <w:t>)</w:t>
      </w:r>
      <w:r w:rsidRPr="00C22630">
        <w:rPr>
          <w:rFonts w:ascii="Verdana" w:hAnsi="Verdana" w:cs="Verdana"/>
          <w:sz w:val="20"/>
        </w:rPr>
        <w:t>;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/>
          <w:sz w:val="20"/>
        </w:rPr>
      </w:pPr>
      <w:r w:rsidRPr="00C22630">
        <w:rPr>
          <w:rFonts w:ascii="Verdana" w:hAnsi="Verdana" w:cs="Verdana"/>
          <w:sz w:val="20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a konsekwencje niepodania określonych danych wynikają z tej ustawy</w:t>
      </w:r>
      <w:r w:rsidR="00EF23C7" w:rsidRPr="00C22630">
        <w:rPr>
          <w:rFonts w:ascii="Verdana" w:hAnsi="Verdana" w:cs="Verdana"/>
          <w:sz w:val="20"/>
        </w:rPr>
        <w:t>;</w:t>
      </w:r>
    </w:p>
    <w:p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przetwarzanie podanych przez Panią/Pana danych osobowych nie będzie podlegało zautomatyzowanemu podejmowaniu decyzji, w tym profilowaniu, o którym mowa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art. 22 ust. 1 i 4 RODO.</w:t>
      </w:r>
    </w:p>
    <w:p w:rsidR="0003511D" w:rsidRPr="00C22630" w:rsidRDefault="0003511D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W przypadku gdy wykonanie obowiązków, o któ</w:t>
      </w:r>
      <w:r w:rsidR="00CF2149" w:rsidRPr="00C22630">
        <w:rPr>
          <w:rFonts w:ascii="Verdana" w:hAnsi="Verdana" w:cs="Verdana"/>
          <w:sz w:val="20"/>
        </w:rPr>
        <w:t>rych mowa w art.15 ust.1–3 RODO</w:t>
      </w:r>
      <w:r w:rsidRPr="00C22630">
        <w:rPr>
          <w:rFonts w:ascii="Verdana" w:hAnsi="Verdana" w:cs="Verdana"/>
          <w:sz w:val="20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szczególności podania nazwy lub daty postępowania o udzielenie zamówienia publicznego lub konkursu.</w:t>
      </w:r>
    </w:p>
    <w:p w:rsidR="0003511D" w:rsidRPr="00C22630" w:rsidRDefault="0003511D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lastRenderedPageBreak/>
        <w:t>Wystąpienie z żądaniem, o którym mowa w art.18 ust.1 RODO, nie ogranicza przetwarzania danych osobowych do czasu zakończenia postępowania o udzielenie zamówienia publicznego lub konkursu.</w:t>
      </w:r>
    </w:p>
    <w:p w:rsidR="004D6FE2" w:rsidRDefault="0003511D" w:rsidP="004D6FE2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W przypadku gdy wykonanie obowiązków, o których mowa w art.15 ust.1–3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C22630">
        <w:rPr>
          <w:rFonts w:ascii="Verdana" w:hAnsi="Verdana" w:cs="Verdana"/>
          <w:sz w:val="20"/>
        </w:rPr>
        <w:t>.</w:t>
      </w:r>
    </w:p>
    <w:p w:rsidR="00D04734" w:rsidRPr="002615C8" w:rsidRDefault="00D04734" w:rsidP="00D04734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D04734">
        <w:rPr>
          <w:rFonts w:ascii="Verdana" w:hAnsi="Verdana" w:cs="Verdana"/>
          <w:b/>
          <w:sz w:val="20"/>
          <w:u w:val="single"/>
          <w:lang w:eastAsia="en-US"/>
        </w:rPr>
        <w:t>UWAGA: Zamawiający przewiduje możliwość unieważnienia przedmiotowego postępowania na podstawie art. 257 pkt 1) ustawy Prawo zamówień publicznych,</w:t>
      </w:r>
      <w:r w:rsidRPr="00D04734">
        <w:rPr>
          <w:rFonts w:ascii="Verdana" w:hAnsi="Verdana" w:cs="Verdana"/>
          <w:b/>
          <w:sz w:val="20"/>
          <w:u w:val="single"/>
          <w:lang w:eastAsia="en-US"/>
        </w:rPr>
        <w:br/>
        <w:t>tj. Zamawiający może unieważnić postępowanie o udzielnie zamówienia, jeżeli środki publiczne, które Zamawiający zamierzał przeznaczyć na sfinansowanie całości lub części zamówienia, nie zostały mu przyznane, a możliwość unieważnienia</w:t>
      </w:r>
      <w:r w:rsidR="000E6793">
        <w:rPr>
          <w:rFonts w:ascii="Verdana" w:hAnsi="Verdana" w:cs="Verdana"/>
          <w:b/>
          <w:sz w:val="20"/>
          <w:u w:val="single"/>
          <w:lang w:eastAsia="en-US"/>
        </w:rPr>
        <w:t xml:space="preserve"> </w:t>
      </w:r>
      <w:r w:rsidRPr="00D04734">
        <w:rPr>
          <w:rFonts w:ascii="Verdana" w:hAnsi="Verdana" w:cs="Verdana"/>
          <w:b/>
          <w:sz w:val="20"/>
          <w:u w:val="single"/>
          <w:lang w:eastAsia="en-US"/>
        </w:rPr>
        <w:t xml:space="preserve">postępowania na tej podstawie została przewidziana w ogłoszeniu o zamówieniu.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</w:t>
            </w:r>
            <w:r w:rsidR="00872CA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. ZAŁĄCZNIKI DO SWZ</w:t>
            </w:r>
            <w:bookmarkEnd w:id="25"/>
          </w:p>
        </w:tc>
      </w:tr>
    </w:tbl>
    <w:p w:rsidR="00B145F7" w:rsidRPr="0033199D" w:rsidRDefault="00B145F7" w:rsidP="00B145F7">
      <w:pPr>
        <w:spacing w:before="120" w:after="120"/>
        <w:ind w:right="142"/>
        <w:jc w:val="both"/>
        <w:rPr>
          <w:rFonts w:ascii="Verdana" w:eastAsia="Times New Roman" w:hAnsi="Verdana" w:cs="Verdana"/>
          <w:b/>
          <w:sz w:val="20"/>
          <w:szCs w:val="20"/>
          <w:u w:val="single"/>
          <w:lang w:eastAsia="en-US"/>
        </w:rPr>
      </w:pPr>
      <w:r w:rsidRPr="00353C1D">
        <w:rPr>
          <w:rFonts w:ascii="Verdana" w:hAnsi="Verdana" w:cs="Verdana"/>
          <w:b/>
          <w:sz w:val="20"/>
          <w:szCs w:val="20"/>
          <w:u w:val="single"/>
          <w:lang w:eastAsia="en-US"/>
        </w:rPr>
        <w:t xml:space="preserve">Załącznikami do SWZ </w:t>
      </w:r>
      <w:r w:rsidRPr="0033199D">
        <w:rPr>
          <w:rFonts w:ascii="Verdana" w:hAnsi="Verdana" w:cs="Verdana"/>
          <w:b/>
          <w:sz w:val="20"/>
          <w:szCs w:val="20"/>
          <w:u w:val="single"/>
          <w:lang w:eastAsia="en-US"/>
        </w:rPr>
        <w:t>są:</w:t>
      </w:r>
    </w:p>
    <w:p w:rsidR="00B145F7" w:rsidRPr="000E6793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E6793">
        <w:rPr>
          <w:rFonts w:ascii="Verdana" w:hAnsi="Verdana" w:cs="Verdana"/>
          <w:sz w:val="20"/>
          <w:szCs w:val="20"/>
          <w:lang w:eastAsia="en-US"/>
        </w:rPr>
        <w:t xml:space="preserve">Załącznik nr 1do SWZ - Opis przedmiotu zamówienia </w:t>
      </w:r>
      <w:r w:rsidR="00705444" w:rsidRPr="000E6793">
        <w:rPr>
          <w:rFonts w:ascii="Verdana" w:hAnsi="Verdana" w:cs="Verdana"/>
          <w:sz w:val="20"/>
          <w:szCs w:val="20"/>
          <w:lang w:eastAsia="en-US"/>
        </w:rPr>
        <w:t xml:space="preserve">(wymagania techniczne) </w:t>
      </w:r>
      <w:r w:rsidR="00705444" w:rsidRPr="000E6793">
        <w:rPr>
          <w:rFonts w:ascii="Verdana" w:hAnsi="Verdana" w:cs="Verdana"/>
          <w:sz w:val="20"/>
          <w:szCs w:val="20"/>
          <w:highlight w:val="yellow"/>
          <w:lang w:eastAsia="en-US"/>
        </w:rPr>
        <w:t>do złożenia wraz z ofertą</w:t>
      </w:r>
      <w:r w:rsidR="00705444" w:rsidRPr="000E6793">
        <w:rPr>
          <w:rFonts w:ascii="Verdana" w:hAnsi="Verdana" w:cs="Verdana"/>
          <w:sz w:val="20"/>
          <w:szCs w:val="20"/>
          <w:lang w:eastAsia="en-US"/>
        </w:rPr>
        <w:t>.</w:t>
      </w:r>
    </w:p>
    <w:p w:rsidR="00B145F7" w:rsidRPr="0033199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3199D">
        <w:rPr>
          <w:rFonts w:ascii="Verdana" w:hAnsi="Verdana" w:cs="Verdana"/>
          <w:sz w:val="20"/>
          <w:szCs w:val="20"/>
          <w:lang w:eastAsia="en-US"/>
        </w:rPr>
        <w:t>Załącznik nr 2 do SWZ - Wzór umowy</w:t>
      </w:r>
    </w:p>
    <w:p w:rsidR="00B145F7" w:rsidRPr="0033199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3199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942873" w:rsidRPr="0033199D">
        <w:rPr>
          <w:rFonts w:ascii="Verdana" w:hAnsi="Verdana" w:cs="Verdana"/>
          <w:sz w:val="20"/>
          <w:szCs w:val="20"/>
          <w:lang w:eastAsia="en-US"/>
        </w:rPr>
        <w:t>3</w:t>
      </w:r>
      <w:r w:rsidR="00250775">
        <w:rPr>
          <w:rFonts w:ascii="Verdana" w:hAnsi="Verdana" w:cs="Verdana"/>
          <w:sz w:val="20"/>
          <w:szCs w:val="20"/>
          <w:lang w:eastAsia="en-US"/>
        </w:rPr>
        <w:t xml:space="preserve"> </w:t>
      </w:r>
      <w:r w:rsidRPr="0033199D">
        <w:rPr>
          <w:rFonts w:ascii="Verdana" w:hAnsi="Verdana" w:cs="Verdana"/>
          <w:sz w:val="20"/>
          <w:szCs w:val="20"/>
          <w:lang w:eastAsia="en-US"/>
        </w:rPr>
        <w:t>do SWZ - Wzór Formularza ofertowego</w:t>
      </w:r>
      <w:r w:rsidR="00250775">
        <w:rPr>
          <w:rFonts w:ascii="Verdana" w:hAnsi="Verdana" w:cs="Verdana"/>
          <w:sz w:val="20"/>
          <w:szCs w:val="20"/>
          <w:lang w:eastAsia="en-US"/>
        </w:rPr>
        <w:t xml:space="preserve"> </w:t>
      </w:r>
      <w:r w:rsidRPr="00250775">
        <w:rPr>
          <w:rFonts w:ascii="Verdana" w:hAnsi="Verdana" w:cs="Verdana"/>
          <w:sz w:val="20"/>
          <w:szCs w:val="20"/>
          <w:highlight w:val="yellow"/>
          <w:lang w:eastAsia="en-US"/>
        </w:rPr>
        <w:t>do złożenia wraz z ofertą.</w:t>
      </w:r>
    </w:p>
    <w:p w:rsidR="00B145F7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3199D">
        <w:rPr>
          <w:rFonts w:ascii="Verdana" w:hAnsi="Verdana" w:cs="Verdana"/>
          <w:sz w:val="20"/>
          <w:szCs w:val="20"/>
          <w:lang w:eastAsia="en-US"/>
        </w:rPr>
        <w:t xml:space="preserve">Załącznik nr 4 do SWZ - JEDZ </w:t>
      </w:r>
      <w:r w:rsidRPr="00250775">
        <w:rPr>
          <w:rFonts w:ascii="Verdana" w:hAnsi="Verdana" w:cs="Verdana"/>
          <w:sz w:val="20"/>
          <w:szCs w:val="20"/>
          <w:highlight w:val="yellow"/>
          <w:lang w:eastAsia="en-US"/>
        </w:rPr>
        <w:t>do złożenia wraz z ofertą.</w:t>
      </w:r>
    </w:p>
    <w:p w:rsidR="00053451" w:rsidRPr="00053451" w:rsidRDefault="00053451" w:rsidP="00053451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53C1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>
        <w:rPr>
          <w:rFonts w:ascii="Verdana" w:hAnsi="Verdana" w:cs="Verdana"/>
          <w:sz w:val="20"/>
          <w:szCs w:val="20"/>
          <w:lang w:eastAsia="en-US"/>
        </w:rPr>
        <w:t>5</w:t>
      </w:r>
      <w:r w:rsidRPr="00353C1D">
        <w:rPr>
          <w:rFonts w:ascii="Verdana" w:hAnsi="Verdana" w:cs="Verdana"/>
          <w:sz w:val="20"/>
          <w:szCs w:val="20"/>
          <w:lang w:eastAsia="en-US"/>
        </w:rPr>
        <w:t xml:space="preserve"> – Wykaz dostaw. </w:t>
      </w:r>
    </w:p>
    <w:p w:rsidR="00B145F7" w:rsidRPr="00353C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53C1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053451">
        <w:rPr>
          <w:rFonts w:ascii="Verdana" w:hAnsi="Verdana" w:cs="Verdana"/>
          <w:sz w:val="20"/>
          <w:szCs w:val="20"/>
          <w:lang w:eastAsia="en-US"/>
        </w:rPr>
        <w:t>6</w:t>
      </w:r>
      <w:r w:rsidRPr="00353C1D">
        <w:rPr>
          <w:rFonts w:ascii="Verdana" w:hAnsi="Verdana" w:cs="Verdana"/>
          <w:sz w:val="20"/>
          <w:szCs w:val="20"/>
          <w:lang w:eastAsia="en-US"/>
        </w:rPr>
        <w:t xml:space="preserve"> – Oświadczenie o aktualności danych zawartych w JEDZ. </w:t>
      </w:r>
    </w:p>
    <w:p w:rsidR="00B145F7" w:rsidRPr="00250775" w:rsidRDefault="00A72523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highlight w:val="yellow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053451">
        <w:rPr>
          <w:rFonts w:ascii="Verdana" w:hAnsi="Verdana" w:cs="Verdana"/>
          <w:sz w:val="20"/>
          <w:szCs w:val="20"/>
          <w:lang w:eastAsia="en-US"/>
        </w:rPr>
        <w:t>7</w:t>
      </w:r>
      <w:r w:rsidR="00B145F7" w:rsidRPr="00353C1D">
        <w:rPr>
          <w:rFonts w:ascii="Verdana" w:hAnsi="Verdana" w:cs="Verdana"/>
          <w:sz w:val="20"/>
          <w:szCs w:val="20"/>
          <w:lang w:eastAsia="en-US"/>
        </w:rPr>
        <w:t xml:space="preserve"> – Oświadczenie w zakresie przesłanek wykluczenia </w:t>
      </w:r>
      <w:r w:rsidR="00B145F7" w:rsidRPr="00250775">
        <w:rPr>
          <w:rFonts w:ascii="Verdana" w:hAnsi="Verdana" w:cs="Verdana"/>
          <w:sz w:val="20"/>
          <w:szCs w:val="20"/>
          <w:highlight w:val="yellow"/>
          <w:lang w:eastAsia="en-US"/>
        </w:rPr>
        <w:t>(do złożenia wraz z ofertą).</w:t>
      </w:r>
    </w:p>
    <w:p w:rsidR="00A76DE7" w:rsidRDefault="00A76DE7" w:rsidP="00FA03A3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>Załącznik nr 8 – Wzór zobowiązania do udostę</w:t>
      </w:r>
      <w:r w:rsidR="006621E9">
        <w:rPr>
          <w:rFonts w:ascii="Verdana" w:hAnsi="Verdana" w:cs="Verdana"/>
          <w:sz w:val="20"/>
          <w:szCs w:val="20"/>
          <w:lang w:eastAsia="en-US"/>
        </w:rPr>
        <w:t xml:space="preserve">pnienia zasobów Wykonawcy przez inne podmioty (jeżeli dotyczy). </w:t>
      </w:r>
    </w:p>
    <w:p w:rsidR="006621E9" w:rsidRPr="00250775" w:rsidRDefault="006621E9" w:rsidP="00FA03A3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highlight w:val="yellow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 xml:space="preserve">Załącznik nr 9 – Oświadczenie podmiotu udostępniającego zasoby w zakresie przesłanek wykluczenia </w:t>
      </w:r>
      <w:r w:rsidRPr="00250775">
        <w:rPr>
          <w:rFonts w:ascii="Verdana" w:hAnsi="Verdana" w:cs="Verdana"/>
          <w:sz w:val="20"/>
          <w:szCs w:val="20"/>
          <w:highlight w:val="yellow"/>
          <w:lang w:eastAsia="en-US"/>
        </w:rPr>
        <w:t>(do złożenia wraz z ofertą – jeżeli dotyczy).</w:t>
      </w:r>
    </w:p>
    <w:sectPr w:rsidR="006621E9" w:rsidRPr="00250775" w:rsidSect="008B2A03">
      <w:headerReference w:type="default" r:id="rId39"/>
      <w:footerReference w:type="default" r:id="rId40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F5F43" w16cex:dateUtc="2023-06-10T18:44:00Z"/>
  <w16cex:commentExtensible w16cex:durableId="282F5F8F" w16cex:dateUtc="2023-06-10T18:46:00Z"/>
  <w16cex:commentExtensible w16cex:durableId="282F5FE0" w16cex:dateUtc="2023-06-10T18:47:00Z"/>
  <w16cex:commentExtensible w16cex:durableId="282F6012" w16cex:dateUtc="2023-06-10T18:48:00Z"/>
  <w16cex:commentExtensible w16cex:durableId="282F611D" w16cex:dateUtc="2023-06-10T18:52:00Z"/>
  <w16cex:commentExtensible w16cex:durableId="282F6163" w16cex:dateUtc="2023-06-10T18:53:00Z"/>
  <w16cex:commentExtensible w16cex:durableId="282F6265" w16cex:dateUtc="2023-06-10T18:58:00Z"/>
  <w16cex:commentExtensible w16cex:durableId="282F62B8" w16cex:dateUtc="2023-06-10T18:59:00Z"/>
  <w16cex:commentExtensible w16cex:durableId="282F61FF" w16cex:dateUtc="2023-06-10T18:56:00Z"/>
  <w16cex:commentExtensible w16cex:durableId="282F6230" w16cex:dateUtc="2023-06-10T18:57:00Z"/>
  <w16cex:commentExtensible w16cex:durableId="282F64B8" w16cex:dateUtc="2023-06-10T19:08:00Z"/>
  <w16cex:commentExtensible w16cex:durableId="282F6452" w16cex:dateUtc="2023-06-10T19:06:00Z"/>
  <w16cex:commentExtensible w16cex:durableId="282F65D7" w16cex:dateUtc="2023-06-10T19:12:00Z"/>
  <w16cex:commentExtensible w16cex:durableId="282F6600" w16cex:dateUtc="2023-06-10T19:13:00Z"/>
  <w16cex:commentExtensible w16cex:durableId="282F6687" w16cex:dateUtc="2023-06-10T19:15:00Z"/>
  <w16cex:commentExtensible w16cex:durableId="282F6742" w16cex:dateUtc="2023-06-10T19:18:00Z"/>
  <w16cex:commentExtensible w16cex:durableId="282F6944" w16cex:dateUtc="2023-06-10T19:27:00Z"/>
  <w16cex:commentExtensible w16cex:durableId="282F69C5" w16cex:dateUtc="2023-06-10T19:29:00Z"/>
  <w16cex:commentExtensible w16cex:durableId="282F69A6" w16cex:dateUtc="2023-06-10T19:29:00Z"/>
  <w16cex:commentExtensible w16cex:durableId="282F6A29" w16cex:dateUtc="2023-06-10T1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DC6" w:rsidRDefault="00856DC6">
      <w:r>
        <w:separator/>
      </w:r>
    </w:p>
  </w:endnote>
  <w:endnote w:type="continuationSeparator" w:id="0">
    <w:p w:rsidR="00856DC6" w:rsidRDefault="0085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DC6" w:rsidRDefault="00856D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A92A1B">
      <w:rPr>
        <w:noProof/>
        <w:lang w:val="pl-PL"/>
      </w:rPr>
      <w:t>16</w:t>
    </w:r>
    <w:r>
      <w:rPr>
        <w:noProof/>
        <w:lang w:val="pl-PL"/>
      </w:rPr>
      <w:fldChar w:fldCharType="end"/>
    </w:r>
  </w:p>
  <w:p w:rsidR="00856DC6" w:rsidRDefault="00856DC6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DC6" w:rsidRDefault="00856DC6">
      <w:r>
        <w:separator/>
      </w:r>
    </w:p>
  </w:footnote>
  <w:footnote w:type="continuationSeparator" w:id="0">
    <w:p w:rsidR="00856DC6" w:rsidRDefault="0085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DC6" w:rsidRPr="00420E9A" w:rsidRDefault="00856DC6" w:rsidP="00B634B6">
    <w:pPr>
      <w:spacing w:after="120"/>
      <w:jc w:val="both"/>
      <w:rPr>
        <w:rStyle w:val="Uwydatnienie"/>
        <w:rFonts w:ascii="Verdana" w:hAnsi="Verdana" w:cs="Verdana"/>
        <w:bCs/>
        <w:i w:val="0"/>
        <w:iCs w:val="0"/>
        <w:sz w:val="20"/>
        <w:szCs w:val="20"/>
      </w:rPr>
    </w:pPr>
    <w:r w:rsidRPr="00420E9A">
      <w:rPr>
        <w:rStyle w:val="Uwydatnienie"/>
        <w:rFonts w:ascii="Verdana" w:hAnsi="Verdana" w:cs="Verdana"/>
        <w:bCs/>
        <w:i w:val="0"/>
        <w:iCs w:val="0"/>
        <w:sz w:val="20"/>
        <w:szCs w:val="20"/>
      </w:rPr>
      <w:t xml:space="preserve">Numer </w:t>
    </w:r>
    <w:r w:rsidRPr="000D57B8">
      <w:rPr>
        <w:rStyle w:val="Uwydatnienie"/>
        <w:rFonts w:ascii="Verdana" w:hAnsi="Verdana" w:cs="Verdana"/>
        <w:bCs/>
        <w:i w:val="0"/>
        <w:iCs w:val="0"/>
        <w:sz w:val="20"/>
        <w:szCs w:val="20"/>
      </w:rPr>
      <w:t xml:space="preserve">postępowania: </w:t>
    </w:r>
    <w:r w:rsidRPr="000D57B8">
      <w:rPr>
        <w:rFonts w:ascii="Verdana" w:hAnsi="Verdana"/>
        <w:sz w:val="20"/>
        <w:szCs w:val="20"/>
      </w:rPr>
      <w:t>MT.2370.0</w:t>
    </w:r>
    <w:r>
      <w:rPr>
        <w:rFonts w:ascii="Verdana" w:hAnsi="Verdana"/>
        <w:sz w:val="20"/>
        <w:szCs w:val="20"/>
      </w:rPr>
      <w:t>1</w:t>
    </w:r>
    <w:r w:rsidRPr="000D57B8">
      <w:rPr>
        <w:rFonts w:ascii="Verdana" w:hAnsi="Verdana"/>
        <w:sz w:val="20"/>
        <w:szCs w:val="20"/>
      </w:rPr>
      <w:t>.202</w:t>
    </w:r>
    <w:r>
      <w:rPr>
        <w:rFonts w:ascii="Verdana" w:hAnsi="Verdana"/>
        <w:sz w:val="20"/>
        <w:szCs w:val="20"/>
      </w:rPr>
      <w:t>5</w:t>
    </w:r>
  </w:p>
  <w:p w:rsidR="00856DC6" w:rsidRDefault="00856D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8349B1"/>
    <w:multiLevelType w:val="hybridMultilevel"/>
    <w:tmpl w:val="EF9CC0EA"/>
    <w:lvl w:ilvl="0" w:tplc="419A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13876E0"/>
    <w:multiLevelType w:val="multilevel"/>
    <w:tmpl w:val="468025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2F80AF4"/>
    <w:multiLevelType w:val="multilevel"/>
    <w:tmpl w:val="468025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1AF0B28"/>
    <w:multiLevelType w:val="multilevel"/>
    <w:tmpl w:val="7BFE52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4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C3723"/>
    <w:multiLevelType w:val="multilevel"/>
    <w:tmpl w:val="F14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57126"/>
    <w:multiLevelType w:val="hybridMultilevel"/>
    <w:tmpl w:val="1C86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64148E"/>
    <w:multiLevelType w:val="hybridMultilevel"/>
    <w:tmpl w:val="DCDC8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8" w15:restartNumberingAfterBreak="0">
    <w:nsid w:val="328A20D0"/>
    <w:multiLevelType w:val="hybridMultilevel"/>
    <w:tmpl w:val="488CA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3B2C10"/>
    <w:multiLevelType w:val="hybridMultilevel"/>
    <w:tmpl w:val="4342BB72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8162FDB4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766E46"/>
    <w:multiLevelType w:val="hybridMultilevel"/>
    <w:tmpl w:val="63E6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3541FA"/>
    <w:multiLevelType w:val="multilevel"/>
    <w:tmpl w:val="B85082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C11DA"/>
    <w:multiLevelType w:val="multilevel"/>
    <w:tmpl w:val="FEB87C5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52221739"/>
    <w:multiLevelType w:val="hybridMultilevel"/>
    <w:tmpl w:val="5FA6EAE8"/>
    <w:lvl w:ilvl="0" w:tplc="72A2167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B05068"/>
    <w:multiLevelType w:val="hybridMultilevel"/>
    <w:tmpl w:val="05E22FEE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3F16A9A6">
      <w:start w:val="1"/>
      <w:numFmt w:val="decimal"/>
      <w:lvlText w:val="%4."/>
      <w:lvlJc w:val="left"/>
      <w:pPr>
        <w:ind w:left="36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1" w15:restartNumberingAfterBreak="0">
    <w:nsid w:val="6D93629D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2" w15:restartNumberingAfterBreak="0">
    <w:nsid w:val="7A665B5B"/>
    <w:multiLevelType w:val="hybridMultilevel"/>
    <w:tmpl w:val="E80A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9"/>
  </w:num>
  <w:num w:numId="3">
    <w:abstractNumId w:val="15"/>
  </w:num>
  <w:num w:numId="4">
    <w:abstractNumId w:val="12"/>
  </w:num>
  <w:num w:numId="5">
    <w:abstractNumId w:val="16"/>
  </w:num>
  <w:num w:numId="6">
    <w:abstractNumId w:val="26"/>
  </w:num>
  <w:num w:numId="7">
    <w:abstractNumId w:val="25"/>
  </w:num>
  <w:num w:numId="8">
    <w:abstractNumId w:val="13"/>
  </w:num>
  <w:num w:numId="9">
    <w:abstractNumId w:val="17"/>
  </w:num>
  <w:num w:numId="10">
    <w:abstractNumId w:val="40"/>
  </w:num>
  <w:num w:numId="11">
    <w:abstractNumId w:val="34"/>
  </w:num>
  <w:num w:numId="12">
    <w:abstractNumId w:val="38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18"/>
  </w:num>
  <w:num w:numId="15">
    <w:abstractNumId w:val="10"/>
  </w:num>
  <w:num w:numId="16">
    <w:abstractNumId w:val="36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4"/>
  </w:num>
  <w:num w:numId="23">
    <w:abstractNumId w:val="6"/>
  </w:num>
  <w:num w:numId="24">
    <w:abstractNumId w:val="22"/>
  </w:num>
  <w:num w:numId="25">
    <w:abstractNumId w:val="42"/>
  </w:num>
  <w:num w:numId="26">
    <w:abstractNumId w:val="28"/>
  </w:num>
  <w:num w:numId="27">
    <w:abstractNumId w:val="21"/>
  </w:num>
  <w:num w:numId="28">
    <w:abstractNumId w:val="20"/>
  </w:num>
  <w:num w:numId="29">
    <w:abstractNumId w:val="8"/>
  </w:num>
  <w:num w:numId="30">
    <w:abstractNumId w:val="1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3"/>
  </w:num>
  <w:num w:numId="37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1D5F"/>
    <w:rsid w:val="00004BB4"/>
    <w:rsid w:val="00005902"/>
    <w:rsid w:val="00006409"/>
    <w:rsid w:val="000068DC"/>
    <w:rsid w:val="00006ECC"/>
    <w:rsid w:val="000076D9"/>
    <w:rsid w:val="000077E5"/>
    <w:rsid w:val="00014AE5"/>
    <w:rsid w:val="00015758"/>
    <w:rsid w:val="00015994"/>
    <w:rsid w:val="00015FEC"/>
    <w:rsid w:val="000173CC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7263"/>
    <w:rsid w:val="00037DD2"/>
    <w:rsid w:val="00041C7E"/>
    <w:rsid w:val="000441CE"/>
    <w:rsid w:val="00044C8C"/>
    <w:rsid w:val="00045ACE"/>
    <w:rsid w:val="000463A9"/>
    <w:rsid w:val="00047A34"/>
    <w:rsid w:val="00053451"/>
    <w:rsid w:val="00053C69"/>
    <w:rsid w:val="00054257"/>
    <w:rsid w:val="000569A8"/>
    <w:rsid w:val="00057016"/>
    <w:rsid w:val="00057C3D"/>
    <w:rsid w:val="000625D0"/>
    <w:rsid w:val="00062C95"/>
    <w:rsid w:val="00062E76"/>
    <w:rsid w:val="00062EFF"/>
    <w:rsid w:val="000660CD"/>
    <w:rsid w:val="000662AA"/>
    <w:rsid w:val="00066C20"/>
    <w:rsid w:val="000705B3"/>
    <w:rsid w:val="0007259D"/>
    <w:rsid w:val="000776FE"/>
    <w:rsid w:val="00077E34"/>
    <w:rsid w:val="00077E3C"/>
    <w:rsid w:val="000800F4"/>
    <w:rsid w:val="000808CE"/>
    <w:rsid w:val="00080E1B"/>
    <w:rsid w:val="00082CEC"/>
    <w:rsid w:val="000848A0"/>
    <w:rsid w:val="00085DC6"/>
    <w:rsid w:val="00086EEB"/>
    <w:rsid w:val="0009071C"/>
    <w:rsid w:val="00090AD9"/>
    <w:rsid w:val="000914D9"/>
    <w:rsid w:val="00092277"/>
    <w:rsid w:val="0009387A"/>
    <w:rsid w:val="000956C1"/>
    <w:rsid w:val="00095A11"/>
    <w:rsid w:val="00097E71"/>
    <w:rsid w:val="000A0AC1"/>
    <w:rsid w:val="000A0C08"/>
    <w:rsid w:val="000A18A2"/>
    <w:rsid w:val="000A1ABF"/>
    <w:rsid w:val="000A2459"/>
    <w:rsid w:val="000A3497"/>
    <w:rsid w:val="000A451E"/>
    <w:rsid w:val="000A5C44"/>
    <w:rsid w:val="000A7594"/>
    <w:rsid w:val="000B0B2F"/>
    <w:rsid w:val="000B0B78"/>
    <w:rsid w:val="000B18C9"/>
    <w:rsid w:val="000B41D0"/>
    <w:rsid w:val="000B64E0"/>
    <w:rsid w:val="000B7818"/>
    <w:rsid w:val="000C0001"/>
    <w:rsid w:val="000C0E8B"/>
    <w:rsid w:val="000C238E"/>
    <w:rsid w:val="000C2E4C"/>
    <w:rsid w:val="000C3EC2"/>
    <w:rsid w:val="000C5AB2"/>
    <w:rsid w:val="000C5E90"/>
    <w:rsid w:val="000D08F2"/>
    <w:rsid w:val="000D2B23"/>
    <w:rsid w:val="000D2BFE"/>
    <w:rsid w:val="000D38B9"/>
    <w:rsid w:val="000D3C54"/>
    <w:rsid w:val="000D4F39"/>
    <w:rsid w:val="000D57B8"/>
    <w:rsid w:val="000D5D8D"/>
    <w:rsid w:val="000D63AF"/>
    <w:rsid w:val="000D6AE7"/>
    <w:rsid w:val="000D7F2D"/>
    <w:rsid w:val="000D7F6E"/>
    <w:rsid w:val="000E0143"/>
    <w:rsid w:val="000E1231"/>
    <w:rsid w:val="000E3D37"/>
    <w:rsid w:val="000E6793"/>
    <w:rsid w:val="000E77DC"/>
    <w:rsid w:val="000E7AB5"/>
    <w:rsid w:val="000F0AC4"/>
    <w:rsid w:val="000F0EEB"/>
    <w:rsid w:val="000F13C4"/>
    <w:rsid w:val="000F2D58"/>
    <w:rsid w:val="000F406E"/>
    <w:rsid w:val="000F5D33"/>
    <w:rsid w:val="000F5F84"/>
    <w:rsid w:val="000F7D48"/>
    <w:rsid w:val="00101B47"/>
    <w:rsid w:val="0010355C"/>
    <w:rsid w:val="0010407C"/>
    <w:rsid w:val="001040E4"/>
    <w:rsid w:val="001045A5"/>
    <w:rsid w:val="001124AF"/>
    <w:rsid w:val="00112ABD"/>
    <w:rsid w:val="001133F8"/>
    <w:rsid w:val="0011372A"/>
    <w:rsid w:val="001140E0"/>
    <w:rsid w:val="001158E1"/>
    <w:rsid w:val="00115C99"/>
    <w:rsid w:val="001173F9"/>
    <w:rsid w:val="00117AE5"/>
    <w:rsid w:val="00117F5B"/>
    <w:rsid w:val="001202A0"/>
    <w:rsid w:val="0012051F"/>
    <w:rsid w:val="00121195"/>
    <w:rsid w:val="00124829"/>
    <w:rsid w:val="0012616F"/>
    <w:rsid w:val="0012628B"/>
    <w:rsid w:val="00127537"/>
    <w:rsid w:val="00127DD2"/>
    <w:rsid w:val="001305AA"/>
    <w:rsid w:val="00131163"/>
    <w:rsid w:val="00133200"/>
    <w:rsid w:val="001343D9"/>
    <w:rsid w:val="00134EA6"/>
    <w:rsid w:val="00137C74"/>
    <w:rsid w:val="001411DA"/>
    <w:rsid w:val="001427A9"/>
    <w:rsid w:val="001435CF"/>
    <w:rsid w:val="001445F4"/>
    <w:rsid w:val="001452DA"/>
    <w:rsid w:val="0014558D"/>
    <w:rsid w:val="00147967"/>
    <w:rsid w:val="00154675"/>
    <w:rsid w:val="00155B77"/>
    <w:rsid w:val="00156097"/>
    <w:rsid w:val="00157142"/>
    <w:rsid w:val="00157B24"/>
    <w:rsid w:val="00160437"/>
    <w:rsid w:val="00160B58"/>
    <w:rsid w:val="0016523F"/>
    <w:rsid w:val="00173644"/>
    <w:rsid w:val="001762EE"/>
    <w:rsid w:val="001779C4"/>
    <w:rsid w:val="00180740"/>
    <w:rsid w:val="00180A90"/>
    <w:rsid w:val="00182569"/>
    <w:rsid w:val="00182EA5"/>
    <w:rsid w:val="0018343E"/>
    <w:rsid w:val="00184C2B"/>
    <w:rsid w:val="0018553E"/>
    <w:rsid w:val="00185885"/>
    <w:rsid w:val="0018637B"/>
    <w:rsid w:val="001905CE"/>
    <w:rsid w:val="001906AE"/>
    <w:rsid w:val="00190CE5"/>
    <w:rsid w:val="0019130E"/>
    <w:rsid w:val="001941C6"/>
    <w:rsid w:val="00194601"/>
    <w:rsid w:val="00196921"/>
    <w:rsid w:val="00196C5B"/>
    <w:rsid w:val="001970A3"/>
    <w:rsid w:val="001A031F"/>
    <w:rsid w:val="001A1DFC"/>
    <w:rsid w:val="001A3FD1"/>
    <w:rsid w:val="001A481E"/>
    <w:rsid w:val="001A4E21"/>
    <w:rsid w:val="001A5920"/>
    <w:rsid w:val="001B0184"/>
    <w:rsid w:val="001B0739"/>
    <w:rsid w:val="001B0D4B"/>
    <w:rsid w:val="001B3E5B"/>
    <w:rsid w:val="001B4F26"/>
    <w:rsid w:val="001B5384"/>
    <w:rsid w:val="001B6289"/>
    <w:rsid w:val="001B6BBB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1D58"/>
    <w:rsid w:val="001D319E"/>
    <w:rsid w:val="001D4D43"/>
    <w:rsid w:val="001D5907"/>
    <w:rsid w:val="001D60A3"/>
    <w:rsid w:val="001E0EC1"/>
    <w:rsid w:val="001E112A"/>
    <w:rsid w:val="001E62EB"/>
    <w:rsid w:val="001E6B5B"/>
    <w:rsid w:val="001E726C"/>
    <w:rsid w:val="001F09DF"/>
    <w:rsid w:val="001F4192"/>
    <w:rsid w:val="001F48BE"/>
    <w:rsid w:val="001F4FC1"/>
    <w:rsid w:val="001F56DD"/>
    <w:rsid w:val="001F62F7"/>
    <w:rsid w:val="001F65DB"/>
    <w:rsid w:val="00201844"/>
    <w:rsid w:val="00202C7B"/>
    <w:rsid w:val="00207382"/>
    <w:rsid w:val="00207939"/>
    <w:rsid w:val="0021003F"/>
    <w:rsid w:val="00212E22"/>
    <w:rsid w:val="00213E1C"/>
    <w:rsid w:val="002140AB"/>
    <w:rsid w:val="002145A8"/>
    <w:rsid w:val="00214CC2"/>
    <w:rsid w:val="00215217"/>
    <w:rsid w:val="0021581F"/>
    <w:rsid w:val="00220040"/>
    <w:rsid w:val="00220AEA"/>
    <w:rsid w:val="00220D6D"/>
    <w:rsid w:val="00220F5C"/>
    <w:rsid w:val="00223131"/>
    <w:rsid w:val="00224BC7"/>
    <w:rsid w:val="0022505E"/>
    <w:rsid w:val="00227780"/>
    <w:rsid w:val="00227B17"/>
    <w:rsid w:val="0023054A"/>
    <w:rsid w:val="00232344"/>
    <w:rsid w:val="00232D33"/>
    <w:rsid w:val="00232DF6"/>
    <w:rsid w:val="00234982"/>
    <w:rsid w:val="002349C0"/>
    <w:rsid w:val="002351E6"/>
    <w:rsid w:val="00235B60"/>
    <w:rsid w:val="002448FA"/>
    <w:rsid w:val="00246236"/>
    <w:rsid w:val="00247516"/>
    <w:rsid w:val="00250775"/>
    <w:rsid w:val="00250A23"/>
    <w:rsid w:val="00251EEB"/>
    <w:rsid w:val="00252B6D"/>
    <w:rsid w:val="0025345B"/>
    <w:rsid w:val="0025661C"/>
    <w:rsid w:val="0025702E"/>
    <w:rsid w:val="00260721"/>
    <w:rsid w:val="00260911"/>
    <w:rsid w:val="002615C8"/>
    <w:rsid w:val="00261670"/>
    <w:rsid w:val="00261FE0"/>
    <w:rsid w:val="00263C7F"/>
    <w:rsid w:val="0026462A"/>
    <w:rsid w:val="0026537B"/>
    <w:rsid w:val="00267D18"/>
    <w:rsid w:val="00267D88"/>
    <w:rsid w:val="002703ED"/>
    <w:rsid w:val="00270427"/>
    <w:rsid w:val="00271455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F7F"/>
    <w:rsid w:val="00282473"/>
    <w:rsid w:val="00287D39"/>
    <w:rsid w:val="00291AF4"/>
    <w:rsid w:val="0029202F"/>
    <w:rsid w:val="00292768"/>
    <w:rsid w:val="0029284A"/>
    <w:rsid w:val="002929A2"/>
    <w:rsid w:val="00292BF7"/>
    <w:rsid w:val="0029509D"/>
    <w:rsid w:val="00295F03"/>
    <w:rsid w:val="00296C14"/>
    <w:rsid w:val="00296CF3"/>
    <w:rsid w:val="00296FD3"/>
    <w:rsid w:val="002A14EE"/>
    <w:rsid w:val="002A5297"/>
    <w:rsid w:val="002A5DBA"/>
    <w:rsid w:val="002A7B6C"/>
    <w:rsid w:val="002B0728"/>
    <w:rsid w:val="002B1136"/>
    <w:rsid w:val="002B1A45"/>
    <w:rsid w:val="002B24B2"/>
    <w:rsid w:val="002B3A19"/>
    <w:rsid w:val="002B479D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2771"/>
    <w:rsid w:val="002D6A10"/>
    <w:rsid w:val="002D7CE5"/>
    <w:rsid w:val="002D7E19"/>
    <w:rsid w:val="002E0158"/>
    <w:rsid w:val="002E094B"/>
    <w:rsid w:val="002E1E35"/>
    <w:rsid w:val="002E3883"/>
    <w:rsid w:val="002E5AF4"/>
    <w:rsid w:val="002E72D6"/>
    <w:rsid w:val="002E78FB"/>
    <w:rsid w:val="002E7BB1"/>
    <w:rsid w:val="002F14C8"/>
    <w:rsid w:val="002F1704"/>
    <w:rsid w:val="002F2F5C"/>
    <w:rsid w:val="002F4820"/>
    <w:rsid w:val="002F5CA5"/>
    <w:rsid w:val="002F7174"/>
    <w:rsid w:val="002F7D9B"/>
    <w:rsid w:val="00301821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AB2"/>
    <w:rsid w:val="00316CBE"/>
    <w:rsid w:val="003207CD"/>
    <w:rsid w:val="00321ABD"/>
    <w:rsid w:val="003220C8"/>
    <w:rsid w:val="00322B66"/>
    <w:rsid w:val="00323367"/>
    <w:rsid w:val="00325B04"/>
    <w:rsid w:val="00330A54"/>
    <w:rsid w:val="003310A9"/>
    <w:rsid w:val="0033199D"/>
    <w:rsid w:val="003334CA"/>
    <w:rsid w:val="00333646"/>
    <w:rsid w:val="00333C75"/>
    <w:rsid w:val="00333D0A"/>
    <w:rsid w:val="0033553B"/>
    <w:rsid w:val="00337A38"/>
    <w:rsid w:val="003400DD"/>
    <w:rsid w:val="00340D48"/>
    <w:rsid w:val="00341BD1"/>
    <w:rsid w:val="00342F5B"/>
    <w:rsid w:val="0034429B"/>
    <w:rsid w:val="00344E2F"/>
    <w:rsid w:val="0034601C"/>
    <w:rsid w:val="0034792B"/>
    <w:rsid w:val="00350861"/>
    <w:rsid w:val="00352413"/>
    <w:rsid w:val="00352D56"/>
    <w:rsid w:val="003530B7"/>
    <w:rsid w:val="003534AE"/>
    <w:rsid w:val="00353C1D"/>
    <w:rsid w:val="0035498A"/>
    <w:rsid w:val="0035589D"/>
    <w:rsid w:val="0035676E"/>
    <w:rsid w:val="0036122E"/>
    <w:rsid w:val="00364313"/>
    <w:rsid w:val="003653A0"/>
    <w:rsid w:val="003718E8"/>
    <w:rsid w:val="0037191D"/>
    <w:rsid w:val="0037261C"/>
    <w:rsid w:val="00372EF8"/>
    <w:rsid w:val="00373FED"/>
    <w:rsid w:val="0037641C"/>
    <w:rsid w:val="00376CA8"/>
    <w:rsid w:val="0037768D"/>
    <w:rsid w:val="00380C9F"/>
    <w:rsid w:val="00382279"/>
    <w:rsid w:val="0038291A"/>
    <w:rsid w:val="003848F8"/>
    <w:rsid w:val="00384F04"/>
    <w:rsid w:val="003855BA"/>
    <w:rsid w:val="00390234"/>
    <w:rsid w:val="003911C2"/>
    <w:rsid w:val="0039122C"/>
    <w:rsid w:val="00392E08"/>
    <w:rsid w:val="00394F09"/>
    <w:rsid w:val="00396E38"/>
    <w:rsid w:val="00397E32"/>
    <w:rsid w:val="003A1125"/>
    <w:rsid w:val="003A3DD9"/>
    <w:rsid w:val="003A53C8"/>
    <w:rsid w:val="003A5BA9"/>
    <w:rsid w:val="003A7AAE"/>
    <w:rsid w:val="003B2433"/>
    <w:rsid w:val="003B3FF7"/>
    <w:rsid w:val="003B475F"/>
    <w:rsid w:val="003B5919"/>
    <w:rsid w:val="003B698C"/>
    <w:rsid w:val="003B6DDD"/>
    <w:rsid w:val="003C0157"/>
    <w:rsid w:val="003C02B5"/>
    <w:rsid w:val="003C05C4"/>
    <w:rsid w:val="003C0B7D"/>
    <w:rsid w:val="003C0D2B"/>
    <w:rsid w:val="003C1A52"/>
    <w:rsid w:val="003C2584"/>
    <w:rsid w:val="003C347F"/>
    <w:rsid w:val="003C6502"/>
    <w:rsid w:val="003C6F17"/>
    <w:rsid w:val="003D0644"/>
    <w:rsid w:val="003D09DC"/>
    <w:rsid w:val="003D2122"/>
    <w:rsid w:val="003D7048"/>
    <w:rsid w:val="003E0FEF"/>
    <w:rsid w:val="003E10A7"/>
    <w:rsid w:val="003E193C"/>
    <w:rsid w:val="003E1963"/>
    <w:rsid w:val="003E2319"/>
    <w:rsid w:val="003E3392"/>
    <w:rsid w:val="003E469D"/>
    <w:rsid w:val="003E5AB3"/>
    <w:rsid w:val="003F0692"/>
    <w:rsid w:val="003F1AAF"/>
    <w:rsid w:val="003F5941"/>
    <w:rsid w:val="003F7193"/>
    <w:rsid w:val="003F76F3"/>
    <w:rsid w:val="00401583"/>
    <w:rsid w:val="00401C5B"/>
    <w:rsid w:val="00401D34"/>
    <w:rsid w:val="004027D1"/>
    <w:rsid w:val="0040319F"/>
    <w:rsid w:val="004034BE"/>
    <w:rsid w:val="004038E9"/>
    <w:rsid w:val="00407922"/>
    <w:rsid w:val="0041020D"/>
    <w:rsid w:val="00411C91"/>
    <w:rsid w:val="00412A18"/>
    <w:rsid w:val="00413498"/>
    <w:rsid w:val="0041402F"/>
    <w:rsid w:val="004142B5"/>
    <w:rsid w:val="00414CD4"/>
    <w:rsid w:val="00416002"/>
    <w:rsid w:val="0041657C"/>
    <w:rsid w:val="0041769A"/>
    <w:rsid w:val="004177ED"/>
    <w:rsid w:val="00420E9A"/>
    <w:rsid w:val="0042109A"/>
    <w:rsid w:val="0042221F"/>
    <w:rsid w:val="0042268B"/>
    <w:rsid w:val="00423F58"/>
    <w:rsid w:val="0042497D"/>
    <w:rsid w:val="00430275"/>
    <w:rsid w:val="0043154E"/>
    <w:rsid w:val="00433212"/>
    <w:rsid w:val="00433F3C"/>
    <w:rsid w:val="0043451A"/>
    <w:rsid w:val="00434E26"/>
    <w:rsid w:val="00437CD2"/>
    <w:rsid w:val="00437DE3"/>
    <w:rsid w:val="00440A4C"/>
    <w:rsid w:val="0044513F"/>
    <w:rsid w:val="00445AF2"/>
    <w:rsid w:val="00446B96"/>
    <w:rsid w:val="00446D96"/>
    <w:rsid w:val="00447F3D"/>
    <w:rsid w:val="00450073"/>
    <w:rsid w:val="00450D31"/>
    <w:rsid w:val="004555E2"/>
    <w:rsid w:val="00455F54"/>
    <w:rsid w:val="004571C7"/>
    <w:rsid w:val="0045734D"/>
    <w:rsid w:val="0046065A"/>
    <w:rsid w:val="00460790"/>
    <w:rsid w:val="004620C0"/>
    <w:rsid w:val="00462550"/>
    <w:rsid w:val="0046406D"/>
    <w:rsid w:val="00465281"/>
    <w:rsid w:val="00465C94"/>
    <w:rsid w:val="00465C9F"/>
    <w:rsid w:val="00465F8F"/>
    <w:rsid w:val="004716DA"/>
    <w:rsid w:val="00472893"/>
    <w:rsid w:val="00472BB8"/>
    <w:rsid w:val="00472C50"/>
    <w:rsid w:val="00472FB4"/>
    <w:rsid w:val="00474471"/>
    <w:rsid w:val="00474AF4"/>
    <w:rsid w:val="004759B1"/>
    <w:rsid w:val="00475CFF"/>
    <w:rsid w:val="00476D63"/>
    <w:rsid w:val="00477995"/>
    <w:rsid w:val="00477CB0"/>
    <w:rsid w:val="00477CC1"/>
    <w:rsid w:val="00480B67"/>
    <w:rsid w:val="004817CA"/>
    <w:rsid w:val="004823F2"/>
    <w:rsid w:val="004827B6"/>
    <w:rsid w:val="0048413D"/>
    <w:rsid w:val="00484A0D"/>
    <w:rsid w:val="00486F54"/>
    <w:rsid w:val="00487532"/>
    <w:rsid w:val="00490948"/>
    <w:rsid w:val="00490F4E"/>
    <w:rsid w:val="00492452"/>
    <w:rsid w:val="00493063"/>
    <w:rsid w:val="0049513C"/>
    <w:rsid w:val="00496025"/>
    <w:rsid w:val="00497ACB"/>
    <w:rsid w:val="00497C86"/>
    <w:rsid w:val="00497CD2"/>
    <w:rsid w:val="00497FA7"/>
    <w:rsid w:val="004A0DAC"/>
    <w:rsid w:val="004A201D"/>
    <w:rsid w:val="004A2B2D"/>
    <w:rsid w:val="004A3612"/>
    <w:rsid w:val="004A39AC"/>
    <w:rsid w:val="004A4B72"/>
    <w:rsid w:val="004A4C6A"/>
    <w:rsid w:val="004B103E"/>
    <w:rsid w:val="004B15E8"/>
    <w:rsid w:val="004B1694"/>
    <w:rsid w:val="004B2B86"/>
    <w:rsid w:val="004B2DFA"/>
    <w:rsid w:val="004B437E"/>
    <w:rsid w:val="004B70F7"/>
    <w:rsid w:val="004B781B"/>
    <w:rsid w:val="004B7A4B"/>
    <w:rsid w:val="004C312E"/>
    <w:rsid w:val="004C3226"/>
    <w:rsid w:val="004C36A8"/>
    <w:rsid w:val="004D077C"/>
    <w:rsid w:val="004D15EE"/>
    <w:rsid w:val="004D1DC9"/>
    <w:rsid w:val="004D2239"/>
    <w:rsid w:val="004D6539"/>
    <w:rsid w:val="004D6740"/>
    <w:rsid w:val="004D6DAA"/>
    <w:rsid w:val="004D6FE2"/>
    <w:rsid w:val="004E2345"/>
    <w:rsid w:val="004E438B"/>
    <w:rsid w:val="004E4ABA"/>
    <w:rsid w:val="004E5F3D"/>
    <w:rsid w:val="004E6B4C"/>
    <w:rsid w:val="004E6B9C"/>
    <w:rsid w:val="004E79B9"/>
    <w:rsid w:val="004F27ED"/>
    <w:rsid w:val="004F4A9C"/>
    <w:rsid w:val="004F4E10"/>
    <w:rsid w:val="004F5156"/>
    <w:rsid w:val="004F61BC"/>
    <w:rsid w:val="004F7EDC"/>
    <w:rsid w:val="00500B2B"/>
    <w:rsid w:val="00500C8A"/>
    <w:rsid w:val="005033BA"/>
    <w:rsid w:val="005046A2"/>
    <w:rsid w:val="005046A4"/>
    <w:rsid w:val="00505E49"/>
    <w:rsid w:val="00505FBE"/>
    <w:rsid w:val="00510124"/>
    <w:rsid w:val="0051031D"/>
    <w:rsid w:val="0051079D"/>
    <w:rsid w:val="005168EA"/>
    <w:rsid w:val="00520230"/>
    <w:rsid w:val="00520FBE"/>
    <w:rsid w:val="005211E2"/>
    <w:rsid w:val="00522564"/>
    <w:rsid w:val="005233C0"/>
    <w:rsid w:val="00523C98"/>
    <w:rsid w:val="00525D8B"/>
    <w:rsid w:val="00526B11"/>
    <w:rsid w:val="00530858"/>
    <w:rsid w:val="00532C3F"/>
    <w:rsid w:val="00532F59"/>
    <w:rsid w:val="00533515"/>
    <w:rsid w:val="0053387D"/>
    <w:rsid w:val="00534C68"/>
    <w:rsid w:val="005363FE"/>
    <w:rsid w:val="00540552"/>
    <w:rsid w:val="00540A23"/>
    <w:rsid w:val="00541551"/>
    <w:rsid w:val="00541905"/>
    <w:rsid w:val="00542538"/>
    <w:rsid w:val="0054364C"/>
    <w:rsid w:val="005455F8"/>
    <w:rsid w:val="00545AB8"/>
    <w:rsid w:val="00545BC4"/>
    <w:rsid w:val="00545DDD"/>
    <w:rsid w:val="0054729B"/>
    <w:rsid w:val="005510EF"/>
    <w:rsid w:val="00551D61"/>
    <w:rsid w:val="00555E0B"/>
    <w:rsid w:val="00557402"/>
    <w:rsid w:val="00557BC8"/>
    <w:rsid w:val="0056096F"/>
    <w:rsid w:val="00561991"/>
    <w:rsid w:val="0056284E"/>
    <w:rsid w:val="00562D8D"/>
    <w:rsid w:val="005636F5"/>
    <w:rsid w:val="00564848"/>
    <w:rsid w:val="00564F90"/>
    <w:rsid w:val="00565397"/>
    <w:rsid w:val="0056798A"/>
    <w:rsid w:val="00567A4B"/>
    <w:rsid w:val="0057419D"/>
    <w:rsid w:val="0057449D"/>
    <w:rsid w:val="005769B8"/>
    <w:rsid w:val="00576C6E"/>
    <w:rsid w:val="00577115"/>
    <w:rsid w:val="0057761D"/>
    <w:rsid w:val="005801C7"/>
    <w:rsid w:val="00580209"/>
    <w:rsid w:val="0058026E"/>
    <w:rsid w:val="00580C0B"/>
    <w:rsid w:val="0058120F"/>
    <w:rsid w:val="0058228A"/>
    <w:rsid w:val="005822A0"/>
    <w:rsid w:val="00584F33"/>
    <w:rsid w:val="00587A6C"/>
    <w:rsid w:val="005905CC"/>
    <w:rsid w:val="005928BE"/>
    <w:rsid w:val="005962C4"/>
    <w:rsid w:val="00596CFD"/>
    <w:rsid w:val="00597C52"/>
    <w:rsid w:val="005A09A9"/>
    <w:rsid w:val="005A7562"/>
    <w:rsid w:val="005A7AC5"/>
    <w:rsid w:val="005A7F51"/>
    <w:rsid w:val="005B20EB"/>
    <w:rsid w:val="005B2328"/>
    <w:rsid w:val="005B3426"/>
    <w:rsid w:val="005B3F6D"/>
    <w:rsid w:val="005B56CA"/>
    <w:rsid w:val="005B6837"/>
    <w:rsid w:val="005B6C95"/>
    <w:rsid w:val="005B7D7B"/>
    <w:rsid w:val="005C00A3"/>
    <w:rsid w:val="005C04E7"/>
    <w:rsid w:val="005C26F1"/>
    <w:rsid w:val="005C4100"/>
    <w:rsid w:val="005C4417"/>
    <w:rsid w:val="005C52C2"/>
    <w:rsid w:val="005C7D84"/>
    <w:rsid w:val="005D194C"/>
    <w:rsid w:val="005D26C5"/>
    <w:rsid w:val="005D2CDD"/>
    <w:rsid w:val="005D57B1"/>
    <w:rsid w:val="005D7CB0"/>
    <w:rsid w:val="005E129E"/>
    <w:rsid w:val="005E3485"/>
    <w:rsid w:val="005E3F30"/>
    <w:rsid w:val="005E447F"/>
    <w:rsid w:val="005E4857"/>
    <w:rsid w:val="005E540F"/>
    <w:rsid w:val="005E5D21"/>
    <w:rsid w:val="005F01E7"/>
    <w:rsid w:val="005F03E6"/>
    <w:rsid w:val="005F1974"/>
    <w:rsid w:val="005F6085"/>
    <w:rsid w:val="005F615C"/>
    <w:rsid w:val="005F7858"/>
    <w:rsid w:val="005F7EF5"/>
    <w:rsid w:val="006001AF"/>
    <w:rsid w:val="006003D5"/>
    <w:rsid w:val="006005D3"/>
    <w:rsid w:val="00601D9C"/>
    <w:rsid w:val="006021C9"/>
    <w:rsid w:val="00603474"/>
    <w:rsid w:val="00604414"/>
    <w:rsid w:val="00604E5A"/>
    <w:rsid w:val="00605C84"/>
    <w:rsid w:val="00607F05"/>
    <w:rsid w:val="0061129A"/>
    <w:rsid w:val="00611D2B"/>
    <w:rsid w:val="00612B49"/>
    <w:rsid w:val="00613D42"/>
    <w:rsid w:val="00613D80"/>
    <w:rsid w:val="00613DEF"/>
    <w:rsid w:val="00616566"/>
    <w:rsid w:val="00616E08"/>
    <w:rsid w:val="00620477"/>
    <w:rsid w:val="00620507"/>
    <w:rsid w:val="00620A66"/>
    <w:rsid w:val="00621366"/>
    <w:rsid w:val="006226A5"/>
    <w:rsid w:val="00623171"/>
    <w:rsid w:val="00623300"/>
    <w:rsid w:val="00624AE6"/>
    <w:rsid w:val="00625DA5"/>
    <w:rsid w:val="00627FC3"/>
    <w:rsid w:val="00630B19"/>
    <w:rsid w:val="006319FE"/>
    <w:rsid w:val="00631F1F"/>
    <w:rsid w:val="0063291F"/>
    <w:rsid w:val="00637562"/>
    <w:rsid w:val="00637A54"/>
    <w:rsid w:val="00640BFD"/>
    <w:rsid w:val="00640CFA"/>
    <w:rsid w:val="006455B2"/>
    <w:rsid w:val="0064564A"/>
    <w:rsid w:val="0064663D"/>
    <w:rsid w:val="00650AE4"/>
    <w:rsid w:val="00650FE9"/>
    <w:rsid w:val="006517DD"/>
    <w:rsid w:val="0065201D"/>
    <w:rsid w:val="0065634C"/>
    <w:rsid w:val="006611CE"/>
    <w:rsid w:val="006612A5"/>
    <w:rsid w:val="006620A0"/>
    <w:rsid w:val="006621E9"/>
    <w:rsid w:val="00663965"/>
    <w:rsid w:val="00664B45"/>
    <w:rsid w:val="00665782"/>
    <w:rsid w:val="00666C24"/>
    <w:rsid w:val="00670193"/>
    <w:rsid w:val="006712A5"/>
    <w:rsid w:val="00671970"/>
    <w:rsid w:val="00671E56"/>
    <w:rsid w:val="006721AC"/>
    <w:rsid w:val="006724CF"/>
    <w:rsid w:val="00672736"/>
    <w:rsid w:val="006740A7"/>
    <w:rsid w:val="00674B43"/>
    <w:rsid w:val="0067562F"/>
    <w:rsid w:val="0067598E"/>
    <w:rsid w:val="00676891"/>
    <w:rsid w:val="006818CF"/>
    <w:rsid w:val="0068387F"/>
    <w:rsid w:val="00684F2B"/>
    <w:rsid w:val="00684FD7"/>
    <w:rsid w:val="006855C9"/>
    <w:rsid w:val="00694A6D"/>
    <w:rsid w:val="00694DD2"/>
    <w:rsid w:val="00695E24"/>
    <w:rsid w:val="00696E37"/>
    <w:rsid w:val="006A441D"/>
    <w:rsid w:val="006A7062"/>
    <w:rsid w:val="006B06B3"/>
    <w:rsid w:val="006B2677"/>
    <w:rsid w:val="006B6707"/>
    <w:rsid w:val="006C10FB"/>
    <w:rsid w:val="006C2060"/>
    <w:rsid w:val="006C2179"/>
    <w:rsid w:val="006C2502"/>
    <w:rsid w:val="006C5F75"/>
    <w:rsid w:val="006C6F60"/>
    <w:rsid w:val="006D1B12"/>
    <w:rsid w:val="006D27FB"/>
    <w:rsid w:val="006D2943"/>
    <w:rsid w:val="006D3178"/>
    <w:rsid w:val="006D485A"/>
    <w:rsid w:val="006D7576"/>
    <w:rsid w:val="006E2EE7"/>
    <w:rsid w:val="006E364E"/>
    <w:rsid w:val="006E3FFE"/>
    <w:rsid w:val="006E7181"/>
    <w:rsid w:val="006F2403"/>
    <w:rsid w:val="006F2CA4"/>
    <w:rsid w:val="006F4D78"/>
    <w:rsid w:val="006F4E41"/>
    <w:rsid w:val="006F4E6F"/>
    <w:rsid w:val="006F5211"/>
    <w:rsid w:val="006F619A"/>
    <w:rsid w:val="006F722B"/>
    <w:rsid w:val="00700DE5"/>
    <w:rsid w:val="0070174C"/>
    <w:rsid w:val="007017BC"/>
    <w:rsid w:val="00701816"/>
    <w:rsid w:val="00702847"/>
    <w:rsid w:val="007038BE"/>
    <w:rsid w:val="00704384"/>
    <w:rsid w:val="00704521"/>
    <w:rsid w:val="0070485E"/>
    <w:rsid w:val="00705444"/>
    <w:rsid w:val="00705744"/>
    <w:rsid w:val="007065F8"/>
    <w:rsid w:val="00707088"/>
    <w:rsid w:val="00710655"/>
    <w:rsid w:val="0071103C"/>
    <w:rsid w:val="007113B2"/>
    <w:rsid w:val="007118CC"/>
    <w:rsid w:val="0071240D"/>
    <w:rsid w:val="00713960"/>
    <w:rsid w:val="00715EEC"/>
    <w:rsid w:val="00717915"/>
    <w:rsid w:val="00717C28"/>
    <w:rsid w:val="007227C2"/>
    <w:rsid w:val="00724326"/>
    <w:rsid w:val="0072432D"/>
    <w:rsid w:val="00724781"/>
    <w:rsid w:val="00724B01"/>
    <w:rsid w:val="0072530B"/>
    <w:rsid w:val="00725DA7"/>
    <w:rsid w:val="007305EA"/>
    <w:rsid w:val="00732E42"/>
    <w:rsid w:val="00733B9E"/>
    <w:rsid w:val="00733E8F"/>
    <w:rsid w:val="00733EFE"/>
    <w:rsid w:val="007341AD"/>
    <w:rsid w:val="007368C6"/>
    <w:rsid w:val="007370D2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4C11"/>
    <w:rsid w:val="00755F4C"/>
    <w:rsid w:val="00756693"/>
    <w:rsid w:val="00756746"/>
    <w:rsid w:val="00756DBB"/>
    <w:rsid w:val="00757750"/>
    <w:rsid w:val="00761183"/>
    <w:rsid w:val="007613F1"/>
    <w:rsid w:val="00764563"/>
    <w:rsid w:val="007663B5"/>
    <w:rsid w:val="00770848"/>
    <w:rsid w:val="00770C88"/>
    <w:rsid w:val="0077114D"/>
    <w:rsid w:val="00771B8D"/>
    <w:rsid w:val="00772868"/>
    <w:rsid w:val="0077386A"/>
    <w:rsid w:val="00774FAA"/>
    <w:rsid w:val="00775087"/>
    <w:rsid w:val="007755BB"/>
    <w:rsid w:val="00775CD6"/>
    <w:rsid w:val="0077675D"/>
    <w:rsid w:val="007804B8"/>
    <w:rsid w:val="0078080E"/>
    <w:rsid w:val="00780C7A"/>
    <w:rsid w:val="00781D50"/>
    <w:rsid w:val="00783091"/>
    <w:rsid w:val="00783429"/>
    <w:rsid w:val="00783C14"/>
    <w:rsid w:val="007842AA"/>
    <w:rsid w:val="00784E79"/>
    <w:rsid w:val="00786D2F"/>
    <w:rsid w:val="00786E26"/>
    <w:rsid w:val="0078790E"/>
    <w:rsid w:val="007912BD"/>
    <w:rsid w:val="00791638"/>
    <w:rsid w:val="00791B95"/>
    <w:rsid w:val="00794D24"/>
    <w:rsid w:val="007956AF"/>
    <w:rsid w:val="00796ACF"/>
    <w:rsid w:val="00796EFB"/>
    <w:rsid w:val="00796F09"/>
    <w:rsid w:val="007A0533"/>
    <w:rsid w:val="007A1477"/>
    <w:rsid w:val="007A1909"/>
    <w:rsid w:val="007A222F"/>
    <w:rsid w:val="007A3C89"/>
    <w:rsid w:val="007A3F62"/>
    <w:rsid w:val="007A45A3"/>
    <w:rsid w:val="007A5B6A"/>
    <w:rsid w:val="007A5E6C"/>
    <w:rsid w:val="007A60F8"/>
    <w:rsid w:val="007A6520"/>
    <w:rsid w:val="007A674D"/>
    <w:rsid w:val="007B04A0"/>
    <w:rsid w:val="007B0C49"/>
    <w:rsid w:val="007B1573"/>
    <w:rsid w:val="007B2495"/>
    <w:rsid w:val="007B267F"/>
    <w:rsid w:val="007B2ADA"/>
    <w:rsid w:val="007B2E0C"/>
    <w:rsid w:val="007B6B66"/>
    <w:rsid w:val="007B743D"/>
    <w:rsid w:val="007C0648"/>
    <w:rsid w:val="007C1DA1"/>
    <w:rsid w:val="007C3FD7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6ACB"/>
    <w:rsid w:val="007F703C"/>
    <w:rsid w:val="007F78BF"/>
    <w:rsid w:val="007F7A3F"/>
    <w:rsid w:val="007F7FF0"/>
    <w:rsid w:val="00800AFB"/>
    <w:rsid w:val="00801C5E"/>
    <w:rsid w:val="0080221C"/>
    <w:rsid w:val="0080239A"/>
    <w:rsid w:val="0080309B"/>
    <w:rsid w:val="00803323"/>
    <w:rsid w:val="008034A0"/>
    <w:rsid w:val="00804E21"/>
    <w:rsid w:val="0080523D"/>
    <w:rsid w:val="00805EB8"/>
    <w:rsid w:val="00806F4F"/>
    <w:rsid w:val="00807308"/>
    <w:rsid w:val="0080739E"/>
    <w:rsid w:val="00807631"/>
    <w:rsid w:val="00812043"/>
    <w:rsid w:val="00812BAD"/>
    <w:rsid w:val="008137DA"/>
    <w:rsid w:val="00813DBB"/>
    <w:rsid w:val="008148A2"/>
    <w:rsid w:val="00814BD3"/>
    <w:rsid w:val="008150F0"/>
    <w:rsid w:val="008178C0"/>
    <w:rsid w:val="00817A34"/>
    <w:rsid w:val="00820D9D"/>
    <w:rsid w:val="00821011"/>
    <w:rsid w:val="008233AE"/>
    <w:rsid w:val="00823BDE"/>
    <w:rsid w:val="00823D8E"/>
    <w:rsid w:val="00825868"/>
    <w:rsid w:val="0082726C"/>
    <w:rsid w:val="00831314"/>
    <w:rsid w:val="00831E12"/>
    <w:rsid w:val="00831E15"/>
    <w:rsid w:val="008334F2"/>
    <w:rsid w:val="008344C1"/>
    <w:rsid w:val="00835E45"/>
    <w:rsid w:val="008421B7"/>
    <w:rsid w:val="00843229"/>
    <w:rsid w:val="0084338C"/>
    <w:rsid w:val="0084556B"/>
    <w:rsid w:val="00845722"/>
    <w:rsid w:val="00845DF5"/>
    <w:rsid w:val="00846404"/>
    <w:rsid w:val="00846779"/>
    <w:rsid w:val="00851495"/>
    <w:rsid w:val="00851572"/>
    <w:rsid w:val="008525C7"/>
    <w:rsid w:val="00852600"/>
    <w:rsid w:val="0085311D"/>
    <w:rsid w:val="00853BE0"/>
    <w:rsid w:val="00854C1C"/>
    <w:rsid w:val="00854C71"/>
    <w:rsid w:val="00855343"/>
    <w:rsid w:val="00855E0D"/>
    <w:rsid w:val="00856537"/>
    <w:rsid w:val="00856C5E"/>
    <w:rsid w:val="00856DC6"/>
    <w:rsid w:val="0086129B"/>
    <w:rsid w:val="008624B1"/>
    <w:rsid w:val="008633C3"/>
    <w:rsid w:val="00864A9F"/>
    <w:rsid w:val="00864B1F"/>
    <w:rsid w:val="008654F5"/>
    <w:rsid w:val="00867143"/>
    <w:rsid w:val="00867A8E"/>
    <w:rsid w:val="00871265"/>
    <w:rsid w:val="00872CAD"/>
    <w:rsid w:val="008733B8"/>
    <w:rsid w:val="00875FF6"/>
    <w:rsid w:val="008762DB"/>
    <w:rsid w:val="008767ED"/>
    <w:rsid w:val="00877B3D"/>
    <w:rsid w:val="00877FBE"/>
    <w:rsid w:val="00880863"/>
    <w:rsid w:val="00881A44"/>
    <w:rsid w:val="00881B6D"/>
    <w:rsid w:val="00883477"/>
    <w:rsid w:val="008856C4"/>
    <w:rsid w:val="00885DE4"/>
    <w:rsid w:val="00886E25"/>
    <w:rsid w:val="008873E6"/>
    <w:rsid w:val="008912F4"/>
    <w:rsid w:val="00891524"/>
    <w:rsid w:val="00891FFE"/>
    <w:rsid w:val="00892DA9"/>
    <w:rsid w:val="008946D8"/>
    <w:rsid w:val="00896498"/>
    <w:rsid w:val="0089653E"/>
    <w:rsid w:val="008A0FAC"/>
    <w:rsid w:val="008A113B"/>
    <w:rsid w:val="008A2356"/>
    <w:rsid w:val="008A3173"/>
    <w:rsid w:val="008A36E7"/>
    <w:rsid w:val="008A391C"/>
    <w:rsid w:val="008A3C61"/>
    <w:rsid w:val="008A4891"/>
    <w:rsid w:val="008A5538"/>
    <w:rsid w:val="008A74FC"/>
    <w:rsid w:val="008A779F"/>
    <w:rsid w:val="008A7ABC"/>
    <w:rsid w:val="008B0A90"/>
    <w:rsid w:val="008B1611"/>
    <w:rsid w:val="008B2A03"/>
    <w:rsid w:val="008B2C0A"/>
    <w:rsid w:val="008B2C65"/>
    <w:rsid w:val="008B4FE2"/>
    <w:rsid w:val="008B72E9"/>
    <w:rsid w:val="008B7BAF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111D"/>
    <w:rsid w:val="008D20F4"/>
    <w:rsid w:val="008D26F1"/>
    <w:rsid w:val="008D4F33"/>
    <w:rsid w:val="008D5711"/>
    <w:rsid w:val="008D7194"/>
    <w:rsid w:val="008D7A1E"/>
    <w:rsid w:val="008E0B57"/>
    <w:rsid w:val="008E305B"/>
    <w:rsid w:val="008E5CEA"/>
    <w:rsid w:val="008E76B4"/>
    <w:rsid w:val="008F1262"/>
    <w:rsid w:val="008F164A"/>
    <w:rsid w:val="008F2379"/>
    <w:rsid w:val="008F277F"/>
    <w:rsid w:val="008F3320"/>
    <w:rsid w:val="008F485A"/>
    <w:rsid w:val="008F4FB7"/>
    <w:rsid w:val="008F5CA8"/>
    <w:rsid w:val="008F5D3F"/>
    <w:rsid w:val="009007A8"/>
    <w:rsid w:val="00903BAB"/>
    <w:rsid w:val="00904320"/>
    <w:rsid w:val="00906432"/>
    <w:rsid w:val="009139F2"/>
    <w:rsid w:val="00913F4F"/>
    <w:rsid w:val="009143DD"/>
    <w:rsid w:val="00914A02"/>
    <w:rsid w:val="00915A2E"/>
    <w:rsid w:val="00916036"/>
    <w:rsid w:val="009172C9"/>
    <w:rsid w:val="00920532"/>
    <w:rsid w:val="0092254E"/>
    <w:rsid w:val="00923AC7"/>
    <w:rsid w:val="00923BAC"/>
    <w:rsid w:val="00923DC6"/>
    <w:rsid w:val="00925796"/>
    <w:rsid w:val="00925EAB"/>
    <w:rsid w:val="00926371"/>
    <w:rsid w:val="00926CDF"/>
    <w:rsid w:val="00927D75"/>
    <w:rsid w:val="009328A6"/>
    <w:rsid w:val="0093354C"/>
    <w:rsid w:val="00935CE7"/>
    <w:rsid w:val="009377C5"/>
    <w:rsid w:val="00937F0E"/>
    <w:rsid w:val="00937FA8"/>
    <w:rsid w:val="00940DE8"/>
    <w:rsid w:val="00942873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1A86"/>
    <w:rsid w:val="009536E1"/>
    <w:rsid w:val="009566E6"/>
    <w:rsid w:val="00956EE0"/>
    <w:rsid w:val="00957145"/>
    <w:rsid w:val="0095716B"/>
    <w:rsid w:val="00960F5B"/>
    <w:rsid w:val="009614F6"/>
    <w:rsid w:val="00962255"/>
    <w:rsid w:val="00962BA1"/>
    <w:rsid w:val="00963C60"/>
    <w:rsid w:val="00963F7D"/>
    <w:rsid w:val="00964D86"/>
    <w:rsid w:val="00964E6C"/>
    <w:rsid w:val="009663E0"/>
    <w:rsid w:val="009675B9"/>
    <w:rsid w:val="00967DF8"/>
    <w:rsid w:val="00971E8B"/>
    <w:rsid w:val="00973173"/>
    <w:rsid w:val="0097358A"/>
    <w:rsid w:val="00973E29"/>
    <w:rsid w:val="00975A75"/>
    <w:rsid w:val="009802A0"/>
    <w:rsid w:val="00982754"/>
    <w:rsid w:val="009835F9"/>
    <w:rsid w:val="00984351"/>
    <w:rsid w:val="0098450A"/>
    <w:rsid w:val="00985B8A"/>
    <w:rsid w:val="00985BE8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12D"/>
    <w:rsid w:val="009A04CF"/>
    <w:rsid w:val="009A077A"/>
    <w:rsid w:val="009A1576"/>
    <w:rsid w:val="009A1654"/>
    <w:rsid w:val="009A1C4E"/>
    <w:rsid w:val="009A5F2F"/>
    <w:rsid w:val="009A69CD"/>
    <w:rsid w:val="009A6C7F"/>
    <w:rsid w:val="009A7118"/>
    <w:rsid w:val="009B02FD"/>
    <w:rsid w:val="009B195D"/>
    <w:rsid w:val="009B4798"/>
    <w:rsid w:val="009B669D"/>
    <w:rsid w:val="009B677D"/>
    <w:rsid w:val="009B6F22"/>
    <w:rsid w:val="009B771D"/>
    <w:rsid w:val="009C10F8"/>
    <w:rsid w:val="009C1EC7"/>
    <w:rsid w:val="009C72D3"/>
    <w:rsid w:val="009C75CC"/>
    <w:rsid w:val="009D0656"/>
    <w:rsid w:val="009D06DC"/>
    <w:rsid w:val="009D09B1"/>
    <w:rsid w:val="009D3959"/>
    <w:rsid w:val="009D40A2"/>
    <w:rsid w:val="009D40F1"/>
    <w:rsid w:val="009D6776"/>
    <w:rsid w:val="009D6916"/>
    <w:rsid w:val="009D786D"/>
    <w:rsid w:val="009E1489"/>
    <w:rsid w:val="009E1708"/>
    <w:rsid w:val="009E3939"/>
    <w:rsid w:val="009E3DB9"/>
    <w:rsid w:val="009E4C3E"/>
    <w:rsid w:val="009E4E18"/>
    <w:rsid w:val="009E5F21"/>
    <w:rsid w:val="009E6E08"/>
    <w:rsid w:val="009F1BA1"/>
    <w:rsid w:val="009F37CF"/>
    <w:rsid w:val="009F3C6A"/>
    <w:rsid w:val="009F3F2F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03A2"/>
    <w:rsid w:val="00A120AD"/>
    <w:rsid w:val="00A12BC6"/>
    <w:rsid w:val="00A12EB2"/>
    <w:rsid w:val="00A134C0"/>
    <w:rsid w:val="00A147BA"/>
    <w:rsid w:val="00A148F9"/>
    <w:rsid w:val="00A14F95"/>
    <w:rsid w:val="00A168BD"/>
    <w:rsid w:val="00A21184"/>
    <w:rsid w:val="00A22855"/>
    <w:rsid w:val="00A24240"/>
    <w:rsid w:val="00A2474F"/>
    <w:rsid w:val="00A2508D"/>
    <w:rsid w:val="00A26611"/>
    <w:rsid w:val="00A266FC"/>
    <w:rsid w:val="00A27EFA"/>
    <w:rsid w:val="00A30037"/>
    <w:rsid w:val="00A30FB1"/>
    <w:rsid w:val="00A314DE"/>
    <w:rsid w:val="00A35858"/>
    <w:rsid w:val="00A35FF9"/>
    <w:rsid w:val="00A36713"/>
    <w:rsid w:val="00A36C61"/>
    <w:rsid w:val="00A36E6B"/>
    <w:rsid w:val="00A3782F"/>
    <w:rsid w:val="00A407EF"/>
    <w:rsid w:val="00A40EAE"/>
    <w:rsid w:val="00A429BC"/>
    <w:rsid w:val="00A44DD2"/>
    <w:rsid w:val="00A45A88"/>
    <w:rsid w:val="00A4630E"/>
    <w:rsid w:val="00A47D84"/>
    <w:rsid w:val="00A5201E"/>
    <w:rsid w:val="00A5214D"/>
    <w:rsid w:val="00A52846"/>
    <w:rsid w:val="00A52C6E"/>
    <w:rsid w:val="00A53A76"/>
    <w:rsid w:val="00A553D2"/>
    <w:rsid w:val="00A55E66"/>
    <w:rsid w:val="00A560A1"/>
    <w:rsid w:val="00A573E3"/>
    <w:rsid w:val="00A57AE6"/>
    <w:rsid w:val="00A632A6"/>
    <w:rsid w:val="00A646C9"/>
    <w:rsid w:val="00A659B7"/>
    <w:rsid w:val="00A66480"/>
    <w:rsid w:val="00A706E5"/>
    <w:rsid w:val="00A70BDF"/>
    <w:rsid w:val="00A715E9"/>
    <w:rsid w:val="00A71618"/>
    <w:rsid w:val="00A72456"/>
    <w:rsid w:val="00A72523"/>
    <w:rsid w:val="00A727B9"/>
    <w:rsid w:val="00A746CE"/>
    <w:rsid w:val="00A75DCD"/>
    <w:rsid w:val="00A75ED1"/>
    <w:rsid w:val="00A76DE7"/>
    <w:rsid w:val="00A80475"/>
    <w:rsid w:val="00A8084B"/>
    <w:rsid w:val="00A80DF3"/>
    <w:rsid w:val="00A81AAE"/>
    <w:rsid w:val="00A82DBA"/>
    <w:rsid w:val="00A83436"/>
    <w:rsid w:val="00A85705"/>
    <w:rsid w:val="00A86A68"/>
    <w:rsid w:val="00A86D3A"/>
    <w:rsid w:val="00A90551"/>
    <w:rsid w:val="00A90FC8"/>
    <w:rsid w:val="00A91564"/>
    <w:rsid w:val="00A9177F"/>
    <w:rsid w:val="00A928EC"/>
    <w:rsid w:val="00A92922"/>
    <w:rsid w:val="00A92A1B"/>
    <w:rsid w:val="00A94B01"/>
    <w:rsid w:val="00A94DB8"/>
    <w:rsid w:val="00A94F36"/>
    <w:rsid w:val="00A955A3"/>
    <w:rsid w:val="00A95648"/>
    <w:rsid w:val="00A97C75"/>
    <w:rsid w:val="00AA1BFC"/>
    <w:rsid w:val="00AA3BA5"/>
    <w:rsid w:val="00AA3CB1"/>
    <w:rsid w:val="00AA3E60"/>
    <w:rsid w:val="00AA43ED"/>
    <w:rsid w:val="00AA4B88"/>
    <w:rsid w:val="00AA4C2E"/>
    <w:rsid w:val="00AA52BE"/>
    <w:rsid w:val="00AA6F0E"/>
    <w:rsid w:val="00AB05DF"/>
    <w:rsid w:val="00AB09F2"/>
    <w:rsid w:val="00AB0C22"/>
    <w:rsid w:val="00AB3E58"/>
    <w:rsid w:val="00AB43BB"/>
    <w:rsid w:val="00AB5092"/>
    <w:rsid w:val="00AB6B3C"/>
    <w:rsid w:val="00AB75FB"/>
    <w:rsid w:val="00AB7EAD"/>
    <w:rsid w:val="00AC0DFD"/>
    <w:rsid w:val="00AC1D2A"/>
    <w:rsid w:val="00AC3109"/>
    <w:rsid w:val="00AC4B92"/>
    <w:rsid w:val="00AC56BE"/>
    <w:rsid w:val="00AC596C"/>
    <w:rsid w:val="00AC7620"/>
    <w:rsid w:val="00AD0852"/>
    <w:rsid w:val="00AD1668"/>
    <w:rsid w:val="00AD22B4"/>
    <w:rsid w:val="00AD2E83"/>
    <w:rsid w:val="00AD508B"/>
    <w:rsid w:val="00AD6CCD"/>
    <w:rsid w:val="00AD7049"/>
    <w:rsid w:val="00AE2081"/>
    <w:rsid w:val="00AE4890"/>
    <w:rsid w:val="00AE6A09"/>
    <w:rsid w:val="00AE7196"/>
    <w:rsid w:val="00AE7CA1"/>
    <w:rsid w:val="00AF0582"/>
    <w:rsid w:val="00AF0757"/>
    <w:rsid w:val="00AF160B"/>
    <w:rsid w:val="00AF28A8"/>
    <w:rsid w:val="00AF2C33"/>
    <w:rsid w:val="00AF3803"/>
    <w:rsid w:val="00AF4560"/>
    <w:rsid w:val="00AF6CF9"/>
    <w:rsid w:val="00AF7E2C"/>
    <w:rsid w:val="00B01775"/>
    <w:rsid w:val="00B01B62"/>
    <w:rsid w:val="00B03A30"/>
    <w:rsid w:val="00B04C16"/>
    <w:rsid w:val="00B0649E"/>
    <w:rsid w:val="00B101CA"/>
    <w:rsid w:val="00B10344"/>
    <w:rsid w:val="00B11A05"/>
    <w:rsid w:val="00B11EC6"/>
    <w:rsid w:val="00B13258"/>
    <w:rsid w:val="00B13596"/>
    <w:rsid w:val="00B145F7"/>
    <w:rsid w:val="00B14DFB"/>
    <w:rsid w:val="00B15D56"/>
    <w:rsid w:val="00B16A7B"/>
    <w:rsid w:val="00B17DD5"/>
    <w:rsid w:val="00B213EB"/>
    <w:rsid w:val="00B21EAE"/>
    <w:rsid w:val="00B24435"/>
    <w:rsid w:val="00B25ADF"/>
    <w:rsid w:val="00B262BC"/>
    <w:rsid w:val="00B26450"/>
    <w:rsid w:val="00B304F1"/>
    <w:rsid w:val="00B31A69"/>
    <w:rsid w:val="00B32580"/>
    <w:rsid w:val="00B32B19"/>
    <w:rsid w:val="00B32B68"/>
    <w:rsid w:val="00B33CBC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6392"/>
    <w:rsid w:val="00B46B2C"/>
    <w:rsid w:val="00B507E8"/>
    <w:rsid w:val="00B5100A"/>
    <w:rsid w:val="00B5123C"/>
    <w:rsid w:val="00B51684"/>
    <w:rsid w:val="00B51D13"/>
    <w:rsid w:val="00B52A12"/>
    <w:rsid w:val="00B52CE2"/>
    <w:rsid w:val="00B546F9"/>
    <w:rsid w:val="00B55C1D"/>
    <w:rsid w:val="00B5656B"/>
    <w:rsid w:val="00B56D1D"/>
    <w:rsid w:val="00B56FCC"/>
    <w:rsid w:val="00B57D2D"/>
    <w:rsid w:val="00B601AF"/>
    <w:rsid w:val="00B62B1D"/>
    <w:rsid w:val="00B634B6"/>
    <w:rsid w:val="00B63BDE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599A"/>
    <w:rsid w:val="00B76C2D"/>
    <w:rsid w:val="00B77055"/>
    <w:rsid w:val="00B77404"/>
    <w:rsid w:val="00B777CF"/>
    <w:rsid w:val="00B779EA"/>
    <w:rsid w:val="00B81498"/>
    <w:rsid w:val="00B84730"/>
    <w:rsid w:val="00B8531D"/>
    <w:rsid w:val="00B85AC7"/>
    <w:rsid w:val="00B91792"/>
    <w:rsid w:val="00B93B92"/>
    <w:rsid w:val="00B965F6"/>
    <w:rsid w:val="00B9679C"/>
    <w:rsid w:val="00BA014A"/>
    <w:rsid w:val="00BA0A86"/>
    <w:rsid w:val="00BA13C3"/>
    <w:rsid w:val="00BA24AB"/>
    <w:rsid w:val="00BA43FF"/>
    <w:rsid w:val="00BA5088"/>
    <w:rsid w:val="00BA6D1C"/>
    <w:rsid w:val="00BA718C"/>
    <w:rsid w:val="00BB173B"/>
    <w:rsid w:val="00BB21CB"/>
    <w:rsid w:val="00BB440A"/>
    <w:rsid w:val="00BB50E9"/>
    <w:rsid w:val="00BC0974"/>
    <w:rsid w:val="00BC1EF8"/>
    <w:rsid w:val="00BC27D8"/>
    <w:rsid w:val="00BC3DBB"/>
    <w:rsid w:val="00BC589D"/>
    <w:rsid w:val="00BC72DC"/>
    <w:rsid w:val="00BC72EE"/>
    <w:rsid w:val="00BD101E"/>
    <w:rsid w:val="00BD140C"/>
    <w:rsid w:val="00BD1ECA"/>
    <w:rsid w:val="00BD36B3"/>
    <w:rsid w:val="00BD6EE0"/>
    <w:rsid w:val="00BD73C0"/>
    <w:rsid w:val="00BE0E04"/>
    <w:rsid w:val="00BE210F"/>
    <w:rsid w:val="00BE3B0C"/>
    <w:rsid w:val="00BE467F"/>
    <w:rsid w:val="00BE4DC2"/>
    <w:rsid w:val="00BE4FF0"/>
    <w:rsid w:val="00BE532C"/>
    <w:rsid w:val="00BE5A21"/>
    <w:rsid w:val="00BE5D64"/>
    <w:rsid w:val="00BE5DD1"/>
    <w:rsid w:val="00BE5EE3"/>
    <w:rsid w:val="00BE6769"/>
    <w:rsid w:val="00BE7399"/>
    <w:rsid w:val="00BE7C42"/>
    <w:rsid w:val="00BF24EB"/>
    <w:rsid w:val="00BF2FE1"/>
    <w:rsid w:val="00BF3CE9"/>
    <w:rsid w:val="00BF4E23"/>
    <w:rsid w:val="00BF5B66"/>
    <w:rsid w:val="00BF6867"/>
    <w:rsid w:val="00BF6956"/>
    <w:rsid w:val="00BF7590"/>
    <w:rsid w:val="00C019FB"/>
    <w:rsid w:val="00C0218B"/>
    <w:rsid w:val="00C04910"/>
    <w:rsid w:val="00C05918"/>
    <w:rsid w:val="00C05E06"/>
    <w:rsid w:val="00C05F69"/>
    <w:rsid w:val="00C06A43"/>
    <w:rsid w:val="00C07434"/>
    <w:rsid w:val="00C10DA3"/>
    <w:rsid w:val="00C14228"/>
    <w:rsid w:val="00C1608B"/>
    <w:rsid w:val="00C205AC"/>
    <w:rsid w:val="00C22630"/>
    <w:rsid w:val="00C22C26"/>
    <w:rsid w:val="00C22EF7"/>
    <w:rsid w:val="00C233B5"/>
    <w:rsid w:val="00C23ADD"/>
    <w:rsid w:val="00C23E20"/>
    <w:rsid w:val="00C247E6"/>
    <w:rsid w:val="00C254B8"/>
    <w:rsid w:val="00C26A29"/>
    <w:rsid w:val="00C275FB"/>
    <w:rsid w:val="00C31807"/>
    <w:rsid w:val="00C32BF3"/>
    <w:rsid w:val="00C33034"/>
    <w:rsid w:val="00C33245"/>
    <w:rsid w:val="00C3326B"/>
    <w:rsid w:val="00C3358C"/>
    <w:rsid w:val="00C34218"/>
    <w:rsid w:val="00C3435A"/>
    <w:rsid w:val="00C343EC"/>
    <w:rsid w:val="00C356F7"/>
    <w:rsid w:val="00C357B0"/>
    <w:rsid w:val="00C35D66"/>
    <w:rsid w:val="00C41E7B"/>
    <w:rsid w:val="00C42169"/>
    <w:rsid w:val="00C4230F"/>
    <w:rsid w:val="00C425A8"/>
    <w:rsid w:val="00C43031"/>
    <w:rsid w:val="00C43C45"/>
    <w:rsid w:val="00C43FF4"/>
    <w:rsid w:val="00C457CE"/>
    <w:rsid w:val="00C519B2"/>
    <w:rsid w:val="00C52220"/>
    <w:rsid w:val="00C53FAE"/>
    <w:rsid w:val="00C541AD"/>
    <w:rsid w:val="00C574A1"/>
    <w:rsid w:val="00C60CFC"/>
    <w:rsid w:val="00C60F77"/>
    <w:rsid w:val="00C61026"/>
    <w:rsid w:val="00C622AB"/>
    <w:rsid w:val="00C63444"/>
    <w:rsid w:val="00C63B9F"/>
    <w:rsid w:val="00C641B8"/>
    <w:rsid w:val="00C64CE5"/>
    <w:rsid w:val="00C64E78"/>
    <w:rsid w:val="00C66943"/>
    <w:rsid w:val="00C72AB2"/>
    <w:rsid w:val="00C736A8"/>
    <w:rsid w:val="00C73EAF"/>
    <w:rsid w:val="00C75506"/>
    <w:rsid w:val="00C767FC"/>
    <w:rsid w:val="00C76DA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8782C"/>
    <w:rsid w:val="00C9014A"/>
    <w:rsid w:val="00C905B8"/>
    <w:rsid w:val="00C91802"/>
    <w:rsid w:val="00C940E5"/>
    <w:rsid w:val="00C964A5"/>
    <w:rsid w:val="00C97149"/>
    <w:rsid w:val="00CA29F4"/>
    <w:rsid w:val="00CA41B8"/>
    <w:rsid w:val="00CA4E35"/>
    <w:rsid w:val="00CA6571"/>
    <w:rsid w:val="00CA67A5"/>
    <w:rsid w:val="00CA68AC"/>
    <w:rsid w:val="00CA6E1E"/>
    <w:rsid w:val="00CB3369"/>
    <w:rsid w:val="00CB3E47"/>
    <w:rsid w:val="00CB56AF"/>
    <w:rsid w:val="00CB63FB"/>
    <w:rsid w:val="00CB787A"/>
    <w:rsid w:val="00CC1A9E"/>
    <w:rsid w:val="00CC1C5E"/>
    <w:rsid w:val="00CC1DF7"/>
    <w:rsid w:val="00CC250B"/>
    <w:rsid w:val="00CC3196"/>
    <w:rsid w:val="00CC358E"/>
    <w:rsid w:val="00CC45E2"/>
    <w:rsid w:val="00CC4B2D"/>
    <w:rsid w:val="00CC5DB4"/>
    <w:rsid w:val="00CC64E1"/>
    <w:rsid w:val="00CC6523"/>
    <w:rsid w:val="00CC6B81"/>
    <w:rsid w:val="00CC7B91"/>
    <w:rsid w:val="00CD0593"/>
    <w:rsid w:val="00CD456E"/>
    <w:rsid w:val="00CD4C9E"/>
    <w:rsid w:val="00CD63BB"/>
    <w:rsid w:val="00CE1348"/>
    <w:rsid w:val="00CE2D2C"/>
    <w:rsid w:val="00CE459C"/>
    <w:rsid w:val="00CE4786"/>
    <w:rsid w:val="00CE69B1"/>
    <w:rsid w:val="00CE771C"/>
    <w:rsid w:val="00CE7F70"/>
    <w:rsid w:val="00CE7F7F"/>
    <w:rsid w:val="00CF0319"/>
    <w:rsid w:val="00CF074A"/>
    <w:rsid w:val="00CF2149"/>
    <w:rsid w:val="00CF3E4D"/>
    <w:rsid w:val="00CF4093"/>
    <w:rsid w:val="00CF4ADE"/>
    <w:rsid w:val="00CF4FEC"/>
    <w:rsid w:val="00D000EF"/>
    <w:rsid w:val="00D019A3"/>
    <w:rsid w:val="00D02140"/>
    <w:rsid w:val="00D02D49"/>
    <w:rsid w:val="00D036E3"/>
    <w:rsid w:val="00D04734"/>
    <w:rsid w:val="00D06AF5"/>
    <w:rsid w:val="00D07B6B"/>
    <w:rsid w:val="00D07F9E"/>
    <w:rsid w:val="00D104DA"/>
    <w:rsid w:val="00D10AEC"/>
    <w:rsid w:val="00D11FDB"/>
    <w:rsid w:val="00D1200C"/>
    <w:rsid w:val="00D12689"/>
    <w:rsid w:val="00D1394E"/>
    <w:rsid w:val="00D14835"/>
    <w:rsid w:val="00D14BC8"/>
    <w:rsid w:val="00D15065"/>
    <w:rsid w:val="00D15206"/>
    <w:rsid w:val="00D16334"/>
    <w:rsid w:val="00D16F9A"/>
    <w:rsid w:val="00D1721B"/>
    <w:rsid w:val="00D20CA4"/>
    <w:rsid w:val="00D2101E"/>
    <w:rsid w:val="00D21A95"/>
    <w:rsid w:val="00D22CD9"/>
    <w:rsid w:val="00D24124"/>
    <w:rsid w:val="00D24714"/>
    <w:rsid w:val="00D253CE"/>
    <w:rsid w:val="00D27785"/>
    <w:rsid w:val="00D27B90"/>
    <w:rsid w:val="00D27EE5"/>
    <w:rsid w:val="00D30340"/>
    <w:rsid w:val="00D30347"/>
    <w:rsid w:val="00D30D28"/>
    <w:rsid w:val="00D30D71"/>
    <w:rsid w:val="00D31BE7"/>
    <w:rsid w:val="00D31C86"/>
    <w:rsid w:val="00D34EAF"/>
    <w:rsid w:val="00D34F8D"/>
    <w:rsid w:val="00D37446"/>
    <w:rsid w:val="00D420C0"/>
    <w:rsid w:val="00D42523"/>
    <w:rsid w:val="00D425FA"/>
    <w:rsid w:val="00D428B2"/>
    <w:rsid w:val="00D43427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2A18"/>
    <w:rsid w:val="00D64A4D"/>
    <w:rsid w:val="00D65737"/>
    <w:rsid w:val="00D659A6"/>
    <w:rsid w:val="00D662F1"/>
    <w:rsid w:val="00D66EB2"/>
    <w:rsid w:val="00D675DB"/>
    <w:rsid w:val="00D67857"/>
    <w:rsid w:val="00D71E7F"/>
    <w:rsid w:val="00D738B0"/>
    <w:rsid w:val="00D739CA"/>
    <w:rsid w:val="00D74999"/>
    <w:rsid w:val="00D74E17"/>
    <w:rsid w:val="00D75334"/>
    <w:rsid w:val="00D77361"/>
    <w:rsid w:val="00D775F2"/>
    <w:rsid w:val="00D81194"/>
    <w:rsid w:val="00D812CE"/>
    <w:rsid w:val="00D8220B"/>
    <w:rsid w:val="00D82990"/>
    <w:rsid w:val="00D840D4"/>
    <w:rsid w:val="00D856F7"/>
    <w:rsid w:val="00D85C7A"/>
    <w:rsid w:val="00D87113"/>
    <w:rsid w:val="00D90291"/>
    <w:rsid w:val="00D905D2"/>
    <w:rsid w:val="00D93DD0"/>
    <w:rsid w:val="00D94700"/>
    <w:rsid w:val="00D949EC"/>
    <w:rsid w:val="00D959AD"/>
    <w:rsid w:val="00D96186"/>
    <w:rsid w:val="00D977E8"/>
    <w:rsid w:val="00DA3F64"/>
    <w:rsid w:val="00DA4255"/>
    <w:rsid w:val="00DA430E"/>
    <w:rsid w:val="00DA5CE6"/>
    <w:rsid w:val="00DA6689"/>
    <w:rsid w:val="00DA7559"/>
    <w:rsid w:val="00DA765F"/>
    <w:rsid w:val="00DB08A5"/>
    <w:rsid w:val="00DB2041"/>
    <w:rsid w:val="00DB3273"/>
    <w:rsid w:val="00DB462A"/>
    <w:rsid w:val="00DB5364"/>
    <w:rsid w:val="00DC11B3"/>
    <w:rsid w:val="00DC16BB"/>
    <w:rsid w:val="00DC1D06"/>
    <w:rsid w:val="00DC3A15"/>
    <w:rsid w:val="00DC79E5"/>
    <w:rsid w:val="00DD1281"/>
    <w:rsid w:val="00DD1849"/>
    <w:rsid w:val="00DD1C70"/>
    <w:rsid w:val="00DD32DB"/>
    <w:rsid w:val="00DD388F"/>
    <w:rsid w:val="00DD6107"/>
    <w:rsid w:val="00DE0AD6"/>
    <w:rsid w:val="00DE12F3"/>
    <w:rsid w:val="00DE1BDC"/>
    <w:rsid w:val="00DE31EB"/>
    <w:rsid w:val="00DE34E0"/>
    <w:rsid w:val="00DE5984"/>
    <w:rsid w:val="00DE5AB4"/>
    <w:rsid w:val="00DE6776"/>
    <w:rsid w:val="00DE6B70"/>
    <w:rsid w:val="00DF01F5"/>
    <w:rsid w:val="00DF2257"/>
    <w:rsid w:val="00DF2399"/>
    <w:rsid w:val="00DF3D6E"/>
    <w:rsid w:val="00DF4AC8"/>
    <w:rsid w:val="00DF5A47"/>
    <w:rsid w:val="00DF5DBF"/>
    <w:rsid w:val="00DF77A7"/>
    <w:rsid w:val="00E000AF"/>
    <w:rsid w:val="00E01210"/>
    <w:rsid w:val="00E01AC6"/>
    <w:rsid w:val="00E0257A"/>
    <w:rsid w:val="00E02FAA"/>
    <w:rsid w:val="00E049CC"/>
    <w:rsid w:val="00E04F9E"/>
    <w:rsid w:val="00E05A53"/>
    <w:rsid w:val="00E11641"/>
    <w:rsid w:val="00E12F0B"/>
    <w:rsid w:val="00E13B67"/>
    <w:rsid w:val="00E143C9"/>
    <w:rsid w:val="00E1447A"/>
    <w:rsid w:val="00E15D92"/>
    <w:rsid w:val="00E16C93"/>
    <w:rsid w:val="00E16F5C"/>
    <w:rsid w:val="00E203A0"/>
    <w:rsid w:val="00E208EA"/>
    <w:rsid w:val="00E210E5"/>
    <w:rsid w:val="00E21528"/>
    <w:rsid w:val="00E22082"/>
    <w:rsid w:val="00E22174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3AD8"/>
    <w:rsid w:val="00E44688"/>
    <w:rsid w:val="00E44864"/>
    <w:rsid w:val="00E45A3A"/>
    <w:rsid w:val="00E45B0C"/>
    <w:rsid w:val="00E4791E"/>
    <w:rsid w:val="00E50503"/>
    <w:rsid w:val="00E507E7"/>
    <w:rsid w:val="00E51CC1"/>
    <w:rsid w:val="00E535BA"/>
    <w:rsid w:val="00E53720"/>
    <w:rsid w:val="00E53ECE"/>
    <w:rsid w:val="00E5467E"/>
    <w:rsid w:val="00E54A65"/>
    <w:rsid w:val="00E55D06"/>
    <w:rsid w:val="00E56DFE"/>
    <w:rsid w:val="00E60BD6"/>
    <w:rsid w:val="00E61AC6"/>
    <w:rsid w:val="00E62D57"/>
    <w:rsid w:val="00E62F62"/>
    <w:rsid w:val="00E63590"/>
    <w:rsid w:val="00E63F8D"/>
    <w:rsid w:val="00E647C2"/>
    <w:rsid w:val="00E67017"/>
    <w:rsid w:val="00E6703B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701C"/>
    <w:rsid w:val="00E80073"/>
    <w:rsid w:val="00E80FEA"/>
    <w:rsid w:val="00E81AB7"/>
    <w:rsid w:val="00E8241E"/>
    <w:rsid w:val="00E82BA5"/>
    <w:rsid w:val="00E84BA0"/>
    <w:rsid w:val="00E85FF5"/>
    <w:rsid w:val="00E86587"/>
    <w:rsid w:val="00E87948"/>
    <w:rsid w:val="00E91C5F"/>
    <w:rsid w:val="00E92E89"/>
    <w:rsid w:val="00E93B7D"/>
    <w:rsid w:val="00E94376"/>
    <w:rsid w:val="00E948CB"/>
    <w:rsid w:val="00E94D28"/>
    <w:rsid w:val="00E96009"/>
    <w:rsid w:val="00E97864"/>
    <w:rsid w:val="00E97A8C"/>
    <w:rsid w:val="00EA0412"/>
    <w:rsid w:val="00EA08E6"/>
    <w:rsid w:val="00EA1795"/>
    <w:rsid w:val="00EA42C9"/>
    <w:rsid w:val="00EA45BA"/>
    <w:rsid w:val="00EA5670"/>
    <w:rsid w:val="00EA56DD"/>
    <w:rsid w:val="00EA79EE"/>
    <w:rsid w:val="00EA7C41"/>
    <w:rsid w:val="00EA7CFC"/>
    <w:rsid w:val="00EA7E30"/>
    <w:rsid w:val="00EA7E57"/>
    <w:rsid w:val="00EB176E"/>
    <w:rsid w:val="00EB39E4"/>
    <w:rsid w:val="00EB3A0B"/>
    <w:rsid w:val="00EB41BD"/>
    <w:rsid w:val="00EB54C1"/>
    <w:rsid w:val="00EC117D"/>
    <w:rsid w:val="00EC63EC"/>
    <w:rsid w:val="00EC6EBD"/>
    <w:rsid w:val="00ED099B"/>
    <w:rsid w:val="00ED11F5"/>
    <w:rsid w:val="00ED3B27"/>
    <w:rsid w:val="00ED62B5"/>
    <w:rsid w:val="00ED6E47"/>
    <w:rsid w:val="00ED73C9"/>
    <w:rsid w:val="00ED7427"/>
    <w:rsid w:val="00ED75FE"/>
    <w:rsid w:val="00ED7F41"/>
    <w:rsid w:val="00EE06C9"/>
    <w:rsid w:val="00EE0733"/>
    <w:rsid w:val="00EE0826"/>
    <w:rsid w:val="00EE09BB"/>
    <w:rsid w:val="00EE0E40"/>
    <w:rsid w:val="00EE125E"/>
    <w:rsid w:val="00EE150B"/>
    <w:rsid w:val="00EE1A82"/>
    <w:rsid w:val="00EE2C60"/>
    <w:rsid w:val="00EE3D35"/>
    <w:rsid w:val="00EE57E6"/>
    <w:rsid w:val="00EE5E34"/>
    <w:rsid w:val="00EE6519"/>
    <w:rsid w:val="00EE6EB9"/>
    <w:rsid w:val="00EE71D6"/>
    <w:rsid w:val="00EE7414"/>
    <w:rsid w:val="00EF0F4F"/>
    <w:rsid w:val="00EF23C7"/>
    <w:rsid w:val="00EF3A30"/>
    <w:rsid w:val="00EF4834"/>
    <w:rsid w:val="00EF5BFE"/>
    <w:rsid w:val="00EF6119"/>
    <w:rsid w:val="00EF6955"/>
    <w:rsid w:val="00EF7A7B"/>
    <w:rsid w:val="00F00B2A"/>
    <w:rsid w:val="00F014F3"/>
    <w:rsid w:val="00F0184A"/>
    <w:rsid w:val="00F021AD"/>
    <w:rsid w:val="00F033AF"/>
    <w:rsid w:val="00F06222"/>
    <w:rsid w:val="00F064A6"/>
    <w:rsid w:val="00F07C53"/>
    <w:rsid w:val="00F110B9"/>
    <w:rsid w:val="00F11C53"/>
    <w:rsid w:val="00F12FC2"/>
    <w:rsid w:val="00F142BA"/>
    <w:rsid w:val="00F14862"/>
    <w:rsid w:val="00F157B2"/>
    <w:rsid w:val="00F158F6"/>
    <w:rsid w:val="00F16785"/>
    <w:rsid w:val="00F176D1"/>
    <w:rsid w:val="00F17EBC"/>
    <w:rsid w:val="00F17EC3"/>
    <w:rsid w:val="00F2065D"/>
    <w:rsid w:val="00F20C45"/>
    <w:rsid w:val="00F21A1A"/>
    <w:rsid w:val="00F22539"/>
    <w:rsid w:val="00F243C6"/>
    <w:rsid w:val="00F24C6B"/>
    <w:rsid w:val="00F306FB"/>
    <w:rsid w:val="00F310CE"/>
    <w:rsid w:val="00F31695"/>
    <w:rsid w:val="00F31E56"/>
    <w:rsid w:val="00F32E0A"/>
    <w:rsid w:val="00F334C9"/>
    <w:rsid w:val="00F36666"/>
    <w:rsid w:val="00F40E58"/>
    <w:rsid w:val="00F43AA1"/>
    <w:rsid w:val="00F44693"/>
    <w:rsid w:val="00F4492B"/>
    <w:rsid w:val="00F44AC4"/>
    <w:rsid w:val="00F458F4"/>
    <w:rsid w:val="00F45E2E"/>
    <w:rsid w:val="00F47342"/>
    <w:rsid w:val="00F51000"/>
    <w:rsid w:val="00F51504"/>
    <w:rsid w:val="00F5187B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63DD"/>
    <w:rsid w:val="00F77FB6"/>
    <w:rsid w:val="00F8008F"/>
    <w:rsid w:val="00F80EAA"/>
    <w:rsid w:val="00F81047"/>
    <w:rsid w:val="00F81EF8"/>
    <w:rsid w:val="00F83849"/>
    <w:rsid w:val="00F855FF"/>
    <w:rsid w:val="00F85B0C"/>
    <w:rsid w:val="00F85FB3"/>
    <w:rsid w:val="00F86BBD"/>
    <w:rsid w:val="00F87252"/>
    <w:rsid w:val="00F90643"/>
    <w:rsid w:val="00F9207C"/>
    <w:rsid w:val="00F924BE"/>
    <w:rsid w:val="00F930F3"/>
    <w:rsid w:val="00F93987"/>
    <w:rsid w:val="00F95429"/>
    <w:rsid w:val="00F95821"/>
    <w:rsid w:val="00F9743F"/>
    <w:rsid w:val="00FA03A3"/>
    <w:rsid w:val="00FA06DD"/>
    <w:rsid w:val="00FA129C"/>
    <w:rsid w:val="00FA16C3"/>
    <w:rsid w:val="00FA2AC8"/>
    <w:rsid w:val="00FA3267"/>
    <w:rsid w:val="00FA4305"/>
    <w:rsid w:val="00FA4D43"/>
    <w:rsid w:val="00FA4F42"/>
    <w:rsid w:val="00FA6574"/>
    <w:rsid w:val="00FA67A4"/>
    <w:rsid w:val="00FA7C41"/>
    <w:rsid w:val="00FA7DA5"/>
    <w:rsid w:val="00FB095E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46D"/>
    <w:rsid w:val="00FC4DE4"/>
    <w:rsid w:val="00FC4FC0"/>
    <w:rsid w:val="00FC53D5"/>
    <w:rsid w:val="00FC6BD4"/>
    <w:rsid w:val="00FC77DC"/>
    <w:rsid w:val="00FD027B"/>
    <w:rsid w:val="00FD1EF6"/>
    <w:rsid w:val="00FD342F"/>
    <w:rsid w:val="00FD34CE"/>
    <w:rsid w:val="00FD43BC"/>
    <w:rsid w:val="00FD44EE"/>
    <w:rsid w:val="00FD4D99"/>
    <w:rsid w:val="00FD5712"/>
    <w:rsid w:val="00FD6DC5"/>
    <w:rsid w:val="00FE1057"/>
    <w:rsid w:val="00FE1361"/>
    <w:rsid w:val="00FE1421"/>
    <w:rsid w:val="00FE3374"/>
    <w:rsid w:val="00FE3827"/>
    <w:rsid w:val="00FE42AF"/>
    <w:rsid w:val="00FE4516"/>
    <w:rsid w:val="00FE61ED"/>
    <w:rsid w:val="00FE639C"/>
    <w:rsid w:val="00FE6F3F"/>
    <w:rsid w:val="00FE77F8"/>
    <w:rsid w:val="00FF1ED5"/>
    <w:rsid w:val="00FF4A34"/>
    <w:rsid w:val="00FF5763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386F5"/>
  <w15:docId w15:val="{31CC858B-C342-4750-A159-FABEFD9D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FBE"/>
    <w:pPr>
      <w:spacing w:line="276" w:lineRule="auto"/>
    </w:pPr>
    <w:rPr>
      <w:rFonts w:ascii="Arial" w:eastAsia="Arial" w:hAnsi="Arial" w:cs="Arial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spacing w:before="240" w:after="60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spacing w:before="60" w:after="60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spacing w:before="60" w:after="60"/>
      <w:ind w:left="851" w:hanging="295"/>
      <w:jc w:val="both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spacing w:before="60" w:after="60"/>
    </w:pPr>
    <w:rPr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spacing w:line="36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ind w:left="360" w:hanging="36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ind w:left="180" w:hanging="180"/>
      <w:jc w:val="both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ind w:left="720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spacing w:line="360" w:lineRule="auto"/>
      <w:ind w:left="1440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spacing w:before="120"/>
      <w:ind w:left="2415" w:hanging="357"/>
      <w:jc w:val="both"/>
    </w:p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spacing w:after="120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ind w:left="397" w:hanging="397"/>
      <w:jc w:val="both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spacing w:line="360" w:lineRule="auto"/>
      <w:ind w:left="567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spacing w:line="360" w:lineRule="auto"/>
      <w:ind w:left="567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spacing w:before="160"/>
      <w:ind w:left="2058" w:hanging="357"/>
      <w:jc w:val="both"/>
    </w:pPr>
    <w:rPr>
      <w:rFonts w:eastAsia="Calibri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rPr>
      <w:rFonts w:ascii="Cambria" w:eastAsia="Calibri" w:hAnsi="Cambria" w:cs="Cambria"/>
      <w:color w:val="17365D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spacing w:after="100"/>
      <w:ind w:left="220"/>
    </w:pPr>
    <w:rPr>
      <w:rFonts w:ascii="Calibri" w:hAnsi="Calibri"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spacing w:after="100"/>
      <w:ind w:left="440"/>
    </w:pPr>
    <w:rPr>
      <w:rFonts w:ascii="Calibri" w:hAnsi="Calibri" w:cs="Calibri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</w:pPr>
    <w:rPr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spacing w:before="60" w:after="60"/>
      <w:jc w:val="both"/>
    </w:pPr>
    <w:rPr>
      <w:rFonts w:eastAsia="PMingLiU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jc w:val="both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spacing w:before="100" w:beforeAutospacing="1" w:after="100" w:afterAutospacing="1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spacing w:line="360" w:lineRule="auto"/>
      <w:ind w:left="1497"/>
      <w:jc w:val="both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spacing w:line="360" w:lineRule="auto"/>
      <w:jc w:val="both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jc w:val="both"/>
      <w:outlineLvl w:val="1"/>
    </w:pPr>
    <w:rPr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spacing w:before="120" w:after="120"/>
      <w:jc w:val="both"/>
      <w:outlineLvl w:val="2"/>
    </w:pPr>
    <w:rPr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spacing w:line="341" w:lineRule="exact"/>
      <w:ind w:hanging="259"/>
      <w:jc w:val="both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ind w:left="708" w:right="792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spacing w:line="258" w:lineRule="atLeast"/>
      <w:ind w:left="227" w:hanging="227"/>
      <w:jc w:val="both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spacing w:before="120" w:after="120"/>
      <w:ind w:left="850"/>
      <w:jc w:val="both"/>
    </w:pPr>
    <w:rPr>
      <w:rFonts w:eastAsia="Calibri"/>
      <w:sz w:val="24"/>
      <w:lang w:eastAsia="en-GB"/>
    </w:rPr>
  </w:style>
  <w:style w:type="paragraph" w:customStyle="1" w:styleId="NormalLeft">
    <w:name w:val="Normal Left"/>
    <w:basedOn w:val="Normalny"/>
    <w:rsid w:val="00620477"/>
    <w:pPr>
      <w:spacing w:before="120" w:after="120"/>
    </w:pPr>
    <w:rPr>
      <w:rFonts w:eastAsia="Calibri"/>
      <w:sz w:val="24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2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3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spacing w:before="120" w:after="120"/>
      <w:jc w:val="center"/>
    </w:pPr>
    <w:rPr>
      <w:rFonts w:eastAsia="Calibri"/>
      <w:b/>
      <w:sz w:val="24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2AB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6E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eader" Target="header1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ziennikustaw.gov.pl/DU/2020/2437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drive.google.com/file/d/1Kd1DttbBeiNWt4q4slS4t76lZVKPbkyD/view" TargetMode="External"/><Relationship Id="rId29" Type="http://schemas.openxmlformats.org/officeDocument/2006/relationships/hyperlink" Target="https://platformazakupowa.pl/pn/stra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strona/45-instrukcje" TargetMode="External"/><Relationship Id="rId37" Type="http://schemas.openxmlformats.org/officeDocument/2006/relationships/hyperlink" Target="mailto:dpo@warszawa-straz.p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sekretariatkm@warszawa-straz.pl" TargetMode="Externa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km@warszawa-straz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dziennikustaw.gov.pl/DU/2020/2452" TargetMode="External"/><Relationship Id="rId43" Type="http://schemas.microsoft.com/office/2018/08/relationships/commentsExtensible" Target="commentsExtensible.xml"/><Relationship Id="rId8" Type="http://schemas.openxmlformats.org/officeDocument/2006/relationships/hyperlink" Target="http://www.warszawa-straz.pl" TargetMode="External"/><Relationship Id="rId3" Type="http://schemas.openxmlformats.org/officeDocument/2006/relationships/styles" Target="styles.xml"/><Relationship Id="rId12" Type="http://schemas.openxmlformats.org/officeDocument/2006/relationships/hyperlink" Target="https://platformazakupowa.pl/pn/straz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2CA1-2EE8-4CD7-B14F-31EB8B16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23</Pages>
  <Words>8170</Words>
  <Characters>49025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Paweł  Bechcicki </cp:lastModifiedBy>
  <cp:revision>194</cp:revision>
  <cp:lastPrinted>2024-07-04T10:20:00Z</cp:lastPrinted>
  <dcterms:created xsi:type="dcterms:W3CDTF">2024-02-01T13:12:00Z</dcterms:created>
  <dcterms:modified xsi:type="dcterms:W3CDTF">2025-04-30T09:00:00Z</dcterms:modified>
</cp:coreProperties>
</file>