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572F0159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E55498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79A7C469" w:rsidR="00710FAE" w:rsidRDefault="005F2FB5" w:rsidP="00710FAE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E5549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599B9014" w14:textId="3B6FC141" w:rsidR="005F2FB5" w:rsidRPr="00710FAE" w:rsidRDefault="00332121" w:rsidP="00E55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9655B">
              <w:rPr>
                <w:b/>
                <w:sz w:val="24"/>
                <w:szCs w:val="24"/>
              </w:rPr>
              <w:t xml:space="preserve">„Przebudowa </w:t>
            </w:r>
            <w:r w:rsidR="00E55498">
              <w:rPr>
                <w:b/>
                <w:sz w:val="24"/>
                <w:szCs w:val="24"/>
              </w:rPr>
              <w:t xml:space="preserve">ul. Skarbowskiego </w:t>
            </w:r>
            <w:r w:rsidR="0079655B">
              <w:rPr>
                <w:b/>
                <w:sz w:val="24"/>
                <w:szCs w:val="24"/>
              </w:rPr>
              <w:t>– I</w:t>
            </w:r>
            <w:r w:rsidR="00E5549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etap”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8E3F780" w:rsidR="00595617" w:rsidRPr="00F37913" w:rsidRDefault="00730B68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</w:t>
            </w:r>
            <w:r w:rsidR="00CE2DBC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>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4D5E5CE2" w:rsidR="00183624" w:rsidRPr="0026070B" w:rsidRDefault="00CE2DBC" w:rsidP="00CE2DBC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A9657E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 – rozdział XIV SWZ, </w:t>
            </w:r>
            <w:r w:rsidR="00A9657E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>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8ABC9" w14:textId="4B5AD1B6" w:rsidR="00EB612B" w:rsidRPr="00EB612B" w:rsidRDefault="00EB612B" w:rsidP="00EB612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kierownika budowy:</w:t>
            </w:r>
            <w:r w:rsidRPr="001366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36612"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</w:p>
          <w:p w14:paraId="02624935" w14:textId="594D3AF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branży drogowej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5 robót</w:t>
            </w:r>
          </w:p>
          <w:p w14:paraId="5C33DA0B" w14:textId="381E1C86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</w:t>
            </w:r>
            <w:r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A9657E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>18-</w:t>
            </w:r>
            <w:r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>19)</w:t>
            </w:r>
            <w:bookmarkStart w:id="1" w:name="_GoBack"/>
            <w:bookmarkEnd w:id="1"/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77777777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21F11F52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 / 5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576E3719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5427605B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E55498">
        <w:rPr>
          <w:rFonts w:ascii="Arial" w:hAnsi="Arial" w:cs="Arial"/>
          <w:b/>
          <w:sz w:val="18"/>
          <w:szCs w:val="20"/>
          <w:u w:val="single"/>
        </w:rPr>
        <w:t>3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20006FB3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4BC9F680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lastRenderedPageBreak/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F7B9B" w14:textId="77777777" w:rsidR="00617E6D" w:rsidRDefault="00617E6D" w:rsidP="00052EF0">
      <w:pPr>
        <w:spacing w:after="0" w:line="240" w:lineRule="auto"/>
      </w:pPr>
      <w:r>
        <w:separator/>
      </w:r>
    </w:p>
  </w:endnote>
  <w:endnote w:type="continuationSeparator" w:id="0">
    <w:p w14:paraId="1404FA17" w14:textId="77777777" w:rsidR="00617E6D" w:rsidRDefault="00617E6D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64748" w14:textId="77777777" w:rsidR="00617E6D" w:rsidRDefault="00617E6D" w:rsidP="00052EF0">
      <w:pPr>
        <w:spacing w:after="0" w:line="240" w:lineRule="auto"/>
      </w:pPr>
      <w:r>
        <w:separator/>
      </w:r>
    </w:p>
  </w:footnote>
  <w:footnote w:type="continuationSeparator" w:id="0">
    <w:p w14:paraId="603E895C" w14:textId="77777777" w:rsidR="00617E6D" w:rsidRDefault="00617E6D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304616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B49F6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649BF"/>
    <w:rsid w:val="0077527C"/>
    <w:rsid w:val="00784E95"/>
    <w:rsid w:val="007952BC"/>
    <w:rsid w:val="0079655B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CE2DBC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16</cp:revision>
  <cp:lastPrinted>2020-08-03T07:31:00Z</cp:lastPrinted>
  <dcterms:created xsi:type="dcterms:W3CDTF">2021-02-02T23:36:00Z</dcterms:created>
  <dcterms:modified xsi:type="dcterms:W3CDTF">2021-03-11T11:16:00Z</dcterms:modified>
</cp:coreProperties>
</file>