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1C4A" w14:textId="6DBE1C11" w:rsidR="00B237CF" w:rsidRDefault="00B237CF" w:rsidP="00B237CF">
      <w:pPr>
        <w:shd w:val="clear" w:color="auto" w:fill="FFFFFF"/>
        <w:ind w:right="322"/>
        <w:jc w:val="right"/>
        <w:rPr>
          <w:rFonts w:ascii="Times New Roman" w:hAnsi="Times New Roman" w:cs="Times New Roman"/>
          <w:b/>
        </w:rPr>
      </w:pPr>
      <w:r w:rsidRPr="001348FB">
        <w:rPr>
          <w:rFonts w:ascii="Times New Roman" w:hAnsi="Times New Roman" w:cs="Times New Roman"/>
          <w:b/>
        </w:rPr>
        <w:t>ZAŁĄCZNIK NR 1</w:t>
      </w:r>
      <w:r w:rsidR="003F4ABC">
        <w:rPr>
          <w:rFonts w:ascii="Times New Roman" w:hAnsi="Times New Roman" w:cs="Times New Roman"/>
          <w:b/>
        </w:rPr>
        <w:t>A</w:t>
      </w:r>
      <w:r w:rsidRPr="001348FB">
        <w:rPr>
          <w:rFonts w:ascii="Times New Roman" w:hAnsi="Times New Roman" w:cs="Times New Roman"/>
          <w:b/>
        </w:rPr>
        <w:t xml:space="preserve"> do SWZ</w:t>
      </w:r>
    </w:p>
    <w:p w14:paraId="278A0951" w14:textId="77777777" w:rsidR="00B237CF" w:rsidRPr="001348FB" w:rsidRDefault="00B237CF" w:rsidP="00B237CF">
      <w:pPr>
        <w:shd w:val="clear" w:color="auto" w:fill="FFFFFF"/>
        <w:ind w:right="322"/>
        <w:jc w:val="right"/>
        <w:rPr>
          <w:rFonts w:ascii="Times New Roman" w:hAnsi="Times New Roman" w:cs="Times New Roman"/>
          <w:b/>
        </w:rPr>
      </w:pPr>
    </w:p>
    <w:p w14:paraId="7594385F" w14:textId="77777777" w:rsidR="00B237CF" w:rsidRPr="001348FB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  <w:sz w:val="16"/>
          <w:szCs w:val="16"/>
        </w:rPr>
      </w:pPr>
    </w:p>
    <w:p w14:paraId="52438D72" w14:textId="77777777" w:rsidR="00B237CF" w:rsidRPr="001348FB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  <w:r w:rsidRPr="001348FB">
        <w:rPr>
          <w:rFonts w:ascii="Times New Roman" w:hAnsi="Times New Roman" w:cs="Times New Roman"/>
          <w:b/>
        </w:rPr>
        <w:t>Dla każdej części przygotowano osobne harmonogramy</w:t>
      </w:r>
    </w:p>
    <w:p w14:paraId="04962EDA" w14:textId="77777777" w:rsidR="00B237CF" w:rsidRPr="001348FB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  <w:highlight w:val="yellow"/>
        </w:rPr>
      </w:pPr>
      <w:r w:rsidRPr="001348FB">
        <w:rPr>
          <w:rFonts w:ascii="Times New Roman" w:hAnsi="Times New Roman" w:cs="Times New Roman"/>
          <w:b/>
        </w:rPr>
        <w:t xml:space="preserve">(Dokument ten przedkłada Wykonawca, który przedłożył najkorzystniejszą ofertę w ciągu 7 dni od dnia podpisania umowy)     </w:t>
      </w:r>
    </w:p>
    <w:p w14:paraId="10900BE8" w14:textId="77777777" w:rsidR="00B237CF" w:rsidRPr="00771763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771763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</w:t>
      </w:r>
    </w:p>
    <w:p w14:paraId="01258B4B" w14:textId="77777777" w:rsidR="00B237CF" w:rsidRPr="00645205" w:rsidRDefault="00B237CF" w:rsidP="00B237CF">
      <w:pPr>
        <w:pStyle w:val="Nagwek3"/>
        <w:jc w:val="center"/>
        <w:rPr>
          <w:sz w:val="24"/>
          <w:szCs w:val="24"/>
        </w:rPr>
      </w:pPr>
      <w:r w:rsidRPr="00B0173E">
        <w:rPr>
          <w:color w:val="auto"/>
          <w:sz w:val="22"/>
          <w:szCs w:val="22"/>
        </w:rPr>
        <w:t xml:space="preserve"> </w:t>
      </w:r>
      <w:r w:rsidRPr="00645205">
        <w:rPr>
          <w:sz w:val="24"/>
          <w:szCs w:val="24"/>
        </w:rPr>
        <w:t>WZÓR HARMONOGRAMU  RZECZOWO-FINANSOWEGO  DLA ZADANIA PN.</w:t>
      </w:r>
    </w:p>
    <w:p w14:paraId="6DF4E82A" w14:textId="01B97894" w:rsidR="00A82071" w:rsidRPr="00DC5A7B" w:rsidRDefault="00A82071" w:rsidP="00A8207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A7B">
        <w:rPr>
          <w:b/>
          <w:bCs/>
          <w:sz w:val="24"/>
          <w:szCs w:val="24"/>
        </w:rPr>
        <w:t>„Remont i przebudowa w zakresie ocieplenia budynku mieszkalnego wielorodzinnego w Miliczu”</w:t>
      </w:r>
    </w:p>
    <w:p w14:paraId="185D5EB7" w14:textId="0ADD874E" w:rsidR="00B237CF" w:rsidRDefault="00B237CF" w:rsidP="00B237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2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88"/>
        <w:gridCol w:w="13"/>
        <w:gridCol w:w="1127"/>
        <w:gridCol w:w="986"/>
        <w:gridCol w:w="13"/>
        <w:gridCol w:w="979"/>
        <w:gridCol w:w="13"/>
        <w:gridCol w:w="1547"/>
        <w:gridCol w:w="898"/>
        <w:gridCol w:w="221"/>
      </w:tblGrid>
      <w:tr w:rsidR="00A82071" w:rsidRPr="00A82071" w14:paraId="465E40C0" w14:textId="77777777" w:rsidTr="00A82071">
        <w:trPr>
          <w:gridAfter w:val="1"/>
          <w:wAfter w:w="234" w:type="dxa"/>
          <w:trHeight w:val="14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EA91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Lp.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7A32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Rodzaj robót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884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Wskaźnik procentowy (+/- 2%)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3D8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KWOTA NETTO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DF88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AFC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</w:rPr>
              <w:t>Termin realizacji robót w rozbiciu na tygodnie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7292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</w:rPr>
              <w:t>UWAGI</w:t>
            </w:r>
          </w:p>
        </w:tc>
      </w:tr>
      <w:tr w:rsidR="00A82071" w:rsidRPr="00A82071" w14:paraId="696CE6C2" w14:textId="77777777" w:rsidTr="00A8207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ED4D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7DDC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476C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E6A8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8E94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8B8C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5426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0AED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2071" w:rsidRPr="00A82071" w14:paraId="4758EE7E" w14:textId="77777777" w:rsidTr="00A82071">
        <w:trPr>
          <w:trHeight w:val="300"/>
        </w:trPr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9751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I.BRANŻA BUDOWLANA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B50C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7728" w14:textId="77777777" w:rsidR="00A82071" w:rsidRPr="00A82071" w:rsidRDefault="00A82071" w:rsidP="00A820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25A7" w14:textId="77777777" w:rsidR="00A82071" w:rsidRPr="00A82071" w:rsidRDefault="00A82071" w:rsidP="00A820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55B4" w14:textId="77777777" w:rsidR="00A82071" w:rsidRPr="00A82071" w:rsidRDefault="00A82071" w:rsidP="00A820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2A8" w14:textId="77777777" w:rsidR="00A82071" w:rsidRPr="00A82071" w:rsidRDefault="00A82071" w:rsidP="00A820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dxa"/>
            <w:vAlign w:val="center"/>
            <w:hideMark/>
          </w:tcPr>
          <w:p w14:paraId="748FAFD2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2175E820" w14:textId="77777777" w:rsidTr="00A8207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447F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51D" w14:textId="763D2C95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Roboty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ozbiórkowe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rzygotowawcze, rusztowania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A69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ED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DBBC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75AB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E7B5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61BCC246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30FA846B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CE4B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F5B3" w14:textId="5B77408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Ocieplenie ścian w gruncie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C7CB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82A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F438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E0FB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0448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0CB904D1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1B642E02" w14:textId="77777777" w:rsidTr="00A8207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C315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7AD" w14:textId="7E9B3F43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Odtworzenie nawierzchni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206B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8808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689B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A02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78C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3D26FA7C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425143DE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B6B9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D9A9" w14:textId="2D080823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Remont cokołów i detali ceglanych architektonicznych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E504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7BE8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48A0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7B1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2BC5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17B6290B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4BEC99E1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7051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B701" w14:textId="729F81AF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Docieplenie ścian zewnętrznych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8A90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910D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7849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D2F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6DF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690DA7D6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78FA7858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1E1C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FC0D" w14:textId="02360034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Docieplenie stropodachu wentylowanego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5D6E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3595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48D5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39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B3F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61A7AF3C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37250631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C938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4FEC" w14:textId="6C3F0BC2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Obróbki blacharskie, orynnowanie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DDC3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5130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85FD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5CC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99C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02A96219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02E0D97D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469E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EA74" w14:textId="34CC97A9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Stolarka okienna i drzwiowa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974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9283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909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EB5D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7F3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10B174F7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5552CC4C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34E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4701" w14:textId="4A44488A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Prace towarzyszące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CDF6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5AC4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E98B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5941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F1B2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70E326C2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73CAFE1F" w14:textId="77777777" w:rsidTr="00A8207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6822" w14:textId="202725FF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C91A" w14:textId="6410E7F3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roboty tynkarskie, malarskie, wewnętrzne - ściany z oknami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1BE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3A96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7EE9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222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2C0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1B9665C5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63BC64AC" w14:textId="77777777" w:rsidTr="00A8207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702" w14:textId="28863C11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495B" w14:textId="6225EA01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Roboty remontowe w kotłowni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BE5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1959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6098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8B53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C6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23AA9FAD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6A02BC2F" w14:textId="77777777" w:rsidTr="00A82071">
        <w:trPr>
          <w:trHeight w:val="300"/>
        </w:trPr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F67F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II.BRANŻA SANITARNA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4213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A7DE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F1A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13C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E00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dxa"/>
            <w:vAlign w:val="center"/>
            <w:hideMark/>
          </w:tcPr>
          <w:p w14:paraId="54EB82B8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23F71F7A" w14:textId="77777777" w:rsidTr="00A82071">
        <w:trPr>
          <w:trHeight w:val="3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5422" w14:textId="21225C59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2.1.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55E5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Instalacja centralnego ogrzewania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1F36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3F8C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AB09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58F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07E5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50F6B7D4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3A30C423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4E88" w14:textId="18A2637A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2.2.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8E9F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Instalacja wody ciepłej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5416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A02B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52BD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A3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A9B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2F9D2211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655364ED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4402" w14:textId="4B9BFD4F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2.3.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0401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Kotłownia gazowa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56D5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F343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0890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121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080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221045D3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69BDE916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B78E" w14:textId="37DCC913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2.4.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AC28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 wykrywania gazu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781D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B480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3C4F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8A2D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458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41515F32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30566F6F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EEB9" w14:textId="3C08D6AC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011A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Instalacja gazu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30BE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AAE3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935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862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11B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45CEF9EA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043E2CE1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BE9A" w14:textId="3A2062D2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0C82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Roboty uzupełniające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CD1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A7A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D355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4D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874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50D486A4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309D48FC" w14:textId="77777777" w:rsidTr="00A82071">
        <w:trPr>
          <w:trHeight w:val="300"/>
        </w:trPr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6B69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BRANŻA ELEKTRYCZNA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7368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5BF0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C31B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B023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F394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dxa"/>
            <w:vAlign w:val="center"/>
            <w:hideMark/>
          </w:tcPr>
          <w:p w14:paraId="0A8F2579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41294135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B498" w14:textId="19F9EA3C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F9A1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Instalacja fotowoltaiczna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85D9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845D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B5E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21E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4D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3B6F8AB6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721E048C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66F8" w14:textId="73C3A03F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1455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instalacja odgromowa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CB5C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5107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53C2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07A1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7046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5E2FFD87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261E66D6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6D44" w14:textId="762E5DD0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8DAA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kotłownia i pompa ciepła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82ED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CBEF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8A2F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860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9C4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07A37DD1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71" w:rsidRPr="00A82071" w14:paraId="317F98E6" w14:textId="77777777" w:rsidTr="00A820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E426" w14:textId="77777777" w:rsidR="00A82071" w:rsidRPr="00A82071" w:rsidRDefault="00A82071" w:rsidP="00A8207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20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7FCA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3721" w14:textId="77777777" w:rsidR="00A82071" w:rsidRPr="00A82071" w:rsidRDefault="00A82071" w:rsidP="00A8207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2071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E986" w14:textId="77777777" w:rsidR="00A82071" w:rsidRPr="00A82071" w:rsidRDefault="00A82071" w:rsidP="00A8207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20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68D0" w14:textId="77777777" w:rsidR="00A82071" w:rsidRPr="00A82071" w:rsidRDefault="00A82071" w:rsidP="00A8207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20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B0B3" w14:textId="77777777" w:rsidR="00A82071" w:rsidRPr="00A82071" w:rsidRDefault="00A82071" w:rsidP="00A8207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20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CB9E" w14:textId="77777777" w:rsidR="00A82071" w:rsidRPr="00A82071" w:rsidRDefault="00A82071" w:rsidP="00A8207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20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527D71B2" w14:textId="77777777" w:rsidR="00A82071" w:rsidRPr="00A82071" w:rsidRDefault="00A82071" w:rsidP="00A820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AA7857" w14:textId="77777777" w:rsidR="00B237CF" w:rsidRDefault="00B237CF" w:rsidP="00B237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79BD1" w14:textId="77777777" w:rsidR="00B237CF" w:rsidRPr="00645205" w:rsidRDefault="00B237CF" w:rsidP="00B237CF">
      <w:pPr>
        <w:rPr>
          <w:rFonts w:ascii="Times New Roman" w:hAnsi="Times New Roman" w:cs="Times New Roman"/>
          <w:sz w:val="28"/>
          <w:szCs w:val="28"/>
        </w:rPr>
      </w:pPr>
    </w:p>
    <w:p w14:paraId="3C8BC36D" w14:textId="5AC563C2" w:rsidR="00B237CF" w:rsidRDefault="00B237CF" w:rsidP="00A82071">
      <w:pPr>
        <w:rPr>
          <w:rFonts w:ascii="Times New Roman" w:hAnsi="Times New Roman" w:cs="Times New Roman"/>
          <w:b/>
        </w:rPr>
      </w:pPr>
      <w:r w:rsidRPr="00B0173E">
        <w:rPr>
          <w:rFonts w:ascii="Times New Roman" w:hAnsi="Times New Roman" w:cs="Times New Roman"/>
        </w:rPr>
        <w:t>Miejscowość, data………………………………..</w:t>
      </w:r>
    </w:p>
    <w:p w14:paraId="00170058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sectPr w:rsidR="00B237CF" w:rsidSect="00A820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4F"/>
    <w:rsid w:val="0009777D"/>
    <w:rsid w:val="001C658B"/>
    <w:rsid w:val="00210764"/>
    <w:rsid w:val="002D53B9"/>
    <w:rsid w:val="003F4ABC"/>
    <w:rsid w:val="005771AB"/>
    <w:rsid w:val="00595CD8"/>
    <w:rsid w:val="00A82071"/>
    <w:rsid w:val="00A90D1E"/>
    <w:rsid w:val="00B237CF"/>
    <w:rsid w:val="00CC533D"/>
    <w:rsid w:val="00F0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1FF0"/>
  <w15:chartTrackingRefBased/>
  <w15:docId w15:val="{DE436113-2C9E-4BAA-B9BB-1A663FF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7CF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B237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37CF"/>
    <w:rPr>
      <w:rFonts w:ascii="Arial" w:eastAsia="Arial" w:hAnsi="Arial" w:cs="Arial"/>
      <w:color w:val="434343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Słodzińska</dc:creator>
  <cp:keywords/>
  <dc:description/>
  <cp:lastModifiedBy>Tomasz Tatarek</cp:lastModifiedBy>
  <cp:revision>3</cp:revision>
  <dcterms:created xsi:type="dcterms:W3CDTF">2025-04-30T09:53:00Z</dcterms:created>
  <dcterms:modified xsi:type="dcterms:W3CDTF">2025-04-30T11:05:00Z</dcterms:modified>
</cp:coreProperties>
</file>