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C830" w14:textId="1C38F740" w:rsidR="002F08ED" w:rsidRDefault="00F1373D">
      <w:pPr>
        <w:spacing w:after="0" w:line="288" w:lineRule="auto"/>
        <w:ind w:left="709"/>
        <w:jc w:val="right"/>
        <w:rPr>
          <w:rFonts w:ascii="Arial" w:eastAsia="Times New Roman" w:hAnsi="Arial" w:cs="Arial"/>
          <w:bCs/>
          <w:sz w:val="24"/>
          <w:szCs w:val="20"/>
          <w:lang w:eastAsia="pl-PL"/>
        </w:rPr>
      </w:pPr>
      <w:r>
        <w:rPr>
          <w:rFonts w:ascii="Arial" w:eastAsia="Times New Roman" w:hAnsi="Arial" w:cs="Arial"/>
          <w:bCs/>
          <w:sz w:val="24"/>
          <w:szCs w:val="20"/>
          <w:lang w:eastAsia="pl-PL"/>
        </w:rPr>
        <w:t>Załącznik nr 3 do SWZ</w:t>
      </w:r>
    </w:p>
    <w:p w14:paraId="2124CC61" w14:textId="77777777" w:rsidR="002F08ED" w:rsidRDefault="002F08ED">
      <w:pPr>
        <w:spacing w:after="0" w:line="288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14:paraId="1BC17125" w14:textId="77777777" w:rsidR="002F08ED" w:rsidRDefault="00F1373D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PROJEKT UMOWY</w:t>
      </w:r>
    </w:p>
    <w:p w14:paraId="671E4BFD" w14:textId="77777777" w:rsidR="00443393" w:rsidRDefault="00443393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5627EB" w14:textId="77777777" w:rsidR="002F08ED" w:rsidRPr="00F70942" w:rsidRDefault="00F1373D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>Nr ………………………..……..</w:t>
      </w:r>
    </w:p>
    <w:p w14:paraId="54461146" w14:textId="77777777" w:rsidR="002F08ED" w:rsidRPr="00F70942" w:rsidRDefault="002F08ED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119F65" w14:textId="77777777" w:rsidR="002F08ED" w:rsidRPr="00F70942" w:rsidRDefault="0071312B" w:rsidP="00956F5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>Zawarta w dniu ……………..</w:t>
      </w:r>
      <w:r w:rsidR="00F1373D"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 r. w Radomiu, pomiędzy Skarbem Państwa                       – 42. Bazą Lotnictwa Szkolnego, z siedzibą w Radomiu ul. Sadków 9, zwaną dalej Zamawiającym, </w:t>
      </w:r>
      <w:r w:rsidR="00F1373D" w:rsidRPr="00F70942">
        <w:rPr>
          <w:rFonts w:ascii="Arial" w:hAnsi="Arial" w:cs="Arial"/>
          <w:sz w:val="24"/>
          <w:szCs w:val="24"/>
        </w:rPr>
        <w:t xml:space="preserve">NIP: 796-29-32-928, REGON: 142676316, </w:t>
      </w:r>
      <w:r w:rsidR="00F1373D" w:rsidRPr="00F70942">
        <w:rPr>
          <w:rFonts w:ascii="Arial" w:eastAsia="Times New Roman" w:hAnsi="Arial" w:cs="Arial"/>
          <w:sz w:val="24"/>
          <w:szCs w:val="24"/>
          <w:lang w:eastAsia="pl-PL"/>
        </w:rPr>
        <w:t>którą reprezentuje:</w:t>
      </w:r>
    </w:p>
    <w:p w14:paraId="021CADED" w14:textId="77777777" w:rsidR="002F08ED" w:rsidRPr="00F70942" w:rsidRDefault="002F08ED" w:rsidP="00956F5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91479" w14:textId="7252C889" w:rsidR="002F08ED" w:rsidRPr="00F70942" w:rsidRDefault="00F1373D" w:rsidP="00956F5A">
      <w:pPr>
        <w:spacing w:after="0" w:line="288" w:lineRule="auto"/>
        <w:ind w:left="708" w:hanging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DOWÓDCA 42 Bazy Lotnictwa Szkoln</w:t>
      </w:r>
      <w:r w:rsidR="00F23437"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ego –</w:t>
      </w:r>
      <w:r w:rsidR="00245CC6"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3437"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płk</w:t>
      </w:r>
      <w:r w:rsidR="00F709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pil</w:t>
      </w:r>
      <w:r w:rsidR="00F23437"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mgr inż. </w:t>
      </w:r>
      <w:r w:rsidR="00F70942">
        <w:rPr>
          <w:rFonts w:ascii="Arial" w:eastAsia="Times New Roman" w:hAnsi="Arial" w:cs="Arial"/>
          <w:b/>
          <w:sz w:val="24"/>
          <w:szCs w:val="24"/>
          <w:lang w:eastAsia="pl-PL"/>
        </w:rPr>
        <w:t>Maciej Siemiń</w:t>
      </w:r>
      <w:r w:rsidR="002F7522">
        <w:rPr>
          <w:rFonts w:ascii="Arial" w:eastAsia="Times New Roman" w:hAnsi="Arial" w:cs="Arial"/>
          <w:b/>
          <w:sz w:val="24"/>
          <w:szCs w:val="24"/>
          <w:lang w:eastAsia="pl-PL"/>
        </w:rPr>
        <w:t>ski</w:t>
      </w:r>
    </w:p>
    <w:p w14:paraId="0BA3225B" w14:textId="77777777" w:rsidR="002F08ED" w:rsidRPr="00F70942" w:rsidRDefault="002F08ED" w:rsidP="00956F5A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69B09D" w14:textId="77777777" w:rsidR="002F08ED" w:rsidRPr="00F70942" w:rsidRDefault="00F1373D" w:rsidP="00956F5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a firmą ………………. z siedzibą w ………………..., zarejestrowaną 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br/>
        <w:t>w …………………….. zwaną dalej Wykonawcą, reprezentowaną przez:</w:t>
      </w:r>
    </w:p>
    <w:p w14:paraId="4DA92950" w14:textId="77777777" w:rsidR="002F08ED" w:rsidRPr="00F70942" w:rsidRDefault="002F08ED" w:rsidP="00956F5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A2B754" w14:textId="77777777" w:rsidR="002F08ED" w:rsidRPr="00F70942" w:rsidRDefault="00F1373D" w:rsidP="00956F5A">
      <w:pPr>
        <w:spacing w:after="0" w:line="288" w:lineRule="auto"/>
        <w:ind w:left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……………………………………..……………</w:t>
      </w:r>
    </w:p>
    <w:p w14:paraId="57EFF081" w14:textId="77777777" w:rsidR="004C0521" w:rsidRPr="00F70942" w:rsidRDefault="004C0521" w:rsidP="00956F5A">
      <w:pPr>
        <w:spacing w:after="0" w:line="288" w:lineRule="auto"/>
        <w:ind w:left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4DF68D" w14:textId="77777777" w:rsidR="00956F5A" w:rsidRDefault="00956F5A" w:rsidP="00956F5A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CE564FC" w14:textId="14470315" w:rsidR="002F08ED" w:rsidRPr="00F70942" w:rsidRDefault="00F1373D" w:rsidP="00956F5A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14:paraId="0C8B8A6B" w14:textId="54397DDA" w:rsidR="00FC4A3E" w:rsidRPr="00F70942" w:rsidRDefault="00C04883" w:rsidP="00956F5A">
      <w:pPr>
        <w:spacing w:after="120" w:line="288" w:lineRule="auto"/>
        <w:jc w:val="center"/>
        <w:rPr>
          <w:rFonts w:ascii="Arial" w:eastAsia="Times New Roman" w:hAnsi="Arial" w:cs="Arial"/>
          <w:b/>
          <w:color w:val="auto"/>
          <w:kern w:val="28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color w:val="auto"/>
          <w:kern w:val="28"/>
          <w:sz w:val="24"/>
          <w:szCs w:val="24"/>
          <w:lang w:eastAsia="pl-PL"/>
        </w:rPr>
        <w:t>Przedmiot umowy</w:t>
      </w:r>
    </w:p>
    <w:p w14:paraId="2A082602" w14:textId="4658C2E6" w:rsidR="00C330AE" w:rsidRPr="00F70942" w:rsidRDefault="00F1373D" w:rsidP="00956F5A">
      <w:pPr>
        <w:numPr>
          <w:ilvl w:val="0"/>
          <w:numId w:val="23"/>
        </w:numPr>
        <w:tabs>
          <w:tab w:val="clear" w:pos="426"/>
          <w:tab w:val="num" w:pos="0"/>
        </w:tabs>
        <w:suppressAutoHyphens/>
        <w:spacing w:after="0" w:line="288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>Zgodnie z wynikiem postępowania o udzielenie zamówienia publicznego w trybie</w:t>
      </w:r>
      <w:r w:rsidR="00FC4A3E" w:rsidRPr="00F70942">
        <w:rPr>
          <w:rFonts w:ascii="Arial" w:hAnsi="Arial" w:cs="Arial"/>
          <w:sz w:val="24"/>
          <w:szCs w:val="24"/>
        </w:rPr>
        <w:t xml:space="preserve"> </w:t>
      </w:r>
      <w:r w:rsidR="00FC4A3E" w:rsidRPr="00F70942">
        <w:rPr>
          <w:rFonts w:ascii="Arial" w:eastAsia="Times New Roman" w:hAnsi="Arial" w:cs="Arial"/>
          <w:sz w:val="24"/>
          <w:szCs w:val="24"/>
          <w:lang w:eastAsia="pl-PL"/>
        </w:rPr>
        <w:t>podstawowym na podstawie art. 275 pkt 1 ustawy z dnia 11 września 2019 r. Prawo zamówień publicznych /tj. Dz. U. z 2021 r., poz. 1129 ze zm./,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052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B752FD" w:rsidRPr="00F70942">
        <w:rPr>
          <w:rFonts w:ascii="Arial" w:hAnsi="Arial" w:cs="Arial"/>
          <w:sz w:val="24"/>
          <w:szCs w:val="24"/>
        </w:rPr>
        <w:t>„</w:t>
      </w:r>
      <w:r w:rsidR="00B752FD" w:rsidRPr="00F70942">
        <w:rPr>
          <w:rFonts w:ascii="Arial" w:hAnsi="Arial" w:cs="Arial"/>
          <w:b/>
          <w:sz w:val="24"/>
          <w:szCs w:val="24"/>
        </w:rPr>
        <w:t xml:space="preserve">Dostawę materiałów i urządzeń ukompletowania zestawów ratownictwa medycznego i </w:t>
      </w:r>
      <w:r w:rsidR="007B2FB1">
        <w:rPr>
          <w:rFonts w:ascii="Arial" w:hAnsi="Arial" w:cs="Arial"/>
          <w:b/>
          <w:sz w:val="24"/>
          <w:szCs w:val="24"/>
        </w:rPr>
        <w:t>I</w:t>
      </w:r>
      <w:r w:rsidR="00B752FD" w:rsidRPr="00F70942">
        <w:rPr>
          <w:rFonts w:ascii="Arial" w:hAnsi="Arial" w:cs="Arial"/>
          <w:b/>
          <w:sz w:val="24"/>
          <w:szCs w:val="24"/>
        </w:rPr>
        <w:t>ndywidualnych Pakietów Medycznych dla 42 Bazy Lotnictwa Szkolnego w Radomiu oraz jednostek podległych</w:t>
      </w:r>
      <w:r w:rsidR="00771F8D">
        <w:rPr>
          <w:rFonts w:ascii="Arial" w:hAnsi="Arial" w:cs="Arial"/>
          <w:b/>
          <w:sz w:val="24"/>
          <w:szCs w:val="24"/>
        </w:rPr>
        <w:t xml:space="preserve"> w 2022 roku</w:t>
      </w:r>
      <w:r w:rsidR="00886B59">
        <w:rPr>
          <w:rFonts w:ascii="Arial" w:hAnsi="Arial" w:cs="Arial"/>
          <w:b/>
          <w:sz w:val="24"/>
          <w:szCs w:val="24"/>
        </w:rPr>
        <w:t>”.</w:t>
      </w:r>
      <w:r w:rsidR="00B752FD" w:rsidRPr="00F70942">
        <w:rPr>
          <w:rFonts w:ascii="Arial" w:hAnsi="Arial" w:cs="Arial"/>
          <w:b/>
          <w:sz w:val="24"/>
          <w:szCs w:val="24"/>
        </w:rPr>
        <w:t xml:space="preserve"> 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przeprowadzonego w dniu </w:t>
      </w: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………...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 nr sprawy</w:t>
      </w:r>
      <w:r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FC4A3E"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71F8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15</w:t>
      </w:r>
      <w:r w:rsidRPr="00F7094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/</w:t>
      </w:r>
      <w:r w:rsidR="00FC4A3E"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TP</w:t>
      </w:r>
      <w:r w:rsidR="00337565"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/202</w:t>
      </w:r>
      <w:r w:rsidR="00FC4A3E"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2</w:t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Zamawiający zleca, </w:t>
      </w:r>
      <w:r w:rsidR="00771F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a Wykonawca przyjmuje do realizacji </w:t>
      </w:r>
      <w:r w:rsidR="00C330AE" w:rsidRPr="00F70942">
        <w:rPr>
          <w:rFonts w:ascii="Arial" w:hAnsi="Arial" w:cs="Arial"/>
          <w:sz w:val="24"/>
          <w:szCs w:val="24"/>
        </w:rPr>
        <w:t>dostawę zestawów ukompletowania ratownictwa taktycznego</w:t>
      </w:r>
      <w:r w:rsidR="00771F8D">
        <w:rPr>
          <w:rFonts w:ascii="Arial" w:hAnsi="Arial" w:cs="Arial"/>
          <w:sz w:val="24"/>
          <w:szCs w:val="24"/>
        </w:rPr>
        <w:t xml:space="preserve"> </w:t>
      </w:r>
      <w:r w:rsidR="00C330AE" w:rsidRPr="00F70942">
        <w:rPr>
          <w:rFonts w:ascii="Arial" w:hAnsi="Arial" w:cs="Arial"/>
          <w:sz w:val="24"/>
          <w:szCs w:val="24"/>
        </w:rPr>
        <w:t xml:space="preserve">i Indywidualnych Pakietów Medycznych zgodnie </w:t>
      </w:r>
      <w:r w:rsidR="00771F8D">
        <w:rPr>
          <w:rFonts w:ascii="Arial" w:hAnsi="Arial" w:cs="Arial"/>
          <w:sz w:val="24"/>
          <w:szCs w:val="24"/>
        </w:rPr>
        <w:br/>
      </w:r>
      <w:r w:rsidR="00C330AE" w:rsidRPr="00F70942">
        <w:rPr>
          <w:rFonts w:ascii="Arial" w:hAnsi="Arial" w:cs="Arial"/>
          <w:sz w:val="24"/>
          <w:szCs w:val="24"/>
        </w:rPr>
        <w:t xml:space="preserve">z cenami i ilościami określonymi w </w:t>
      </w:r>
      <w:r w:rsidR="00F1189E" w:rsidRPr="00F70942">
        <w:rPr>
          <w:rFonts w:ascii="Arial" w:hAnsi="Arial" w:cs="Arial"/>
          <w:sz w:val="24"/>
          <w:szCs w:val="24"/>
        </w:rPr>
        <w:t>Z</w:t>
      </w:r>
      <w:r w:rsidR="00C330AE" w:rsidRPr="00F70942">
        <w:rPr>
          <w:rFonts w:ascii="Arial" w:hAnsi="Arial" w:cs="Arial"/>
          <w:sz w:val="24"/>
          <w:szCs w:val="24"/>
        </w:rPr>
        <w:t>ałącznik</w:t>
      </w:r>
      <w:r w:rsidR="00F1189E" w:rsidRPr="00F70942">
        <w:rPr>
          <w:rFonts w:ascii="Arial" w:hAnsi="Arial" w:cs="Arial"/>
          <w:sz w:val="24"/>
          <w:szCs w:val="24"/>
        </w:rPr>
        <w:t>u</w:t>
      </w:r>
      <w:r w:rsidR="00C330AE" w:rsidRPr="00F70942">
        <w:rPr>
          <w:rFonts w:ascii="Arial" w:hAnsi="Arial" w:cs="Arial"/>
          <w:sz w:val="24"/>
          <w:szCs w:val="24"/>
        </w:rPr>
        <w:t xml:space="preserve"> nr 1, 1a do SWZ i umowy, </w:t>
      </w:r>
      <w:r w:rsidR="00771F8D">
        <w:rPr>
          <w:rFonts w:ascii="Arial" w:hAnsi="Arial" w:cs="Arial"/>
          <w:sz w:val="24"/>
          <w:szCs w:val="24"/>
        </w:rPr>
        <w:br/>
      </w:r>
      <w:r w:rsidR="00C330AE" w:rsidRPr="00F70942">
        <w:rPr>
          <w:rFonts w:ascii="Arial" w:hAnsi="Arial" w:cs="Arial"/>
          <w:sz w:val="24"/>
          <w:szCs w:val="24"/>
        </w:rPr>
        <w:t xml:space="preserve">który stanowi integralną część niniejszej umowy. </w:t>
      </w:r>
    </w:p>
    <w:p w14:paraId="4B5B7C81" w14:textId="7865A53E" w:rsidR="00C330AE" w:rsidRPr="00F70942" w:rsidRDefault="00C330AE" w:rsidP="00956F5A">
      <w:pPr>
        <w:numPr>
          <w:ilvl w:val="0"/>
          <w:numId w:val="23"/>
        </w:numPr>
        <w:tabs>
          <w:tab w:val="clear" w:pos="426"/>
          <w:tab w:val="num" w:pos="0"/>
        </w:tabs>
        <w:suppressAutoHyphens/>
        <w:spacing w:after="0" w:line="288" w:lineRule="auto"/>
        <w:ind w:left="357" w:hanging="357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F70942">
        <w:rPr>
          <w:rFonts w:ascii="Arial" w:hAnsi="Arial" w:cs="Arial"/>
          <w:bCs/>
          <w:sz w:val="24"/>
          <w:szCs w:val="24"/>
        </w:rPr>
        <w:t xml:space="preserve">Wykonawca zobowiązuje się dostarczyć fabrycznie nowe części ukompletowania ratownictwa taktycznego </w:t>
      </w:r>
      <w:r w:rsidRPr="00F70942">
        <w:rPr>
          <w:rFonts w:ascii="Arial" w:hAnsi="Arial" w:cs="Arial"/>
          <w:sz w:val="24"/>
          <w:szCs w:val="24"/>
        </w:rPr>
        <w:t>i Indywidualnych Pakietów Medycznych</w:t>
      </w:r>
      <w:r w:rsidRPr="00F70942">
        <w:rPr>
          <w:rFonts w:ascii="Arial" w:hAnsi="Arial" w:cs="Arial"/>
          <w:bCs/>
          <w:sz w:val="24"/>
          <w:szCs w:val="24"/>
        </w:rPr>
        <w:t xml:space="preserve"> zgodne</w:t>
      </w:r>
      <w:r w:rsidR="004C0521">
        <w:rPr>
          <w:rFonts w:ascii="Arial" w:hAnsi="Arial" w:cs="Arial"/>
          <w:bCs/>
          <w:sz w:val="24"/>
          <w:szCs w:val="24"/>
        </w:rPr>
        <w:br/>
      </w:r>
      <w:r w:rsidRPr="00F70942">
        <w:rPr>
          <w:rFonts w:ascii="Arial" w:hAnsi="Arial" w:cs="Arial"/>
          <w:bCs/>
          <w:sz w:val="24"/>
          <w:szCs w:val="24"/>
        </w:rPr>
        <w:t xml:space="preserve">z </w:t>
      </w:r>
      <w:r w:rsidR="00A67FDE" w:rsidRPr="00F70942">
        <w:rPr>
          <w:rFonts w:ascii="Arial" w:hAnsi="Arial" w:cs="Arial"/>
          <w:bCs/>
          <w:sz w:val="24"/>
          <w:szCs w:val="24"/>
        </w:rPr>
        <w:t>Z</w:t>
      </w:r>
      <w:r w:rsidRPr="00F70942">
        <w:rPr>
          <w:rFonts w:ascii="Arial" w:hAnsi="Arial" w:cs="Arial"/>
          <w:bCs/>
          <w:sz w:val="24"/>
          <w:szCs w:val="24"/>
        </w:rPr>
        <w:t>ałącznikiem</w:t>
      </w:r>
      <w:r w:rsidR="00A67FDE" w:rsidRPr="00F70942">
        <w:rPr>
          <w:rFonts w:ascii="Arial" w:hAnsi="Arial" w:cs="Arial"/>
          <w:bCs/>
          <w:sz w:val="24"/>
          <w:szCs w:val="24"/>
        </w:rPr>
        <w:t xml:space="preserve"> nr </w:t>
      </w:r>
      <w:r w:rsidRPr="00F70942">
        <w:rPr>
          <w:rFonts w:ascii="Arial" w:hAnsi="Arial" w:cs="Arial"/>
          <w:bCs/>
          <w:sz w:val="24"/>
          <w:szCs w:val="24"/>
        </w:rPr>
        <w:t>1</w:t>
      </w:r>
      <w:r w:rsidR="00A67FDE" w:rsidRPr="00F70942">
        <w:rPr>
          <w:rFonts w:ascii="Arial" w:hAnsi="Arial" w:cs="Arial"/>
          <w:bCs/>
          <w:sz w:val="24"/>
          <w:szCs w:val="24"/>
        </w:rPr>
        <w:t xml:space="preserve"> do SWZ i umowy</w:t>
      </w:r>
      <w:r w:rsidRPr="00F70942">
        <w:rPr>
          <w:rFonts w:ascii="Arial" w:hAnsi="Arial" w:cs="Arial"/>
          <w:bCs/>
          <w:sz w:val="24"/>
          <w:szCs w:val="24"/>
        </w:rPr>
        <w:t>, nieużywane, spełniające wymagania taktyczno - techniczne określone w dokumentacji technicznej producenta na dany wyrób oraz obowiązujące normy z zakresu gatunku pierwszego.</w:t>
      </w:r>
    </w:p>
    <w:p w14:paraId="5CF532F4" w14:textId="727FF43F" w:rsidR="00C330AE" w:rsidRPr="00F70942" w:rsidRDefault="00C330AE" w:rsidP="00956F5A">
      <w:pPr>
        <w:numPr>
          <w:ilvl w:val="0"/>
          <w:numId w:val="23"/>
        </w:numPr>
        <w:tabs>
          <w:tab w:val="clear" w:pos="426"/>
          <w:tab w:val="num" w:pos="0"/>
        </w:tabs>
        <w:suppressAutoHyphens/>
        <w:spacing w:after="0" w:line="288" w:lineRule="auto"/>
        <w:ind w:left="357" w:hanging="357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F70942">
        <w:rPr>
          <w:rFonts w:ascii="Arial" w:hAnsi="Arial" w:cs="Arial"/>
          <w:bCs/>
          <w:sz w:val="24"/>
          <w:szCs w:val="24"/>
        </w:rPr>
        <w:t>Wykonawca dostarczy przedmiot umowy w dostawie jednorazowej w postaci zestawów ukompletowanych, zawierających wszystkie produkty medyczne wyszczególnione w </w:t>
      </w:r>
      <w:r w:rsidR="00A67FDE" w:rsidRPr="00F70942">
        <w:rPr>
          <w:rFonts w:ascii="Arial" w:hAnsi="Arial" w:cs="Arial"/>
          <w:bCs/>
          <w:sz w:val="24"/>
          <w:szCs w:val="24"/>
        </w:rPr>
        <w:t>Z</w:t>
      </w:r>
      <w:r w:rsidRPr="00F70942">
        <w:rPr>
          <w:rFonts w:ascii="Arial" w:hAnsi="Arial" w:cs="Arial"/>
          <w:bCs/>
          <w:sz w:val="24"/>
          <w:szCs w:val="24"/>
        </w:rPr>
        <w:t>ałączniku nr 1 do SWZ i umowy.</w:t>
      </w:r>
    </w:p>
    <w:p w14:paraId="7403D448" w14:textId="3CE1C3C8" w:rsidR="00C330AE" w:rsidRPr="00F70942" w:rsidRDefault="00C330AE" w:rsidP="00956F5A">
      <w:pPr>
        <w:numPr>
          <w:ilvl w:val="0"/>
          <w:numId w:val="23"/>
        </w:numPr>
        <w:tabs>
          <w:tab w:val="clear" w:pos="426"/>
          <w:tab w:val="num" w:pos="0"/>
        </w:tabs>
        <w:suppressAutoHyphens/>
        <w:spacing w:after="0" w:line="288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Wykonawca oświadcza, że oferowany przedmiot umowy, o którym mowa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 w ust. 1 jest dopuszczony do obrotu na terenie Rzeczypospolitej Polskiej </w:t>
      </w:r>
      <w:r w:rsidR="00B52436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lastRenderedPageBreak/>
        <w:t xml:space="preserve">oraz zapewnia, że przedmiot umowy jest wolny od jakichkolwiek wad, a także spełnia wszystkie wymogi niniejszej umowy oraz jest zgodny z Wymaganiami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Taktyczno – Technicznymi (WT-T).</w:t>
      </w:r>
    </w:p>
    <w:p w14:paraId="0637E949" w14:textId="2436259D" w:rsidR="002F08ED" w:rsidRPr="008A6922" w:rsidRDefault="00C330AE" w:rsidP="00956F5A">
      <w:pPr>
        <w:numPr>
          <w:ilvl w:val="0"/>
          <w:numId w:val="23"/>
        </w:numPr>
        <w:tabs>
          <w:tab w:val="clear" w:pos="426"/>
          <w:tab w:val="num" w:pos="0"/>
        </w:tabs>
        <w:suppressAutoHyphens/>
        <w:spacing w:after="0" w:line="288" w:lineRule="auto"/>
        <w:ind w:left="357" w:hanging="357"/>
        <w:jc w:val="both"/>
        <w:rPr>
          <w:rFonts w:ascii="Arial" w:hAnsi="Arial" w:cs="Arial"/>
          <w:color w:val="0070C0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Warunkiem odbioru przedmiotu umowy przez Zamawiającego jest zgodność asortymentu z opisem przedmiotu zamówienia WT</w:t>
      </w:r>
      <w:r w:rsidR="00DA737C">
        <w:rPr>
          <w:rFonts w:ascii="Arial" w:hAnsi="Arial" w:cs="Arial"/>
          <w:sz w:val="24"/>
          <w:szCs w:val="24"/>
        </w:rPr>
        <w:t>-</w:t>
      </w:r>
      <w:r w:rsidRPr="00F70942">
        <w:rPr>
          <w:rFonts w:ascii="Arial" w:hAnsi="Arial" w:cs="Arial"/>
          <w:sz w:val="24"/>
          <w:szCs w:val="24"/>
        </w:rPr>
        <w:t>T (Załącznik nr 1a do SWZ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i umowy).</w:t>
      </w:r>
    </w:p>
    <w:p w14:paraId="4C4DBAB9" w14:textId="2B32BC8B" w:rsidR="008A6922" w:rsidRPr="00F70942" w:rsidRDefault="008A6922" w:rsidP="00956F5A">
      <w:pPr>
        <w:numPr>
          <w:ilvl w:val="0"/>
          <w:numId w:val="23"/>
        </w:numPr>
        <w:tabs>
          <w:tab w:val="clear" w:pos="426"/>
          <w:tab w:val="num" w:pos="0"/>
        </w:tabs>
        <w:suppressAutoHyphens/>
        <w:spacing w:after="0" w:line="288" w:lineRule="auto"/>
        <w:ind w:left="357" w:hanging="357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gwarantuje wysoką jakość, niezmienność cech oraz jednolitość zaoferowanego w ofercie asortymentu przez cały okres obowiązywania umowy.</w:t>
      </w:r>
    </w:p>
    <w:p w14:paraId="004222E6" w14:textId="77777777" w:rsidR="004C0521" w:rsidRPr="00F70942" w:rsidRDefault="004C0521" w:rsidP="00956F5A">
      <w:pPr>
        <w:spacing w:after="0" w:line="288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5C66638" w14:textId="77777777" w:rsidR="002F08ED" w:rsidRPr="00F70942" w:rsidRDefault="00F1373D" w:rsidP="00956F5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574C638F" w14:textId="77777777" w:rsidR="00AF51C9" w:rsidRPr="00F70942" w:rsidRDefault="00045895" w:rsidP="00956F5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Wartość umowy</w:t>
      </w:r>
    </w:p>
    <w:p w14:paraId="669F21F9" w14:textId="10357F6F" w:rsidR="00C330AE" w:rsidRPr="00F70942" w:rsidRDefault="00C330AE" w:rsidP="00956F5A">
      <w:pPr>
        <w:pStyle w:val="Akapitzlist"/>
        <w:numPr>
          <w:ilvl w:val="0"/>
          <w:numId w:val="24"/>
        </w:numPr>
        <w:tabs>
          <w:tab w:val="left" w:pos="-900"/>
        </w:tabs>
        <w:spacing w:after="0" w:line="288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Wykonawca zobowiązuje się dostarczyć przedmiot umowy w cenach jednostkowych,</w:t>
      </w:r>
      <w:r w:rsidR="00585659">
        <w:rPr>
          <w:rFonts w:ascii="Arial" w:hAnsi="Arial" w:cs="Arial"/>
          <w:sz w:val="24"/>
          <w:szCs w:val="24"/>
        </w:rPr>
        <w:t xml:space="preserve"> </w:t>
      </w:r>
      <w:r w:rsidRPr="00F70942">
        <w:rPr>
          <w:rFonts w:ascii="Arial" w:hAnsi="Arial" w:cs="Arial"/>
          <w:sz w:val="24"/>
          <w:szCs w:val="24"/>
        </w:rPr>
        <w:t>określonych w załączniku nr 1 do</w:t>
      </w:r>
      <w:r w:rsidR="00D84A80" w:rsidRPr="00F70942">
        <w:rPr>
          <w:rFonts w:ascii="Arial" w:hAnsi="Arial" w:cs="Arial"/>
          <w:sz w:val="24"/>
          <w:szCs w:val="24"/>
        </w:rPr>
        <w:t xml:space="preserve"> SWZ i</w:t>
      </w:r>
      <w:r w:rsidRPr="00F70942">
        <w:rPr>
          <w:rFonts w:ascii="Arial" w:hAnsi="Arial" w:cs="Arial"/>
          <w:sz w:val="24"/>
          <w:szCs w:val="24"/>
        </w:rPr>
        <w:t xml:space="preserve"> umowy</w:t>
      </w:r>
      <w:r w:rsidR="00D84A80" w:rsidRPr="00F70942">
        <w:rPr>
          <w:rFonts w:ascii="Arial" w:hAnsi="Arial" w:cs="Arial"/>
          <w:sz w:val="24"/>
          <w:szCs w:val="24"/>
        </w:rPr>
        <w:t>,</w:t>
      </w:r>
      <w:r w:rsidRPr="00F70942">
        <w:rPr>
          <w:rFonts w:ascii="Arial" w:hAnsi="Arial" w:cs="Arial"/>
          <w:sz w:val="24"/>
          <w:szCs w:val="24"/>
        </w:rPr>
        <w:t xml:space="preserve"> o ogólnej wartości nie przekraczającej:</w:t>
      </w:r>
    </w:p>
    <w:p w14:paraId="5CDFFE88" w14:textId="2682332F" w:rsidR="002F08ED" w:rsidRPr="00771F8D" w:rsidRDefault="00F1373D" w:rsidP="00956F5A">
      <w:pPr>
        <w:tabs>
          <w:tab w:val="left" w:pos="-900"/>
        </w:tabs>
        <w:spacing w:after="0" w:line="288" w:lineRule="auto"/>
        <w:ind w:left="142" w:firstLine="142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1F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 części I zamówienia:</w:t>
      </w:r>
    </w:p>
    <w:p w14:paraId="183499AD" w14:textId="76DA0F19" w:rsidR="002F08ED" w:rsidRPr="00F70942" w:rsidRDefault="00F1373D" w:rsidP="00956F5A">
      <w:pPr>
        <w:tabs>
          <w:tab w:val="left" w:pos="-900"/>
        </w:tabs>
        <w:spacing w:after="0" w:line="288" w:lineRule="auto"/>
        <w:ind w:left="142" w:firstLine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netto: ……………..………… PLN.</w:t>
      </w:r>
    </w:p>
    <w:p w14:paraId="34F83566" w14:textId="2FB1D717" w:rsidR="002F08ED" w:rsidRPr="00F70942" w:rsidRDefault="00C330AE" w:rsidP="00956F5A">
      <w:pPr>
        <w:tabs>
          <w:tab w:val="left" w:pos="-900"/>
        </w:tabs>
        <w:spacing w:after="0" w:line="288" w:lineRule="auto"/>
        <w:ind w:left="142" w:firstLine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F1373D" w:rsidRPr="00F70942">
        <w:rPr>
          <w:rFonts w:ascii="Arial" w:eastAsia="Times New Roman" w:hAnsi="Arial" w:cs="Arial"/>
          <w:i/>
          <w:sz w:val="24"/>
          <w:szCs w:val="24"/>
          <w:lang w:eastAsia="pl-PL"/>
        </w:rPr>
        <w:t>(słownie: ……………………………………………………………zł).</w:t>
      </w:r>
    </w:p>
    <w:p w14:paraId="312562B2" w14:textId="2A14B114" w:rsidR="002F08ED" w:rsidRPr="00F70942" w:rsidRDefault="00F1373D" w:rsidP="00956F5A">
      <w:pPr>
        <w:tabs>
          <w:tab w:val="left" w:pos="-900"/>
        </w:tabs>
        <w:spacing w:after="0" w:line="288" w:lineRule="auto"/>
        <w:ind w:left="142" w:firstLine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brutto: ……………………… PLN.</w:t>
      </w:r>
    </w:p>
    <w:p w14:paraId="02481BF0" w14:textId="77777777" w:rsidR="002F08ED" w:rsidRPr="00F70942" w:rsidRDefault="00F1373D" w:rsidP="00956F5A">
      <w:pPr>
        <w:tabs>
          <w:tab w:val="left" w:pos="-900"/>
        </w:tabs>
        <w:spacing w:after="0" w:line="288" w:lineRule="auto"/>
        <w:ind w:left="142" w:firstLine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i/>
          <w:sz w:val="24"/>
          <w:szCs w:val="24"/>
          <w:lang w:eastAsia="pl-PL"/>
        </w:rPr>
        <w:t>(słownie: …………………………………………………………..zł).</w:t>
      </w:r>
    </w:p>
    <w:p w14:paraId="23646E6D" w14:textId="77777777" w:rsidR="002F08ED" w:rsidRPr="00771F8D" w:rsidRDefault="00F1373D" w:rsidP="00956F5A">
      <w:pPr>
        <w:tabs>
          <w:tab w:val="left" w:pos="-900"/>
        </w:tabs>
        <w:spacing w:after="0" w:line="288" w:lineRule="auto"/>
        <w:ind w:left="142" w:firstLine="142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1F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 części II zamówienia:</w:t>
      </w:r>
    </w:p>
    <w:p w14:paraId="5EED13D4" w14:textId="77777777" w:rsidR="002F08ED" w:rsidRPr="00F70942" w:rsidRDefault="00F1373D" w:rsidP="00956F5A">
      <w:pPr>
        <w:tabs>
          <w:tab w:val="left" w:pos="-900"/>
        </w:tabs>
        <w:spacing w:after="0" w:line="288" w:lineRule="auto"/>
        <w:ind w:left="142" w:firstLine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netto: ……………..………… PLN.</w:t>
      </w:r>
    </w:p>
    <w:p w14:paraId="481EA0C1" w14:textId="77777777" w:rsidR="002F08ED" w:rsidRPr="00F70942" w:rsidRDefault="00F1373D" w:rsidP="00956F5A">
      <w:pPr>
        <w:tabs>
          <w:tab w:val="left" w:pos="-900"/>
        </w:tabs>
        <w:spacing w:after="0" w:line="288" w:lineRule="auto"/>
        <w:ind w:left="142" w:firstLine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i/>
          <w:sz w:val="24"/>
          <w:szCs w:val="24"/>
          <w:lang w:eastAsia="pl-PL"/>
        </w:rPr>
        <w:t>(słownie: ……………………………………………………………zł).</w:t>
      </w:r>
    </w:p>
    <w:p w14:paraId="5A09E5CD" w14:textId="77777777" w:rsidR="002F08ED" w:rsidRPr="00F70942" w:rsidRDefault="00F1373D" w:rsidP="00956F5A">
      <w:pPr>
        <w:tabs>
          <w:tab w:val="left" w:pos="-900"/>
        </w:tabs>
        <w:spacing w:after="0" w:line="288" w:lineRule="auto"/>
        <w:ind w:left="142" w:firstLine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brutto: ……………………… PLN.</w:t>
      </w:r>
    </w:p>
    <w:p w14:paraId="3156251F" w14:textId="77777777" w:rsidR="00604056" w:rsidRDefault="00F1373D" w:rsidP="00956F5A">
      <w:pPr>
        <w:tabs>
          <w:tab w:val="left" w:pos="-900"/>
        </w:tabs>
        <w:spacing w:after="0" w:line="288" w:lineRule="auto"/>
        <w:ind w:left="142" w:firstLine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i/>
          <w:sz w:val="24"/>
          <w:szCs w:val="24"/>
          <w:lang w:eastAsia="pl-PL"/>
        </w:rPr>
        <w:t>(słownie: …………………………………………………………..zł)</w:t>
      </w:r>
    </w:p>
    <w:p w14:paraId="4B3F6F92" w14:textId="342C49FF" w:rsidR="004C0521" w:rsidRPr="008A6922" w:rsidRDefault="007D3DD8" w:rsidP="00956F5A">
      <w:pPr>
        <w:pStyle w:val="Akapitzlist"/>
        <w:numPr>
          <w:ilvl w:val="0"/>
          <w:numId w:val="24"/>
        </w:numPr>
        <w:tabs>
          <w:tab w:val="left" w:pos="-900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04056">
        <w:rPr>
          <w:rFonts w:ascii="Arial" w:hAnsi="Arial" w:cs="Arial"/>
          <w:sz w:val="24"/>
          <w:szCs w:val="24"/>
        </w:rPr>
        <w:t>Wykonawca otrzymuje wynagrodzenie wyłącznie za produkty dostarczone</w:t>
      </w:r>
      <w:r w:rsidR="004C0521" w:rsidRPr="00604056">
        <w:rPr>
          <w:rFonts w:ascii="Arial" w:hAnsi="Arial" w:cs="Arial"/>
          <w:sz w:val="24"/>
          <w:szCs w:val="24"/>
        </w:rPr>
        <w:br/>
      </w:r>
      <w:r w:rsidRPr="00604056">
        <w:rPr>
          <w:rFonts w:ascii="Arial" w:hAnsi="Arial" w:cs="Arial"/>
          <w:sz w:val="24"/>
          <w:szCs w:val="24"/>
        </w:rPr>
        <w:t xml:space="preserve"> i odebrane przez Zamawiającego.</w:t>
      </w:r>
    </w:p>
    <w:p w14:paraId="499C9D7D" w14:textId="41CB9E46" w:rsidR="00585659" w:rsidRPr="00585659" w:rsidRDefault="008A6922" w:rsidP="00956F5A">
      <w:pPr>
        <w:pStyle w:val="Akapitzlist"/>
        <w:numPr>
          <w:ilvl w:val="0"/>
          <w:numId w:val="24"/>
        </w:numPr>
        <w:tabs>
          <w:tab w:val="left" w:pos="-900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Wynagrodzenie Wykonawcy za realizację przedmiotu umowy </w:t>
      </w:r>
      <w:r w:rsidR="00585659">
        <w:rPr>
          <w:rFonts w:ascii="Arial" w:hAnsi="Arial" w:cs="Arial"/>
          <w:sz w:val="24"/>
          <w:szCs w:val="24"/>
        </w:rPr>
        <w:t>obejmuje wszelkie koszty, które poniesie Wykonawca, w tym w szczególności koszty transportu, opakowania, załadunku, rozładunku, opłaty, podatki, cła itp.</w:t>
      </w:r>
    </w:p>
    <w:p w14:paraId="3B83CB22" w14:textId="3751E5BC" w:rsidR="00585659" w:rsidRPr="00446B0C" w:rsidRDefault="00585659" w:rsidP="00956F5A">
      <w:pPr>
        <w:pStyle w:val="Akapitzlist"/>
        <w:numPr>
          <w:ilvl w:val="0"/>
          <w:numId w:val="24"/>
        </w:numPr>
        <w:tabs>
          <w:tab w:val="left" w:pos="-900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Ceny jednostkowe przedmiotu umowy określone w załączniku nr 1 do umowy są stałe przez cały okres obowiązywania umowy. Zmiana cen zakupu przedmiotu umowy przez Wykonawcę, stawek celnych, innych podatków </w:t>
      </w:r>
      <w:r w:rsidR="00446B0C">
        <w:rPr>
          <w:rFonts w:ascii="Arial" w:hAnsi="Arial" w:cs="Arial"/>
          <w:sz w:val="24"/>
          <w:szCs w:val="24"/>
        </w:rPr>
        <w:t>(poza VAT), opłat, kosztów transportu, nie uprawnia Wykonawcy do zmiany cen jednostkowych netto przedmiotu umowy określonych w załączniku nr 1 do umowy.</w:t>
      </w:r>
    </w:p>
    <w:p w14:paraId="3661C0B2" w14:textId="77777777" w:rsidR="00956F5A" w:rsidRPr="00446B0C" w:rsidRDefault="00956F5A" w:rsidP="00956F5A">
      <w:pPr>
        <w:tabs>
          <w:tab w:val="left" w:pos="-900"/>
        </w:tabs>
        <w:spacing w:after="0" w:line="288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564776F" w14:textId="77777777" w:rsidR="002F08ED" w:rsidRPr="00F70942" w:rsidRDefault="00F1373D" w:rsidP="00956F5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A46A39B" w14:textId="77777777" w:rsidR="00AF51C9" w:rsidRPr="00F70942" w:rsidRDefault="00AF51C9" w:rsidP="00956F5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Termin wykonania umowy</w:t>
      </w:r>
    </w:p>
    <w:p w14:paraId="710DB932" w14:textId="571E209A" w:rsidR="007D3DD8" w:rsidRPr="00446B0C" w:rsidRDefault="007D3DD8" w:rsidP="00956F5A">
      <w:pPr>
        <w:numPr>
          <w:ilvl w:val="0"/>
          <w:numId w:val="25"/>
        </w:numPr>
        <w:suppressAutoHyphens/>
        <w:spacing w:after="0" w:line="288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Wykonawca zobowiązuje się dostarczyć Zamawiającemu, przedmiot umowy określony w załączniku nr 1 do</w:t>
      </w:r>
      <w:r w:rsidR="002F721B" w:rsidRPr="00F70942">
        <w:rPr>
          <w:rFonts w:ascii="Arial" w:hAnsi="Arial" w:cs="Arial"/>
          <w:sz w:val="24"/>
          <w:szCs w:val="24"/>
        </w:rPr>
        <w:t xml:space="preserve"> SWZ i</w:t>
      </w:r>
      <w:r w:rsidRPr="00F70942">
        <w:rPr>
          <w:rFonts w:ascii="Arial" w:hAnsi="Arial" w:cs="Arial"/>
          <w:sz w:val="24"/>
          <w:szCs w:val="24"/>
        </w:rPr>
        <w:t xml:space="preserve"> umowy</w:t>
      </w:r>
      <w:r w:rsidR="002F721B" w:rsidRPr="00F70942">
        <w:rPr>
          <w:rFonts w:ascii="Arial" w:hAnsi="Arial" w:cs="Arial"/>
          <w:sz w:val="24"/>
          <w:szCs w:val="24"/>
        </w:rPr>
        <w:t>,</w:t>
      </w:r>
      <w:r w:rsidRPr="00F70942">
        <w:rPr>
          <w:rFonts w:ascii="Arial" w:hAnsi="Arial" w:cs="Arial"/>
          <w:sz w:val="24"/>
          <w:szCs w:val="24"/>
        </w:rPr>
        <w:t xml:space="preserve"> w terminie </w:t>
      </w:r>
      <w:r w:rsidR="00886B59">
        <w:rPr>
          <w:rFonts w:ascii="Arial" w:hAnsi="Arial" w:cs="Arial"/>
          <w:b/>
          <w:sz w:val="24"/>
          <w:szCs w:val="24"/>
        </w:rPr>
        <w:t>6</w:t>
      </w:r>
      <w:r w:rsidRPr="00F70942">
        <w:rPr>
          <w:rFonts w:ascii="Arial" w:hAnsi="Arial" w:cs="Arial"/>
          <w:b/>
          <w:sz w:val="24"/>
          <w:szCs w:val="24"/>
        </w:rPr>
        <w:t xml:space="preserve">0 dni od dnia </w:t>
      </w:r>
      <w:r w:rsidRPr="00F70942">
        <w:rPr>
          <w:rFonts w:ascii="Arial" w:hAnsi="Arial" w:cs="Arial"/>
          <w:b/>
          <w:color w:val="auto"/>
          <w:sz w:val="24"/>
          <w:szCs w:val="24"/>
        </w:rPr>
        <w:t>podpisania umowy.</w:t>
      </w:r>
    </w:p>
    <w:p w14:paraId="3686977E" w14:textId="0E2BAA57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Zamawiający wymaga, aby zamówienie było realizowane w jednej dostawie,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po wcześniejszym uzgodnieniu z osobami podanymi w §4 ust. 3</w:t>
      </w:r>
      <w:r w:rsidRPr="00F70942">
        <w:rPr>
          <w:rFonts w:ascii="Arial" w:hAnsi="Arial" w:cs="Arial"/>
          <w:color w:val="FF0000"/>
          <w:sz w:val="24"/>
          <w:szCs w:val="24"/>
        </w:rPr>
        <w:t>.</w:t>
      </w:r>
    </w:p>
    <w:p w14:paraId="646E9F01" w14:textId="4F8DB6A0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lastRenderedPageBreak/>
        <w:t xml:space="preserve">Zamawiający wymaga, aby dostarczenie asortymentu odbywało się w </w:t>
      </w:r>
      <w:r w:rsidRPr="00F70942">
        <w:rPr>
          <w:rFonts w:ascii="Arial" w:hAnsi="Arial" w:cs="Arial"/>
          <w:b/>
          <w:sz w:val="24"/>
          <w:szCs w:val="24"/>
        </w:rPr>
        <w:t>obecności</w:t>
      </w:r>
      <w:r w:rsidR="00446B0C">
        <w:rPr>
          <w:rFonts w:ascii="Arial" w:hAnsi="Arial" w:cs="Arial"/>
          <w:b/>
          <w:sz w:val="24"/>
          <w:szCs w:val="24"/>
        </w:rPr>
        <w:t xml:space="preserve"> </w:t>
      </w:r>
      <w:r w:rsidRPr="00F70942">
        <w:rPr>
          <w:rFonts w:ascii="Arial" w:hAnsi="Arial" w:cs="Arial"/>
          <w:b/>
          <w:sz w:val="24"/>
          <w:szCs w:val="24"/>
        </w:rPr>
        <w:t>przedstawiciela Wykonawcy</w:t>
      </w:r>
      <w:r w:rsidRPr="00F70942">
        <w:rPr>
          <w:rFonts w:ascii="Arial" w:hAnsi="Arial" w:cs="Arial"/>
          <w:sz w:val="24"/>
          <w:szCs w:val="24"/>
        </w:rPr>
        <w:t>.</w:t>
      </w:r>
    </w:p>
    <w:p w14:paraId="02D6C83A" w14:textId="57F79943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Dostawa i odbiór zestawów ukompletowania ratownictwa taktycznego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i Indywidualnych Pakietów Medycznych będą dokonywane przez Zamawiającego w dni robocze w godzinach 08.00 do 14.00 i potwierdzony będzie podpisanym przez Strony „Protokołu zdawczo odbiorczego” (załącznik nr </w:t>
      </w:r>
      <w:r w:rsidR="002F721B" w:rsidRPr="00F70942">
        <w:rPr>
          <w:rFonts w:ascii="Arial" w:hAnsi="Arial" w:cs="Arial"/>
          <w:sz w:val="24"/>
          <w:szCs w:val="24"/>
        </w:rPr>
        <w:t>2</w:t>
      </w:r>
      <w:r w:rsidRPr="00F70942">
        <w:rPr>
          <w:rFonts w:ascii="Arial" w:hAnsi="Arial" w:cs="Arial"/>
          <w:sz w:val="24"/>
          <w:szCs w:val="24"/>
        </w:rPr>
        <w:t xml:space="preserve"> do umowy).</w:t>
      </w:r>
    </w:p>
    <w:p w14:paraId="04CC0AE7" w14:textId="4CF9B440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Wykonawca dostarczy z przedmiotem umowy ulotki w języku polskim zawierające wszystkie niezbędne dla bezpośredniego użytkownika informacje o asortymencie, w tym o</w:t>
      </w:r>
      <w:r w:rsidR="00446B0C">
        <w:rPr>
          <w:rFonts w:ascii="Arial" w:hAnsi="Arial" w:cs="Arial"/>
          <w:sz w:val="24"/>
          <w:szCs w:val="24"/>
        </w:rPr>
        <w:t xml:space="preserve"> </w:t>
      </w:r>
      <w:r w:rsidRPr="00F70942">
        <w:rPr>
          <w:rFonts w:ascii="Arial" w:hAnsi="Arial" w:cs="Arial"/>
          <w:sz w:val="24"/>
          <w:szCs w:val="24"/>
        </w:rPr>
        <w:t>sposobie jego przechowywania.</w:t>
      </w:r>
    </w:p>
    <w:p w14:paraId="22CAEB61" w14:textId="7915E4CE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 przypadku dostarczenia asortymentu wadliwego, Zamawiający ma prawo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do reklamacji towaru w ciągu 14 dni od daty dostawy, a Wykonawca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jest zobowiązany do wymiany asortymentu na wolny od wad zarówno fizycznych, jak i prawnych.</w:t>
      </w:r>
    </w:p>
    <w:p w14:paraId="5DB4C031" w14:textId="15088A0E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 przypadku, gdy Zamawiający odmówi podpisania </w:t>
      </w:r>
      <w:r w:rsidR="0086137E" w:rsidRPr="00F70942">
        <w:rPr>
          <w:rFonts w:ascii="Arial" w:hAnsi="Arial" w:cs="Arial"/>
          <w:sz w:val="24"/>
          <w:szCs w:val="24"/>
        </w:rPr>
        <w:t>„P</w:t>
      </w:r>
      <w:r w:rsidRPr="00F70942">
        <w:rPr>
          <w:rFonts w:ascii="Arial" w:hAnsi="Arial" w:cs="Arial"/>
          <w:sz w:val="24"/>
          <w:szCs w:val="24"/>
        </w:rPr>
        <w:t xml:space="preserve">rotokołu zdawczo </w:t>
      </w:r>
      <w:r w:rsidR="0086137E" w:rsidRPr="00F70942">
        <w:rPr>
          <w:rFonts w:ascii="Arial" w:hAnsi="Arial" w:cs="Arial"/>
          <w:sz w:val="24"/>
          <w:szCs w:val="24"/>
        </w:rPr>
        <w:t>–</w:t>
      </w:r>
      <w:r w:rsidRPr="00F70942">
        <w:rPr>
          <w:rFonts w:ascii="Arial" w:hAnsi="Arial" w:cs="Arial"/>
          <w:sz w:val="24"/>
          <w:szCs w:val="24"/>
        </w:rPr>
        <w:t xml:space="preserve"> odbiorczego</w:t>
      </w:r>
      <w:r w:rsidR="0086137E" w:rsidRPr="00F70942">
        <w:rPr>
          <w:rFonts w:ascii="Arial" w:hAnsi="Arial" w:cs="Arial"/>
          <w:sz w:val="24"/>
          <w:szCs w:val="24"/>
        </w:rPr>
        <w:t>”(załącznik nr 2 do umowy)</w:t>
      </w:r>
      <w:r w:rsidRPr="00F70942">
        <w:rPr>
          <w:rFonts w:ascii="Arial" w:hAnsi="Arial" w:cs="Arial"/>
          <w:sz w:val="24"/>
          <w:szCs w:val="24"/>
        </w:rPr>
        <w:t xml:space="preserve"> asortymentu</w:t>
      </w:r>
      <w:r w:rsidR="0086137E" w:rsidRPr="00F70942">
        <w:rPr>
          <w:rFonts w:ascii="Arial" w:hAnsi="Arial" w:cs="Arial"/>
          <w:sz w:val="24"/>
          <w:szCs w:val="24"/>
        </w:rPr>
        <w:t>,</w:t>
      </w:r>
      <w:r w:rsidRPr="00F70942">
        <w:rPr>
          <w:rFonts w:ascii="Arial" w:hAnsi="Arial" w:cs="Arial"/>
          <w:sz w:val="24"/>
          <w:szCs w:val="24"/>
        </w:rPr>
        <w:t xml:space="preserve"> podając uzasadnione przyczyny, Zamawiający wyznaczy Wykonawcy termin niezbędny do usunięcia wszelkich wad lub nieprawidłowości, </w:t>
      </w:r>
      <w:r w:rsidRPr="00F70942">
        <w:rPr>
          <w:rFonts w:ascii="Arial" w:hAnsi="Arial" w:cs="Arial"/>
          <w:bCs/>
          <w:sz w:val="24"/>
          <w:szCs w:val="24"/>
        </w:rPr>
        <w:t xml:space="preserve">nie dłuższy jednak niż 7 dni (siedem dni). </w:t>
      </w:r>
    </w:p>
    <w:p w14:paraId="7A3E1231" w14:textId="241C5584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Zamawiający sprawdzi przedmiot umowy pod względem ilościowym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i jakościowym w</w:t>
      </w:r>
      <w:r w:rsidR="00441F1C">
        <w:rPr>
          <w:rFonts w:ascii="Arial" w:hAnsi="Arial" w:cs="Arial"/>
          <w:sz w:val="24"/>
          <w:szCs w:val="24"/>
        </w:rPr>
        <w:t xml:space="preserve"> </w:t>
      </w:r>
      <w:r w:rsidRPr="00F70942">
        <w:rPr>
          <w:rFonts w:ascii="Arial" w:hAnsi="Arial" w:cs="Arial"/>
          <w:sz w:val="24"/>
          <w:szCs w:val="24"/>
        </w:rPr>
        <w:t>terminie do 7 dni roboczych od dnia rzeczywistej dostawy. Zamawiający zastrzega</w:t>
      </w:r>
      <w:r w:rsidRPr="00F70942">
        <w:rPr>
          <w:rFonts w:ascii="Arial" w:hAnsi="Arial" w:cs="Arial"/>
          <w:color w:val="4F81BD"/>
          <w:sz w:val="24"/>
          <w:szCs w:val="24"/>
        </w:rPr>
        <w:t xml:space="preserve"> </w:t>
      </w:r>
      <w:r w:rsidRPr="00F70942">
        <w:rPr>
          <w:rFonts w:ascii="Arial" w:hAnsi="Arial" w:cs="Arial"/>
          <w:sz w:val="24"/>
          <w:szCs w:val="24"/>
        </w:rPr>
        <w:t xml:space="preserve">sobie możliwość przedłużenia terminu do sprawdzenia przedmiotu umowy pod względem ilościowym i jakościowym. Dopiero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po sprawdzeniu przez Zamawiającego asortymentu pod względem ilościowym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i jakościowym strony sporządzą i podpiszą "Protokół zdawczo-odbiorczy", </w:t>
      </w:r>
      <w:r w:rsidR="00604056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którego wzór stanowi załącznik nr </w:t>
      </w:r>
      <w:r w:rsidR="0086137E" w:rsidRPr="00F70942">
        <w:rPr>
          <w:rFonts w:ascii="Arial" w:hAnsi="Arial" w:cs="Arial"/>
          <w:sz w:val="24"/>
          <w:szCs w:val="24"/>
        </w:rPr>
        <w:t>2</w:t>
      </w:r>
      <w:r w:rsidRPr="00F70942">
        <w:rPr>
          <w:rFonts w:ascii="Arial" w:hAnsi="Arial" w:cs="Arial"/>
          <w:sz w:val="24"/>
          <w:szCs w:val="24"/>
        </w:rPr>
        <w:t xml:space="preserve"> do umowy.</w:t>
      </w:r>
    </w:p>
    <w:p w14:paraId="3A4CEA05" w14:textId="11976BF9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Z czynności ponownego odbioru produktów pozbawionych wad sporządzony zostanie protokół </w:t>
      </w:r>
      <w:r w:rsidR="003F179C" w:rsidRPr="00F70942">
        <w:rPr>
          <w:rFonts w:ascii="Arial" w:hAnsi="Arial" w:cs="Arial"/>
          <w:sz w:val="24"/>
          <w:szCs w:val="24"/>
        </w:rPr>
        <w:t>zdawczo - odbiorczy</w:t>
      </w:r>
      <w:r w:rsidRPr="00F70942">
        <w:rPr>
          <w:rFonts w:ascii="Arial" w:hAnsi="Arial" w:cs="Arial"/>
          <w:sz w:val="24"/>
          <w:szCs w:val="24"/>
        </w:rPr>
        <w:t>, podpisany przez Strony umowy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lub ich przedstawicieli. </w:t>
      </w:r>
    </w:p>
    <w:p w14:paraId="33BAA459" w14:textId="77777777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Wykonawca zobowiązuje się do usunięcia wszelkich wad lub nieprawidłowości produktów na swój koszt. </w:t>
      </w:r>
    </w:p>
    <w:p w14:paraId="1A3FBEB4" w14:textId="6F503FBB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Utrata roszczeń z tytułu wad fizycznych i prawnych nie następuje</w:t>
      </w:r>
      <w:r w:rsidR="0086137E" w:rsidRPr="00F70942">
        <w:rPr>
          <w:rFonts w:ascii="Arial" w:hAnsi="Arial" w:cs="Arial"/>
          <w:sz w:val="24"/>
          <w:szCs w:val="24"/>
        </w:rPr>
        <w:t>,</w:t>
      </w:r>
      <w:r w:rsidRPr="00F70942">
        <w:rPr>
          <w:rFonts w:ascii="Arial" w:hAnsi="Arial" w:cs="Arial"/>
          <w:sz w:val="24"/>
          <w:szCs w:val="24"/>
        </w:rPr>
        <w:t xml:space="preserve"> mimo upływu terminu rękojmi za wady fizyczne produktów, jeżeli Wykonawca wadę zataił.</w:t>
      </w:r>
    </w:p>
    <w:p w14:paraId="1A83C71A" w14:textId="762E5239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 przypadkach nieuregulowanych w umowie dotyczących uprawnień wynikających z rękojmi za wady fizyczne, stosuje się odpowiednio przepisy Kodeksu Cywilnego.</w:t>
      </w:r>
    </w:p>
    <w:p w14:paraId="4C79DD67" w14:textId="7A09008C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Wykonawca ponosi pełną odpowiedzialność za asortyment do czasu </w:t>
      </w:r>
      <w:r w:rsidR="00B52436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jego formalnego przejęcia przez Zamawiającego. </w:t>
      </w:r>
    </w:p>
    <w:p w14:paraId="7A2F91A8" w14:textId="1CB973AD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Wykonawca zobowiązuje się dostarczyć Zamawiającemu przedmiot umowy,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o którym mowa w załączniku nr </w:t>
      </w:r>
      <w:r w:rsidR="00934323" w:rsidRPr="00F70942">
        <w:rPr>
          <w:rFonts w:ascii="Arial" w:hAnsi="Arial" w:cs="Arial"/>
          <w:sz w:val="24"/>
          <w:szCs w:val="24"/>
        </w:rPr>
        <w:t>1, 1a</w:t>
      </w:r>
      <w:r w:rsidRPr="00F70942">
        <w:rPr>
          <w:rFonts w:ascii="Arial" w:hAnsi="Arial" w:cs="Arial"/>
          <w:sz w:val="24"/>
          <w:szCs w:val="24"/>
        </w:rPr>
        <w:t xml:space="preserve"> do</w:t>
      </w:r>
      <w:r w:rsidR="00934323" w:rsidRPr="00F70942">
        <w:rPr>
          <w:rFonts w:ascii="Arial" w:hAnsi="Arial" w:cs="Arial"/>
          <w:sz w:val="24"/>
          <w:szCs w:val="24"/>
        </w:rPr>
        <w:t xml:space="preserve"> SWZ i</w:t>
      </w:r>
      <w:r w:rsidRPr="00F70942">
        <w:rPr>
          <w:rFonts w:ascii="Arial" w:hAnsi="Arial" w:cs="Arial"/>
          <w:sz w:val="24"/>
          <w:szCs w:val="24"/>
        </w:rPr>
        <w:t xml:space="preserve"> umowy, do miejsca wskazanego przez Zamawiającego tj. 42 BLSz w Radomiu, ul. Sadków 9</w:t>
      </w:r>
      <w:r w:rsidR="0086137E" w:rsidRPr="00F70942">
        <w:rPr>
          <w:rFonts w:ascii="Arial" w:hAnsi="Arial" w:cs="Arial"/>
          <w:sz w:val="24"/>
          <w:szCs w:val="24"/>
        </w:rPr>
        <w:t xml:space="preserve"> (magazyn sekcji medycznej)</w:t>
      </w:r>
      <w:r w:rsidRPr="00F70942">
        <w:rPr>
          <w:rFonts w:ascii="Arial" w:hAnsi="Arial" w:cs="Arial"/>
          <w:sz w:val="24"/>
          <w:szCs w:val="24"/>
        </w:rPr>
        <w:t xml:space="preserve">, w opakowaniach handlowych, charakterystycznych dla dostaw hurtowych i detalicznych stosowanych przez producenta. Na opakowaniach muszą być etykiety umożliwiające identyfikację sprzętu (rodzaj, ilość, parametry </w:t>
      </w:r>
      <w:r w:rsidRPr="00F70942">
        <w:rPr>
          <w:rFonts w:ascii="Arial" w:hAnsi="Arial" w:cs="Arial"/>
          <w:sz w:val="24"/>
          <w:szCs w:val="24"/>
        </w:rPr>
        <w:lastRenderedPageBreak/>
        <w:t>techniczne) bez konieczności naruszania opakowania oraz powinny posiadać wszelkie zabezpieczenia stosowane przez producenta (np. hologramy). Ponadto opakowania powinny posiadać indywidualny kod materiału, nazwę i rozmiar.</w:t>
      </w:r>
    </w:p>
    <w:p w14:paraId="0DF3C0B0" w14:textId="5B35097A" w:rsidR="007D3DD8" w:rsidRPr="00F70942" w:rsidRDefault="007D3DD8" w:rsidP="00956F5A">
      <w:pPr>
        <w:numPr>
          <w:ilvl w:val="0"/>
          <w:numId w:val="25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 sytuacji nieprzyjęcia dostawy w zakresie wadliwej części przedmiotu umowy, strony sporządzą i podpiszą „Protokół zdawczo – odbiorczy” dotyczący jedynie części niewadliwego przedmiotu umowy, zaś w stosunku do wadliwej części przedmiotu umowy „Protokół zdawczo – odbiorczy” zostanie sporządzony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i podpisany przez strony po ponownym dostarczeniu przez Wykonawcę niewadliwego przedmiotu umowy zgodnego z wymaganiami SWZ oraz złożoną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w postępowaniu ofertą.</w:t>
      </w:r>
    </w:p>
    <w:p w14:paraId="1018364A" w14:textId="77777777" w:rsidR="002F08ED" w:rsidRPr="00F70942" w:rsidRDefault="002F08ED" w:rsidP="00956F5A">
      <w:pPr>
        <w:spacing w:after="0" w:line="288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BE76A9C" w14:textId="4804DA43" w:rsidR="002F08ED" w:rsidRPr="00F70942" w:rsidRDefault="00F1373D" w:rsidP="00956F5A">
      <w:pPr>
        <w:shd w:val="clear" w:color="auto" w:fill="FFFFFF"/>
        <w:tabs>
          <w:tab w:val="left" w:pos="379"/>
        </w:tabs>
        <w:spacing w:after="0" w:line="288" w:lineRule="auto"/>
        <w:ind w:left="274" w:hanging="25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934323"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1B75D1D5" w14:textId="66A56F6B" w:rsidR="00AF51C9" w:rsidRPr="00605F5A" w:rsidRDefault="00AF51C9" w:rsidP="00956F5A">
      <w:pPr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Osoby do kontaktów</w:t>
      </w:r>
    </w:p>
    <w:p w14:paraId="7234788A" w14:textId="1A248D24" w:rsidR="00934323" w:rsidRPr="00F70942" w:rsidRDefault="00934323" w:rsidP="00956F5A">
      <w:pPr>
        <w:numPr>
          <w:ilvl w:val="0"/>
          <w:numId w:val="26"/>
        </w:numPr>
        <w:suppressAutoHyphens/>
        <w:spacing w:after="0" w:line="288" w:lineRule="auto"/>
        <w:ind w:left="425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Ilościowy i jakościowy odbiór asortymentu będącego przedmiotem umowy, będzie dokonywany przez przedstawiciela Zamawiającego w magazynie Zamawiającego w</w:t>
      </w:r>
      <w:r w:rsidR="00605F5A">
        <w:rPr>
          <w:rFonts w:ascii="Arial" w:hAnsi="Arial" w:cs="Arial"/>
          <w:sz w:val="24"/>
          <w:szCs w:val="24"/>
        </w:rPr>
        <w:t xml:space="preserve"> </w:t>
      </w:r>
      <w:r w:rsidRPr="00F70942">
        <w:rPr>
          <w:rFonts w:ascii="Arial" w:hAnsi="Arial" w:cs="Arial"/>
          <w:sz w:val="24"/>
          <w:szCs w:val="24"/>
        </w:rPr>
        <w:t xml:space="preserve">oparciu o obowiązujące Polskie Normy Jakościowe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oraz fakturę.</w:t>
      </w:r>
    </w:p>
    <w:p w14:paraId="62012D4F" w14:textId="4E1AA450" w:rsidR="00934323" w:rsidRPr="00F70942" w:rsidRDefault="00934323" w:rsidP="00956F5A">
      <w:pPr>
        <w:numPr>
          <w:ilvl w:val="0"/>
          <w:numId w:val="26"/>
        </w:numPr>
        <w:suppressAutoHyphens/>
        <w:spacing w:after="0" w:line="288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Wykonawca do stałych kontaktów z Zamawiającym wyznacza: </w:t>
      </w:r>
      <w:r w:rsidR="00F60854">
        <w:rPr>
          <w:rFonts w:ascii="Arial" w:hAnsi="Arial" w:cs="Arial"/>
          <w:sz w:val="24"/>
          <w:szCs w:val="24"/>
        </w:rPr>
        <w:t xml:space="preserve">p. </w:t>
      </w:r>
      <w:r w:rsidRPr="00F70942">
        <w:rPr>
          <w:rFonts w:ascii="Arial" w:hAnsi="Arial" w:cs="Arial"/>
          <w:sz w:val="24"/>
          <w:szCs w:val="24"/>
        </w:rPr>
        <w:t>………………</w:t>
      </w:r>
      <w:r w:rsidRPr="00F70942">
        <w:rPr>
          <w:rFonts w:ascii="Arial" w:hAnsi="Arial" w:cs="Arial"/>
          <w:i/>
          <w:iCs/>
          <w:sz w:val="24"/>
          <w:szCs w:val="24"/>
        </w:rPr>
        <w:t xml:space="preserve"> </w:t>
      </w:r>
      <w:r w:rsidRPr="00F70942">
        <w:rPr>
          <w:rFonts w:ascii="Arial" w:hAnsi="Arial" w:cs="Arial"/>
          <w:sz w:val="24"/>
          <w:szCs w:val="24"/>
        </w:rPr>
        <w:t xml:space="preserve">nr tel.:……………….. </w:t>
      </w:r>
      <w:r w:rsidRPr="00F70942">
        <w:rPr>
          <w:rFonts w:ascii="Arial" w:hAnsi="Arial" w:cs="Arial"/>
          <w:sz w:val="24"/>
          <w:szCs w:val="24"/>
          <w:lang w:val="de-DE"/>
        </w:rPr>
        <w:t xml:space="preserve">adres e-mail: </w:t>
      </w:r>
      <w:r w:rsidRPr="00F70942">
        <w:rPr>
          <w:rFonts w:ascii="Arial" w:hAnsi="Arial" w:cs="Arial"/>
          <w:sz w:val="24"/>
          <w:szCs w:val="24"/>
        </w:rPr>
        <w:t>: ………………………..;</w:t>
      </w:r>
    </w:p>
    <w:p w14:paraId="62340E2F" w14:textId="77777777" w:rsidR="00934323" w:rsidRPr="00F70942" w:rsidRDefault="00934323" w:rsidP="00956F5A">
      <w:pPr>
        <w:numPr>
          <w:ilvl w:val="0"/>
          <w:numId w:val="26"/>
        </w:numPr>
        <w:suppressAutoHyphens/>
        <w:spacing w:after="0" w:line="288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Zamawiający do stałych kontaktów z Wykonawcą wyznacza: </w:t>
      </w:r>
    </w:p>
    <w:p w14:paraId="0210FCCA" w14:textId="4DEB028E" w:rsidR="00934323" w:rsidRPr="00F70942" w:rsidRDefault="00934323" w:rsidP="00956F5A">
      <w:pPr>
        <w:numPr>
          <w:ilvl w:val="0"/>
          <w:numId w:val="27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  <w:lang w:val="de-DE"/>
        </w:rPr>
        <w:t xml:space="preserve">kpt. </w:t>
      </w:r>
      <w:r w:rsidR="00C14CFD">
        <w:rPr>
          <w:rFonts w:ascii="Arial" w:hAnsi="Arial" w:cs="Arial"/>
          <w:sz w:val="24"/>
          <w:szCs w:val="24"/>
          <w:lang w:val="de-DE"/>
        </w:rPr>
        <w:t>l</w:t>
      </w:r>
      <w:r w:rsidRPr="00F70942">
        <w:rPr>
          <w:rFonts w:ascii="Arial" w:hAnsi="Arial" w:cs="Arial"/>
          <w:sz w:val="24"/>
          <w:szCs w:val="24"/>
          <w:lang w:val="de-DE"/>
        </w:rPr>
        <w:t>ek. Katarzyna Ćwiklińska - Dusza, tel. 780</w:t>
      </w:r>
      <w:r w:rsidR="00605F5A">
        <w:rPr>
          <w:rFonts w:ascii="Arial" w:hAnsi="Arial" w:cs="Arial"/>
          <w:sz w:val="24"/>
          <w:szCs w:val="24"/>
          <w:lang w:val="de-DE"/>
        </w:rPr>
        <w:t> </w:t>
      </w:r>
      <w:r w:rsidRPr="00F70942">
        <w:rPr>
          <w:rFonts w:ascii="Arial" w:hAnsi="Arial" w:cs="Arial"/>
          <w:sz w:val="24"/>
          <w:szCs w:val="24"/>
          <w:lang w:val="de-DE"/>
        </w:rPr>
        <w:t>026</w:t>
      </w:r>
      <w:r w:rsidR="00605F5A">
        <w:rPr>
          <w:rFonts w:ascii="Arial" w:hAnsi="Arial" w:cs="Arial"/>
          <w:sz w:val="24"/>
          <w:szCs w:val="24"/>
          <w:lang w:val="de-DE"/>
        </w:rPr>
        <w:t xml:space="preserve"> </w:t>
      </w:r>
      <w:r w:rsidRPr="00F70942">
        <w:rPr>
          <w:rFonts w:ascii="Arial" w:hAnsi="Arial" w:cs="Arial"/>
          <w:sz w:val="24"/>
          <w:szCs w:val="24"/>
          <w:lang w:val="de-DE"/>
        </w:rPr>
        <w:t>42</w:t>
      </w:r>
      <w:r w:rsidRPr="00C14CFD">
        <w:rPr>
          <w:rFonts w:ascii="Arial" w:hAnsi="Arial" w:cs="Arial"/>
          <w:color w:val="auto"/>
          <w:sz w:val="24"/>
          <w:szCs w:val="24"/>
          <w:lang w:val="de-DE"/>
        </w:rPr>
        <w:t>4;</w:t>
      </w:r>
    </w:p>
    <w:p w14:paraId="60BE9172" w14:textId="50F5362D" w:rsidR="00934323" w:rsidRPr="00F70942" w:rsidRDefault="00934323" w:rsidP="00956F5A">
      <w:pPr>
        <w:numPr>
          <w:ilvl w:val="0"/>
          <w:numId w:val="27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plut. Łukasz Sobień, </w:t>
      </w:r>
      <w:r w:rsidRPr="00F70942">
        <w:rPr>
          <w:rFonts w:ascii="Arial" w:hAnsi="Arial" w:cs="Arial"/>
          <w:sz w:val="24"/>
          <w:szCs w:val="24"/>
          <w:lang w:val="de-DE"/>
        </w:rPr>
        <w:t>tel. 261</w:t>
      </w:r>
      <w:r w:rsidR="00605F5A">
        <w:rPr>
          <w:rFonts w:ascii="Arial" w:hAnsi="Arial" w:cs="Arial"/>
          <w:sz w:val="24"/>
          <w:szCs w:val="24"/>
          <w:lang w:val="de-DE"/>
        </w:rPr>
        <w:t> </w:t>
      </w:r>
      <w:r w:rsidRPr="00F70942">
        <w:rPr>
          <w:rFonts w:ascii="Arial" w:hAnsi="Arial" w:cs="Arial"/>
          <w:sz w:val="24"/>
          <w:szCs w:val="24"/>
          <w:lang w:val="de-DE"/>
        </w:rPr>
        <w:t>511</w:t>
      </w:r>
      <w:r w:rsidR="00605F5A">
        <w:rPr>
          <w:rFonts w:ascii="Arial" w:hAnsi="Arial" w:cs="Arial"/>
          <w:sz w:val="24"/>
          <w:szCs w:val="24"/>
          <w:lang w:val="de-DE"/>
        </w:rPr>
        <w:t xml:space="preserve"> </w:t>
      </w:r>
      <w:r w:rsidRPr="00F70942">
        <w:rPr>
          <w:rFonts w:ascii="Arial" w:hAnsi="Arial" w:cs="Arial"/>
          <w:sz w:val="24"/>
          <w:szCs w:val="24"/>
          <w:lang w:val="de-DE"/>
        </w:rPr>
        <w:t>809;</w:t>
      </w:r>
    </w:p>
    <w:p w14:paraId="668CF9F9" w14:textId="3EFF0BE6" w:rsidR="004C0521" w:rsidRPr="000A0284" w:rsidRDefault="00934323" w:rsidP="00956F5A">
      <w:pPr>
        <w:numPr>
          <w:ilvl w:val="0"/>
          <w:numId w:val="27"/>
        </w:num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p. Iwona</w:t>
      </w:r>
      <w:r w:rsidRPr="00F70942">
        <w:rPr>
          <w:rFonts w:ascii="Arial" w:hAnsi="Arial" w:cs="Arial"/>
          <w:i/>
          <w:iCs/>
          <w:sz w:val="24"/>
          <w:szCs w:val="24"/>
        </w:rPr>
        <w:t xml:space="preserve"> </w:t>
      </w:r>
      <w:r w:rsidRPr="00F70942">
        <w:rPr>
          <w:rFonts w:ascii="Arial" w:hAnsi="Arial" w:cs="Arial"/>
          <w:sz w:val="24"/>
          <w:szCs w:val="24"/>
        </w:rPr>
        <w:t>Wieruszewska</w:t>
      </w:r>
      <w:r w:rsidR="00AA153E">
        <w:rPr>
          <w:rFonts w:ascii="Arial" w:hAnsi="Arial" w:cs="Arial"/>
          <w:i/>
          <w:iCs/>
          <w:sz w:val="24"/>
          <w:szCs w:val="24"/>
        </w:rPr>
        <w:t xml:space="preserve">, </w:t>
      </w:r>
      <w:r w:rsidRPr="00F70942">
        <w:rPr>
          <w:rFonts w:ascii="Arial" w:hAnsi="Arial" w:cs="Arial"/>
          <w:sz w:val="24"/>
          <w:szCs w:val="24"/>
        </w:rPr>
        <w:t>tel.:261 511</w:t>
      </w:r>
      <w:r w:rsidR="00605F5A">
        <w:rPr>
          <w:rFonts w:ascii="Arial" w:hAnsi="Arial" w:cs="Arial"/>
          <w:sz w:val="24"/>
          <w:szCs w:val="24"/>
        </w:rPr>
        <w:t xml:space="preserve"> </w:t>
      </w:r>
      <w:r w:rsidRPr="00F70942">
        <w:rPr>
          <w:rFonts w:ascii="Arial" w:hAnsi="Arial" w:cs="Arial"/>
          <w:sz w:val="24"/>
          <w:szCs w:val="24"/>
        </w:rPr>
        <w:t>660.</w:t>
      </w:r>
    </w:p>
    <w:p w14:paraId="0F8D4C64" w14:textId="77777777" w:rsidR="00956F5A" w:rsidRDefault="00956F5A" w:rsidP="00956F5A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E717DDD" w14:textId="76A769A8" w:rsidR="002F08ED" w:rsidRPr="00F70942" w:rsidRDefault="00F1373D" w:rsidP="00956F5A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934323" w:rsidRPr="00F709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72F664A5" w14:textId="77777777" w:rsidR="00AF51C9" w:rsidRPr="00F70942" w:rsidRDefault="00AF51C9" w:rsidP="00956F5A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płatności</w:t>
      </w:r>
    </w:p>
    <w:p w14:paraId="7E06ADC0" w14:textId="6F1E73BE" w:rsidR="00071470" w:rsidRPr="00F70942" w:rsidRDefault="00071470" w:rsidP="00956F5A">
      <w:pPr>
        <w:numPr>
          <w:ilvl w:val="6"/>
          <w:numId w:val="5"/>
        </w:numPr>
        <w:tabs>
          <w:tab w:val="clear" w:pos="4746"/>
          <w:tab w:val="left" w:pos="-2160"/>
        </w:tabs>
        <w:suppressAutoHyphens/>
        <w:spacing w:after="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Wykonawca zobowiązany jest wystawić fakturę VAT wraz z jej kopią</w:t>
      </w:r>
      <w:r w:rsidR="00B52436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(łącznie</w:t>
      </w:r>
      <w:r w:rsidR="00B52436">
        <w:rPr>
          <w:rFonts w:ascii="Arial" w:hAnsi="Arial" w:cs="Arial"/>
          <w:sz w:val="24"/>
          <w:szCs w:val="24"/>
        </w:rPr>
        <w:t xml:space="preserve"> </w:t>
      </w:r>
      <w:r w:rsidRPr="00F70942">
        <w:rPr>
          <w:rFonts w:ascii="Arial" w:hAnsi="Arial" w:cs="Arial"/>
          <w:sz w:val="24"/>
          <w:szCs w:val="24"/>
        </w:rPr>
        <w:t>2 egz.) i dostarczyć je razem z dostawą produktów do magazynu Zamawiającego</w:t>
      </w:r>
    </w:p>
    <w:p w14:paraId="614497E8" w14:textId="1420DA49" w:rsidR="00071470" w:rsidRPr="00F70942" w:rsidRDefault="00071470" w:rsidP="00956F5A">
      <w:pPr>
        <w:numPr>
          <w:ilvl w:val="6"/>
          <w:numId w:val="5"/>
        </w:numPr>
        <w:tabs>
          <w:tab w:val="clear" w:pos="4746"/>
          <w:tab w:val="left" w:pos="-2160"/>
        </w:tabs>
        <w:suppressAutoHyphens/>
        <w:spacing w:after="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Zapłata wynagrodzenia nastąpi na rachunek Wykonawcy, zarejestrowany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w US w formie polecenia przelewu w terminie 30 dni od daty otrzymania przez Zamawiającego prawidłowo wystawionej faktury. Zamawiający zastrzega,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iż będzie dokonywać płatności za wykonanie przedmiotu umowy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z zastosowaniem mechanizmu podzielonej płatności (MPP).</w:t>
      </w:r>
    </w:p>
    <w:p w14:paraId="1F84948C" w14:textId="4B62D7B8" w:rsidR="00071470" w:rsidRPr="00F70942" w:rsidRDefault="00071470" w:rsidP="00956F5A">
      <w:pPr>
        <w:numPr>
          <w:ilvl w:val="6"/>
          <w:numId w:val="5"/>
        </w:numPr>
        <w:tabs>
          <w:tab w:val="clear" w:pos="4746"/>
          <w:tab w:val="left" w:pos="-2160"/>
        </w:tabs>
        <w:suppressAutoHyphens/>
        <w:spacing w:after="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Wykonawca oświadcza, że jest płatnikiem podatku od towarów i usług VAT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i posiada numer </w:t>
      </w:r>
      <w:r w:rsidRPr="00F70942">
        <w:rPr>
          <w:rFonts w:ascii="Arial" w:hAnsi="Arial" w:cs="Arial"/>
          <w:b/>
          <w:sz w:val="24"/>
          <w:szCs w:val="24"/>
        </w:rPr>
        <w:t>NIP:</w:t>
      </w:r>
      <w:r w:rsidRPr="00F70942">
        <w:rPr>
          <w:rFonts w:ascii="Arial" w:hAnsi="Arial" w:cs="Arial"/>
          <w:sz w:val="24"/>
          <w:szCs w:val="24"/>
        </w:rPr>
        <w:t xml:space="preserve"> </w:t>
      </w:r>
      <w:r w:rsidRPr="00F70942">
        <w:rPr>
          <w:rFonts w:ascii="Arial" w:hAnsi="Arial" w:cs="Arial"/>
          <w:b/>
          <w:sz w:val="24"/>
          <w:szCs w:val="24"/>
        </w:rPr>
        <w:t>………………………….……….</w:t>
      </w:r>
    </w:p>
    <w:p w14:paraId="3C437C9A" w14:textId="77777777" w:rsidR="00071470" w:rsidRPr="00F70942" w:rsidRDefault="00071470" w:rsidP="00956F5A">
      <w:pPr>
        <w:numPr>
          <w:ilvl w:val="6"/>
          <w:numId w:val="5"/>
        </w:numPr>
        <w:tabs>
          <w:tab w:val="clear" w:pos="4746"/>
          <w:tab w:val="left" w:pos="-2160"/>
        </w:tabs>
        <w:suppressAutoHyphens/>
        <w:spacing w:after="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Faktury będą płatne przelewem na rachunek bankowy Wykonawcy:</w:t>
      </w:r>
    </w:p>
    <w:p w14:paraId="040FED33" w14:textId="77777777" w:rsidR="00071470" w:rsidRPr="00F70942" w:rsidRDefault="00071470" w:rsidP="00956F5A">
      <w:pPr>
        <w:tabs>
          <w:tab w:val="num" w:pos="-2160"/>
        </w:tabs>
        <w:spacing w:after="0" w:line="288" w:lineRule="auto"/>
        <w:ind w:left="284" w:firstLine="142"/>
        <w:jc w:val="both"/>
        <w:rPr>
          <w:rFonts w:ascii="Arial" w:hAnsi="Arial" w:cs="Arial"/>
          <w:b/>
          <w:sz w:val="24"/>
          <w:szCs w:val="24"/>
        </w:rPr>
      </w:pPr>
      <w:r w:rsidRPr="00F70942">
        <w:rPr>
          <w:rFonts w:ascii="Arial" w:hAnsi="Arial" w:cs="Arial"/>
          <w:b/>
          <w:sz w:val="24"/>
          <w:szCs w:val="24"/>
        </w:rPr>
        <w:t>Nazwa banku ………………………………………………………..……</w:t>
      </w:r>
    </w:p>
    <w:p w14:paraId="720B7B6A" w14:textId="77777777" w:rsidR="00071470" w:rsidRPr="00F70942" w:rsidRDefault="00071470" w:rsidP="00956F5A">
      <w:pPr>
        <w:tabs>
          <w:tab w:val="num" w:pos="-2160"/>
        </w:tabs>
        <w:spacing w:after="0" w:line="288" w:lineRule="auto"/>
        <w:ind w:left="284" w:firstLine="142"/>
        <w:jc w:val="both"/>
        <w:rPr>
          <w:rFonts w:ascii="Arial" w:hAnsi="Arial" w:cs="Arial"/>
          <w:b/>
          <w:sz w:val="24"/>
          <w:szCs w:val="24"/>
        </w:rPr>
      </w:pPr>
      <w:r w:rsidRPr="00F70942">
        <w:rPr>
          <w:rFonts w:ascii="Arial" w:hAnsi="Arial" w:cs="Arial"/>
          <w:b/>
          <w:sz w:val="24"/>
          <w:szCs w:val="24"/>
        </w:rPr>
        <w:t>Nr konta:       ………………………………………………………………</w:t>
      </w:r>
    </w:p>
    <w:p w14:paraId="3D8A930F" w14:textId="77777777" w:rsidR="00071470" w:rsidRPr="00F70942" w:rsidRDefault="00071470" w:rsidP="00956F5A">
      <w:pPr>
        <w:numPr>
          <w:ilvl w:val="0"/>
          <w:numId w:val="28"/>
        </w:numPr>
        <w:tabs>
          <w:tab w:val="clear" w:pos="720"/>
          <w:tab w:val="num" w:pos="-2160"/>
        </w:tabs>
        <w:spacing w:after="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Faktura VAT będzie dostarczana według wyboru Wykonawcy:</w:t>
      </w:r>
    </w:p>
    <w:p w14:paraId="0838828A" w14:textId="2752D63F" w:rsidR="00071470" w:rsidRPr="00F70942" w:rsidRDefault="00071470" w:rsidP="00956F5A">
      <w:pPr>
        <w:numPr>
          <w:ilvl w:val="0"/>
          <w:numId w:val="29"/>
        </w:numPr>
        <w:spacing w:after="0" w:line="288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lastRenderedPageBreak/>
        <w:t>w formie ustrukturyzowanej faktury elektronicznej przy użyciu Platformy Elektronicznego Fakturowania na konto Zamawiającego, identyfikowane poprzez wpisanie numeru NIP Zamawiającego</w:t>
      </w:r>
      <w:r w:rsidR="004C0521">
        <w:rPr>
          <w:rFonts w:ascii="Arial" w:hAnsi="Arial" w:cs="Arial"/>
          <w:sz w:val="24"/>
          <w:szCs w:val="24"/>
        </w:rPr>
        <w:t>;</w:t>
      </w:r>
    </w:p>
    <w:p w14:paraId="7AF4A4AC" w14:textId="0A614503" w:rsidR="00071470" w:rsidRPr="00F70942" w:rsidRDefault="00071470" w:rsidP="00956F5A">
      <w:pPr>
        <w:numPr>
          <w:ilvl w:val="0"/>
          <w:numId w:val="29"/>
        </w:numPr>
        <w:spacing w:after="0" w:line="288" w:lineRule="auto"/>
        <w:ind w:hanging="218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do siedziby Zamawiającego na adres</w:t>
      </w:r>
      <w:r w:rsidR="0086137E" w:rsidRPr="00F70942">
        <w:rPr>
          <w:rFonts w:ascii="Arial" w:hAnsi="Arial" w:cs="Arial"/>
          <w:sz w:val="24"/>
          <w:szCs w:val="24"/>
        </w:rPr>
        <w:t>:</w:t>
      </w:r>
      <w:r w:rsidRPr="00F70942">
        <w:rPr>
          <w:rFonts w:ascii="Arial" w:hAnsi="Arial" w:cs="Arial"/>
          <w:sz w:val="24"/>
          <w:szCs w:val="24"/>
        </w:rPr>
        <w:t xml:space="preserve"> 42. Bazy Lotnictwa Szkolnego,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ul. Sadków 9, 26-600 Radom</w:t>
      </w:r>
      <w:r w:rsidR="004C0521">
        <w:rPr>
          <w:rFonts w:ascii="Arial" w:hAnsi="Arial" w:cs="Arial"/>
          <w:sz w:val="24"/>
          <w:szCs w:val="24"/>
        </w:rPr>
        <w:t>;</w:t>
      </w:r>
    </w:p>
    <w:p w14:paraId="165E51B3" w14:textId="7EAD267F" w:rsidR="00071470" w:rsidRPr="00F70942" w:rsidRDefault="00071470" w:rsidP="00956F5A">
      <w:pPr>
        <w:numPr>
          <w:ilvl w:val="0"/>
          <w:numId w:val="28"/>
        </w:numPr>
        <w:tabs>
          <w:tab w:val="clear" w:pos="720"/>
          <w:tab w:val="num" w:pos="-2160"/>
        </w:tabs>
        <w:spacing w:after="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 przypadku dostarczania ustrukturyzowanej faktury elektronicznej przy użyciu Platformy Elektronicznego Fakturowania, 30 dniowy termin biegnie od dnia dostarczenia tej faktury na konto Zamawiającego w dniu roboczym do godziny 15.00. W przypadku dostarczenia takiej faktury w dniu roboczym po godzinie 15.00 lub w innym dniu niż dzień roboczy, 30 dniowy termin biegnie </w:t>
      </w:r>
      <w:r w:rsidR="00F60854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od pierwszego dnia roboczego przypadającego po tym dniu</w:t>
      </w:r>
      <w:r w:rsidR="004C0521">
        <w:rPr>
          <w:rFonts w:ascii="Arial" w:hAnsi="Arial" w:cs="Arial"/>
          <w:sz w:val="24"/>
          <w:szCs w:val="24"/>
        </w:rPr>
        <w:t>;</w:t>
      </w:r>
    </w:p>
    <w:p w14:paraId="3B70F334" w14:textId="5D64991F" w:rsidR="00071470" w:rsidRPr="00F70942" w:rsidRDefault="00071470" w:rsidP="00956F5A">
      <w:pPr>
        <w:numPr>
          <w:ilvl w:val="0"/>
          <w:numId w:val="28"/>
        </w:numPr>
        <w:tabs>
          <w:tab w:val="clear" w:pos="720"/>
          <w:tab w:val="num" w:pos="-2160"/>
        </w:tabs>
        <w:spacing w:after="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 przypadku dostarczania faktur do siedziby Zamawiającego 30 dniowy termin biegnie od dnia wpływu faktury do kancelarii Zamawiającego</w:t>
      </w:r>
      <w:r w:rsidR="004C0521">
        <w:rPr>
          <w:rFonts w:ascii="Arial" w:hAnsi="Arial" w:cs="Arial"/>
          <w:sz w:val="24"/>
          <w:szCs w:val="24"/>
        </w:rPr>
        <w:t>;</w:t>
      </w:r>
    </w:p>
    <w:p w14:paraId="772EEE0D" w14:textId="4A7BCC81" w:rsidR="00071470" w:rsidRPr="00F70942" w:rsidRDefault="00071470" w:rsidP="00956F5A">
      <w:pPr>
        <w:numPr>
          <w:ilvl w:val="0"/>
          <w:numId w:val="28"/>
        </w:numPr>
        <w:tabs>
          <w:tab w:val="clear" w:pos="720"/>
          <w:tab w:val="num" w:pos="-2160"/>
        </w:tabs>
        <w:spacing w:after="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Za dni robocze uważa się dni od poniedziałku do piątku z wyjątkiem przypadających w tym okresie dni ustawowo uznanych za wolne od pracy</w:t>
      </w:r>
      <w:r w:rsidR="004C0521">
        <w:rPr>
          <w:rFonts w:ascii="Arial" w:hAnsi="Arial" w:cs="Arial"/>
          <w:sz w:val="24"/>
          <w:szCs w:val="24"/>
        </w:rPr>
        <w:t>;</w:t>
      </w:r>
    </w:p>
    <w:p w14:paraId="5E6F5298" w14:textId="11402442" w:rsidR="00071470" w:rsidRPr="00F70942" w:rsidRDefault="00071470" w:rsidP="00956F5A">
      <w:pPr>
        <w:numPr>
          <w:ilvl w:val="0"/>
          <w:numId w:val="31"/>
        </w:numPr>
        <w:spacing w:after="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Wszelkie rozliczenia finansowe objęte niniejszą umową będą dokonywane </w:t>
      </w:r>
      <w:r w:rsidR="00B52436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przez Zamawiającego.</w:t>
      </w:r>
    </w:p>
    <w:p w14:paraId="6FC08462" w14:textId="4CE7C257" w:rsidR="00071470" w:rsidRPr="00F70942" w:rsidRDefault="00071470" w:rsidP="00956F5A">
      <w:pPr>
        <w:numPr>
          <w:ilvl w:val="0"/>
          <w:numId w:val="31"/>
        </w:numPr>
        <w:spacing w:after="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Wykonawca zobowiązuje się do nieprzenoszenia wierzytelności, wynikającej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 z umowy na osoby trzecie, bez zgody Zamawiającego, wyrażonej w formie pisemnej.</w:t>
      </w:r>
    </w:p>
    <w:p w14:paraId="47A38469" w14:textId="77777777" w:rsidR="00071470" w:rsidRPr="00F70942" w:rsidRDefault="00071470" w:rsidP="00956F5A">
      <w:pPr>
        <w:numPr>
          <w:ilvl w:val="0"/>
          <w:numId w:val="31"/>
        </w:numPr>
        <w:spacing w:after="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i/>
          <w:sz w:val="24"/>
          <w:szCs w:val="24"/>
        </w:rPr>
        <w:t>W przypadku, gdy Wykonawca zlecił Podwykonawcy wykonanie części przedmiotu niniejszej umowy do faktury Wykonawca będzie dołączał:</w:t>
      </w:r>
    </w:p>
    <w:p w14:paraId="671B7DB1" w14:textId="53C3A883" w:rsidR="00071470" w:rsidRPr="00F70942" w:rsidRDefault="00071470" w:rsidP="00956F5A">
      <w:pPr>
        <w:numPr>
          <w:ilvl w:val="0"/>
          <w:numId w:val="30"/>
        </w:numPr>
        <w:spacing w:after="0" w:line="288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F70942">
        <w:rPr>
          <w:rFonts w:ascii="Arial" w:hAnsi="Arial" w:cs="Arial"/>
          <w:i/>
          <w:sz w:val="24"/>
          <w:szCs w:val="24"/>
        </w:rPr>
        <w:t xml:space="preserve">oświadczenie Podwykonawców potwierdzające otrzymanie wszystkich należnych im kwot związanych z wykonaniem przedmiotu niniejszej umowy, </w:t>
      </w:r>
      <w:r w:rsidR="004C0521">
        <w:rPr>
          <w:rFonts w:ascii="Arial" w:hAnsi="Arial" w:cs="Arial"/>
          <w:i/>
          <w:sz w:val="24"/>
          <w:szCs w:val="24"/>
        </w:rPr>
        <w:br/>
      </w:r>
      <w:r w:rsidRPr="00F70942">
        <w:rPr>
          <w:rFonts w:ascii="Arial" w:hAnsi="Arial" w:cs="Arial"/>
          <w:i/>
          <w:sz w:val="24"/>
          <w:szCs w:val="24"/>
        </w:rPr>
        <w:t>w zakresie, jaki wynika ze złożonej faktury Wykonawcy,</w:t>
      </w:r>
    </w:p>
    <w:p w14:paraId="24B1EF6E" w14:textId="77777777" w:rsidR="00071470" w:rsidRPr="00F70942" w:rsidRDefault="00071470" w:rsidP="00956F5A">
      <w:pPr>
        <w:numPr>
          <w:ilvl w:val="0"/>
          <w:numId w:val="30"/>
        </w:numPr>
        <w:spacing w:after="0" w:line="288" w:lineRule="auto"/>
        <w:ind w:left="709" w:hanging="283"/>
        <w:jc w:val="both"/>
        <w:rPr>
          <w:rFonts w:ascii="Arial" w:hAnsi="Arial" w:cs="Arial"/>
          <w:i/>
          <w:sz w:val="24"/>
          <w:szCs w:val="24"/>
        </w:rPr>
      </w:pPr>
      <w:r w:rsidRPr="00F70942">
        <w:rPr>
          <w:rFonts w:ascii="Arial" w:hAnsi="Arial" w:cs="Arial"/>
          <w:i/>
          <w:sz w:val="24"/>
          <w:szCs w:val="24"/>
        </w:rPr>
        <w:t>kopie faktury Podwykonawców potwierdzone przez nich „za zgodność z oryginałem” wraz z potwierdzeniem dokonanych przelewów.</w:t>
      </w:r>
    </w:p>
    <w:p w14:paraId="593B19AA" w14:textId="142481B5" w:rsidR="00071470" w:rsidRPr="00F70942" w:rsidRDefault="00071470" w:rsidP="00956F5A">
      <w:pPr>
        <w:numPr>
          <w:ilvl w:val="0"/>
          <w:numId w:val="31"/>
        </w:numPr>
        <w:spacing w:after="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i/>
          <w:sz w:val="24"/>
          <w:szCs w:val="24"/>
        </w:rPr>
        <w:t>W przypadku nie przekazania wszystkich dokumentów wymienionych</w:t>
      </w:r>
      <w:r w:rsidR="004C0521">
        <w:rPr>
          <w:rFonts w:ascii="Arial" w:hAnsi="Arial" w:cs="Arial"/>
          <w:i/>
          <w:sz w:val="24"/>
          <w:szCs w:val="24"/>
        </w:rPr>
        <w:br/>
      </w:r>
      <w:r w:rsidRPr="00F70942">
        <w:rPr>
          <w:rFonts w:ascii="Arial" w:hAnsi="Arial" w:cs="Arial"/>
          <w:i/>
          <w:sz w:val="24"/>
          <w:szCs w:val="24"/>
        </w:rPr>
        <w:t xml:space="preserve"> w ust. 1</w:t>
      </w:r>
      <w:r w:rsidR="001C75A8" w:rsidRPr="00F70942">
        <w:rPr>
          <w:rFonts w:ascii="Arial" w:hAnsi="Arial" w:cs="Arial"/>
          <w:i/>
          <w:sz w:val="24"/>
          <w:szCs w:val="24"/>
        </w:rPr>
        <w:t>2</w:t>
      </w:r>
      <w:r w:rsidRPr="00F70942">
        <w:rPr>
          <w:rFonts w:ascii="Arial" w:hAnsi="Arial" w:cs="Arial"/>
          <w:i/>
          <w:sz w:val="24"/>
          <w:szCs w:val="24"/>
        </w:rPr>
        <w:t>, termin zapłaty faktury biegnie od momentu złożenia wszystkich dokumentów wymienionych w ust. 1</w:t>
      </w:r>
      <w:r w:rsidR="001C75A8" w:rsidRPr="00F70942">
        <w:rPr>
          <w:rFonts w:ascii="Arial" w:hAnsi="Arial" w:cs="Arial"/>
          <w:i/>
          <w:sz w:val="24"/>
          <w:szCs w:val="24"/>
        </w:rPr>
        <w:t>2</w:t>
      </w:r>
      <w:r w:rsidRPr="00F70942">
        <w:rPr>
          <w:rFonts w:ascii="Arial" w:hAnsi="Arial" w:cs="Arial"/>
          <w:i/>
          <w:sz w:val="24"/>
          <w:szCs w:val="24"/>
        </w:rPr>
        <w:t xml:space="preserve"> niniejszego paragrafu.</w:t>
      </w:r>
    </w:p>
    <w:p w14:paraId="610BC716" w14:textId="3E3866E0" w:rsidR="00F60854" w:rsidRPr="00830D03" w:rsidRDefault="00F60854" w:rsidP="00956F5A">
      <w:pPr>
        <w:numPr>
          <w:ilvl w:val="0"/>
          <w:numId w:val="31"/>
        </w:numPr>
        <w:spacing w:after="0" w:line="288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F70942">
        <w:rPr>
          <w:rFonts w:ascii="Arial" w:hAnsi="Arial" w:cs="Arial"/>
          <w:iCs/>
          <w:sz w:val="24"/>
          <w:szCs w:val="24"/>
        </w:rPr>
        <w:t xml:space="preserve">Faktura przekazywana Zamawiającemu musi być zgodna z wymogami określonymi w ustawie z dnia 11 marca 2004 r. o podatku od towarów i </w:t>
      </w:r>
      <w:r w:rsidRPr="00830D03">
        <w:rPr>
          <w:rFonts w:ascii="Arial" w:hAnsi="Arial" w:cs="Arial"/>
          <w:iCs/>
          <w:color w:val="auto"/>
          <w:sz w:val="24"/>
          <w:szCs w:val="24"/>
        </w:rPr>
        <w:t>usług</w:t>
      </w:r>
      <w:r w:rsidRPr="00830D03">
        <w:rPr>
          <w:rFonts w:ascii="Arial" w:hAnsi="Arial" w:cs="Arial"/>
          <w:iCs/>
          <w:color w:val="auto"/>
          <w:sz w:val="24"/>
          <w:szCs w:val="24"/>
        </w:rPr>
        <w:br/>
        <w:t>(Dz.U. 2021 poz.685 z późn. zm.)</w:t>
      </w:r>
    </w:p>
    <w:p w14:paraId="4C4C1DA9" w14:textId="77777777" w:rsidR="000A0284" w:rsidRDefault="000A0284" w:rsidP="00956F5A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35958E" w14:textId="73603131" w:rsidR="002F08ED" w:rsidRPr="00F70942" w:rsidRDefault="00F1373D" w:rsidP="00956F5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071470"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</w:p>
    <w:p w14:paraId="5CB71BFC" w14:textId="77777777" w:rsidR="00D01C69" w:rsidRPr="00F70942" w:rsidRDefault="00D01C69" w:rsidP="00956F5A">
      <w:pPr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Podwykonawstwo </w:t>
      </w:r>
    </w:p>
    <w:p w14:paraId="014621F5" w14:textId="7CB19270" w:rsidR="00311525" w:rsidRPr="00F70942" w:rsidRDefault="00311525" w:rsidP="00956F5A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>Wykonawca zobowiązuje się wykonać przedmiot umowy własnymi siłami</w:t>
      </w:r>
      <w:r w:rsidR="004C0521">
        <w:rPr>
          <w:rFonts w:ascii="Arial" w:hAnsi="Arial" w:cs="Arial"/>
          <w:sz w:val="24"/>
          <w:szCs w:val="24"/>
          <w:lang w:eastAsia="pl-PL"/>
        </w:rPr>
        <w:br/>
      </w:r>
      <w:r w:rsidRPr="00F70942">
        <w:rPr>
          <w:rFonts w:ascii="Arial" w:hAnsi="Arial" w:cs="Arial"/>
          <w:sz w:val="24"/>
          <w:szCs w:val="24"/>
          <w:lang w:eastAsia="pl-PL"/>
        </w:rPr>
        <w:t>lub Wykonawca powierzy Podwykonawcy(com) …………………………………… zakres obejmujący następujące czynności/prace: ……</w:t>
      </w:r>
      <w:r w:rsidR="00EE5E09">
        <w:rPr>
          <w:rFonts w:ascii="Arial" w:hAnsi="Arial" w:cs="Arial"/>
          <w:sz w:val="24"/>
          <w:szCs w:val="24"/>
          <w:lang w:eastAsia="pl-PL"/>
        </w:rPr>
        <w:t>…</w:t>
      </w:r>
      <w:r w:rsidRPr="00F70942">
        <w:rPr>
          <w:rFonts w:ascii="Arial" w:hAnsi="Arial" w:cs="Arial"/>
          <w:sz w:val="24"/>
          <w:szCs w:val="24"/>
          <w:lang w:eastAsia="pl-PL"/>
        </w:rPr>
        <w:t>........................................</w:t>
      </w:r>
    </w:p>
    <w:p w14:paraId="7A916561" w14:textId="77777777" w:rsidR="00311525" w:rsidRPr="00F70942" w:rsidRDefault="00311525" w:rsidP="00956F5A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ar-SA"/>
        </w:rPr>
        <w:t>Powierzenie wykonania części przedmiotu umowy Podwykonawcy nie wyłącza obowiązku spełnienia przez Wykonawcę wszystkich wymogów określonych postanowieniami umowy, w tym dotyczących pracowników Wykonawcy.</w:t>
      </w:r>
    </w:p>
    <w:p w14:paraId="36EB2EFB" w14:textId="051FC13E" w:rsidR="00311525" w:rsidRPr="00F70942" w:rsidRDefault="00311525" w:rsidP="00956F5A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i/>
          <w:sz w:val="24"/>
          <w:szCs w:val="24"/>
          <w:lang w:eastAsia="pl-PL"/>
        </w:rPr>
        <w:lastRenderedPageBreak/>
        <w:t xml:space="preserve">Zgodnie z oświadczeniem zawartym w ofercie podwykonawca, o którym mowa </w:t>
      </w:r>
      <w:r w:rsidRPr="00F70942">
        <w:rPr>
          <w:rFonts w:ascii="Arial" w:hAnsi="Arial" w:cs="Arial"/>
          <w:i/>
          <w:sz w:val="24"/>
          <w:szCs w:val="24"/>
          <w:lang w:eastAsia="pl-PL"/>
        </w:rPr>
        <w:br/>
        <w:t xml:space="preserve">w ust. 1 </w:t>
      </w:r>
      <w:r w:rsidRPr="00F70942">
        <w:rPr>
          <w:rFonts w:ascii="Arial" w:hAnsi="Arial" w:cs="Arial"/>
          <w:b/>
          <w:bCs/>
          <w:i/>
          <w:sz w:val="24"/>
          <w:szCs w:val="24"/>
          <w:lang w:eastAsia="pl-PL"/>
        </w:rPr>
        <w:t>jest / nie jest podmiotem</w:t>
      </w:r>
      <w:r w:rsidRPr="00F70942">
        <w:rPr>
          <w:rFonts w:ascii="Arial" w:hAnsi="Arial" w:cs="Arial"/>
          <w:i/>
          <w:sz w:val="24"/>
          <w:szCs w:val="24"/>
          <w:lang w:eastAsia="pl-PL"/>
        </w:rPr>
        <w:t xml:space="preserve">, na zasoby, którego Wykonawca powołał </w:t>
      </w:r>
      <w:r w:rsidR="004C0521">
        <w:rPr>
          <w:rFonts w:ascii="Arial" w:hAnsi="Arial" w:cs="Arial"/>
          <w:i/>
          <w:sz w:val="24"/>
          <w:szCs w:val="24"/>
          <w:lang w:eastAsia="pl-PL"/>
        </w:rPr>
        <w:br/>
      </w:r>
      <w:r w:rsidRPr="00F70942">
        <w:rPr>
          <w:rFonts w:ascii="Arial" w:hAnsi="Arial" w:cs="Arial"/>
          <w:i/>
          <w:sz w:val="24"/>
          <w:szCs w:val="24"/>
          <w:lang w:eastAsia="pl-PL"/>
        </w:rPr>
        <w:t>się na zasadach określonych w art. 118 ust. 1 ustawy Pzp, w celu wykazania spełnienia warunków udziału w postępowaniu.</w:t>
      </w:r>
    </w:p>
    <w:p w14:paraId="7776120C" w14:textId="3F844667" w:rsidR="00311525" w:rsidRPr="00F70942" w:rsidRDefault="00311525" w:rsidP="00956F5A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i/>
          <w:sz w:val="24"/>
          <w:szCs w:val="24"/>
          <w:lang w:eastAsia="pl-PL"/>
        </w:rPr>
        <w:t>W przypadku zmiany albo rezygnacji z podwykonawcy, która dotyczy podmiotu, na zasoby, którego Wykonawca powołał się na zasadach określonych</w:t>
      </w:r>
      <w:r w:rsidR="00B52436">
        <w:rPr>
          <w:rFonts w:ascii="Arial" w:hAnsi="Arial" w:cs="Arial"/>
          <w:i/>
          <w:sz w:val="24"/>
          <w:szCs w:val="24"/>
          <w:lang w:eastAsia="pl-PL"/>
        </w:rPr>
        <w:br/>
      </w:r>
      <w:r w:rsidRPr="00F70942">
        <w:rPr>
          <w:rFonts w:ascii="Arial" w:hAnsi="Arial" w:cs="Arial"/>
          <w:i/>
          <w:sz w:val="24"/>
          <w:szCs w:val="24"/>
          <w:lang w:eastAsia="pl-PL"/>
        </w:rPr>
        <w:t xml:space="preserve"> w art. 118 ust. 1 Pzp w celu wykazania spełnienia warunków udziału</w:t>
      </w:r>
      <w:r w:rsidR="00B52436">
        <w:rPr>
          <w:rFonts w:ascii="Arial" w:hAnsi="Arial" w:cs="Arial"/>
          <w:i/>
          <w:sz w:val="24"/>
          <w:szCs w:val="24"/>
          <w:lang w:eastAsia="pl-PL"/>
        </w:rPr>
        <w:br/>
      </w:r>
      <w:r w:rsidRPr="00F70942">
        <w:rPr>
          <w:rFonts w:ascii="Arial" w:hAnsi="Arial" w:cs="Arial"/>
          <w:i/>
          <w:sz w:val="24"/>
          <w:szCs w:val="24"/>
          <w:lang w:eastAsia="pl-PL"/>
        </w:rPr>
        <w:t xml:space="preserve"> w postępowaniu, Wykonawca jest zobowiązany wykazać Zamawiającemu,</w:t>
      </w:r>
      <w:r w:rsidR="00B52436">
        <w:rPr>
          <w:rFonts w:ascii="Arial" w:hAnsi="Arial" w:cs="Arial"/>
          <w:i/>
          <w:sz w:val="24"/>
          <w:szCs w:val="24"/>
          <w:lang w:eastAsia="pl-PL"/>
        </w:rPr>
        <w:br/>
      </w:r>
      <w:r w:rsidRPr="00F70942">
        <w:rPr>
          <w:rFonts w:ascii="Arial" w:hAnsi="Arial" w:cs="Arial"/>
          <w:i/>
          <w:sz w:val="24"/>
          <w:szCs w:val="24"/>
          <w:lang w:eastAsia="pl-PL"/>
        </w:rPr>
        <w:t xml:space="preserve"> iż proponowany inny podwykonawca lub Wykonawca samodzielnie spełnia</w:t>
      </w:r>
      <w:r w:rsidR="00B52436">
        <w:rPr>
          <w:rFonts w:ascii="Arial" w:hAnsi="Arial" w:cs="Arial"/>
          <w:i/>
          <w:sz w:val="24"/>
          <w:szCs w:val="24"/>
          <w:lang w:eastAsia="pl-PL"/>
        </w:rPr>
        <w:br/>
      </w:r>
      <w:r w:rsidRPr="00F70942">
        <w:rPr>
          <w:rFonts w:ascii="Arial" w:hAnsi="Arial" w:cs="Arial"/>
          <w:i/>
          <w:sz w:val="24"/>
          <w:szCs w:val="24"/>
          <w:lang w:eastAsia="pl-PL"/>
        </w:rPr>
        <w:t xml:space="preserve"> je w stopniu nie mniejszym niż wymagany w trakcie postępowania o udzielenie zamówienia publicznego zgodnie z art. 462 ust. 7 Pzp.</w:t>
      </w:r>
    </w:p>
    <w:p w14:paraId="079F3F6A" w14:textId="77777777" w:rsidR="00311525" w:rsidRPr="00F70942" w:rsidRDefault="00311525" w:rsidP="00956F5A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>Użycie podwykonawców, wymagać będzie, w każdym takim przypadku, pisemnej zgody Zamawiającego. Za wszelkie zobowiązania wobec podwykonawców odpowiedzialność poniesie Wykonawca.</w:t>
      </w:r>
    </w:p>
    <w:p w14:paraId="03506C1A" w14:textId="2E451801" w:rsidR="00311525" w:rsidRPr="00F70942" w:rsidRDefault="00311525" w:rsidP="00956F5A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noProof/>
          <w:sz w:val="24"/>
          <w:szCs w:val="24"/>
          <w:lang w:eastAsia="pl-PL"/>
        </w:rPr>
        <w:t xml:space="preserve">Wykonawca zobowiązany jest do złożenia Zamawiającemu poświadczonej </w:t>
      </w:r>
      <w:r w:rsidR="004C0521">
        <w:rPr>
          <w:rFonts w:ascii="Arial" w:hAnsi="Arial" w:cs="Arial"/>
          <w:noProof/>
          <w:sz w:val="24"/>
          <w:szCs w:val="24"/>
          <w:lang w:eastAsia="pl-PL"/>
        </w:rPr>
        <w:br/>
      </w:r>
      <w:r w:rsidRPr="00F70942">
        <w:rPr>
          <w:rFonts w:ascii="Arial" w:hAnsi="Arial" w:cs="Arial"/>
          <w:noProof/>
          <w:sz w:val="24"/>
          <w:szCs w:val="24"/>
          <w:lang w:eastAsia="pl-PL"/>
        </w:rPr>
        <w:t>za zgodność  z oryginałem kopii umowy o podwykonawstwo, której przedmiotem są usługi zlecone Podwykonawcy w trakcie realizacji umowy.</w:t>
      </w:r>
    </w:p>
    <w:p w14:paraId="1B0EF815" w14:textId="009AA0A1" w:rsidR="004C0521" w:rsidRPr="00605F5A" w:rsidRDefault="00311525" w:rsidP="00956F5A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 xml:space="preserve">Do nieuregulowanych niniejszą umową kwestii dotyczących podwykonawstwa zastosowanie mają zapisy unormowane w art. 462 - 465 Pzp. </w:t>
      </w:r>
    </w:p>
    <w:p w14:paraId="7286A40D" w14:textId="77777777" w:rsidR="00956F5A" w:rsidRDefault="00956F5A" w:rsidP="00956F5A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20127985" w14:textId="5F2A3D83" w:rsidR="002F08ED" w:rsidRPr="00F70942" w:rsidRDefault="00F1373D" w:rsidP="00956F5A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§ </w:t>
      </w:r>
      <w:r w:rsidR="00071470" w:rsidRPr="00F70942">
        <w:rPr>
          <w:rFonts w:ascii="Arial" w:eastAsia="Times New Roman" w:hAnsi="Arial" w:cs="Arial"/>
          <w:b/>
          <w:sz w:val="24"/>
          <w:szCs w:val="24"/>
          <w:lang w:eastAsia="zh-CN"/>
        </w:rPr>
        <w:t>7</w:t>
      </w:r>
    </w:p>
    <w:p w14:paraId="7FCCA21A" w14:textId="77777777" w:rsidR="00D01C69" w:rsidRPr="00F70942" w:rsidRDefault="00D01C69" w:rsidP="00956F5A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zh-CN"/>
        </w:rPr>
        <w:t>Kary umowne</w:t>
      </w:r>
    </w:p>
    <w:p w14:paraId="6873C7E3" w14:textId="77777777" w:rsidR="002F08ED" w:rsidRPr="00F70942" w:rsidRDefault="00F1373D" w:rsidP="00956F5A">
      <w:pPr>
        <w:widowControl w:val="0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tytułu niewykonania lub nienależytego wykonania przedmiotu umowy Wykonawca </w:t>
      </w:r>
      <w:r w:rsidRPr="00F70942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zapłaci </w:t>
      </w:r>
      <w:r w:rsidRPr="00F70942">
        <w:rPr>
          <w:rFonts w:ascii="Arial" w:eastAsia="Times New Roman" w:hAnsi="Arial" w:cs="Arial"/>
          <w:bCs/>
          <w:sz w:val="24"/>
          <w:szCs w:val="24"/>
          <w:lang w:eastAsia="pl-PL"/>
        </w:rPr>
        <w:t>Zamawiającemu</w:t>
      </w:r>
      <w:r w:rsidRPr="00F70942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kary umowne w następujących przypadkach i wysokościach</w:t>
      </w:r>
      <w:r w:rsidRPr="00F70942">
        <w:rPr>
          <w:rFonts w:ascii="Arial" w:eastAsia="Times New Roman" w:hAnsi="Arial" w:cs="Arial"/>
          <w:spacing w:val="-1"/>
          <w:sz w:val="24"/>
          <w:szCs w:val="24"/>
          <w:lang w:eastAsia="pl-PL"/>
        </w:rPr>
        <w:t>:</w:t>
      </w:r>
    </w:p>
    <w:p w14:paraId="20C33783" w14:textId="434BCF5E" w:rsidR="00071470" w:rsidRPr="00F70942" w:rsidRDefault="00071470" w:rsidP="00956F5A">
      <w:pPr>
        <w:numPr>
          <w:ilvl w:val="1"/>
          <w:numId w:val="1"/>
        </w:numPr>
        <w:tabs>
          <w:tab w:val="clear" w:pos="1483"/>
        </w:tabs>
        <w:spacing w:after="0" w:line="288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15% wartości brutto niezrealizowanej części umowy </w:t>
      </w:r>
      <w:r w:rsidRPr="00F70942">
        <w:rPr>
          <w:rFonts w:ascii="Arial" w:hAnsi="Arial" w:cs="Arial"/>
          <w:color w:val="auto"/>
          <w:sz w:val="24"/>
          <w:szCs w:val="24"/>
        </w:rPr>
        <w:t xml:space="preserve">określonej, w §2, </w:t>
      </w:r>
      <w:r w:rsidR="004C0521">
        <w:rPr>
          <w:rFonts w:ascii="Arial" w:hAnsi="Arial" w:cs="Arial"/>
          <w:color w:val="auto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gdy Zamawiający odstąpi od tej umowy z powodu okoliczności,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 za które odpowiada Wykonawca;</w:t>
      </w:r>
    </w:p>
    <w:p w14:paraId="7C355F93" w14:textId="4E5F2C94" w:rsidR="00071470" w:rsidRPr="00F70942" w:rsidRDefault="00071470" w:rsidP="00956F5A">
      <w:pPr>
        <w:numPr>
          <w:ilvl w:val="1"/>
          <w:numId w:val="1"/>
        </w:numPr>
        <w:tabs>
          <w:tab w:val="clear" w:pos="1483"/>
        </w:tabs>
        <w:spacing w:after="0" w:line="288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15% wartości brutto niezrealizowanej części umowy określonej w §2,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 jeżeli odstąpienie od  umowy nastąpi z powodu wad wyrobów;</w:t>
      </w:r>
    </w:p>
    <w:p w14:paraId="26A07314" w14:textId="59409495" w:rsidR="00071470" w:rsidRPr="00F70942" w:rsidRDefault="00071470" w:rsidP="00956F5A">
      <w:pPr>
        <w:numPr>
          <w:ilvl w:val="1"/>
          <w:numId w:val="1"/>
        </w:numPr>
        <w:tabs>
          <w:tab w:val="clear" w:pos="1483"/>
        </w:tabs>
        <w:spacing w:after="0" w:line="288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0,5% wartości brutto umowy określonej w § 2, za każdy rozpoczęty dzień zwłoki, powyżej terminu określonego w § 3 ust. 1 w dostarczaniu przedmiotu umowy lub wymiany wadliwego wyrobu na wolnego od wad, jeżeli zwłoka trwa dłużej niż 5 dni i 1 % za każdy następny, nie więcej jednak niż 25 % wartości brutto umowy.</w:t>
      </w:r>
    </w:p>
    <w:p w14:paraId="1CA7E0C4" w14:textId="77777777" w:rsidR="002F08ED" w:rsidRPr="00F70942" w:rsidRDefault="00F1373D" w:rsidP="00956F5A">
      <w:pPr>
        <w:widowControl w:val="0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>Zamawiaj</w:t>
      </w:r>
      <w:r w:rsidR="00E96318" w:rsidRPr="00F70942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AA115F" w:rsidRPr="00F70942">
        <w:rPr>
          <w:rFonts w:ascii="Arial" w:eastAsia="Times New Roman" w:hAnsi="Arial" w:cs="Arial"/>
          <w:sz w:val="24"/>
          <w:szCs w:val="24"/>
          <w:lang w:eastAsia="pl-PL"/>
        </w:rPr>
        <w:t>cy jest uprawniony do potrącenia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 kary umownej z wynagrodzenia przysługującego Wykonawcy, po wystąpieniu uchybień, bez wezwania Wykonawcy do zapłaty</w:t>
      </w:r>
      <w:r w:rsidR="00E96318" w:rsidRPr="00F70942">
        <w:rPr>
          <w:rFonts w:ascii="Arial" w:eastAsia="Times New Roman" w:hAnsi="Arial" w:cs="Arial"/>
          <w:sz w:val="24"/>
          <w:szCs w:val="24"/>
          <w:lang w:eastAsia="pl-PL"/>
        </w:rPr>
        <w:t>, jednak nie wcześniej niż po upływie 90 dni od zniesienia stanu epidemii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F66735A" w14:textId="77777777" w:rsidR="002F08ED" w:rsidRPr="00F70942" w:rsidRDefault="00F1373D" w:rsidP="00956F5A">
      <w:pPr>
        <w:widowControl w:val="0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>Zamawiający zastrzega sobie możliwość dochodzenia odszkodowania uzupełniającego, na zasadach ogólnych Kodeksu Cywilnego, w przypadku zaistnienia szkody przewyższającej wysokość kar umownych.</w:t>
      </w:r>
    </w:p>
    <w:p w14:paraId="463AC695" w14:textId="65B6089A" w:rsidR="002F08ED" w:rsidRPr="000A0284" w:rsidRDefault="00F1373D" w:rsidP="00956F5A">
      <w:pPr>
        <w:widowControl w:val="0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Wykonawcy przysługują odsetki ustawowe w przypadku nieterminowego regulowania należności przez Zamawiającego.</w:t>
      </w:r>
    </w:p>
    <w:p w14:paraId="1E688468" w14:textId="77777777" w:rsidR="004C0521" w:rsidRPr="00F70942" w:rsidRDefault="004C0521" w:rsidP="00956F5A">
      <w:pPr>
        <w:widowControl w:val="0"/>
        <w:shd w:val="clear" w:color="auto" w:fill="FFFFFF"/>
        <w:spacing w:after="0" w:line="288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E11AB1" w14:textId="5A568418" w:rsidR="002F08ED" w:rsidRPr="00F70942" w:rsidRDefault="00F1373D" w:rsidP="00956F5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A45C22"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</w:p>
    <w:p w14:paraId="739899FC" w14:textId="6003BC78" w:rsidR="00A36879" w:rsidRPr="00F70942" w:rsidRDefault="00D01C69" w:rsidP="00956F5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Odstąpienie od umowy</w:t>
      </w:r>
    </w:p>
    <w:p w14:paraId="3E5840F5" w14:textId="343E0508" w:rsidR="00311525" w:rsidRPr="00F70942" w:rsidRDefault="00311525" w:rsidP="00956F5A">
      <w:pPr>
        <w:numPr>
          <w:ilvl w:val="0"/>
          <w:numId w:val="37"/>
        </w:numPr>
        <w:tabs>
          <w:tab w:val="left" w:pos="-4395"/>
        </w:tabs>
        <w:overflowPunct w:val="0"/>
        <w:autoSpaceDE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 przypadku uchybienia terminu dostawy przez Wykonawcę, Zamawiającemu przysługuje prawo jednostronnego odstąpienia od umowy i naliczenia </w:t>
      </w:r>
      <w:r w:rsidR="00B52436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kar umownych przewidzianych w §</w:t>
      </w:r>
      <w:r w:rsidR="00922B67" w:rsidRPr="00F70942">
        <w:rPr>
          <w:rFonts w:ascii="Arial" w:hAnsi="Arial" w:cs="Arial"/>
          <w:sz w:val="24"/>
          <w:szCs w:val="24"/>
        </w:rPr>
        <w:t>7</w:t>
      </w:r>
      <w:r w:rsidRPr="00F70942">
        <w:rPr>
          <w:rFonts w:ascii="Arial" w:hAnsi="Arial" w:cs="Arial"/>
          <w:sz w:val="24"/>
          <w:szCs w:val="24"/>
        </w:rPr>
        <w:t>.</w:t>
      </w:r>
    </w:p>
    <w:p w14:paraId="5AC0BCC3" w14:textId="77777777" w:rsidR="00311525" w:rsidRPr="00F70942" w:rsidRDefault="00311525" w:rsidP="00956F5A">
      <w:pPr>
        <w:numPr>
          <w:ilvl w:val="0"/>
          <w:numId w:val="37"/>
        </w:numPr>
        <w:tabs>
          <w:tab w:val="left" w:pos="-4395"/>
        </w:tabs>
        <w:overflowPunct w:val="0"/>
        <w:autoSpaceDE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Zgodnie z treścią art. 456. ust. 1 Pzp Zamawiającemu przysługuje prawo odstąpienia od umowy:</w:t>
      </w:r>
    </w:p>
    <w:p w14:paraId="2F1662CD" w14:textId="7D2F7FD2" w:rsidR="00311525" w:rsidRPr="00F70942" w:rsidRDefault="00311525" w:rsidP="00956F5A">
      <w:pPr>
        <w:numPr>
          <w:ilvl w:val="0"/>
          <w:numId w:val="34"/>
        </w:numPr>
        <w:tabs>
          <w:tab w:val="left" w:pos="-4395"/>
        </w:tabs>
        <w:overflowPunct w:val="0"/>
        <w:autoSpaceDE w:val="0"/>
        <w:spacing w:after="0" w:line="288" w:lineRule="auto"/>
        <w:ind w:left="567" w:hanging="207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 xml:space="preserve">w terminie 30 dni od dnia powzięcia wiadomości o zaistnieniu istotnej zmiany okoliczności powodującej, że wykonanie umowy nie leży w interesie publicznym, czego nie można było przewidzieć w chwili zawarcia umowy, </w:t>
      </w:r>
      <w:r w:rsidR="004C0521">
        <w:rPr>
          <w:rFonts w:ascii="Arial" w:hAnsi="Arial" w:cs="Arial"/>
          <w:sz w:val="24"/>
          <w:szCs w:val="24"/>
          <w:lang w:eastAsia="pl-PL"/>
        </w:rPr>
        <w:br/>
      </w:r>
      <w:r w:rsidRPr="00F70942">
        <w:rPr>
          <w:rFonts w:ascii="Arial" w:hAnsi="Arial" w:cs="Arial"/>
          <w:sz w:val="24"/>
          <w:szCs w:val="24"/>
          <w:lang w:eastAsia="pl-PL"/>
        </w:rPr>
        <w:t>lub dalsze wykonywanie umowy może zagrozić podstawowemu interesowi bezpieczeństwa państwa lub bezpieczeństwu publicznemu;</w:t>
      </w:r>
    </w:p>
    <w:p w14:paraId="08D923C6" w14:textId="77777777" w:rsidR="00311525" w:rsidRPr="00F70942" w:rsidRDefault="00311525" w:rsidP="00956F5A">
      <w:pPr>
        <w:numPr>
          <w:ilvl w:val="0"/>
          <w:numId w:val="34"/>
        </w:numPr>
        <w:tabs>
          <w:tab w:val="left" w:pos="-4395"/>
        </w:tabs>
        <w:overflowPunct w:val="0"/>
        <w:autoSpaceDE w:val="0"/>
        <w:spacing w:after="0" w:line="288" w:lineRule="auto"/>
        <w:ind w:left="567" w:hanging="207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 xml:space="preserve">jeżeli zachodzi co najmniej jedna z następujących okoliczności: </w:t>
      </w:r>
    </w:p>
    <w:p w14:paraId="0D3E197B" w14:textId="77777777" w:rsidR="00311525" w:rsidRPr="00F70942" w:rsidRDefault="00311525" w:rsidP="00956F5A">
      <w:pPr>
        <w:numPr>
          <w:ilvl w:val="0"/>
          <w:numId w:val="38"/>
        </w:numPr>
        <w:tabs>
          <w:tab w:val="left" w:pos="-4395"/>
        </w:tabs>
        <w:overflowPunct w:val="0"/>
        <w:autoSpaceDE w:val="0"/>
        <w:spacing w:after="0" w:line="288" w:lineRule="auto"/>
        <w:ind w:left="993" w:hanging="285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>dokonano zmiany umowy z naruszeniem art. 454 i art. 455 Pzp;</w:t>
      </w:r>
    </w:p>
    <w:p w14:paraId="22644027" w14:textId="77777777" w:rsidR="00311525" w:rsidRPr="00F70942" w:rsidRDefault="00311525" w:rsidP="00956F5A">
      <w:pPr>
        <w:numPr>
          <w:ilvl w:val="0"/>
          <w:numId w:val="38"/>
        </w:numPr>
        <w:tabs>
          <w:tab w:val="left" w:pos="-4395"/>
        </w:tabs>
        <w:overflowPunct w:val="0"/>
        <w:autoSpaceDE w:val="0"/>
        <w:spacing w:after="0" w:line="288" w:lineRule="auto"/>
        <w:ind w:left="993" w:hanging="285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 xml:space="preserve">Wykonawca w chwili zawarcia umowy podlegał wykluczeniu na podstawie </w:t>
      </w:r>
      <w:r w:rsidRPr="00F70942">
        <w:rPr>
          <w:rFonts w:ascii="Arial" w:hAnsi="Arial" w:cs="Arial"/>
          <w:sz w:val="24"/>
          <w:szCs w:val="24"/>
          <w:lang w:eastAsia="pl-PL"/>
        </w:rPr>
        <w:br/>
        <w:t>art. 108 Pzp;</w:t>
      </w:r>
    </w:p>
    <w:p w14:paraId="7AFDE20B" w14:textId="2CC3C986" w:rsidR="00311525" w:rsidRPr="00F70942" w:rsidRDefault="00311525" w:rsidP="00956F5A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 xml:space="preserve">W przypadku, o którym mowa w ust. 2 pkt 2 lit. a, Zamawiający odstępuje </w:t>
      </w:r>
      <w:r w:rsidR="004C0521">
        <w:rPr>
          <w:rFonts w:ascii="Arial" w:hAnsi="Arial" w:cs="Arial"/>
          <w:sz w:val="24"/>
          <w:szCs w:val="24"/>
          <w:lang w:eastAsia="pl-PL"/>
        </w:rPr>
        <w:br/>
      </w:r>
      <w:r w:rsidRPr="00F70942">
        <w:rPr>
          <w:rFonts w:ascii="Arial" w:hAnsi="Arial" w:cs="Arial"/>
          <w:sz w:val="24"/>
          <w:szCs w:val="24"/>
          <w:lang w:eastAsia="pl-PL"/>
        </w:rPr>
        <w:t>od umowy w części, której zmiana dotyczy.</w:t>
      </w:r>
    </w:p>
    <w:p w14:paraId="3BCAEFCF" w14:textId="7FBA3BCE" w:rsidR="00311525" w:rsidRPr="00F70942" w:rsidRDefault="00311525" w:rsidP="00956F5A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</w:rPr>
        <w:t xml:space="preserve">Zamawiający może odstąpić od umowy według swojego wyboru w całości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lub części w terminie określonym w ust. </w:t>
      </w:r>
      <w:r w:rsidR="00922B67" w:rsidRPr="00F70942">
        <w:rPr>
          <w:rFonts w:ascii="Arial" w:hAnsi="Arial" w:cs="Arial"/>
          <w:sz w:val="24"/>
          <w:szCs w:val="24"/>
        </w:rPr>
        <w:t>2</w:t>
      </w:r>
      <w:r w:rsidRPr="00F70942">
        <w:rPr>
          <w:rFonts w:ascii="Arial" w:hAnsi="Arial" w:cs="Arial"/>
          <w:sz w:val="24"/>
          <w:szCs w:val="24"/>
        </w:rPr>
        <w:t xml:space="preserve"> pkt 1, w przypadku:</w:t>
      </w:r>
    </w:p>
    <w:p w14:paraId="735EAA65" w14:textId="77777777" w:rsidR="00311525" w:rsidRPr="00F70942" w:rsidRDefault="00311525" w:rsidP="00956F5A">
      <w:pPr>
        <w:numPr>
          <w:ilvl w:val="0"/>
          <w:numId w:val="9"/>
        </w:numPr>
        <w:overflowPunct w:val="0"/>
        <w:autoSpaceDE w:val="0"/>
        <w:spacing w:after="0" w:line="288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złożenia wobec Wykonawcy wniosku o ogłoszenie upadłości, otwarcia likwidacji, wszczęcia postępowania upadłościowego;</w:t>
      </w:r>
    </w:p>
    <w:p w14:paraId="11BBC880" w14:textId="77777777" w:rsidR="00311525" w:rsidRPr="00F70942" w:rsidRDefault="00311525" w:rsidP="00956F5A">
      <w:pPr>
        <w:numPr>
          <w:ilvl w:val="0"/>
          <w:numId w:val="9"/>
        </w:numPr>
        <w:overflowPunct w:val="0"/>
        <w:autoSpaceDE w:val="0"/>
        <w:spacing w:after="0" w:line="288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zajęcia majątku Wykonawcy w stopniu uniemożliwiającym mu wykonanie umowy;</w:t>
      </w:r>
    </w:p>
    <w:p w14:paraId="6C0787E0" w14:textId="77777777" w:rsidR="00311525" w:rsidRPr="00F70942" w:rsidRDefault="00311525" w:rsidP="00956F5A">
      <w:pPr>
        <w:numPr>
          <w:ilvl w:val="0"/>
          <w:numId w:val="9"/>
        </w:numPr>
        <w:overflowPunct w:val="0"/>
        <w:autoSpaceDE w:val="0"/>
        <w:spacing w:after="0" w:line="288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wykreślenia Wykonawcy z właściwej ewidencji lub rejestru.</w:t>
      </w:r>
    </w:p>
    <w:p w14:paraId="77F4911C" w14:textId="77777777" w:rsidR="00311525" w:rsidRPr="00F70942" w:rsidRDefault="00311525" w:rsidP="00956F5A">
      <w:pPr>
        <w:numPr>
          <w:ilvl w:val="0"/>
          <w:numId w:val="9"/>
        </w:numPr>
        <w:overflowPunct w:val="0"/>
        <w:autoSpaceDE w:val="0"/>
        <w:spacing w:after="0" w:line="288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 przypadku rozwiązania umowy konsorcjum przez co najmniej jednego </w:t>
      </w:r>
      <w:r w:rsidRPr="00F70942">
        <w:rPr>
          <w:rFonts w:ascii="Arial" w:hAnsi="Arial" w:cs="Arial"/>
          <w:sz w:val="24"/>
          <w:szCs w:val="24"/>
        </w:rPr>
        <w:br/>
        <w:t>z członków konsorcjum.</w:t>
      </w:r>
    </w:p>
    <w:p w14:paraId="7C6FDF5F" w14:textId="77777777" w:rsidR="00311525" w:rsidRPr="00F70942" w:rsidRDefault="00311525" w:rsidP="00956F5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 xml:space="preserve">Zamawiający zastrzega sobie prawo wypowiedzenia umowy ze skutkiem natychmiastowym, w przypadkach niewykonania lub nienależytego wykonania przez Wykonawcę przedmiotu umowy, a w szczególności: </w:t>
      </w:r>
    </w:p>
    <w:p w14:paraId="6AD9379F" w14:textId="77777777" w:rsidR="00311525" w:rsidRPr="00F70942" w:rsidRDefault="00311525" w:rsidP="00956F5A">
      <w:pPr>
        <w:widowControl w:val="0"/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 xml:space="preserve">stwierdzenia nieprzestrzegania przez Wykonawcę i jego pracowników warunków niniejszej umowy; </w:t>
      </w:r>
    </w:p>
    <w:p w14:paraId="2A37AF32" w14:textId="6D611F73" w:rsidR="00311525" w:rsidRPr="00F70942" w:rsidRDefault="00311525" w:rsidP="00956F5A">
      <w:pPr>
        <w:numPr>
          <w:ilvl w:val="0"/>
          <w:numId w:val="33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 przypadku stwierdzenia wad produktów i nie uznania reklamacji </w:t>
      </w:r>
      <w:r w:rsidR="00B52436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przez Wykonawcę w</w:t>
      </w:r>
      <w:r w:rsidR="00605F5A">
        <w:rPr>
          <w:rFonts w:ascii="Arial" w:hAnsi="Arial" w:cs="Arial"/>
          <w:sz w:val="24"/>
          <w:szCs w:val="24"/>
        </w:rPr>
        <w:t xml:space="preserve"> </w:t>
      </w:r>
      <w:r w:rsidRPr="00F70942">
        <w:rPr>
          <w:rFonts w:ascii="Arial" w:hAnsi="Arial" w:cs="Arial"/>
          <w:sz w:val="24"/>
          <w:szCs w:val="24"/>
        </w:rPr>
        <w:t>ustalonym przez strony terminie;</w:t>
      </w:r>
    </w:p>
    <w:p w14:paraId="3548E250" w14:textId="13EB5493" w:rsidR="00311525" w:rsidRPr="00F70942" w:rsidRDefault="00311525" w:rsidP="00956F5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 xml:space="preserve">zawinionego podjęcia przez Wykonawcę działań określonych jako </w:t>
      </w:r>
      <w:r w:rsidR="004C0521">
        <w:rPr>
          <w:rFonts w:ascii="Arial" w:hAnsi="Arial" w:cs="Arial"/>
          <w:sz w:val="24"/>
          <w:szCs w:val="24"/>
          <w:lang w:eastAsia="pl-PL"/>
        </w:rPr>
        <w:br/>
      </w:r>
      <w:r w:rsidRPr="00F70942">
        <w:rPr>
          <w:rFonts w:ascii="Arial" w:hAnsi="Arial" w:cs="Arial"/>
          <w:sz w:val="24"/>
          <w:szCs w:val="24"/>
          <w:lang w:eastAsia="pl-PL"/>
        </w:rPr>
        <w:t>nie dopuszczalne, o których mowa w załączniku do decyzji</w:t>
      </w:r>
      <w:r w:rsidR="00B52436">
        <w:rPr>
          <w:rFonts w:ascii="Arial" w:hAnsi="Arial" w:cs="Arial"/>
          <w:sz w:val="24"/>
          <w:szCs w:val="24"/>
          <w:lang w:eastAsia="pl-PL"/>
        </w:rPr>
        <w:br/>
      </w:r>
      <w:r w:rsidRPr="00F70942">
        <w:rPr>
          <w:rFonts w:ascii="Arial" w:hAnsi="Arial" w:cs="Arial"/>
          <w:sz w:val="24"/>
          <w:szCs w:val="24"/>
          <w:lang w:eastAsia="pl-PL"/>
        </w:rPr>
        <w:t xml:space="preserve"> nr 145/MON/Ministra Obrony Narodowej z dnia 13 lipca 2017 r. w sprawie zasad postępowania w kontaktach z Wykonawcami</w:t>
      </w:r>
      <w:r w:rsidR="00B5243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70942">
        <w:rPr>
          <w:rFonts w:ascii="Arial" w:hAnsi="Arial" w:cs="Arial"/>
          <w:sz w:val="24"/>
          <w:szCs w:val="24"/>
          <w:lang w:eastAsia="pl-PL"/>
        </w:rPr>
        <w:t xml:space="preserve"> /Dz. Urz. MON poz. 157 ze zm./;</w:t>
      </w:r>
    </w:p>
    <w:p w14:paraId="481EE609" w14:textId="46184938" w:rsidR="00311525" w:rsidRPr="00F70942" w:rsidRDefault="00311525" w:rsidP="00956F5A">
      <w:pPr>
        <w:numPr>
          <w:ilvl w:val="0"/>
          <w:numId w:val="33"/>
        </w:numPr>
        <w:tabs>
          <w:tab w:val="left" w:pos="709"/>
        </w:tabs>
        <w:overflowPunct w:val="0"/>
        <w:autoSpaceDE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lastRenderedPageBreak/>
        <w:t>stwierdzenia, że Wykonawca zlecił wykonanie przedmiotu umowy</w:t>
      </w:r>
      <w:r w:rsidR="00B52436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 lub jego części Podwykonawcy bez zgody Zamawiającego.</w:t>
      </w:r>
    </w:p>
    <w:p w14:paraId="646BD257" w14:textId="77777777" w:rsidR="00311525" w:rsidRPr="00F70942" w:rsidRDefault="00311525" w:rsidP="00956F5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 xml:space="preserve"> W wyżej wymienionych przypadkach Wykonawca może żądać wyłącznie wynagrodzenia należytego z tytułu wykonania części umowy. </w:t>
      </w:r>
    </w:p>
    <w:p w14:paraId="18237A6D" w14:textId="77777777" w:rsidR="002F35E5" w:rsidRPr="00F70942" w:rsidRDefault="00311525" w:rsidP="00956F5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 xml:space="preserve">Odstąpienie od umowy winno nastąpić w formie pisemnej pod rygorem nieważności takiego oświadczenia i powinno zawierać uzasadnienie. </w:t>
      </w:r>
    </w:p>
    <w:p w14:paraId="21FDD623" w14:textId="7170FBF5" w:rsidR="008A4B5C" w:rsidRPr="00F70942" w:rsidRDefault="00311525" w:rsidP="00956F5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</w:rPr>
        <w:t>Postanowienia niniejszej umowy nie wyłączają stosowania przez Strony przepisów Kodeksu cywilnego w zakresie odstąpienia od umowy</w:t>
      </w:r>
      <w:r w:rsidR="002F35E5" w:rsidRPr="00F70942">
        <w:rPr>
          <w:rFonts w:ascii="Arial" w:hAnsi="Arial" w:cs="Arial"/>
          <w:sz w:val="24"/>
          <w:szCs w:val="24"/>
        </w:rPr>
        <w:t>;</w:t>
      </w:r>
    </w:p>
    <w:p w14:paraId="72988B25" w14:textId="5062E95A" w:rsidR="00EE5E09" w:rsidRDefault="002F35E5" w:rsidP="00956F5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70942">
        <w:rPr>
          <w:rFonts w:ascii="Arial" w:hAnsi="Arial" w:cs="Arial"/>
          <w:sz w:val="24"/>
          <w:szCs w:val="24"/>
        </w:rPr>
        <w:t xml:space="preserve">W razie zaistnienia niemożliwej do przewidzenia </w:t>
      </w:r>
      <w:r w:rsidR="001E0146" w:rsidRPr="00F70942">
        <w:rPr>
          <w:rFonts w:ascii="Arial" w:hAnsi="Arial" w:cs="Arial"/>
          <w:sz w:val="24"/>
          <w:szCs w:val="24"/>
        </w:rPr>
        <w:t>,</w:t>
      </w:r>
      <w:r w:rsidRPr="00F70942">
        <w:rPr>
          <w:rFonts w:ascii="Arial" w:hAnsi="Arial" w:cs="Arial"/>
          <w:sz w:val="24"/>
          <w:szCs w:val="24"/>
        </w:rPr>
        <w:t xml:space="preserve">w chwili zawarcia umowy okoliczności polegającej na </w:t>
      </w:r>
      <w:r w:rsidR="001E0146" w:rsidRPr="00F70942">
        <w:rPr>
          <w:rFonts w:ascii="Arial" w:hAnsi="Arial" w:cs="Arial"/>
          <w:sz w:val="24"/>
          <w:szCs w:val="24"/>
        </w:rPr>
        <w:t xml:space="preserve">nieotrzymaniu przez Zamawiającego środków finansowych na realizację przedmiotu umowy w całości lub w części,(mimo, </w:t>
      </w:r>
      <w:r w:rsidR="004C0521">
        <w:rPr>
          <w:rFonts w:ascii="Arial" w:hAnsi="Arial" w:cs="Arial"/>
          <w:sz w:val="24"/>
          <w:szCs w:val="24"/>
        </w:rPr>
        <w:br/>
      </w:r>
      <w:r w:rsidR="001E0146" w:rsidRPr="00F70942">
        <w:rPr>
          <w:rFonts w:ascii="Arial" w:hAnsi="Arial" w:cs="Arial"/>
          <w:sz w:val="24"/>
          <w:szCs w:val="24"/>
        </w:rPr>
        <w:t>że były one przydzielone i zaplanowane w ramach planu rzeczowego Zamawiającego na rok 2022). Zamawiający może od niej odstąpić w zakresie części jeszcze niewykonanej lub w całości w terminie 21 dni od powzięcia wiadomości o tej okoliczności.</w:t>
      </w:r>
    </w:p>
    <w:p w14:paraId="57B579BA" w14:textId="77777777" w:rsidR="000A0284" w:rsidRPr="000A0284" w:rsidRDefault="000A0284" w:rsidP="00956F5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20CCE77" w14:textId="78CD2F32" w:rsidR="002F08ED" w:rsidRPr="00F70942" w:rsidRDefault="00AB3AAD" w:rsidP="00956F5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A45C22"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</w:p>
    <w:p w14:paraId="2E4881E8" w14:textId="27AC8C3E" w:rsidR="008D3520" w:rsidRPr="00F70942" w:rsidRDefault="00AB3AAD" w:rsidP="00956F5A">
      <w:pPr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Zmiana warunków umowy </w:t>
      </w:r>
    </w:p>
    <w:p w14:paraId="29813741" w14:textId="77777777" w:rsidR="008D3520" w:rsidRPr="00F70942" w:rsidRDefault="008D3520" w:rsidP="00956F5A">
      <w:pPr>
        <w:numPr>
          <w:ilvl w:val="0"/>
          <w:numId w:val="18"/>
        </w:numPr>
        <w:suppressAutoHyphens/>
        <w:spacing w:after="0" w:line="288" w:lineRule="auto"/>
        <w:ind w:hanging="357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Niedopuszczalna jest pod rygorem nieważności zmiana istotnych postanowień niniejszej umowy w stosunku do treści oferty, na podstawie której dokonano wyboru Wykonawcy, chyba że:</w:t>
      </w:r>
    </w:p>
    <w:p w14:paraId="5D317348" w14:textId="5619B94A" w:rsidR="008D3520" w:rsidRPr="00F70942" w:rsidRDefault="008D3520" w:rsidP="00956F5A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88" w:lineRule="auto"/>
        <w:ind w:hanging="35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Zamawiający przewidział możliwość dokonania takiej zmiany w ogłoszeniu </w:t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o zamówieniu lub Specyfikacji Warunków Zamówienia poprzez określenie</w:t>
      </w:r>
      <w:r w:rsidR="004C0521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ich zakresu, charakteru oraz warunków wprowadzenia takich zmian, </w:t>
      </w:r>
    </w:p>
    <w:p w14:paraId="4D20739D" w14:textId="77777777" w:rsidR="008D3520" w:rsidRPr="00F70942" w:rsidRDefault="008D3520" w:rsidP="00956F5A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88" w:lineRule="auto"/>
        <w:ind w:hanging="35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wynikają one z zapisów art. 454 lub art. 455 ustawy prawo zamówień publicznych.</w:t>
      </w:r>
    </w:p>
    <w:p w14:paraId="71001B6F" w14:textId="249EDCC4" w:rsidR="008D3520" w:rsidRPr="00F70942" w:rsidRDefault="008D3520" w:rsidP="00956F5A">
      <w:pPr>
        <w:numPr>
          <w:ilvl w:val="0"/>
          <w:numId w:val="16"/>
        </w:numPr>
        <w:shd w:val="clear" w:color="auto" w:fill="FFFFFF"/>
        <w:suppressAutoHyphens/>
        <w:spacing w:after="0" w:line="288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ar-SA"/>
        </w:rPr>
        <w:t>Strony dopuszczają możliwość nieistotnych zmian postanowień zawartej umowy w</w:t>
      </w:r>
      <w:r w:rsidR="00605F5A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</w:t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ar-SA"/>
        </w:rPr>
        <w:t>stosunku do treści oferty, na podstawie, której dokonano wyboru Wykonawcy, w formie aneksu z zachowaniem formy pisemnej pod rygorem nieważności takiej zmiany.</w:t>
      </w:r>
    </w:p>
    <w:p w14:paraId="2C296384" w14:textId="77777777" w:rsidR="008D3520" w:rsidRPr="00F70942" w:rsidRDefault="008D3520" w:rsidP="00956F5A">
      <w:pPr>
        <w:numPr>
          <w:ilvl w:val="0"/>
          <w:numId w:val="16"/>
        </w:numPr>
        <w:shd w:val="clear" w:color="auto" w:fill="FFFFFF"/>
        <w:suppressAutoHyphens/>
        <w:spacing w:after="0" w:line="288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kern w:val="1"/>
          <w:sz w:val="24"/>
          <w:szCs w:val="24"/>
          <w:lang w:eastAsia="zh-CN"/>
        </w:rPr>
        <w:t>Zamawiający zastrzega sobie prawo zmiany sposobu wykonania przedmiotu zamówienia z powodu:</w:t>
      </w:r>
    </w:p>
    <w:p w14:paraId="4ADB91E6" w14:textId="77777777" w:rsidR="008D3520" w:rsidRPr="00F70942" w:rsidRDefault="008D3520" w:rsidP="00956F5A">
      <w:pPr>
        <w:numPr>
          <w:ilvl w:val="0"/>
          <w:numId w:val="14"/>
        </w:numPr>
        <w:shd w:val="clear" w:color="auto" w:fill="FFFFFF"/>
        <w:tabs>
          <w:tab w:val="num" w:pos="-359"/>
          <w:tab w:val="left" w:pos="426"/>
        </w:tabs>
        <w:suppressAutoHyphens/>
        <w:spacing w:after="0" w:line="288" w:lineRule="auto"/>
        <w:ind w:left="786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kern w:val="1"/>
          <w:sz w:val="24"/>
          <w:szCs w:val="24"/>
          <w:lang w:eastAsia="zh-CN"/>
        </w:rPr>
        <w:t>uzasadnionych zmian, których nie można było wcześniej przewidzieć;</w:t>
      </w:r>
    </w:p>
    <w:p w14:paraId="64790150" w14:textId="77777777" w:rsidR="008D3520" w:rsidRPr="00F70942" w:rsidRDefault="008D3520" w:rsidP="00956F5A">
      <w:pPr>
        <w:numPr>
          <w:ilvl w:val="0"/>
          <w:numId w:val="14"/>
        </w:numPr>
        <w:shd w:val="clear" w:color="auto" w:fill="FFFFFF"/>
        <w:tabs>
          <w:tab w:val="num" w:pos="-359"/>
          <w:tab w:val="left" w:pos="426"/>
        </w:tabs>
        <w:suppressAutoHyphens/>
        <w:spacing w:after="0" w:line="288" w:lineRule="auto"/>
        <w:ind w:left="786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kern w:val="1"/>
          <w:sz w:val="24"/>
          <w:szCs w:val="24"/>
          <w:lang w:eastAsia="zh-CN"/>
        </w:rPr>
        <w:t>z powodu okoliczności siły wyższej.</w:t>
      </w:r>
    </w:p>
    <w:p w14:paraId="11345553" w14:textId="061E1D73" w:rsidR="008D3520" w:rsidRPr="00F70942" w:rsidRDefault="008D3520" w:rsidP="00956F5A">
      <w:pPr>
        <w:shd w:val="clear" w:color="auto" w:fill="FFFFFF"/>
        <w:tabs>
          <w:tab w:val="left" w:pos="426"/>
        </w:tabs>
        <w:suppressAutoHyphens/>
        <w:spacing w:after="0" w:line="288" w:lineRule="auto"/>
        <w:ind w:left="786"/>
        <w:jc w:val="both"/>
        <w:rPr>
          <w:rFonts w:ascii="Arial" w:eastAsia="Times New Roman" w:hAnsi="Arial" w:cs="Arial"/>
          <w:i/>
          <w:iCs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i/>
          <w:iCs/>
          <w:color w:val="auto"/>
          <w:kern w:val="1"/>
          <w:sz w:val="24"/>
          <w:szCs w:val="24"/>
          <w:lang w:eastAsia="zh-CN"/>
        </w:rPr>
        <w:t>,,Siła wyższa” to nadzwyczajna przeszkoda o charakterze obiektywnym, która przejawiła się w nadzwyczajnych i zewnętrznych wydarzeniach, którym Wykonawca zapobiec nie mógł, jak np. wojna, restrykcje stanu wojennego, powstanie, rewolucja czy zamieszki albo w aktach władzy publicznej,</w:t>
      </w:r>
      <w:r w:rsidR="00B52436">
        <w:rPr>
          <w:rFonts w:ascii="Arial" w:eastAsia="Times New Roman" w:hAnsi="Arial" w:cs="Arial"/>
          <w:i/>
          <w:iCs/>
          <w:color w:val="auto"/>
          <w:kern w:val="1"/>
          <w:sz w:val="24"/>
          <w:szCs w:val="24"/>
          <w:lang w:eastAsia="zh-CN"/>
        </w:rPr>
        <w:br/>
      </w:r>
      <w:r w:rsidRPr="00F70942">
        <w:rPr>
          <w:rFonts w:ascii="Arial" w:eastAsia="Times New Roman" w:hAnsi="Arial" w:cs="Arial"/>
          <w:i/>
          <w:iCs/>
          <w:color w:val="auto"/>
          <w:kern w:val="1"/>
          <w:sz w:val="24"/>
          <w:szCs w:val="24"/>
          <w:lang w:eastAsia="zh-CN"/>
        </w:rPr>
        <w:t xml:space="preserve"> jak np. zajęcie towaru, zakaz eksportu, itp.: ,,Siła wyższa” to zdarzenie zewnętrzne w stosunku do powołującego się na nią Wykonawcy.</w:t>
      </w:r>
    </w:p>
    <w:p w14:paraId="1FB9FCEA" w14:textId="77777777" w:rsidR="008D3520" w:rsidRPr="00F70942" w:rsidRDefault="008D3520" w:rsidP="00956F5A">
      <w:pPr>
        <w:numPr>
          <w:ilvl w:val="0"/>
          <w:numId w:val="13"/>
        </w:numPr>
        <w:tabs>
          <w:tab w:val="num" w:pos="-360"/>
          <w:tab w:val="left" w:pos="426"/>
        </w:tabs>
        <w:suppressAutoHyphens/>
        <w:overflowPunct w:val="0"/>
        <w:autoSpaceDE w:val="0"/>
        <w:spacing w:after="0" w:line="288" w:lineRule="auto"/>
        <w:ind w:left="360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>Fakt zaistnienia siły wyższej powinien być wykazany dokumentem pochodzącym od właściwego organu administracji publicznej lub być powszechnie znany.</w:t>
      </w:r>
    </w:p>
    <w:p w14:paraId="4F17718C" w14:textId="20A38BF9" w:rsidR="008D3520" w:rsidRPr="00F70942" w:rsidRDefault="008D3520" w:rsidP="00956F5A">
      <w:pPr>
        <w:numPr>
          <w:ilvl w:val="0"/>
          <w:numId w:val="13"/>
        </w:numPr>
        <w:tabs>
          <w:tab w:val="num" w:pos="396"/>
          <w:tab w:val="left" w:pos="426"/>
        </w:tabs>
        <w:suppressAutoHyphens/>
        <w:overflowPunct w:val="0"/>
        <w:autoSpaceDE w:val="0"/>
        <w:spacing w:after="0" w:line="288" w:lineRule="auto"/>
        <w:ind w:left="396" w:hanging="396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ar-SA"/>
        </w:rPr>
        <w:lastRenderedPageBreak/>
        <w:t>Zamawiający przewiduje możliwość dokonania w szczególności następujących nieistotnych zmian, o których mowa w ust. 2 niniejszego paragrafu, w przypadku</w:t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ar-SA"/>
        </w:rPr>
        <w:t>przekształceń podmiotowych po stronie Wykonawcy skutkujących następstwem prawnym, a także w przypadku zmiany adresu, nazwy Wykonawcy</w:t>
      </w:r>
      <w:r w:rsidR="004C0521">
        <w:rPr>
          <w:rFonts w:ascii="Arial" w:eastAsia="Times New Roman" w:hAnsi="Arial" w:cs="Arial"/>
          <w:color w:val="auto"/>
          <w:sz w:val="24"/>
          <w:szCs w:val="24"/>
          <w:lang w:eastAsia="ar-SA"/>
        </w:rPr>
        <w:br/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lub Zamawiającego, dopuszcza się zmiany w tym zakresie.</w:t>
      </w:r>
    </w:p>
    <w:p w14:paraId="23881081" w14:textId="77777777" w:rsidR="008D3520" w:rsidRPr="00F70942" w:rsidRDefault="008D3520" w:rsidP="00956F5A">
      <w:pPr>
        <w:numPr>
          <w:ilvl w:val="0"/>
          <w:numId w:val="13"/>
        </w:numPr>
        <w:shd w:val="clear" w:color="auto" w:fill="FFFFFF"/>
        <w:tabs>
          <w:tab w:val="num" w:pos="396"/>
          <w:tab w:val="left" w:pos="426"/>
        </w:tabs>
        <w:suppressAutoHyphens/>
        <w:spacing w:after="0" w:line="288" w:lineRule="auto"/>
        <w:ind w:left="419" w:hanging="357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Zamawiający przewiduje możliwość zmiany wartości umowy spowodowanej zmianą stawki podatku od towaru i usług (VAT).</w:t>
      </w:r>
    </w:p>
    <w:p w14:paraId="35EDEA53" w14:textId="3D3DA0AE" w:rsidR="008D3520" w:rsidRPr="00F70942" w:rsidRDefault="008D3520" w:rsidP="00956F5A">
      <w:pPr>
        <w:numPr>
          <w:ilvl w:val="0"/>
          <w:numId w:val="13"/>
        </w:numPr>
        <w:shd w:val="clear" w:color="auto" w:fill="FFFFFF"/>
        <w:tabs>
          <w:tab w:val="num" w:pos="396"/>
          <w:tab w:val="left" w:pos="426"/>
        </w:tabs>
        <w:suppressAutoHyphens/>
        <w:spacing w:after="0" w:line="288" w:lineRule="auto"/>
        <w:ind w:left="419" w:hanging="357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Zamawiający dopuszcza następujące zmiany w przypadku stwierdzenia,</w:t>
      </w:r>
      <w:r w:rsidR="004C0521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że okoliczności związane z wystąpieniem COVID-19 mogą wpłynąć na należyte wykonanie umowy, zgodnie z art. 455 ust. 1 ustawy z dnia 11 września 2019 r. – Prawo zamówień publicznych, w szczególności:</w:t>
      </w:r>
    </w:p>
    <w:p w14:paraId="0343343E" w14:textId="77777777" w:rsidR="008D3520" w:rsidRPr="00F70942" w:rsidRDefault="008D3520" w:rsidP="00956F5A">
      <w:pPr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pacing w:after="0" w:line="288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>zmianę terminu wykonania umowy lub jej części, lub czasowe zawieszenie wykonywania umowy lub jej części, na okres nie dłuższy niż 30 dni od dnia odwołania stanu epidemicznego,</w:t>
      </w:r>
    </w:p>
    <w:p w14:paraId="4437E9F1" w14:textId="77777777" w:rsidR="008D3520" w:rsidRPr="00F70942" w:rsidRDefault="008D3520" w:rsidP="00956F5A">
      <w:pPr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pacing w:after="0" w:line="288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zmianę sposobu wykonywania dostaw, usług lub robót budowlanych, </w:t>
      </w:r>
    </w:p>
    <w:p w14:paraId="30169DF8" w14:textId="004A0928" w:rsidR="008D3520" w:rsidRPr="00F70942" w:rsidRDefault="008D3520" w:rsidP="00956F5A">
      <w:pPr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pacing w:after="0" w:line="288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jeżeli konieczność zmiany umowy spowodowana jest okolicznościami, których zamawiający, działając z należytą starannością, nie mógł przewidzieć, </w:t>
      </w:r>
      <w:r w:rsidR="004C0521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>o ile zmiana nie modyfikuje ogólnego charakteru umowy a wzrost ceny spowodowany każdą kolejną zmianą nie przekracza 50% wartości pierwotnej umowy.</w:t>
      </w:r>
    </w:p>
    <w:p w14:paraId="6EB6EE49" w14:textId="77777777" w:rsidR="008D3520" w:rsidRPr="00F70942" w:rsidRDefault="008D3520" w:rsidP="00956F5A">
      <w:pPr>
        <w:numPr>
          <w:ilvl w:val="0"/>
          <w:numId w:val="13"/>
        </w:numPr>
        <w:shd w:val="clear" w:color="auto" w:fill="FFFFFF"/>
        <w:tabs>
          <w:tab w:val="num" w:pos="396"/>
          <w:tab w:val="left" w:pos="426"/>
        </w:tabs>
        <w:suppressAutoHyphens/>
        <w:spacing w:after="0" w:line="288" w:lineRule="auto"/>
        <w:ind w:left="396" w:hanging="396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zh-CN"/>
        </w:rPr>
        <w:t>Uzupełnianie, zmiany lub rozwiązanie niniejszej umowy dla swej ważności wymagają formy pisemnej, w postaci aneksu do umowy.</w:t>
      </w:r>
    </w:p>
    <w:p w14:paraId="2C5DC2A9" w14:textId="77777777" w:rsidR="004C0521" w:rsidRPr="00F70942" w:rsidRDefault="004C0521" w:rsidP="00956F5A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D789E8" w14:textId="5A79B851" w:rsidR="002F08ED" w:rsidRPr="00F70942" w:rsidRDefault="00AB3AAD" w:rsidP="00956F5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A45C22"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</w:p>
    <w:p w14:paraId="67D23EEE" w14:textId="77777777" w:rsidR="00AB3AAD" w:rsidRPr="00F70942" w:rsidRDefault="00AB3AAD" w:rsidP="00956F5A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2124" w:firstLine="708"/>
        <w:jc w:val="both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Ochrona danych osobowych</w:t>
      </w:r>
    </w:p>
    <w:p w14:paraId="07C50C67" w14:textId="6C4295F5" w:rsidR="00342B33" w:rsidRPr="00F70942" w:rsidRDefault="00F1373D" w:rsidP="00956F5A">
      <w:pPr>
        <w:pStyle w:val="Akapitzlist"/>
        <w:numPr>
          <w:ilvl w:val="0"/>
          <w:numId w:val="3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Strony zobowiązują się do przetwarzania powierzonych danych osobowych zgodnie z przepisami prawa powszechnie obowiązującego o ochronie danych osobowych, </w:t>
      </w:r>
      <w:r w:rsidRPr="00F7094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 szczególności z przepisami Rozporządzenia Parlamentu Europejskiego i Rady z dnia 2</w:t>
      </w:r>
      <w:r w:rsidR="008A718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F7094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kwietnia 2016 r w sprawie ochrony osób fizycznych w związku z przetwarzaniem danych osobowych i w sprawie swobodnego przepływu takich danych oraz uchylenia dyrektywy 95/46/WE </w:t>
      </w:r>
      <w:r w:rsidRPr="00F70942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  <w:t xml:space="preserve">(Dz. Urz. UE. L Nr 119, str. 1), zwanym dalej „RODO”, oraz 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ustawą z dnia 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br/>
        <w:t>10 maja 2018 r. o ochronie danych osobowych /</w:t>
      </w:r>
      <w:r w:rsidR="002240E6" w:rsidRPr="00F70942">
        <w:rPr>
          <w:rFonts w:ascii="Arial" w:hAnsi="Arial" w:cs="Arial"/>
          <w:sz w:val="24"/>
          <w:szCs w:val="24"/>
        </w:rPr>
        <w:t xml:space="preserve"> Dz. U. z 2019 poz. 1781 ze zm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>./.</w:t>
      </w:r>
    </w:p>
    <w:p w14:paraId="2D79857D" w14:textId="334E041F" w:rsidR="00342B33" w:rsidRPr="00F70942" w:rsidRDefault="00F1373D" w:rsidP="00956F5A">
      <w:pPr>
        <w:pStyle w:val="Akapitzlist"/>
        <w:numPr>
          <w:ilvl w:val="0"/>
          <w:numId w:val="3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W związku z realizacją powyższego zamówienia Strony wyrażają zgodę </w:t>
      </w:r>
      <w:r w:rsidR="004C052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>na przetwarzanie swoich danych osobowych przez drugą Stronę.</w:t>
      </w:r>
    </w:p>
    <w:p w14:paraId="2A02DD7C" w14:textId="77777777" w:rsidR="00342B33" w:rsidRPr="00F70942" w:rsidRDefault="00F1373D" w:rsidP="00956F5A">
      <w:pPr>
        <w:pStyle w:val="Akapitzlist"/>
        <w:numPr>
          <w:ilvl w:val="0"/>
          <w:numId w:val="3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Powierzone dane osobowe będą przetwarzane przez Strony wyłącznie w celu realizacji przedmiotu umowy. </w:t>
      </w:r>
    </w:p>
    <w:p w14:paraId="4AF7A60D" w14:textId="5300E2C4" w:rsidR="00342B33" w:rsidRPr="00F70942" w:rsidRDefault="00F1373D" w:rsidP="00956F5A">
      <w:pPr>
        <w:pStyle w:val="Akapitzlist"/>
        <w:numPr>
          <w:ilvl w:val="0"/>
          <w:numId w:val="3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Strony ponoszą odpowiedzialność za szkody wyrządzone wzajemnie lub osobom trzecim w związku z przetwarzaniem danych osobowych, a w szczególności 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związku z ich bezprawnym udostępnieniem, czy to z winy umyślnej </w:t>
      </w:r>
      <w:r w:rsidR="004C052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t>czy nieumyślnej.</w:t>
      </w:r>
    </w:p>
    <w:p w14:paraId="19AA2FEB" w14:textId="77777777" w:rsidR="00342B33" w:rsidRPr="00F70942" w:rsidRDefault="00F1373D" w:rsidP="00956F5A">
      <w:pPr>
        <w:pStyle w:val="Akapitzlist"/>
        <w:numPr>
          <w:ilvl w:val="0"/>
          <w:numId w:val="3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związ</w:t>
      </w:r>
      <w:r w:rsidR="00017D6D"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 z wykonywaniem zamówienia 42</w:t>
      </w:r>
      <w:r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Bazę Lotnictwa Szkolnego </w:t>
      </w:r>
      <w:r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Radomiu będzie uprawniona do przetwarzania danych osobowych osób zatrudnionych przez Wykonawcę. Wykonawca zobowiązany jest uzyskać zgodę tych osób na pr</w:t>
      </w:r>
      <w:r w:rsidR="00017D6D"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zetwarzanie ich danych przez 42</w:t>
      </w:r>
      <w:r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Bazę Lotnictwa Szkolnego </w:t>
      </w:r>
      <w:r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Radomiu.</w:t>
      </w:r>
    </w:p>
    <w:p w14:paraId="30FD1321" w14:textId="640868B2" w:rsidR="00342B33" w:rsidRPr="00F70942" w:rsidRDefault="00F1373D" w:rsidP="00956F5A">
      <w:pPr>
        <w:pStyle w:val="Akapitzlist"/>
        <w:numPr>
          <w:ilvl w:val="0"/>
          <w:numId w:val="3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związku z realizacją zamówienia Wykonawca, oświadcza, iż wszystkie osoby zatrudnione przy wykonywaniu zamówienia wyraziły zgodę na przetwarzanie </w:t>
      </w:r>
      <w:r w:rsidR="004C05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ich danych osobowych przez Zamawiającego.</w:t>
      </w:r>
    </w:p>
    <w:p w14:paraId="77D39AC6" w14:textId="77777777" w:rsidR="00342B33" w:rsidRPr="00F70942" w:rsidRDefault="00F1373D" w:rsidP="00956F5A">
      <w:pPr>
        <w:pStyle w:val="Akapitzlist"/>
        <w:numPr>
          <w:ilvl w:val="0"/>
          <w:numId w:val="3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zmiany osób zatrudnionych przy wykonywaniu zamówienia, Strona obowiązana jest uzyskać zgodę tych osób na przetwarzanie ich danych osobowych przez drugą Stronę .</w:t>
      </w:r>
    </w:p>
    <w:p w14:paraId="3FBBC98E" w14:textId="4B2F1109" w:rsidR="000A0284" w:rsidRPr="00605F5A" w:rsidRDefault="00F1373D" w:rsidP="00956F5A">
      <w:pPr>
        <w:pStyle w:val="Akapitzlist"/>
        <w:numPr>
          <w:ilvl w:val="0"/>
          <w:numId w:val="3"/>
        </w:numPr>
        <w:overflowPunct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Osoby, które nie wyraziły zgody na przetwarzanie ich danych osobowych</w:t>
      </w:r>
      <w:r w:rsidR="004C05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F709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przez Stronę niniejszej umowy, nie mogą być zatrudnione przy wykonywaniu zamówienia.</w:t>
      </w:r>
    </w:p>
    <w:p w14:paraId="2D4D291D" w14:textId="77777777" w:rsidR="000A0284" w:rsidRDefault="000A0284" w:rsidP="00956F5A">
      <w:pPr>
        <w:spacing w:after="0" w:line="288" w:lineRule="auto"/>
        <w:ind w:left="34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ED69E81" w14:textId="22302D78" w:rsidR="00AB3AAD" w:rsidRPr="00F70942" w:rsidRDefault="00AB3AAD" w:rsidP="00956F5A">
      <w:pPr>
        <w:spacing w:after="0" w:line="288" w:lineRule="auto"/>
        <w:ind w:left="34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A45C22"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0A3BB364" w14:textId="42797B64" w:rsidR="00EF76C1" w:rsidRPr="00605F5A" w:rsidRDefault="00EF76C1" w:rsidP="00956F5A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Decyzja nr 145/MON z dn. 13.07.2017 r.</w:t>
      </w:r>
    </w:p>
    <w:p w14:paraId="4B0904A7" w14:textId="38D36A02" w:rsidR="007F14A6" w:rsidRDefault="00EF76C1" w:rsidP="00956F5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 xml:space="preserve">Zamawiający ma prawo do rozwiązania umowy ze skutkiem natychmiastowym 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 zawinionego podjęcia przez Wykonawcę działań określonych jako niedopuszczalne w decyzji nr 145/MON Ministra Obrony Narodowej z dnia 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13 lipca 2017 r., w sprawie zasad postępowania w kontaktach z wykonawcami </w:t>
      </w:r>
      <w:r w:rsidRPr="00F70942">
        <w:rPr>
          <w:rFonts w:ascii="Arial" w:eastAsia="Times New Roman" w:hAnsi="Arial" w:cs="Arial"/>
          <w:sz w:val="24"/>
          <w:szCs w:val="24"/>
          <w:lang w:eastAsia="pl-PL"/>
        </w:rPr>
        <w:br/>
        <w:t>/Dz. Urz. MON poz. 157 ze zm./.</w:t>
      </w:r>
    </w:p>
    <w:p w14:paraId="256CEDED" w14:textId="77777777" w:rsidR="007F14A6" w:rsidRPr="00F70942" w:rsidRDefault="007F14A6" w:rsidP="00956F5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D4F5DF" w14:textId="09414AD1" w:rsidR="001F2F18" w:rsidRPr="00F70942" w:rsidRDefault="001F2F18" w:rsidP="00956F5A">
      <w:pPr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§ 1</w:t>
      </w:r>
      <w:r w:rsidR="00A45C22"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2</w:t>
      </w:r>
    </w:p>
    <w:p w14:paraId="3AC7A6C2" w14:textId="1219C09C" w:rsidR="001F2F18" w:rsidRPr="00F70942" w:rsidRDefault="001F2F18" w:rsidP="00956F5A">
      <w:pPr>
        <w:spacing w:after="0" w:line="288" w:lineRule="auto"/>
        <w:ind w:left="360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Ochrona informacji niejawnych</w:t>
      </w:r>
    </w:p>
    <w:p w14:paraId="5C0FAB3B" w14:textId="69A30B54" w:rsidR="005B5605" w:rsidRPr="00F70942" w:rsidRDefault="005B5605" w:rsidP="00956F5A">
      <w:pPr>
        <w:widowControl w:val="0"/>
        <w:numPr>
          <w:ilvl w:val="0"/>
          <w:numId w:val="39"/>
        </w:numPr>
        <w:suppressAutoHyphens/>
        <w:spacing w:after="0" w:line="288" w:lineRule="auto"/>
        <w:ind w:left="357" w:hanging="357"/>
        <w:jc w:val="both"/>
        <w:rPr>
          <w:rFonts w:ascii="Arial" w:eastAsia="Courier New" w:hAnsi="Arial" w:cs="Arial"/>
          <w:b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Wykonawca podda się rygorom procedur bezpieczeństwa realizowanym w trakcie przyjmowania dostawy przedmiotu umowy, zgodnie z wymogami ustawy z dnia 22 sierpnia 1997 r. o ochronie osób i mienia (Dz. U. z 202</w:t>
      </w:r>
      <w:r w:rsidR="00186CDF">
        <w:rPr>
          <w:rFonts w:ascii="Arial" w:hAnsi="Arial" w:cs="Arial"/>
          <w:sz w:val="24"/>
          <w:szCs w:val="24"/>
        </w:rPr>
        <w:t>1</w:t>
      </w:r>
      <w:r w:rsidRPr="00F70942">
        <w:rPr>
          <w:rFonts w:ascii="Arial" w:hAnsi="Arial" w:cs="Arial"/>
          <w:sz w:val="24"/>
          <w:szCs w:val="24"/>
        </w:rPr>
        <w:t xml:space="preserve"> r., poz. </w:t>
      </w:r>
      <w:r w:rsidR="00186CDF">
        <w:rPr>
          <w:rFonts w:ascii="Arial" w:hAnsi="Arial" w:cs="Arial"/>
          <w:sz w:val="24"/>
          <w:szCs w:val="24"/>
        </w:rPr>
        <w:t>1995</w:t>
      </w:r>
      <w:r w:rsidRPr="00F70942">
        <w:rPr>
          <w:rFonts w:ascii="Arial" w:hAnsi="Arial" w:cs="Arial"/>
          <w:sz w:val="24"/>
          <w:szCs w:val="24"/>
        </w:rPr>
        <w:t>).</w:t>
      </w:r>
    </w:p>
    <w:p w14:paraId="6028DE35" w14:textId="0EFCA952" w:rsidR="005B5605" w:rsidRPr="00F70942" w:rsidRDefault="005B5605" w:rsidP="00956F5A">
      <w:pPr>
        <w:widowControl w:val="0"/>
        <w:numPr>
          <w:ilvl w:val="0"/>
          <w:numId w:val="39"/>
        </w:numPr>
        <w:suppressAutoHyphens/>
        <w:spacing w:after="0" w:line="288" w:lineRule="auto"/>
        <w:ind w:left="357" w:hanging="357"/>
        <w:jc w:val="both"/>
        <w:rPr>
          <w:rFonts w:ascii="Arial" w:eastAsia="Courier New" w:hAnsi="Arial" w:cs="Arial"/>
          <w:b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Wykonawca zobowiązany jest do zachowania w tajemnicy wszelkich informacji, jakie uzyska w związku z wykonywaniem niniejszej umowy, a także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do zapewnienia przestrzegania przepisów o ochronie informacji niejawnych zgodnie z ustawą z dnia 5 sierpnia 2010 r. o ochronie informacji niejawnych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 /tj. Dz.U. z 2019 r. poz. 742 ze zm./ i innymi obowiązującymi przepisami, które mają wpływ na interes lub bezpieczeństwo Zamawiającego, zarówno w czasie trwania umowy jak i po jej zakończeniu. </w:t>
      </w:r>
    </w:p>
    <w:p w14:paraId="1AE1870D" w14:textId="77777777" w:rsidR="005B5605" w:rsidRPr="00F70942" w:rsidRDefault="005B5605" w:rsidP="00956F5A">
      <w:pPr>
        <w:widowControl w:val="0"/>
        <w:numPr>
          <w:ilvl w:val="0"/>
          <w:numId w:val="39"/>
        </w:numPr>
        <w:suppressAutoHyphens/>
        <w:spacing w:after="0" w:line="288" w:lineRule="auto"/>
        <w:ind w:left="357" w:hanging="357"/>
        <w:jc w:val="both"/>
        <w:rPr>
          <w:rFonts w:ascii="Arial" w:eastAsia="Courier New" w:hAnsi="Arial" w:cs="Arial"/>
          <w:b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Wykonawca zobowiązany jest do przestrzegania przepisów, zarządzeń, rozkazów </w:t>
      </w:r>
      <w:r w:rsidRPr="00F70942">
        <w:rPr>
          <w:rFonts w:ascii="Arial" w:hAnsi="Arial" w:cs="Arial"/>
          <w:sz w:val="24"/>
          <w:szCs w:val="24"/>
        </w:rPr>
        <w:br/>
        <w:t>i innych aktów wewnętrznych regulujących porządek i dyscyplinę na terenie Jednostki Wojskowej i ściśle ich przestrzegać.</w:t>
      </w:r>
    </w:p>
    <w:p w14:paraId="5906B17F" w14:textId="0DF87227" w:rsidR="005B5605" w:rsidRPr="00F70942" w:rsidRDefault="005B5605" w:rsidP="00956F5A">
      <w:pPr>
        <w:widowControl w:val="0"/>
        <w:numPr>
          <w:ilvl w:val="0"/>
          <w:numId w:val="39"/>
        </w:numPr>
        <w:suppressAutoHyphens/>
        <w:spacing w:after="0" w:line="288" w:lineRule="auto"/>
        <w:ind w:left="357" w:hanging="357"/>
        <w:jc w:val="both"/>
        <w:rPr>
          <w:rFonts w:ascii="Arial" w:eastAsia="Courier New" w:hAnsi="Arial" w:cs="Arial"/>
          <w:b/>
          <w:sz w:val="24"/>
          <w:szCs w:val="24"/>
        </w:rPr>
      </w:pPr>
      <w:r w:rsidRPr="00F70942">
        <w:rPr>
          <w:rFonts w:ascii="Arial" w:hAnsi="Arial" w:cs="Arial"/>
          <w:sz w:val="24"/>
          <w:szCs w:val="24"/>
          <w:lang w:eastAsia="pl-PL"/>
        </w:rPr>
        <w:t xml:space="preserve">Podczas realizacji dostawy, zabrania się używania telefonów komórkowych, urządzeń do nagrywania dźwięku lub obrazu oraz innych środków łączności </w:t>
      </w:r>
      <w:r w:rsidR="004C0521">
        <w:rPr>
          <w:rFonts w:ascii="Arial" w:hAnsi="Arial" w:cs="Arial"/>
          <w:sz w:val="24"/>
          <w:szCs w:val="24"/>
          <w:lang w:eastAsia="pl-PL"/>
        </w:rPr>
        <w:br/>
      </w:r>
      <w:r w:rsidRPr="00F70942">
        <w:rPr>
          <w:rFonts w:ascii="Arial" w:hAnsi="Arial" w:cs="Arial"/>
          <w:sz w:val="24"/>
          <w:szCs w:val="24"/>
          <w:lang w:eastAsia="pl-PL"/>
        </w:rPr>
        <w:t xml:space="preserve">na terenie Kompleksu </w:t>
      </w:r>
      <w:r w:rsidRPr="00F70942">
        <w:rPr>
          <w:rFonts w:ascii="Arial" w:hAnsi="Arial" w:cs="Arial"/>
          <w:bCs/>
          <w:sz w:val="24"/>
          <w:szCs w:val="24"/>
          <w:lang w:eastAsia="pl-PL"/>
        </w:rPr>
        <w:t>Zamawiającego</w:t>
      </w:r>
      <w:r w:rsidRPr="00F70942">
        <w:rPr>
          <w:rFonts w:ascii="Arial" w:hAnsi="Arial" w:cs="Arial"/>
          <w:sz w:val="24"/>
          <w:szCs w:val="24"/>
          <w:lang w:eastAsia="pl-PL"/>
        </w:rPr>
        <w:t xml:space="preserve"> bez jego zgody.</w:t>
      </w:r>
    </w:p>
    <w:p w14:paraId="70D442AE" w14:textId="77777777" w:rsidR="005B5605" w:rsidRPr="00F70942" w:rsidRDefault="005B5605" w:rsidP="00956F5A">
      <w:pPr>
        <w:widowControl w:val="0"/>
        <w:numPr>
          <w:ilvl w:val="0"/>
          <w:numId w:val="39"/>
        </w:numPr>
        <w:suppressAutoHyphens/>
        <w:spacing w:after="0" w:line="288" w:lineRule="auto"/>
        <w:ind w:left="357" w:hanging="357"/>
        <w:jc w:val="both"/>
        <w:rPr>
          <w:rFonts w:ascii="Arial" w:eastAsia="Courier New" w:hAnsi="Arial" w:cs="Arial"/>
          <w:b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>Osoby biorące udział w realizacji umowy powinny posiadać obywatelstwo polskie.</w:t>
      </w:r>
    </w:p>
    <w:p w14:paraId="1A0EFC7B" w14:textId="497F938E" w:rsidR="005B5605" w:rsidRPr="00F70942" w:rsidRDefault="005B5605" w:rsidP="00956F5A">
      <w:pPr>
        <w:widowControl w:val="0"/>
        <w:numPr>
          <w:ilvl w:val="0"/>
          <w:numId w:val="39"/>
        </w:numPr>
        <w:suppressAutoHyphens/>
        <w:spacing w:after="0" w:line="288" w:lineRule="auto"/>
        <w:ind w:left="357" w:hanging="357"/>
        <w:jc w:val="both"/>
        <w:rPr>
          <w:rFonts w:ascii="Arial" w:eastAsia="Courier New" w:hAnsi="Arial" w:cs="Arial"/>
          <w:b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lastRenderedPageBreak/>
        <w:t xml:space="preserve">Wstęp cudzoziemców na teren Jednostki Wojskowej realizowany będzie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na zasadach określonych w Decyzji nr 1</w:t>
      </w:r>
      <w:r w:rsidR="004575C9">
        <w:rPr>
          <w:rFonts w:ascii="Arial" w:hAnsi="Arial" w:cs="Arial"/>
          <w:sz w:val="24"/>
          <w:szCs w:val="24"/>
        </w:rPr>
        <w:t>07</w:t>
      </w:r>
      <w:r w:rsidRPr="00F70942">
        <w:rPr>
          <w:rFonts w:ascii="Arial" w:hAnsi="Arial" w:cs="Arial"/>
          <w:sz w:val="24"/>
          <w:szCs w:val="24"/>
        </w:rPr>
        <w:t xml:space="preserve">/MON Ministra Obrony Narodowej </w:t>
      </w:r>
      <w:r w:rsidR="00B54359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 xml:space="preserve">z dnia </w:t>
      </w:r>
      <w:r w:rsidR="004575C9">
        <w:rPr>
          <w:rFonts w:ascii="Arial" w:hAnsi="Arial" w:cs="Arial"/>
          <w:sz w:val="24"/>
          <w:szCs w:val="24"/>
        </w:rPr>
        <w:t>18</w:t>
      </w:r>
      <w:r w:rsidRPr="00F70942">
        <w:rPr>
          <w:rFonts w:ascii="Arial" w:hAnsi="Arial" w:cs="Arial"/>
          <w:sz w:val="24"/>
          <w:szCs w:val="24"/>
        </w:rPr>
        <w:t xml:space="preserve"> s</w:t>
      </w:r>
      <w:r w:rsidR="004575C9">
        <w:rPr>
          <w:rFonts w:ascii="Arial" w:hAnsi="Arial" w:cs="Arial"/>
          <w:sz w:val="24"/>
          <w:szCs w:val="24"/>
        </w:rPr>
        <w:t>ierpnia</w:t>
      </w:r>
      <w:r w:rsidRPr="00F70942">
        <w:rPr>
          <w:rFonts w:ascii="Arial" w:hAnsi="Arial" w:cs="Arial"/>
          <w:sz w:val="24"/>
          <w:szCs w:val="24"/>
        </w:rPr>
        <w:t xml:space="preserve"> 20</w:t>
      </w:r>
      <w:r w:rsidR="004575C9">
        <w:rPr>
          <w:rFonts w:ascii="Arial" w:hAnsi="Arial" w:cs="Arial"/>
          <w:sz w:val="24"/>
          <w:szCs w:val="24"/>
        </w:rPr>
        <w:t>21</w:t>
      </w:r>
      <w:r w:rsidRPr="00F70942">
        <w:rPr>
          <w:rFonts w:ascii="Arial" w:hAnsi="Arial" w:cs="Arial"/>
          <w:sz w:val="24"/>
          <w:szCs w:val="24"/>
        </w:rPr>
        <w:t xml:space="preserve"> r. w sprawie organizowania  współpracy międzynarodowej </w:t>
      </w:r>
      <w:r w:rsidR="004C0521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w resorcie obrony narodowej /Dz. U. MON</w:t>
      </w:r>
      <w:r w:rsidR="002E5643">
        <w:rPr>
          <w:rFonts w:ascii="Arial" w:hAnsi="Arial" w:cs="Arial"/>
          <w:sz w:val="24"/>
          <w:szCs w:val="24"/>
        </w:rPr>
        <w:t xml:space="preserve"> 2021.</w:t>
      </w:r>
      <w:r w:rsidRPr="00F70942">
        <w:rPr>
          <w:rFonts w:ascii="Arial" w:hAnsi="Arial" w:cs="Arial"/>
          <w:sz w:val="24"/>
          <w:szCs w:val="24"/>
        </w:rPr>
        <w:t xml:space="preserve"> </w:t>
      </w:r>
      <w:r w:rsidR="002E5643" w:rsidRPr="00F70942">
        <w:rPr>
          <w:rFonts w:ascii="Arial" w:hAnsi="Arial" w:cs="Arial"/>
          <w:sz w:val="24"/>
          <w:szCs w:val="24"/>
        </w:rPr>
        <w:t>poz. 1</w:t>
      </w:r>
      <w:r w:rsidR="002E5643">
        <w:rPr>
          <w:rFonts w:ascii="Arial" w:hAnsi="Arial" w:cs="Arial"/>
          <w:sz w:val="24"/>
          <w:szCs w:val="24"/>
        </w:rPr>
        <w:t xml:space="preserve">77 </w:t>
      </w:r>
      <w:r w:rsidRPr="00F70942">
        <w:rPr>
          <w:rFonts w:ascii="Arial" w:hAnsi="Arial" w:cs="Arial"/>
          <w:sz w:val="24"/>
          <w:szCs w:val="24"/>
        </w:rPr>
        <w:t xml:space="preserve">z dnia </w:t>
      </w:r>
      <w:r w:rsidR="002E5643">
        <w:rPr>
          <w:rFonts w:ascii="Arial" w:hAnsi="Arial" w:cs="Arial"/>
          <w:sz w:val="24"/>
          <w:szCs w:val="24"/>
        </w:rPr>
        <w:t>19</w:t>
      </w:r>
      <w:r w:rsidRPr="00F70942">
        <w:rPr>
          <w:rFonts w:ascii="Arial" w:hAnsi="Arial" w:cs="Arial"/>
          <w:sz w:val="24"/>
          <w:szCs w:val="24"/>
        </w:rPr>
        <w:t xml:space="preserve"> s</w:t>
      </w:r>
      <w:r w:rsidR="002E5643">
        <w:rPr>
          <w:rFonts w:ascii="Arial" w:hAnsi="Arial" w:cs="Arial"/>
          <w:sz w:val="24"/>
          <w:szCs w:val="24"/>
        </w:rPr>
        <w:t>ierpnia</w:t>
      </w:r>
      <w:r w:rsidRPr="00F70942">
        <w:rPr>
          <w:rFonts w:ascii="Arial" w:hAnsi="Arial" w:cs="Arial"/>
          <w:sz w:val="24"/>
          <w:szCs w:val="24"/>
        </w:rPr>
        <w:t xml:space="preserve"> </w:t>
      </w:r>
      <w:r w:rsidR="00605F5A">
        <w:rPr>
          <w:rFonts w:ascii="Arial" w:hAnsi="Arial" w:cs="Arial"/>
          <w:sz w:val="24"/>
          <w:szCs w:val="24"/>
        </w:rPr>
        <w:br/>
      </w:r>
      <w:r w:rsidRPr="00F70942">
        <w:rPr>
          <w:rFonts w:ascii="Arial" w:hAnsi="Arial" w:cs="Arial"/>
          <w:sz w:val="24"/>
          <w:szCs w:val="24"/>
        </w:rPr>
        <w:t>20</w:t>
      </w:r>
      <w:r w:rsidR="002E5643">
        <w:rPr>
          <w:rFonts w:ascii="Arial" w:hAnsi="Arial" w:cs="Arial"/>
          <w:sz w:val="24"/>
          <w:szCs w:val="24"/>
        </w:rPr>
        <w:t>21 r.</w:t>
      </w:r>
      <w:r w:rsidRPr="00F70942">
        <w:rPr>
          <w:rFonts w:ascii="Arial" w:hAnsi="Arial" w:cs="Arial"/>
          <w:sz w:val="24"/>
          <w:szCs w:val="24"/>
        </w:rPr>
        <w:t>/.</w:t>
      </w:r>
    </w:p>
    <w:p w14:paraId="4749A6CD" w14:textId="3861171A" w:rsidR="007F14A6" w:rsidRPr="00605F5A" w:rsidRDefault="005B5605" w:rsidP="00956F5A">
      <w:pPr>
        <w:widowControl w:val="0"/>
        <w:numPr>
          <w:ilvl w:val="0"/>
          <w:numId w:val="39"/>
        </w:numPr>
        <w:suppressAutoHyphens/>
        <w:spacing w:after="0" w:line="288" w:lineRule="auto"/>
        <w:ind w:left="357" w:hanging="357"/>
        <w:jc w:val="both"/>
        <w:rPr>
          <w:rFonts w:ascii="Arial" w:eastAsia="Courier New" w:hAnsi="Arial" w:cs="Arial"/>
          <w:b/>
          <w:sz w:val="24"/>
          <w:szCs w:val="24"/>
        </w:rPr>
      </w:pPr>
      <w:r w:rsidRPr="00F70942">
        <w:rPr>
          <w:rFonts w:ascii="Arial" w:hAnsi="Arial" w:cs="Arial"/>
          <w:sz w:val="24"/>
          <w:szCs w:val="24"/>
        </w:rPr>
        <w:t xml:space="preserve">W sytuacjach nie określonych w niniejszym paragrafie dotyczących ochrony informacji niejawnych, władnym do podejmowania decyzji w zakresie udostępniania informacji niejawnych jest Pełnomocnik ds. Ochrony Informacji Niejawnych Zamawiającego. </w:t>
      </w:r>
    </w:p>
    <w:p w14:paraId="1CFF96CB" w14:textId="77777777" w:rsidR="000A0284" w:rsidRDefault="000A0284" w:rsidP="00956F5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2791973"/>
    </w:p>
    <w:p w14:paraId="0636D067" w14:textId="042F132F" w:rsidR="0042595C" w:rsidRPr="00F70942" w:rsidRDefault="0042595C" w:rsidP="00956F5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A45C22"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6CE570BE" w14:textId="4FF66595" w:rsidR="0042595C" w:rsidRPr="00F70942" w:rsidRDefault="0042595C" w:rsidP="00956F5A">
      <w:pPr>
        <w:spacing w:after="0" w:line="288" w:lineRule="auto"/>
        <w:ind w:left="348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Wspólne ubieganie się o zamówienie</w:t>
      </w:r>
    </w:p>
    <w:p w14:paraId="3AA3E8A2" w14:textId="458BB0B3" w:rsidR="0042595C" w:rsidRPr="00F70942" w:rsidRDefault="0042595C" w:rsidP="00956F5A">
      <w:pPr>
        <w:pStyle w:val="Akapitzlist"/>
        <w:numPr>
          <w:ilvl w:val="0"/>
          <w:numId w:val="21"/>
        </w:numPr>
        <w:spacing w:after="0" w:line="288" w:lineRule="auto"/>
        <w:ind w:hanging="357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Zgodnie z oświadczeniem złożonym na podstawie art. 117 ust. 4 ustawy z dnia 11 września 2019 r. Prawo zamówień publicznych, Wykonawcy wspólnie ubiegający się o udzielenie zamówienia</w:t>
      </w:r>
      <w:r w:rsidR="00BC7BAB" w:rsidRPr="00F70942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, tj.:</w:t>
      </w:r>
    </w:p>
    <w:p w14:paraId="1B06A171" w14:textId="3EE80833" w:rsidR="00BC7BAB" w:rsidRPr="00F70942" w:rsidRDefault="00BC7BAB" w:rsidP="00956F5A">
      <w:pPr>
        <w:pStyle w:val="Akapitzlist"/>
        <w:numPr>
          <w:ilvl w:val="0"/>
          <w:numId w:val="22"/>
        </w:numPr>
        <w:spacing w:after="0" w:line="288" w:lineRule="auto"/>
        <w:ind w:hanging="357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bookmarkStart w:id="1" w:name="_Hlk93654854"/>
      <w:r w:rsidRPr="00F70942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Wykonawca ……………………………………… zrealizuje następujący zakres zamówienia: …………………………………………………………………………...</w:t>
      </w:r>
    </w:p>
    <w:bookmarkEnd w:id="1"/>
    <w:p w14:paraId="34FD617E" w14:textId="2409A0FB" w:rsidR="00BC7BAB" w:rsidRPr="00F70942" w:rsidRDefault="00BC7BAB" w:rsidP="00956F5A">
      <w:pPr>
        <w:pStyle w:val="Akapitzlist"/>
        <w:numPr>
          <w:ilvl w:val="0"/>
          <w:numId w:val="22"/>
        </w:numPr>
        <w:spacing w:after="0" w:line="288" w:lineRule="auto"/>
        <w:ind w:hanging="357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Wykonawca ……………………………………… zrealizuje następujący zakres zamówienia: …………………………………………………………………………...</w:t>
      </w:r>
    </w:p>
    <w:p w14:paraId="20717E99" w14:textId="77777777" w:rsidR="00BC7BAB" w:rsidRPr="00F70942" w:rsidRDefault="00BC7BAB" w:rsidP="00956F5A">
      <w:pPr>
        <w:pStyle w:val="Akapitzlist"/>
        <w:spacing w:after="0" w:line="288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063925A7" w14:textId="554EA406" w:rsidR="00605F5A" w:rsidRDefault="00BC7BAB" w:rsidP="00956F5A">
      <w:pPr>
        <w:pStyle w:val="Akapitzlist"/>
        <w:numPr>
          <w:ilvl w:val="0"/>
          <w:numId w:val="21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Wykonawcy wspólnie ubiegający się o udzielenie zamówienia ponoszą solidarną odpowiedzialność za wykonanie umowy i wniesienie zabezpieczenia należytego wykonania umowy.</w:t>
      </w:r>
      <w:bookmarkStart w:id="2" w:name="_Hlk93654071"/>
    </w:p>
    <w:p w14:paraId="44F75CC9" w14:textId="77777777" w:rsidR="00605F5A" w:rsidRPr="00605F5A" w:rsidRDefault="00605F5A" w:rsidP="00956F5A">
      <w:pPr>
        <w:pStyle w:val="Akapitzlist"/>
        <w:spacing w:after="0" w:line="288" w:lineRule="auto"/>
        <w:ind w:left="357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4A70236A" w14:textId="7FC0102A" w:rsidR="001F2F18" w:rsidRPr="00F70942" w:rsidRDefault="00EF76C1" w:rsidP="00956F5A">
      <w:pPr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§ 1</w:t>
      </w:r>
      <w:r w:rsidR="00A45C22"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4</w:t>
      </w:r>
    </w:p>
    <w:p w14:paraId="4D9CBDA0" w14:textId="77777777" w:rsidR="00EF76C1" w:rsidRPr="00F70942" w:rsidRDefault="00EF76C1" w:rsidP="00956F5A">
      <w:pPr>
        <w:spacing w:after="0" w:line="288" w:lineRule="auto"/>
        <w:ind w:left="348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Postanowienia końcowe</w:t>
      </w:r>
    </w:p>
    <w:bookmarkEnd w:id="0"/>
    <w:bookmarkEnd w:id="2"/>
    <w:p w14:paraId="176179B8" w14:textId="77777777" w:rsidR="002F08ED" w:rsidRPr="00F70942" w:rsidRDefault="00F1373D" w:rsidP="00956F5A">
      <w:pPr>
        <w:numPr>
          <w:ilvl w:val="0"/>
          <w:numId w:val="2"/>
        </w:numPr>
        <w:overflowPunct w:val="0"/>
        <w:spacing w:after="0" w:line="288" w:lineRule="auto"/>
        <w:ind w:left="427" w:hanging="42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Przekazanie praw i obowiązków wynikających z powyższej umowy innemu Wykonawcy może nastąpić jedynie za zgodą Zamawiającego, wyrażoną w formie pisemnej pod rygorem nieważności.</w:t>
      </w:r>
    </w:p>
    <w:p w14:paraId="1187425E" w14:textId="5653C661" w:rsidR="002F08ED" w:rsidRPr="00F70942" w:rsidRDefault="00F1373D" w:rsidP="00956F5A">
      <w:pPr>
        <w:numPr>
          <w:ilvl w:val="0"/>
          <w:numId w:val="2"/>
        </w:numPr>
        <w:overflowPunct w:val="0"/>
        <w:spacing w:after="0" w:line="288" w:lineRule="auto"/>
        <w:ind w:left="427" w:hanging="42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sprawach nie uregulowanych w niniejszej umowie mają zastosow</w:t>
      </w:r>
      <w:r w:rsidR="00F5436B"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anie przepisy Kodeksu Cywilnego,</w:t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ustawy „Prawo Zamówień Publicznych” oraz ustaw</w:t>
      </w:r>
      <w:r w:rsidR="004C0521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i rozporządzeń powołanych w umowie.</w:t>
      </w:r>
    </w:p>
    <w:p w14:paraId="0D09BE4F" w14:textId="77777777" w:rsidR="002F08ED" w:rsidRPr="00F70942" w:rsidRDefault="00F1373D" w:rsidP="00956F5A">
      <w:pPr>
        <w:numPr>
          <w:ilvl w:val="0"/>
          <w:numId w:val="2"/>
        </w:numPr>
        <w:overflowPunct w:val="0"/>
        <w:spacing w:after="0" w:line="288" w:lineRule="auto"/>
        <w:ind w:left="427" w:hanging="42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Właściwym do rozpoznania sporów, wynikających na tle realizacji niniejszej umowy, jest Sąd właściwy miejscowo dla siedziby Zamawiającego.</w:t>
      </w:r>
    </w:p>
    <w:p w14:paraId="49D68BFB" w14:textId="577B8711" w:rsidR="002F08ED" w:rsidRDefault="00F1373D" w:rsidP="00956F5A">
      <w:pPr>
        <w:numPr>
          <w:ilvl w:val="0"/>
          <w:numId w:val="2"/>
        </w:numPr>
        <w:overflowPunct w:val="0"/>
        <w:spacing w:after="0" w:line="288" w:lineRule="auto"/>
        <w:ind w:left="427" w:hanging="42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Umowę sporządzono w </w:t>
      </w:r>
      <w:r w:rsidR="00251628"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czterech</w:t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jednobrzmiących egzemplarzach, </w:t>
      </w:r>
      <w:r w:rsidR="00251628"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trzy</w:t>
      </w: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dla Zamawiającego i jeden dla Wykonawcy.</w:t>
      </w:r>
    </w:p>
    <w:p w14:paraId="38F968EC" w14:textId="77777777" w:rsidR="0027007B" w:rsidRPr="00F70942" w:rsidRDefault="0027007B" w:rsidP="00956F5A">
      <w:pPr>
        <w:overflowPunct w:val="0"/>
        <w:spacing w:after="0" w:line="288" w:lineRule="auto"/>
        <w:ind w:left="42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55A2CBDD" w14:textId="77777777" w:rsidR="00956F5A" w:rsidRDefault="00956F5A" w:rsidP="00956F5A">
      <w:pPr>
        <w:overflowPunct w:val="0"/>
        <w:spacing w:after="0" w:line="288" w:lineRule="auto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2E4B038D" w14:textId="77777777" w:rsidR="00956F5A" w:rsidRDefault="00956F5A" w:rsidP="00956F5A">
      <w:pPr>
        <w:overflowPunct w:val="0"/>
        <w:spacing w:after="0" w:line="288" w:lineRule="auto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4F18D95" w14:textId="77777777" w:rsidR="00956F5A" w:rsidRDefault="00956F5A" w:rsidP="00956F5A">
      <w:pPr>
        <w:overflowPunct w:val="0"/>
        <w:spacing w:after="0" w:line="288" w:lineRule="auto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0CF740C6" w14:textId="77777777" w:rsidR="00956F5A" w:rsidRDefault="00956F5A" w:rsidP="00956F5A">
      <w:pPr>
        <w:overflowPunct w:val="0"/>
        <w:spacing w:after="0" w:line="288" w:lineRule="auto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3DB38B48" w14:textId="77777777" w:rsidR="00956F5A" w:rsidRDefault="00956F5A" w:rsidP="00956F5A">
      <w:pPr>
        <w:overflowPunct w:val="0"/>
        <w:spacing w:after="0" w:line="288" w:lineRule="auto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1A6590D3" w14:textId="7B1A5ECB" w:rsidR="0027007B" w:rsidRPr="00F70942" w:rsidRDefault="000326BC" w:rsidP="00956F5A">
      <w:pPr>
        <w:overflowPunct w:val="0"/>
        <w:spacing w:after="0" w:line="288" w:lineRule="auto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Załączniki do niniejszej umowy:</w:t>
      </w:r>
    </w:p>
    <w:p w14:paraId="78D63A39" w14:textId="68C1F751" w:rsidR="000326BC" w:rsidRPr="00F70942" w:rsidRDefault="000326BC" w:rsidP="00956F5A">
      <w:pPr>
        <w:overflowPunct w:val="0"/>
        <w:spacing w:after="0" w:line="288" w:lineRule="auto"/>
        <w:ind w:left="427" w:hanging="42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1. Załącznik nr 1</w:t>
      </w:r>
      <w:r w:rsidR="00A45C22"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- ilościowy i wartościowy wykaz asortymentu</w:t>
      </w:r>
    </w:p>
    <w:p w14:paraId="6B8E2A11" w14:textId="016C7AC7" w:rsidR="000326BC" w:rsidRPr="00F70942" w:rsidRDefault="000326BC" w:rsidP="00956F5A">
      <w:pPr>
        <w:overflowPunct w:val="0"/>
        <w:spacing w:after="0" w:line="288" w:lineRule="auto"/>
        <w:ind w:left="427" w:hanging="42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2. Załącznik nr 1a</w:t>
      </w:r>
      <w:r w:rsidR="00A45C22"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– opis przedmiotu zamówienia</w:t>
      </w:r>
    </w:p>
    <w:p w14:paraId="7ABEBB3A" w14:textId="0B833C0E" w:rsidR="000326BC" w:rsidRPr="00F70942" w:rsidRDefault="000326BC" w:rsidP="00956F5A">
      <w:pPr>
        <w:overflowPunct w:val="0"/>
        <w:spacing w:after="0" w:line="288" w:lineRule="auto"/>
        <w:ind w:left="427" w:hanging="42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3. Załącznik nr 2 do umowy – protokół zdawczo - odbiorczy</w:t>
      </w:r>
    </w:p>
    <w:p w14:paraId="046A0C51" w14:textId="77777777" w:rsidR="00BC7BAB" w:rsidRPr="00F70942" w:rsidRDefault="00BC7BAB" w:rsidP="00956F5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CA251F" w14:textId="77777777" w:rsidR="000A0284" w:rsidRDefault="000A0284" w:rsidP="00956F5A">
      <w:pPr>
        <w:spacing w:after="0" w:line="288" w:lineRule="auto"/>
        <w:ind w:left="360" w:firstLine="34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34FBA5" w14:textId="77777777" w:rsidR="00956F5A" w:rsidRDefault="00956F5A" w:rsidP="00956F5A">
      <w:pPr>
        <w:spacing w:after="0" w:line="288" w:lineRule="auto"/>
        <w:ind w:left="360" w:firstLine="34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C6711E" w14:textId="77777777" w:rsidR="00956F5A" w:rsidRDefault="00956F5A" w:rsidP="00956F5A">
      <w:pPr>
        <w:spacing w:after="0" w:line="288" w:lineRule="auto"/>
        <w:ind w:left="360" w:firstLine="34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9A4F48" w14:textId="77777777" w:rsidR="00956F5A" w:rsidRDefault="00956F5A" w:rsidP="00956F5A">
      <w:pPr>
        <w:spacing w:after="0" w:line="288" w:lineRule="auto"/>
        <w:ind w:left="360" w:firstLine="34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3DADF2" w14:textId="77777777" w:rsidR="00956F5A" w:rsidRDefault="00956F5A" w:rsidP="00956F5A">
      <w:pPr>
        <w:spacing w:after="0" w:line="288" w:lineRule="auto"/>
        <w:ind w:left="360" w:firstLine="34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C2A3FE" w14:textId="1FE03428" w:rsidR="002F08ED" w:rsidRPr="00F70942" w:rsidRDefault="00F1373D" w:rsidP="00956F5A">
      <w:pPr>
        <w:spacing w:after="0" w:line="288" w:lineRule="auto"/>
        <w:ind w:left="360" w:firstLine="34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WYKONAWCA                                                               ZAMAWIAJĄCY</w:t>
      </w:r>
    </w:p>
    <w:p w14:paraId="7F1A1066" w14:textId="77777777" w:rsidR="002F08ED" w:rsidRPr="00F70942" w:rsidRDefault="002F08ED" w:rsidP="00956F5A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F4240C" w14:textId="77777777" w:rsidR="008A4B5C" w:rsidRPr="00F70942" w:rsidRDefault="008A4B5C" w:rsidP="00956F5A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FE8BD3" w14:textId="3B7833D9" w:rsidR="002F08ED" w:rsidRDefault="00F1373D" w:rsidP="00956F5A">
      <w:pPr>
        <w:spacing w:after="0" w:line="288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>..…………………………….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…………………...……….</w:t>
      </w:r>
    </w:p>
    <w:p w14:paraId="0D69E141" w14:textId="31F330CA" w:rsidR="009C4C22" w:rsidRDefault="009C4C22" w:rsidP="009C4C22">
      <w:pPr>
        <w:spacing w:after="0" w:line="288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A3755F" w14:textId="6EDA9BFE" w:rsidR="009C4C22" w:rsidRDefault="009C4C22" w:rsidP="009C4C22">
      <w:pPr>
        <w:spacing w:after="0" w:line="288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6A7B24" w14:textId="60F8425B" w:rsidR="000A0284" w:rsidRDefault="00956F5A" w:rsidP="00956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E8EB90E" w14:textId="77777777" w:rsidR="009C4C22" w:rsidRDefault="009C4C22" w:rsidP="009C4C22">
      <w:pPr>
        <w:jc w:val="right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lastRenderedPageBreak/>
        <w:t>Załącznik nr 2 do umowy</w:t>
      </w:r>
    </w:p>
    <w:p w14:paraId="445E3962" w14:textId="77777777" w:rsidR="009C4C22" w:rsidRDefault="009C4C22" w:rsidP="009C4C22">
      <w:pPr>
        <w:jc w:val="right"/>
        <w:rPr>
          <w:rFonts w:ascii="Arial" w:hAnsi="Arial" w:cs="Arial"/>
          <w:color w:val="000000"/>
          <w:lang w:eastAsia="pl-PL"/>
        </w:rPr>
      </w:pPr>
    </w:p>
    <w:p w14:paraId="40012AA0" w14:textId="77777777" w:rsidR="009C4C22" w:rsidRDefault="009C4C22" w:rsidP="009C4C22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Cs w:val="28"/>
        </w:rPr>
        <w:t>PROTOKÓŁ  ZDAWCZO – ODBIORCZY</w:t>
      </w:r>
    </w:p>
    <w:p w14:paraId="07CD06E8" w14:textId="77777777" w:rsidR="009C4C22" w:rsidRDefault="009C4C22" w:rsidP="009C4C22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5F8EB065" w14:textId="77777777" w:rsidR="009C4C22" w:rsidRDefault="009C4C22" w:rsidP="009C4C22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8"/>
        </w:rPr>
        <w:t xml:space="preserve">Sporządzony w dniu ………….. 2022 r. w ambulatorium 42BLSz w Radomiu </w:t>
      </w:r>
    </w:p>
    <w:p w14:paraId="001202CA" w14:textId="77777777" w:rsidR="009C4C22" w:rsidRDefault="009C4C22" w:rsidP="009C4C22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8"/>
        </w:rPr>
        <w:t>Odbiór przedmiotu według  umowy nr …………………... z dnia …………….</w:t>
      </w:r>
    </w:p>
    <w:p w14:paraId="4E01A8AB" w14:textId="77777777" w:rsidR="009C4C22" w:rsidRDefault="009C4C22" w:rsidP="009C4C22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8"/>
        </w:rPr>
        <w:t>Wykonawca ……………………………………….………………………………..</w:t>
      </w:r>
    </w:p>
    <w:p w14:paraId="30B0852F" w14:textId="77777777" w:rsidR="009C4C22" w:rsidRDefault="009C4C22" w:rsidP="009C4C22">
      <w:pPr>
        <w:jc w:val="center"/>
        <w:rPr>
          <w:rFonts w:ascii="Arial" w:eastAsia="Calibri" w:hAnsi="Arial" w:cs="Arial"/>
          <w:sz w:val="28"/>
          <w:szCs w:val="28"/>
        </w:rPr>
      </w:pPr>
    </w:p>
    <w:tbl>
      <w:tblPr>
        <w:tblW w:w="907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4331"/>
        <w:gridCol w:w="709"/>
        <w:gridCol w:w="1133"/>
        <w:gridCol w:w="2268"/>
      </w:tblGrid>
      <w:tr w:rsidR="009C4C22" w14:paraId="0F3E114B" w14:textId="77777777" w:rsidTr="007E7B60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F2341D" w14:textId="77777777" w:rsidR="009C4C22" w:rsidRDefault="009C4C22" w:rsidP="007E7B60">
            <w:pPr>
              <w:spacing w:line="312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L/P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C626C9" w14:textId="77777777" w:rsidR="009C4C22" w:rsidRDefault="009C4C22" w:rsidP="007E7B60">
            <w:pPr>
              <w:spacing w:line="312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Asortyment typ opakowania</w:t>
            </w:r>
            <w:r>
              <w:rPr>
                <w:rFonts w:ascii="Arial" w:eastAsia="Calibri" w:hAnsi="Arial" w:cs="Arial"/>
                <w:b/>
              </w:rPr>
              <w:br/>
              <w:t>(karton ,skrzynia ,palety ,itp.)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CAB660" w14:textId="77777777" w:rsidR="009C4C22" w:rsidRDefault="009C4C22" w:rsidP="007E7B60">
            <w:pPr>
              <w:spacing w:line="312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J.m.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C3540C" w14:textId="77777777" w:rsidR="009C4C22" w:rsidRDefault="009C4C22" w:rsidP="007E7B60">
            <w:pPr>
              <w:spacing w:line="312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Ilość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7C1BAA" w14:textId="77777777" w:rsidR="009C4C22" w:rsidRDefault="009C4C22" w:rsidP="007E7B60">
            <w:pPr>
              <w:spacing w:line="312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Uwagi</w:t>
            </w:r>
          </w:p>
        </w:tc>
      </w:tr>
      <w:tr w:rsidR="009C4C22" w14:paraId="690ABF65" w14:textId="77777777" w:rsidTr="007E7B60">
        <w:trPr>
          <w:trHeight w:val="52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2A1720" w14:textId="77777777" w:rsidR="009C4C22" w:rsidRDefault="009C4C22" w:rsidP="007E7B6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C61F42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AA11BF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77C673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4D922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</w:tr>
      <w:tr w:rsidR="009C4C22" w14:paraId="37C21BD7" w14:textId="77777777" w:rsidTr="007E7B60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5D81EC" w14:textId="77777777" w:rsidR="009C4C22" w:rsidRDefault="009C4C22" w:rsidP="007E7B6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4E1AB9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63D277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8E2654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12B2C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</w:tr>
      <w:tr w:rsidR="009C4C22" w14:paraId="6AC7F95E" w14:textId="77777777" w:rsidTr="007E7B60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B2CD77" w14:textId="77777777" w:rsidR="009C4C22" w:rsidRDefault="009C4C22" w:rsidP="007E7B6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11735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644950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5D3B9B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9655" w14:textId="77777777" w:rsidR="009C4C22" w:rsidRDefault="009C4C22" w:rsidP="007E7B60">
            <w:pPr>
              <w:rPr>
                <w:rFonts w:ascii="Arial" w:eastAsia="Calibri" w:hAnsi="Arial" w:cs="Arial"/>
              </w:rPr>
            </w:pPr>
          </w:p>
        </w:tc>
      </w:tr>
    </w:tbl>
    <w:p w14:paraId="371BAF54" w14:textId="77777777" w:rsidR="009C4C22" w:rsidRDefault="009C4C22" w:rsidP="00A15333">
      <w:pPr>
        <w:tabs>
          <w:tab w:val="left" w:pos="120"/>
        </w:tabs>
        <w:rPr>
          <w:rFonts w:ascii="Arial" w:eastAsia="Calibri" w:hAnsi="Arial" w:cs="Arial"/>
          <w:sz w:val="28"/>
          <w:szCs w:val="28"/>
        </w:rPr>
      </w:pPr>
    </w:p>
    <w:p w14:paraId="3C21E90E" w14:textId="77777777" w:rsidR="009C4C22" w:rsidRDefault="009C4C22" w:rsidP="009C4C22">
      <w:pPr>
        <w:numPr>
          <w:ilvl w:val="0"/>
          <w:numId w:val="40"/>
        </w:numPr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8"/>
        </w:rPr>
        <w:t xml:space="preserve">Wykonawca przekazał a Zamawiający przyjął, zliczając tylko ilość opakowań transportowych w jakich towar został przekazany Zamawiającemu, kartony, skrzynie, palety, itp. </w:t>
      </w:r>
    </w:p>
    <w:p w14:paraId="7BF6991F" w14:textId="78B76E8F" w:rsidR="009C4C22" w:rsidRDefault="009C4C22" w:rsidP="009C4C22">
      <w:pPr>
        <w:numPr>
          <w:ilvl w:val="0"/>
          <w:numId w:val="40"/>
        </w:numPr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8"/>
        </w:rPr>
        <w:t>Zamawiający w chwili dostawy nie sprawdził przedmiotu umowy pod względem jakościowym tj</w:t>
      </w:r>
      <w:r w:rsidR="00C04A2F">
        <w:rPr>
          <w:rFonts w:ascii="Arial" w:eastAsia="Calibri" w:hAnsi="Arial" w:cs="Arial"/>
          <w:szCs w:val="28"/>
        </w:rPr>
        <w:t>.</w:t>
      </w:r>
      <w:r>
        <w:rPr>
          <w:rFonts w:ascii="Arial" w:eastAsia="Calibri" w:hAnsi="Arial" w:cs="Arial"/>
          <w:szCs w:val="28"/>
        </w:rPr>
        <w:t xml:space="preserve"> daty ważności, uszkodzeń i zgodności z WTT, dokona tego bezzwłocznie, ale w czasie niezbędnym do dokładnego i rzetelnego przeprowadzenia </w:t>
      </w:r>
      <w:r w:rsidR="00C66B20">
        <w:rPr>
          <w:rFonts w:ascii="Arial" w:eastAsia="Calibri" w:hAnsi="Arial" w:cs="Arial"/>
          <w:szCs w:val="28"/>
        </w:rPr>
        <w:br/>
      </w:r>
      <w:r>
        <w:rPr>
          <w:rFonts w:ascii="Arial" w:eastAsia="Calibri" w:hAnsi="Arial" w:cs="Arial"/>
          <w:szCs w:val="28"/>
        </w:rPr>
        <w:t>tej czynności. Co skutkować będzie dopiero podpisaniem faktury.</w:t>
      </w:r>
    </w:p>
    <w:p w14:paraId="3E5D2EB3" w14:textId="30196ECB" w:rsidR="009C4C22" w:rsidRDefault="009C4C22" w:rsidP="009C4C22">
      <w:pPr>
        <w:numPr>
          <w:ilvl w:val="0"/>
          <w:numId w:val="40"/>
        </w:numPr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8"/>
        </w:rPr>
        <w:t xml:space="preserve">W przypadku dostawy realizowanej przez firmę  zewnętrzną ,bądź nieobecność Wykonawcy lub jego przedstawiciela, protokół zostanie podpisany jednostronnie </w:t>
      </w:r>
      <w:r w:rsidR="00C66B20">
        <w:rPr>
          <w:rFonts w:ascii="Arial" w:eastAsia="Calibri" w:hAnsi="Arial" w:cs="Arial"/>
          <w:szCs w:val="28"/>
        </w:rPr>
        <w:br/>
      </w:r>
      <w:r>
        <w:rPr>
          <w:rFonts w:ascii="Arial" w:eastAsia="Calibri" w:hAnsi="Arial" w:cs="Arial"/>
          <w:szCs w:val="28"/>
        </w:rPr>
        <w:t>tylko przez Zamawiającego.</w:t>
      </w:r>
    </w:p>
    <w:p w14:paraId="17D56D5C" w14:textId="77777777" w:rsidR="009C4C22" w:rsidRDefault="009C4C22" w:rsidP="009C4C22">
      <w:pPr>
        <w:tabs>
          <w:tab w:val="left" w:pos="120"/>
        </w:tabs>
        <w:rPr>
          <w:rFonts w:ascii="Arial" w:eastAsia="Calibri" w:hAnsi="Arial" w:cs="Arial"/>
          <w:sz w:val="28"/>
          <w:szCs w:val="28"/>
        </w:rPr>
      </w:pPr>
    </w:p>
    <w:p w14:paraId="71D11E36" w14:textId="3587204E" w:rsidR="009C4C22" w:rsidRDefault="009C4C22" w:rsidP="009C4C22">
      <w:pPr>
        <w:tabs>
          <w:tab w:val="left" w:pos="12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  <w:sz w:val="28"/>
          <w:szCs w:val="28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 xml:space="preserve"> Podpis  Wykonawcy                                                                             Podpis Zamawiającego</w:t>
      </w:r>
    </w:p>
    <w:p w14:paraId="3F7A05CF" w14:textId="77777777" w:rsidR="00A15333" w:rsidRDefault="00A15333" w:rsidP="009C4C22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A454EF" w14:textId="1BEF1EB7" w:rsidR="009C4C22" w:rsidRPr="009C4C22" w:rsidRDefault="00A15333" w:rsidP="009C4C22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…………………………..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sectPr w:rsidR="009C4C22" w:rsidRPr="009C4C22" w:rsidSect="00E839E0">
      <w:headerReference w:type="default" r:id="rId9"/>
      <w:footerReference w:type="default" r:id="rId10"/>
      <w:pgSz w:w="11906" w:h="16838"/>
      <w:pgMar w:top="1417" w:right="1417" w:bottom="1417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8F29" w14:textId="77777777" w:rsidR="00524552" w:rsidRDefault="00524552">
      <w:pPr>
        <w:spacing w:after="0" w:line="240" w:lineRule="auto"/>
      </w:pPr>
      <w:r>
        <w:separator/>
      </w:r>
    </w:p>
  </w:endnote>
  <w:endnote w:type="continuationSeparator" w:id="0">
    <w:p w14:paraId="244F2867" w14:textId="77777777" w:rsidR="00524552" w:rsidRDefault="0052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33308"/>
      <w:docPartObj>
        <w:docPartGallery w:val="Page Numbers (Bottom of Page)"/>
        <w:docPartUnique/>
      </w:docPartObj>
    </w:sdtPr>
    <w:sdtEndPr/>
    <w:sdtContent>
      <w:p w14:paraId="1B9568DB" w14:textId="77777777" w:rsidR="00296132" w:rsidRDefault="0029613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DE46037" w14:textId="77777777" w:rsidR="00296132" w:rsidRDefault="00296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CB99" w14:textId="77777777" w:rsidR="00524552" w:rsidRDefault="00524552">
      <w:pPr>
        <w:spacing w:after="0" w:line="240" w:lineRule="auto"/>
      </w:pPr>
      <w:r>
        <w:separator/>
      </w:r>
    </w:p>
  </w:footnote>
  <w:footnote w:type="continuationSeparator" w:id="0">
    <w:p w14:paraId="425F8CB5" w14:textId="77777777" w:rsidR="00524552" w:rsidRDefault="00524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8DFE" w14:textId="1D3B390E" w:rsidR="00296132" w:rsidRPr="000A0284" w:rsidRDefault="00296132" w:rsidP="000A0284">
    <w:pPr>
      <w:pStyle w:val="Nagwek"/>
      <w:jc w:val="right"/>
      <w:rPr>
        <w:rFonts w:ascii="Arial" w:hAnsi="Arial" w:cs="Arial"/>
        <w:i/>
        <w:sz w:val="20"/>
        <w:szCs w:val="20"/>
      </w:rPr>
    </w:pPr>
    <w:r w:rsidRPr="00771F8D">
      <w:rPr>
        <w:rFonts w:ascii="Arial" w:hAnsi="Arial" w:cs="Arial"/>
        <w:i/>
        <w:sz w:val="20"/>
        <w:szCs w:val="20"/>
      </w:rPr>
      <w:t xml:space="preserve">Znak sprawy: </w:t>
    </w:r>
    <w:r w:rsidR="00771F8D" w:rsidRPr="00771F8D">
      <w:rPr>
        <w:rFonts w:ascii="Arial" w:hAnsi="Arial" w:cs="Arial"/>
        <w:i/>
        <w:sz w:val="20"/>
        <w:szCs w:val="20"/>
      </w:rPr>
      <w:t>15</w:t>
    </w:r>
    <w:r w:rsidRPr="00771F8D">
      <w:rPr>
        <w:rFonts w:ascii="Arial" w:hAnsi="Arial" w:cs="Arial"/>
        <w:i/>
        <w:sz w:val="20"/>
        <w:szCs w:val="20"/>
      </w:rPr>
      <w:t>/TP/2022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B"/>
    <w:multiLevelType w:val="singleLevel"/>
    <w:tmpl w:val="6D84D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ourier New"/>
        <w:b w:val="0"/>
        <w:bCs/>
        <w:color w:val="auto"/>
      </w:rPr>
    </w:lvl>
  </w:abstractNum>
  <w:abstractNum w:abstractNumId="3" w15:restartNumberingAfterBreak="0">
    <w:nsid w:val="0000000C"/>
    <w:multiLevelType w:val="multilevel"/>
    <w:tmpl w:val="5738614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i w:val="0"/>
        <w:sz w:val="22"/>
        <w:szCs w:val="22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Arial" w:hAnsi="Arial" w:cs="Arial" w:hint="default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5" w:hanging="180"/>
      </w:pPr>
    </w:lvl>
  </w:abstractNum>
  <w:abstractNum w:abstractNumId="7" w15:restartNumberingAfterBreak="0">
    <w:nsid w:val="00000013"/>
    <w:multiLevelType w:val="multilevel"/>
    <w:tmpl w:val="0E0E955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159"/>
        </w:tabs>
        <w:ind w:left="1159" w:hanging="363"/>
      </w:pPr>
      <w:rPr>
        <w:rFonts w:cs="Arial" w:hint="default"/>
      </w:rPr>
    </w:lvl>
    <w:lvl w:ilvl="2">
      <w:start w:val="3"/>
      <w:numFmt w:val="decimal"/>
      <w:lvlText w:val="%3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185"/>
        </w:tabs>
        <w:ind w:left="1185" w:hanging="392"/>
      </w:pPr>
      <w:rPr>
        <w:rFonts w:cs="Arial" w:hint="default"/>
      </w:rPr>
    </w:lvl>
    <w:lvl w:ilvl="4">
      <w:start w:val="3"/>
      <w:numFmt w:val="decimal"/>
      <w:lvlText w:val="%5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5">
      <w:start w:val="2"/>
      <w:numFmt w:val="decimal"/>
      <w:lvlText w:val="%6)"/>
      <w:lvlJc w:val="left"/>
      <w:pPr>
        <w:tabs>
          <w:tab w:val="num" w:pos="0"/>
        </w:tabs>
        <w:ind w:left="4216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7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hint="default"/>
        <w:b w:val="0"/>
      </w:rPr>
    </w:lvl>
  </w:abstractNum>
  <w:abstractNum w:abstractNumId="10" w15:restartNumberingAfterBreak="0">
    <w:nsid w:val="0000001B"/>
    <w:multiLevelType w:val="singleLevel"/>
    <w:tmpl w:val="F3DA8A44"/>
    <w:name w:val="WW8Num7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11" w15:restartNumberingAfterBreak="0">
    <w:nsid w:val="0000001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011B1198"/>
    <w:multiLevelType w:val="hybridMultilevel"/>
    <w:tmpl w:val="DE922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1DE4D9D"/>
    <w:multiLevelType w:val="hybridMultilevel"/>
    <w:tmpl w:val="36F01228"/>
    <w:lvl w:ilvl="0" w:tplc="F154C0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5B02A1"/>
    <w:multiLevelType w:val="hybridMultilevel"/>
    <w:tmpl w:val="1D48A5AC"/>
    <w:lvl w:ilvl="0" w:tplc="84A0584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C976A2"/>
    <w:multiLevelType w:val="hybridMultilevel"/>
    <w:tmpl w:val="75DE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A83BA8"/>
    <w:multiLevelType w:val="hybridMultilevel"/>
    <w:tmpl w:val="DE3E9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74162"/>
    <w:multiLevelType w:val="hybridMultilevel"/>
    <w:tmpl w:val="215E63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3794B2F"/>
    <w:multiLevelType w:val="hybridMultilevel"/>
    <w:tmpl w:val="29087BEE"/>
    <w:name w:val="WW8Num34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58A120A"/>
    <w:multiLevelType w:val="multilevel"/>
    <w:tmpl w:val="59BE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8512379"/>
    <w:multiLevelType w:val="hybridMultilevel"/>
    <w:tmpl w:val="2C86575E"/>
    <w:lvl w:ilvl="0" w:tplc="C08C3A2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E6A55"/>
    <w:multiLevelType w:val="hybridMultilevel"/>
    <w:tmpl w:val="2872164A"/>
    <w:lvl w:ilvl="0" w:tplc="36B05F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CE4BB0"/>
    <w:multiLevelType w:val="hybridMultilevel"/>
    <w:tmpl w:val="0360D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B35490"/>
    <w:multiLevelType w:val="hybridMultilevel"/>
    <w:tmpl w:val="C7582366"/>
    <w:name w:val="WW8Num7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3D136A8"/>
    <w:multiLevelType w:val="hybridMultilevel"/>
    <w:tmpl w:val="A5A89E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CF61E7A"/>
    <w:multiLevelType w:val="hybridMultilevel"/>
    <w:tmpl w:val="D38AD712"/>
    <w:lvl w:ilvl="0" w:tplc="D95C2E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6" w15:restartNumberingAfterBreak="0">
    <w:nsid w:val="2D6709FF"/>
    <w:multiLevelType w:val="multilevel"/>
    <w:tmpl w:val="79BA613C"/>
    <w:lvl w:ilvl="0">
      <w:start w:val="1"/>
      <w:numFmt w:val="decimal"/>
      <w:lvlText w:val="%1."/>
      <w:lvlJc w:val="left"/>
      <w:pPr>
        <w:tabs>
          <w:tab w:val="num" w:pos="403"/>
        </w:tabs>
        <w:ind w:left="383" w:hanging="340"/>
      </w:pPr>
      <w:rPr>
        <w:rFonts w:ascii="Arial" w:hAnsi="Arial" w:cs="Times New Roman"/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83"/>
        </w:tabs>
        <w:ind w:left="1483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27" w15:restartNumberingAfterBreak="0">
    <w:nsid w:val="2FDD5AF1"/>
    <w:multiLevelType w:val="hybridMultilevel"/>
    <w:tmpl w:val="578AC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B327A"/>
    <w:multiLevelType w:val="hybridMultilevel"/>
    <w:tmpl w:val="47CA9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C56BE3"/>
    <w:multiLevelType w:val="hybridMultilevel"/>
    <w:tmpl w:val="3B0CC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076B43"/>
    <w:multiLevelType w:val="hybridMultilevel"/>
    <w:tmpl w:val="79EA84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F402A3"/>
    <w:multiLevelType w:val="hybridMultilevel"/>
    <w:tmpl w:val="8A428E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25F6878"/>
    <w:multiLevelType w:val="hybridMultilevel"/>
    <w:tmpl w:val="54F00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862792"/>
    <w:multiLevelType w:val="hybridMultilevel"/>
    <w:tmpl w:val="88768EE0"/>
    <w:lvl w:ilvl="0" w:tplc="83CEF6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BD6BE8"/>
    <w:multiLevelType w:val="hybridMultilevel"/>
    <w:tmpl w:val="E3E0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4C47D1"/>
    <w:multiLevelType w:val="hybridMultilevel"/>
    <w:tmpl w:val="BD6675A2"/>
    <w:lvl w:ilvl="0" w:tplc="716A5D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B13058"/>
    <w:multiLevelType w:val="hybridMultilevel"/>
    <w:tmpl w:val="AD926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B46661"/>
    <w:multiLevelType w:val="hybridMultilevel"/>
    <w:tmpl w:val="AEE07600"/>
    <w:lvl w:ilvl="0" w:tplc="CAD02AA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604BD"/>
    <w:multiLevelType w:val="multilevel"/>
    <w:tmpl w:val="D88AABF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551287C"/>
    <w:multiLevelType w:val="hybridMultilevel"/>
    <w:tmpl w:val="C68A1E8E"/>
    <w:lvl w:ilvl="0" w:tplc="C39CD5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867F8"/>
    <w:multiLevelType w:val="multilevel"/>
    <w:tmpl w:val="6FEE7BF6"/>
    <w:lvl w:ilvl="0">
      <w:start w:val="1"/>
      <w:numFmt w:val="decimal"/>
      <w:lvlText w:val="%1)"/>
      <w:lvlJc w:val="left"/>
      <w:pPr>
        <w:tabs>
          <w:tab w:val="num" w:pos="-142"/>
        </w:tabs>
        <w:ind w:left="1211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41" w15:restartNumberingAfterBreak="0">
    <w:nsid w:val="71BE53F3"/>
    <w:multiLevelType w:val="hybridMultilevel"/>
    <w:tmpl w:val="BBBE0934"/>
    <w:name w:val="WW8Num3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2420E77"/>
    <w:multiLevelType w:val="hybridMultilevel"/>
    <w:tmpl w:val="53D0B47A"/>
    <w:name w:val="WW8Num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3280E"/>
    <w:multiLevelType w:val="hybridMultilevel"/>
    <w:tmpl w:val="DBCE115A"/>
    <w:lvl w:ilvl="0" w:tplc="9208A1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33658A"/>
    <w:multiLevelType w:val="hybridMultilevel"/>
    <w:tmpl w:val="3BF80856"/>
    <w:lvl w:ilvl="0" w:tplc="D7D249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8572033">
    <w:abstractNumId w:val="26"/>
  </w:num>
  <w:num w:numId="2" w16cid:durableId="616760559">
    <w:abstractNumId w:val="38"/>
  </w:num>
  <w:num w:numId="3" w16cid:durableId="1044404954">
    <w:abstractNumId w:val="32"/>
  </w:num>
  <w:num w:numId="4" w16cid:durableId="1085110007">
    <w:abstractNumId w:val="12"/>
  </w:num>
  <w:num w:numId="5" w16cid:durableId="626931135">
    <w:abstractNumId w:val="3"/>
  </w:num>
  <w:num w:numId="6" w16cid:durableId="69349413">
    <w:abstractNumId w:val="41"/>
  </w:num>
  <w:num w:numId="7" w16cid:durableId="1264000639">
    <w:abstractNumId w:val="18"/>
  </w:num>
  <w:num w:numId="8" w16cid:durableId="2137332968">
    <w:abstractNumId w:val="43"/>
  </w:num>
  <w:num w:numId="9" w16cid:durableId="300424454">
    <w:abstractNumId w:val="40"/>
  </w:num>
  <w:num w:numId="10" w16cid:durableId="90976025">
    <w:abstractNumId w:val="37"/>
  </w:num>
  <w:num w:numId="11" w16cid:durableId="1016469914">
    <w:abstractNumId w:val="27"/>
  </w:num>
  <w:num w:numId="12" w16cid:durableId="306518152">
    <w:abstractNumId w:val="21"/>
  </w:num>
  <w:num w:numId="13" w16cid:durableId="687146022">
    <w:abstractNumId w:val="10"/>
  </w:num>
  <w:num w:numId="14" w16cid:durableId="1276208774">
    <w:abstractNumId w:val="11"/>
  </w:num>
  <w:num w:numId="15" w16cid:durableId="1592931479">
    <w:abstractNumId w:val="28"/>
  </w:num>
  <w:num w:numId="16" w16cid:durableId="222761746">
    <w:abstractNumId w:val="25"/>
  </w:num>
  <w:num w:numId="17" w16cid:durableId="896820767">
    <w:abstractNumId w:val="30"/>
  </w:num>
  <w:num w:numId="18" w16cid:durableId="854003687">
    <w:abstractNumId w:val="35"/>
  </w:num>
  <w:num w:numId="19" w16cid:durableId="775366880">
    <w:abstractNumId w:val="34"/>
  </w:num>
  <w:num w:numId="20" w16cid:durableId="115757887">
    <w:abstractNumId w:val="33"/>
  </w:num>
  <w:num w:numId="21" w16cid:durableId="424152994">
    <w:abstractNumId w:val="36"/>
  </w:num>
  <w:num w:numId="22" w16cid:durableId="2029259353">
    <w:abstractNumId w:val="16"/>
  </w:num>
  <w:num w:numId="23" w16cid:durableId="1682466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6415277">
    <w:abstractNumId w:val="15"/>
  </w:num>
  <w:num w:numId="25" w16cid:durableId="324090711">
    <w:abstractNumId w:val="0"/>
    <w:lvlOverride w:ilvl="0">
      <w:startOverride w:val="1"/>
    </w:lvlOverride>
  </w:num>
  <w:num w:numId="26" w16cid:durableId="1762751555">
    <w:abstractNumId w:val="4"/>
    <w:lvlOverride w:ilvl="0">
      <w:startOverride w:val="1"/>
    </w:lvlOverride>
  </w:num>
  <w:num w:numId="27" w16cid:durableId="121660846">
    <w:abstractNumId w:val="5"/>
    <w:lvlOverride w:ilvl="0">
      <w:startOverride w:val="1"/>
    </w:lvlOverride>
  </w:num>
  <w:num w:numId="28" w16cid:durableId="330333767">
    <w:abstractNumId w:val="20"/>
  </w:num>
  <w:num w:numId="29" w16cid:durableId="843283848">
    <w:abstractNumId w:val="17"/>
  </w:num>
  <w:num w:numId="30" w16cid:durableId="1952397113">
    <w:abstractNumId w:val="24"/>
  </w:num>
  <w:num w:numId="31" w16cid:durableId="1283459943">
    <w:abstractNumId w:val="14"/>
  </w:num>
  <w:num w:numId="32" w16cid:durableId="41104585">
    <w:abstractNumId w:val="22"/>
  </w:num>
  <w:num w:numId="33" w16cid:durableId="227688666">
    <w:abstractNumId w:val="13"/>
  </w:num>
  <w:num w:numId="34" w16cid:durableId="211238727">
    <w:abstractNumId w:val="42"/>
  </w:num>
  <w:num w:numId="35" w16cid:durableId="286283654">
    <w:abstractNumId w:val="39"/>
  </w:num>
  <w:num w:numId="36" w16cid:durableId="1385832761">
    <w:abstractNumId w:val="44"/>
  </w:num>
  <w:num w:numId="37" w16cid:durableId="1469594178">
    <w:abstractNumId w:val="29"/>
  </w:num>
  <w:num w:numId="38" w16cid:durableId="867448976">
    <w:abstractNumId w:val="31"/>
  </w:num>
  <w:num w:numId="39" w16cid:durableId="453402778">
    <w:abstractNumId w:val="2"/>
  </w:num>
  <w:num w:numId="40" w16cid:durableId="14750993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8ED"/>
    <w:rsid w:val="00017D6D"/>
    <w:rsid w:val="000268CF"/>
    <w:rsid w:val="000326BC"/>
    <w:rsid w:val="00034FE0"/>
    <w:rsid w:val="00041CDC"/>
    <w:rsid w:val="00045895"/>
    <w:rsid w:val="000469A7"/>
    <w:rsid w:val="00071470"/>
    <w:rsid w:val="000A0284"/>
    <w:rsid w:val="000D1130"/>
    <w:rsid w:val="000D1753"/>
    <w:rsid w:val="000D4062"/>
    <w:rsid w:val="0013770E"/>
    <w:rsid w:val="00155022"/>
    <w:rsid w:val="00155ADE"/>
    <w:rsid w:val="00160884"/>
    <w:rsid w:val="00160D3C"/>
    <w:rsid w:val="00186CDF"/>
    <w:rsid w:val="001A1E92"/>
    <w:rsid w:val="001C75A8"/>
    <w:rsid w:val="001E0146"/>
    <w:rsid w:val="001F2F18"/>
    <w:rsid w:val="001F3A3B"/>
    <w:rsid w:val="00212119"/>
    <w:rsid w:val="00223339"/>
    <w:rsid w:val="002240E6"/>
    <w:rsid w:val="00245CC6"/>
    <w:rsid w:val="00251628"/>
    <w:rsid w:val="0027007B"/>
    <w:rsid w:val="00296132"/>
    <w:rsid w:val="002B4C82"/>
    <w:rsid w:val="002D1749"/>
    <w:rsid w:val="002E5643"/>
    <w:rsid w:val="002F066F"/>
    <w:rsid w:val="002F08ED"/>
    <w:rsid w:val="002F35E5"/>
    <w:rsid w:val="002F721B"/>
    <w:rsid w:val="002F7522"/>
    <w:rsid w:val="00311525"/>
    <w:rsid w:val="00337565"/>
    <w:rsid w:val="00342A98"/>
    <w:rsid w:val="00342B33"/>
    <w:rsid w:val="00396AF2"/>
    <w:rsid w:val="003B46DB"/>
    <w:rsid w:val="003B7D93"/>
    <w:rsid w:val="003C338C"/>
    <w:rsid w:val="003D277A"/>
    <w:rsid w:val="003E5F7D"/>
    <w:rsid w:val="003F179C"/>
    <w:rsid w:val="00400252"/>
    <w:rsid w:val="0040328E"/>
    <w:rsid w:val="0040548C"/>
    <w:rsid w:val="00416767"/>
    <w:rsid w:val="00421446"/>
    <w:rsid w:val="0042595C"/>
    <w:rsid w:val="00431A04"/>
    <w:rsid w:val="00435596"/>
    <w:rsid w:val="00441F1C"/>
    <w:rsid w:val="00443393"/>
    <w:rsid w:val="0044387B"/>
    <w:rsid w:val="00446B0C"/>
    <w:rsid w:val="00452BD6"/>
    <w:rsid w:val="004575C9"/>
    <w:rsid w:val="004735A7"/>
    <w:rsid w:val="00490CF4"/>
    <w:rsid w:val="00491A4D"/>
    <w:rsid w:val="004A481B"/>
    <w:rsid w:val="004B1C9C"/>
    <w:rsid w:val="004C0521"/>
    <w:rsid w:val="004C6A78"/>
    <w:rsid w:val="004E614D"/>
    <w:rsid w:val="00503D4F"/>
    <w:rsid w:val="00524552"/>
    <w:rsid w:val="005245BF"/>
    <w:rsid w:val="005510FD"/>
    <w:rsid w:val="00585659"/>
    <w:rsid w:val="005B5605"/>
    <w:rsid w:val="005B64EB"/>
    <w:rsid w:val="005C4CDB"/>
    <w:rsid w:val="005E4680"/>
    <w:rsid w:val="005E5811"/>
    <w:rsid w:val="00604056"/>
    <w:rsid w:val="00605F5A"/>
    <w:rsid w:val="006269A7"/>
    <w:rsid w:val="00660110"/>
    <w:rsid w:val="0066090F"/>
    <w:rsid w:val="00663A69"/>
    <w:rsid w:val="00673ACC"/>
    <w:rsid w:val="00677126"/>
    <w:rsid w:val="0068462E"/>
    <w:rsid w:val="006866C1"/>
    <w:rsid w:val="006A758F"/>
    <w:rsid w:val="006C046E"/>
    <w:rsid w:val="006D384D"/>
    <w:rsid w:val="00704F8B"/>
    <w:rsid w:val="0071312B"/>
    <w:rsid w:val="00726E80"/>
    <w:rsid w:val="007334F3"/>
    <w:rsid w:val="00771F8D"/>
    <w:rsid w:val="00782600"/>
    <w:rsid w:val="007A4F56"/>
    <w:rsid w:val="007B2FB1"/>
    <w:rsid w:val="007B7309"/>
    <w:rsid w:val="007C031C"/>
    <w:rsid w:val="007D3DD8"/>
    <w:rsid w:val="007D4D4C"/>
    <w:rsid w:val="007D6C2F"/>
    <w:rsid w:val="007E7B60"/>
    <w:rsid w:val="007F14A6"/>
    <w:rsid w:val="007F1803"/>
    <w:rsid w:val="008171C4"/>
    <w:rsid w:val="00817F1B"/>
    <w:rsid w:val="0082217E"/>
    <w:rsid w:val="00824012"/>
    <w:rsid w:val="00830D03"/>
    <w:rsid w:val="00834ED4"/>
    <w:rsid w:val="0084390E"/>
    <w:rsid w:val="0086137E"/>
    <w:rsid w:val="00875CCE"/>
    <w:rsid w:val="008816BF"/>
    <w:rsid w:val="00886B59"/>
    <w:rsid w:val="008A4B5C"/>
    <w:rsid w:val="008A6922"/>
    <w:rsid w:val="008A7186"/>
    <w:rsid w:val="008C0226"/>
    <w:rsid w:val="008D2EDD"/>
    <w:rsid w:val="008D3520"/>
    <w:rsid w:val="008E1C89"/>
    <w:rsid w:val="00922B67"/>
    <w:rsid w:val="00934323"/>
    <w:rsid w:val="009456FD"/>
    <w:rsid w:val="00946A91"/>
    <w:rsid w:val="00952C77"/>
    <w:rsid w:val="00954EDF"/>
    <w:rsid w:val="00956F5A"/>
    <w:rsid w:val="009A14B0"/>
    <w:rsid w:val="009C2A7C"/>
    <w:rsid w:val="009C4910"/>
    <w:rsid w:val="009C4C22"/>
    <w:rsid w:val="009C7E8F"/>
    <w:rsid w:val="009D37EB"/>
    <w:rsid w:val="009D6046"/>
    <w:rsid w:val="00A15333"/>
    <w:rsid w:val="00A268F6"/>
    <w:rsid w:val="00A36879"/>
    <w:rsid w:val="00A45716"/>
    <w:rsid w:val="00A45C22"/>
    <w:rsid w:val="00A4618A"/>
    <w:rsid w:val="00A67FDE"/>
    <w:rsid w:val="00A83805"/>
    <w:rsid w:val="00A90CCD"/>
    <w:rsid w:val="00AA115F"/>
    <w:rsid w:val="00AA153E"/>
    <w:rsid w:val="00AB3AAD"/>
    <w:rsid w:val="00AC4BA9"/>
    <w:rsid w:val="00AE270C"/>
    <w:rsid w:val="00AF51C9"/>
    <w:rsid w:val="00B1727A"/>
    <w:rsid w:val="00B42D75"/>
    <w:rsid w:val="00B52436"/>
    <w:rsid w:val="00B54359"/>
    <w:rsid w:val="00B752FD"/>
    <w:rsid w:val="00B90DD0"/>
    <w:rsid w:val="00BC7287"/>
    <w:rsid w:val="00BC7BAB"/>
    <w:rsid w:val="00BF14AB"/>
    <w:rsid w:val="00C04883"/>
    <w:rsid w:val="00C04A2F"/>
    <w:rsid w:val="00C14CFD"/>
    <w:rsid w:val="00C31308"/>
    <w:rsid w:val="00C330AE"/>
    <w:rsid w:val="00C40C2B"/>
    <w:rsid w:val="00C66B20"/>
    <w:rsid w:val="00C71681"/>
    <w:rsid w:val="00C7302B"/>
    <w:rsid w:val="00CA64A9"/>
    <w:rsid w:val="00CB6709"/>
    <w:rsid w:val="00CC7B09"/>
    <w:rsid w:val="00D01C69"/>
    <w:rsid w:val="00D12683"/>
    <w:rsid w:val="00D43EB9"/>
    <w:rsid w:val="00D6141E"/>
    <w:rsid w:val="00D63B81"/>
    <w:rsid w:val="00D84A80"/>
    <w:rsid w:val="00D9558F"/>
    <w:rsid w:val="00DA737C"/>
    <w:rsid w:val="00DD2F9F"/>
    <w:rsid w:val="00DE1033"/>
    <w:rsid w:val="00DE6885"/>
    <w:rsid w:val="00DF1119"/>
    <w:rsid w:val="00E10C44"/>
    <w:rsid w:val="00E17DCB"/>
    <w:rsid w:val="00E477EE"/>
    <w:rsid w:val="00E6231F"/>
    <w:rsid w:val="00E839E0"/>
    <w:rsid w:val="00E96318"/>
    <w:rsid w:val="00E97B7B"/>
    <w:rsid w:val="00EA2CC1"/>
    <w:rsid w:val="00EC6A5C"/>
    <w:rsid w:val="00ED09FD"/>
    <w:rsid w:val="00ED3153"/>
    <w:rsid w:val="00EE1736"/>
    <w:rsid w:val="00EE5E09"/>
    <w:rsid w:val="00EF76C1"/>
    <w:rsid w:val="00F1189E"/>
    <w:rsid w:val="00F1373D"/>
    <w:rsid w:val="00F223A9"/>
    <w:rsid w:val="00F22CB6"/>
    <w:rsid w:val="00F23437"/>
    <w:rsid w:val="00F30D37"/>
    <w:rsid w:val="00F43599"/>
    <w:rsid w:val="00F45C58"/>
    <w:rsid w:val="00F47654"/>
    <w:rsid w:val="00F5424E"/>
    <w:rsid w:val="00F5436B"/>
    <w:rsid w:val="00F60854"/>
    <w:rsid w:val="00F64BF7"/>
    <w:rsid w:val="00F70942"/>
    <w:rsid w:val="00FA5BA5"/>
    <w:rsid w:val="00FC3D3F"/>
    <w:rsid w:val="00FC4318"/>
    <w:rsid w:val="00FC4A3E"/>
    <w:rsid w:val="00FD2B8A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D3082"/>
  <w15:docId w15:val="{BFDCB009-A12B-4821-BBB0-78E1D469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843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67AF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76E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0770"/>
  </w:style>
  <w:style w:type="character" w:customStyle="1" w:styleId="StopkaZnak">
    <w:name w:val="Stopka Znak"/>
    <w:basedOn w:val="Domylnaczcionkaakapitu"/>
    <w:link w:val="Stopka"/>
    <w:uiPriority w:val="99"/>
    <w:qFormat/>
    <w:rsid w:val="00270770"/>
  </w:style>
  <w:style w:type="character" w:customStyle="1" w:styleId="ListLabel1">
    <w:name w:val="ListLabel 1"/>
    <w:qFormat/>
    <w:rPr>
      <w:rFonts w:ascii="Arial" w:hAnsi="Arial" w:cs="Times New Roman"/>
      <w:b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Arial" w:eastAsia="Times New Roman" w:hAnsi="Arial" w:cs="Arial"/>
      <w:sz w:val="24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ascii="Arial" w:hAnsi="Arial" w:cs="Times New Roman"/>
      <w:b/>
      <w:sz w:val="24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ascii="Arial" w:hAnsi="Arial" w:cs="Times New Roman"/>
      <w:b/>
      <w:sz w:val="24"/>
    </w:rPr>
  </w:style>
  <w:style w:type="character" w:customStyle="1" w:styleId="ListLabel44">
    <w:name w:val="ListLabel 44"/>
    <w:qFormat/>
    <w:rPr>
      <w:rFonts w:eastAsia="Times New Roman" w:cs="Arial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b w:val="0"/>
    </w:rPr>
  </w:style>
  <w:style w:type="character" w:customStyle="1" w:styleId="ListLabel69">
    <w:name w:val="ListLabel 69"/>
    <w:qFormat/>
    <w:rPr>
      <w:b w:val="0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rFonts w:ascii="Arial" w:hAnsi="Arial"/>
      <w:color w:val="00000A"/>
      <w:sz w:val="24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 New Roman" w:cs="Arial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b w:val="0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b w:val="0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ascii="Times New Roman" w:hAnsi="Times New Roman" w:cs="Arial"/>
      <w:sz w:val="24"/>
    </w:rPr>
  </w:style>
  <w:style w:type="character" w:customStyle="1" w:styleId="ListLabel90">
    <w:name w:val="ListLabel 90"/>
    <w:qFormat/>
    <w:rPr>
      <w:rFonts w:ascii="Arial" w:hAnsi="Arial"/>
      <w:color w:val="00000A"/>
      <w:sz w:val="24"/>
    </w:rPr>
  </w:style>
  <w:style w:type="character" w:customStyle="1" w:styleId="ListLabel91">
    <w:name w:val="ListLabel 91"/>
    <w:qFormat/>
    <w:rPr>
      <w:rFonts w:ascii="Arial" w:hAnsi="Arial"/>
      <w:i w:val="0"/>
      <w:sz w:val="24"/>
    </w:rPr>
  </w:style>
  <w:style w:type="character" w:customStyle="1" w:styleId="ListLabel92">
    <w:name w:val="ListLabel 92"/>
    <w:qFormat/>
    <w:rPr>
      <w:rFonts w:ascii="Arial" w:hAnsi="Arial" w:cs="Times New Roman"/>
      <w:b/>
      <w:sz w:val="24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Arial" w:eastAsia="Times New Roman" w:hAnsi="Arial" w:cs="Arial"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Arial" w:hAnsi="Arial" w:cs="Times New Roman"/>
      <w:b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hAnsi="Arial" w:cs="Times New Roman"/>
      <w:b/>
      <w:sz w:val="24"/>
    </w:rPr>
  </w:style>
  <w:style w:type="character" w:customStyle="1" w:styleId="ListLabel136">
    <w:name w:val="ListLabel 136"/>
    <w:qFormat/>
    <w:rPr>
      <w:rFonts w:eastAsia="Times New Roman" w:cs="Arial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b w:val="0"/>
    </w:rPr>
  </w:style>
  <w:style w:type="character" w:customStyle="1" w:styleId="ListLabel145">
    <w:name w:val="ListLabel 145"/>
    <w:qFormat/>
    <w:rPr>
      <w:rFonts w:ascii="Arial" w:hAnsi="Arial"/>
      <w:color w:val="00000A"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Arial" w:hAnsi="Arial"/>
      <w:b/>
      <w:sz w:val="24"/>
    </w:rPr>
  </w:style>
  <w:style w:type="character" w:customStyle="1" w:styleId="ListLabel155">
    <w:name w:val="ListLabel 155"/>
    <w:qFormat/>
    <w:rPr>
      <w:rFonts w:ascii="Times New Roman" w:hAnsi="Times New Roman" w:cs="Arial"/>
      <w:sz w:val="24"/>
    </w:rPr>
  </w:style>
  <w:style w:type="character" w:customStyle="1" w:styleId="ListLabel156">
    <w:name w:val="ListLabel 156"/>
    <w:qFormat/>
    <w:rPr>
      <w:rFonts w:ascii="Arial" w:hAnsi="Arial"/>
      <w:color w:val="00000A"/>
      <w:sz w:val="24"/>
    </w:rPr>
  </w:style>
  <w:style w:type="character" w:customStyle="1" w:styleId="ListLabel157">
    <w:name w:val="ListLabel 157"/>
    <w:qFormat/>
    <w:rPr>
      <w:rFonts w:ascii="Arial" w:hAnsi="Arial"/>
      <w:i w:val="0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077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67AF5"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563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76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7077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rsid w:val="00FC4A3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1A1E92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B752FD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E637E4-D841-4237-A66F-6D7144C7E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21CDB-ADFF-4DA3-BD29-2167B82D3E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13</Pages>
  <Words>3755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Pasternak Roman</dc:creator>
  <cp:keywords/>
  <dc:description/>
  <cp:lastModifiedBy>Dane Ukryte</cp:lastModifiedBy>
  <cp:revision>4</cp:revision>
  <cp:lastPrinted>2022-03-07T11:24:00Z</cp:lastPrinted>
  <dcterms:created xsi:type="dcterms:W3CDTF">2016-04-14T12:38:00Z</dcterms:created>
  <dcterms:modified xsi:type="dcterms:W3CDTF">2022-06-14T08:12:00Z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ebf72cd7-e6cb-47c8-b796-54ca330d0486</vt:lpwstr>
  </property>
  <property fmtid="{D5CDD505-2E9C-101B-9397-08002B2CF9AE}" pid="10" name="bjSaver">
    <vt:lpwstr>rfRLXwJW9bYz+v+1kHFbXV9yVU1j/a8C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DocumentSecurityLabel">
    <vt:lpwstr>[d7220eed-17a6-431d-810c-83a0ddfed893]</vt:lpwstr>
  </property>
  <property fmtid="{D5CDD505-2E9C-101B-9397-08002B2CF9AE}" pid="14" name="bjPortionMark">
    <vt:lpwstr>[]</vt:lpwstr>
  </property>
  <property fmtid="{D5CDD505-2E9C-101B-9397-08002B2CF9AE}" pid="15" name="bjClsUserRVM">
    <vt:lpwstr>[]</vt:lpwstr>
  </property>
</Properties>
</file>