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34C07" w14:textId="22052BA9" w:rsidR="00AC1A24" w:rsidRDefault="006544C6">
      <w:pPr>
        <w:pStyle w:val="Nagwek10"/>
        <w:keepNext/>
        <w:keepLines/>
        <w:shd w:val="clear" w:color="auto" w:fill="auto"/>
        <w:spacing w:after="0"/>
        <w:jc w:val="both"/>
      </w:pPr>
      <w:bookmarkStart w:id="0" w:name="bookmark0"/>
      <w:bookmarkStart w:id="1" w:name="bookmark1"/>
      <w:r>
        <w:t xml:space="preserve">Załącznik nr </w:t>
      </w:r>
      <w:r w:rsidR="00455CF2">
        <w:t>4</w:t>
      </w:r>
      <w:r>
        <w:t xml:space="preserve"> do SWZ </w:t>
      </w:r>
      <w:r>
        <w:rPr>
          <w:b w:val="0"/>
          <w:bCs w:val="0"/>
        </w:rPr>
        <w:t>stanowiący</w:t>
      </w:r>
      <w:bookmarkEnd w:id="0"/>
      <w:bookmarkEnd w:id="1"/>
    </w:p>
    <w:p w14:paraId="26287C64" w14:textId="6479BA37" w:rsidR="00AC1A24" w:rsidRDefault="006544C6">
      <w:pPr>
        <w:pStyle w:val="Nagwek10"/>
        <w:keepNext/>
        <w:keepLines/>
        <w:shd w:val="clear" w:color="auto" w:fill="auto"/>
        <w:spacing w:after="300"/>
        <w:jc w:val="both"/>
      </w:pPr>
      <w:bookmarkStart w:id="2" w:name="bookmark2"/>
      <w:bookmarkStart w:id="3" w:name="bookmark3"/>
      <w:r>
        <w:t xml:space="preserve">Załącznik nr 2 do umowy </w:t>
      </w:r>
      <w:bookmarkEnd w:id="2"/>
      <w:bookmarkEnd w:id="3"/>
    </w:p>
    <w:p w14:paraId="7A38C59E" w14:textId="77777777" w:rsidR="00AC1A24" w:rsidRDefault="006544C6">
      <w:pPr>
        <w:pStyle w:val="Nagwek10"/>
        <w:keepNext/>
        <w:keepLines/>
        <w:shd w:val="clear" w:color="auto" w:fill="auto"/>
        <w:spacing w:after="300" w:line="202" w:lineRule="auto"/>
        <w:ind w:left="0"/>
        <w:jc w:val="center"/>
        <w:rPr>
          <w:sz w:val="22"/>
          <w:szCs w:val="22"/>
        </w:rPr>
      </w:pPr>
      <w:bookmarkStart w:id="4" w:name="bookmark4"/>
      <w:bookmarkStart w:id="5" w:name="bookmark5"/>
      <w:r>
        <w:rPr>
          <w:rFonts w:ascii="Calibri" w:eastAsia="Calibri" w:hAnsi="Calibri" w:cs="Calibri"/>
          <w:sz w:val="22"/>
          <w:szCs w:val="22"/>
          <w:u w:val="single"/>
        </w:rPr>
        <w:t>SZCZEGÓŁOWY OPIS PRZEDMIOTU ZAMÓWIENIA</w:t>
      </w:r>
      <w:bookmarkEnd w:id="4"/>
      <w:bookmarkEnd w:id="5"/>
    </w:p>
    <w:p w14:paraId="6F022E90" w14:textId="5CFA8511" w:rsidR="00AC1A24" w:rsidRDefault="006544C6">
      <w:pPr>
        <w:pStyle w:val="Teksttreci0"/>
        <w:shd w:val="clear" w:color="auto" w:fill="auto"/>
        <w:spacing w:after="240"/>
        <w:jc w:val="both"/>
      </w:pPr>
      <w:r>
        <w:t>Przedmiotem zamówienia jest obsługa</w:t>
      </w:r>
      <w:r w:rsidR="00455CF2">
        <w:t xml:space="preserve"> cateringowa</w:t>
      </w:r>
      <w:r>
        <w:t xml:space="preserve"> imprezy organizowanej jako Dzień Wydziału (piknik, w dniu </w:t>
      </w:r>
      <w:r w:rsidR="00396405" w:rsidRPr="00455CF2">
        <w:rPr>
          <w:b/>
          <w:bCs/>
        </w:rPr>
        <w:t>23</w:t>
      </w:r>
      <w:r w:rsidRPr="00455CF2">
        <w:rPr>
          <w:b/>
          <w:bCs/>
        </w:rPr>
        <w:t xml:space="preserve"> </w:t>
      </w:r>
      <w:r w:rsidR="00396405" w:rsidRPr="00455CF2">
        <w:rPr>
          <w:b/>
          <w:bCs/>
        </w:rPr>
        <w:t xml:space="preserve">maja </w:t>
      </w:r>
      <w:r w:rsidRPr="00455CF2">
        <w:rPr>
          <w:b/>
          <w:bCs/>
        </w:rPr>
        <w:t>202</w:t>
      </w:r>
      <w:r w:rsidR="00396405" w:rsidRPr="00455CF2">
        <w:rPr>
          <w:b/>
          <w:bCs/>
        </w:rPr>
        <w:t>5</w:t>
      </w:r>
      <w:r w:rsidRPr="00455CF2">
        <w:rPr>
          <w:b/>
          <w:bCs/>
        </w:rPr>
        <w:t>r., w g</w:t>
      </w:r>
      <w:r w:rsidRPr="00455CF2">
        <w:rPr>
          <w:b/>
          <w:bCs/>
          <w:color w:val="auto"/>
        </w:rPr>
        <w:t>odzinach. 14:00-2</w:t>
      </w:r>
      <w:r w:rsidR="00455CF2" w:rsidRPr="00455CF2">
        <w:rPr>
          <w:b/>
          <w:bCs/>
          <w:color w:val="auto"/>
        </w:rPr>
        <w:t>1</w:t>
      </w:r>
      <w:r w:rsidRPr="00455CF2">
        <w:rPr>
          <w:b/>
          <w:bCs/>
          <w:color w:val="auto"/>
        </w:rPr>
        <w:t>:00</w:t>
      </w:r>
      <w:r w:rsidR="00455CF2" w:rsidRPr="00455CF2">
        <w:rPr>
          <w:color w:val="auto"/>
        </w:rPr>
        <w:t>)</w:t>
      </w:r>
      <w:r w:rsidRPr="00455CF2">
        <w:rPr>
          <w:color w:val="auto"/>
        </w:rPr>
        <w:t xml:space="preserve">, </w:t>
      </w:r>
      <w:r>
        <w:t xml:space="preserve">na Wydziale </w:t>
      </w:r>
      <w:r w:rsidR="00861AF3">
        <w:t xml:space="preserve">Samochodów i Maszyn Roboczych </w:t>
      </w:r>
      <w:r>
        <w:t xml:space="preserve"> przy ul. </w:t>
      </w:r>
      <w:r w:rsidR="00861AF3">
        <w:t>Narbutta 84</w:t>
      </w:r>
      <w:r>
        <w:t xml:space="preserve"> w Warszawie</w:t>
      </w:r>
      <w:r w:rsidR="00861AF3">
        <w:t>, na parkingu za</w:t>
      </w:r>
      <w:r>
        <w:t xml:space="preserve"> budynkiem </w:t>
      </w:r>
      <w:r w:rsidR="00455CF2">
        <w:t>W</w:t>
      </w:r>
      <w:r>
        <w:t>ydziału. Pełna gotowość na godz. 13:</w:t>
      </w:r>
      <w:r w:rsidR="00861AF3">
        <w:t>3</w:t>
      </w:r>
      <w:r>
        <w:t>0.</w:t>
      </w:r>
    </w:p>
    <w:p w14:paraId="41C1475E" w14:textId="5991897B" w:rsidR="00AC1A24" w:rsidRDefault="006544C6" w:rsidP="0002083C">
      <w:pPr>
        <w:pStyle w:val="Teksttreci0"/>
        <w:numPr>
          <w:ilvl w:val="0"/>
          <w:numId w:val="1"/>
        </w:numPr>
        <w:shd w:val="clear" w:color="auto" w:fill="auto"/>
        <w:tabs>
          <w:tab w:val="left" w:pos="284"/>
        </w:tabs>
        <w:ind w:left="284" w:hanging="284"/>
        <w:jc w:val="both"/>
      </w:pPr>
      <w:r>
        <w:t xml:space="preserve">Przez obsługę imprezy organizowanej jako Dzień Wydziału Zamawiający rozumie usługę dostarczenia, rozłożenia zestawów stołów i ław wraz z parasolami dla około </w:t>
      </w:r>
      <w:r w:rsidR="00396405">
        <w:t>300</w:t>
      </w:r>
      <w:r>
        <w:t xml:space="preserve"> uczestników imprezy</w:t>
      </w:r>
      <w:r w:rsidR="0002083C">
        <w:t xml:space="preserve"> oraz</w:t>
      </w:r>
      <w:r>
        <w:t xml:space="preserve"> dostarczenie i rozłożenie stanowisk </w:t>
      </w:r>
      <w:r w:rsidR="00C366B7">
        <w:t>do podawania</w:t>
      </w:r>
      <w:r>
        <w:t xml:space="preserve"> napojów i potraw dla gości</w:t>
      </w:r>
      <w:r w:rsidR="0002083C">
        <w:t xml:space="preserve"> oraz</w:t>
      </w:r>
      <w:r>
        <w:t xml:space="preserve"> </w:t>
      </w:r>
      <w:r w:rsidR="00455CF2">
        <w:t xml:space="preserve">dostarczenie, przygotowanie </w:t>
      </w:r>
      <w:r w:rsidR="00904B18">
        <w:t xml:space="preserve">na miejscu na grillu </w:t>
      </w:r>
      <w:r w:rsidR="00455CF2">
        <w:t>oraz podanie gościom wymienionych niżej potraw z grilla i napojów: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5"/>
        <w:gridCol w:w="5160"/>
        <w:gridCol w:w="3278"/>
      </w:tblGrid>
      <w:tr w:rsidR="00AC1A24" w14:paraId="3F8D02FA" w14:textId="77777777">
        <w:trPr>
          <w:trHeight w:hRule="exact" w:val="456"/>
          <w:jc w:val="center"/>
        </w:trPr>
        <w:tc>
          <w:tcPr>
            <w:tcW w:w="90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EDBC122" w14:textId="77777777" w:rsidR="00AC1A24" w:rsidRDefault="006544C6">
            <w:pPr>
              <w:pStyle w:val="Inne0"/>
              <w:shd w:val="clear" w:color="auto" w:fill="auto"/>
              <w:jc w:val="center"/>
            </w:pPr>
            <w:r>
              <w:rPr>
                <w:b/>
                <w:bCs/>
              </w:rPr>
              <w:t>GRILL</w:t>
            </w:r>
          </w:p>
        </w:tc>
      </w:tr>
      <w:tr w:rsidR="00AC1A24" w14:paraId="21D14BA2" w14:textId="77777777">
        <w:trPr>
          <w:trHeight w:hRule="exact" w:val="73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B8118E" w14:textId="77777777" w:rsidR="00AC1A24" w:rsidRDefault="006544C6">
            <w:pPr>
              <w:pStyle w:val="Inne0"/>
              <w:shd w:val="clear" w:color="auto" w:fill="auto"/>
              <w:jc w:val="both"/>
            </w:pPr>
            <w:r>
              <w:rPr>
                <w:b/>
                <w:bCs/>
              </w:rPr>
              <w:t>Lp</w:t>
            </w:r>
            <w:r>
              <w:t>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63B2A" w14:textId="77777777" w:rsidR="00AC1A24" w:rsidRDefault="006544C6">
            <w:pPr>
              <w:pStyle w:val="Inne0"/>
              <w:shd w:val="clear" w:color="auto" w:fill="auto"/>
              <w:jc w:val="center"/>
            </w:pPr>
            <w:r>
              <w:rPr>
                <w:b/>
                <w:bCs/>
              </w:rPr>
              <w:t>Pozycja menu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8BE81" w14:textId="77777777" w:rsidR="00AC1A24" w:rsidRDefault="006544C6">
            <w:pPr>
              <w:pStyle w:val="Inne0"/>
              <w:shd w:val="clear" w:color="auto" w:fill="auto"/>
              <w:spacing w:line="269" w:lineRule="auto"/>
              <w:jc w:val="center"/>
            </w:pPr>
            <w:r>
              <w:rPr>
                <w:b/>
                <w:bCs/>
              </w:rPr>
              <w:t>Liczba porcji /waga wymagana dla 1os.</w:t>
            </w:r>
          </w:p>
        </w:tc>
      </w:tr>
      <w:tr w:rsidR="00AC1A24" w14:paraId="286280D8" w14:textId="77777777">
        <w:trPr>
          <w:trHeight w:hRule="exact" w:val="113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F4790" w14:textId="77777777" w:rsidR="00AC1A24" w:rsidRDefault="006544C6">
            <w:pPr>
              <w:pStyle w:val="Inne0"/>
              <w:shd w:val="clear" w:color="auto" w:fill="auto"/>
              <w:ind w:firstLine="220"/>
              <w:jc w:val="both"/>
            </w:pPr>
            <w:r>
              <w:t>1.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79449D" w14:textId="433EDA07" w:rsidR="00AC1A24" w:rsidRDefault="00455CF2">
            <w:pPr>
              <w:pStyle w:val="Inne0"/>
              <w:shd w:val="clear" w:color="auto" w:fill="auto"/>
              <w:spacing w:line="276" w:lineRule="auto"/>
              <w:jc w:val="both"/>
            </w:pPr>
            <w:r>
              <w:t>K</w:t>
            </w:r>
            <w:r w:rsidR="006544C6">
              <w:t>iełbasa biała, śląska, podwawelska lub produkt równoważny (min. 80% mięsa wieprzowego w masie) nie może zawierać dodatków skrobi, soi, błonnika oraz MOM - mięsa oddzielonego mechanicznie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A2B0E" w14:textId="3353ADF7" w:rsidR="00AC1A24" w:rsidRDefault="00C366B7">
            <w:pPr>
              <w:pStyle w:val="Inne0"/>
              <w:shd w:val="clear" w:color="auto" w:fill="auto"/>
              <w:jc w:val="center"/>
            </w:pPr>
            <w:r>
              <w:rPr>
                <w:i/>
                <w:iCs/>
              </w:rPr>
              <w:t>300 szt</w:t>
            </w:r>
            <w:r w:rsidR="00455CF2">
              <w:rPr>
                <w:i/>
                <w:iCs/>
              </w:rPr>
              <w:t>.</w:t>
            </w:r>
            <w:r>
              <w:rPr>
                <w:i/>
                <w:iCs/>
              </w:rPr>
              <w:t>/</w:t>
            </w:r>
            <w:r w:rsidR="006544C6">
              <w:rPr>
                <w:i/>
                <w:iCs/>
              </w:rPr>
              <w:t>Minimum 100 g na osobę</w:t>
            </w:r>
          </w:p>
        </w:tc>
      </w:tr>
      <w:tr w:rsidR="00AC1A24" w14:paraId="4663FC0E" w14:textId="77777777">
        <w:trPr>
          <w:trHeight w:hRule="exact" w:val="52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5A041" w14:textId="77777777" w:rsidR="00AC1A24" w:rsidRDefault="006544C6">
            <w:pPr>
              <w:pStyle w:val="Inne0"/>
              <w:shd w:val="clear" w:color="auto" w:fill="auto"/>
              <w:ind w:firstLine="220"/>
              <w:jc w:val="both"/>
            </w:pPr>
            <w:r>
              <w:t>2.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1C9E3" w14:textId="77777777" w:rsidR="00AC1A24" w:rsidRDefault="006544C6">
            <w:pPr>
              <w:pStyle w:val="Inne0"/>
              <w:shd w:val="clear" w:color="auto" w:fill="auto"/>
            </w:pPr>
            <w:r>
              <w:t>Karkówka marynowana w ziołach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7ACF00" w14:textId="2C45A317" w:rsidR="00AC1A24" w:rsidRDefault="00C366B7">
            <w:pPr>
              <w:pStyle w:val="Inne0"/>
              <w:shd w:val="clear" w:color="auto" w:fill="auto"/>
              <w:jc w:val="center"/>
            </w:pPr>
            <w:r>
              <w:rPr>
                <w:i/>
                <w:iCs/>
              </w:rPr>
              <w:t>300 szt</w:t>
            </w:r>
            <w:r w:rsidR="00455CF2">
              <w:rPr>
                <w:i/>
                <w:iCs/>
              </w:rPr>
              <w:t>.</w:t>
            </w:r>
            <w:r>
              <w:rPr>
                <w:i/>
                <w:iCs/>
              </w:rPr>
              <w:t>/</w:t>
            </w:r>
            <w:r w:rsidR="006544C6">
              <w:rPr>
                <w:i/>
                <w:iCs/>
              </w:rPr>
              <w:t>Minimum 100 g na osobę</w:t>
            </w:r>
          </w:p>
        </w:tc>
      </w:tr>
      <w:tr w:rsidR="00AC1A24" w14:paraId="3AD0D892" w14:textId="77777777">
        <w:trPr>
          <w:trHeight w:hRule="exact" w:val="53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C982C0" w14:textId="77777777" w:rsidR="00AC1A24" w:rsidRDefault="006544C6">
            <w:pPr>
              <w:pStyle w:val="Inne0"/>
              <w:shd w:val="clear" w:color="auto" w:fill="auto"/>
              <w:ind w:firstLine="220"/>
              <w:jc w:val="both"/>
            </w:pPr>
            <w:r>
              <w:t>3.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9B52D" w14:textId="1177B56D" w:rsidR="00AC1A24" w:rsidRDefault="005B0482">
            <w:pPr>
              <w:pStyle w:val="Inne0"/>
              <w:shd w:val="clear" w:color="auto" w:fill="auto"/>
            </w:pPr>
            <w:r>
              <w:t>U</w:t>
            </w:r>
            <w:r w:rsidR="00396405">
              <w:t>dko</w:t>
            </w:r>
            <w:r>
              <w:t xml:space="preserve"> marynowane</w:t>
            </w:r>
            <w:r w:rsidR="006544C6">
              <w:t xml:space="preserve"> z kurczaka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84662" w14:textId="230067BC" w:rsidR="00AC1A24" w:rsidRDefault="00C366B7">
            <w:pPr>
              <w:pStyle w:val="Inne0"/>
              <w:shd w:val="clear" w:color="auto" w:fill="auto"/>
              <w:jc w:val="center"/>
            </w:pPr>
            <w:r>
              <w:rPr>
                <w:i/>
                <w:iCs/>
              </w:rPr>
              <w:t>300</w:t>
            </w:r>
            <w:r w:rsidR="00455CF2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szt</w:t>
            </w:r>
            <w:r w:rsidR="00455CF2">
              <w:rPr>
                <w:i/>
                <w:iCs/>
              </w:rPr>
              <w:t>.</w:t>
            </w:r>
            <w:r>
              <w:rPr>
                <w:i/>
                <w:iCs/>
              </w:rPr>
              <w:t>/</w:t>
            </w:r>
            <w:r w:rsidR="006544C6">
              <w:rPr>
                <w:i/>
                <w:iCs/>
              </w:rPr>
              <w:t>Minimum 100 g na osobę</w:t>
            </w:r>
          </w:p>
        </w:tc>
      </w:tr>
      <w:tr w:rsidR="00CF41FA" w14:paraId="0B855CE0" w14:textId="77777777" w:rsidTr="00035053">
        <w:trPr>
          <w:trHeight w:hRule="exact" w:val="117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5B6998" w14:textId="1648C77B" w:rsidR="00CF41FA" w:rsidRDefault="00CF41FA">
            <w:pPr>
              <w:pStyle w:val="Inne0"/>
              <w:shd w:val="clear" w:color="auto" w:fill="auto"/>
              <w:ind w:firstLine="220"/>
              <w:jc w:val="both"/>
            </w:pPr>
            <w:r>
              <w:t>4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98"/>
              <w:gridCol w:w="2900"/>
            </w:tblGrid>
            <w:tr w:rsidR="00CF41FA" w:rsidRPr="002706E8" w14:paraId="04329873" w14:textId="77777777" w:rsidTr="0021186D">
              <w:trPr>
                <w:trHeight w:val="159"/>
              </w:trPr>
              <w:tc>
                <w:tcPr>
                  <w:tcW w:w="2898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001C3D38" w14:textId="58B1F2E4" w:rsidR="00CF41FA" w:rsidRPr="002706E8" w:rsidRDefault="00EC10F7" w:rsidP="00CF41FA">
                  <w:pPr>
                    <w:pStyle w:val="Default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Szaszłyki warzywne</w:t>
                  </w:r>
                  <w:r w:rsidR="00CF41FA" w:rsidRPr="002706E8">
                    <w:rPr>
                      <w:color w:val="000000" w:themeColor="text1"/>
                      <w:sz w:val="20"/>
                      <w:szCs w:val="20"/>
                    </w:rPr>
                    <w:t xml:space="preserve"> (np. papryka, </w:t>
                  </w:r>
                  <w:r w:rsidR="00396405">
                    <w:rPr>
                      <w:color w:val="000000" w:themeColor="text1"/>
                      <w:sz w:val="20"/>
                      <w:szCs w:val="20"/>
                    </w:rPr>
                    <w:t>pieczarki,</w:t>
                  </w:r>
                  <w:r w:rsidR="00CF41FA" w:rsidRPr="002706E8">
                    <w:rPr>
                      <w:color w:val="000000" w:themeColor="text1"/>
                      <w:sz w:val="20"/>
                      <w:szCs w:val="20"/>
                    </w:rPr>
                    <w:t xml:space="preserve"> bakłażan</w:t>
                  </w:r>
                  <w:r w:rsidR="00035053">
                    <w:rPr>
                      <w:color w:val="000000" w:themeColor="text1"/>
                      <w:sz w:val="20"/>
                      <w:szCs w:val="20"/>
                    </w:rPr>
                    <w:t xml:space="preserve">, cukinia, cebulka szalotka </w:t>
                  </w:r>
                  <w:r w:rsidR="00CF41FA" w:rsidRPr="002706E8">
                    <w:rPr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900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5665386D" w14:textId="795BB549" w:rsidR="00CF41FA" w:rsidRPr="002706E8" w:rsidRDefault="00CF41FA" w:rsidP="00CF41FA">
                  <w:pPr>
                    <w:pStyle w:val="Default"/>
                    <w:rPr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14:paraId="42EEEB99" w14:textId="77777777" w:rsidR="00CF41FA" w:rsidRDefault="00CF41FA">
            <w:pPr>
              <w:pStyle w:val="Inne0"/>
              <w:shd w:val="clear" w:color="auto" w:fill="auto"/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11E54" w14:textId="068E7257" w:rsidR="00CF41FA" w:rsidRDefault="00C366B7">
            <w:pPr>
              <w:pStyle w:val="Inne0"/>
              <w:shd w:val="clear" w:color="auto" w:fill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300 szt</w:t>
            </w:r>
            <w:r w:rsidR="00455CF2">
              <w:rPr>
                <w:i/>
                <w:iCs/>
              </w:rPr>
              <w:t>.</w:t>
            </w:r>
            <w:r>
              <w:rPr>
                <w:i/>
                <w:iCs/>
              </w:rPr>
              <w:t>/</w:t>
            </w:r>
            <w:r w:rsidR="00CF41FA">
              <w:rPr>
                <w:i/>
                <w:iCs/>
              </w:rPr>
              <w:t xml:space="preserve">Minimum </w:t>
            </w:r>
            <w:r w:rsidR="00035053">
              <w:rPr>
                <w:i/>
                <w:iCs/>
              </w:rPr>
              <w:t>100</w:t>
            </w:r>
            <w:r w:rsidR="00CF41FA">
              <w:rPr>
                <w:i/>
                <w:iCs/>
              </w:rPr>
              <w:t xml:space="preserve"> g na osobę </w:t>
            </w:r>
          </w:p>
        </w:tc>
      </w:tr>
      <w:tr w:rsidR="00AC1A24" w14:paraId="2391D6A5" w14:textId="77777777">
        <w:trPr>
          <w:trHeight w:hRule="exact" w:val="528"/>
          <w:jc w:val="center"/>
        </w:trPr>
        <w:tc>
          <w:tcPr>
            <w:tcW w:w="90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113100" w14:textId="77777777" w:rsidR="00AC1A24" w:rsidRDefault="006544C6">
            <w:pPr>
              <w:pStyle w:val="Inne0"/>
              <w:shd w:val="clear" w:color="auto" w:fill="auto"/>
              <w:jc w:val="center"/>
            </w:pPr>
            <w:r>
              <w:rPr>
                <w:b/>
                <w:bCs/>
                <w:i/>
                <w:iCs/>
              </w:rPr>
              <w:t>Dodatki</w:t>
            </w:r>
          </w:p>
        </w:tc>
      </w:tr>
      <w:tr w:rsidR="00AC1A24" w14:paraId="3AE312D9" w14:textId="77777777">
        <w:trPr>
          <w:trHeight w:hRule="exact" w:val="57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44558" w14:textId="6C77CD24" w:rsidR="00AC1A24" w:rsidRDefault="00455CF2">
            <w:pPr>
              <w:pStyle w:val="Inne0"/>
              <w:shd w:val="clear" w:color="auto" w:fill="auto"/>
              <w:ind w:firstLine="220"/>
              <w:jc w:val="both"/>
            </w:pPr>
            <w:r>
              <w:rPr>
                <w:i/>
                <w:iCs/>
              </w:rPr>
              <w:t>5</w:t>
            </w:r>
            <w:r w:rsidR="006544C6">
              <w:rPr>
                <w:i/>
                <w:iCs/>
              </w:rPr>
              <w:t>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450CCC" w14:textId="77777777" w:rsidR="00AC1A24" w:rsidRDefault="006544C6">
            <w:pPr>
              <w:pStyle w:val="Inne0"/>
              <w:shd w:val="clear" w:color="auto" w:fill="auto"/>
              <w:spacing w:line="269" w:lineRule="auto"/>
            </w:pPr>
            <w:r>
              <w:t>Pieczywo mieszane co najmniej 3 rodzaje (np. bułka kajzerka, chleb pszenny, żytni, razowy)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8C10F" w14:textId="77777777" w:rsidR="00AC1A24" w:rsidRDefault="006544C6">
            <w:pPr>
              <w:pStyle w:val="Inne0"/>
              <w:shd w:val="clear" w:color="auto" w:fill="auto"/>
              <w:jc w:val="center"/>
            </w:pPr>
            <w:r>
              <w:rPr>
                <w:i/>
                <w:iCs/>
              </w:rPr>
              <w:t>Minimum 60 g na osobę</w:t>
            </w:r>
          </w:p>
        </w:tc>
      </w:tr>
      <w:tr w:rsidR="00AC1A24" w14:paraId="3DBD7994" w14:textId="77777777">
        <w:trPr>
          <w:trHeight w:hRule="exact" w:val="53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56E3BA" w14:textId="3AE56536" w:rsidR="00AC1A24" w:rsidRDefault="00455CF2">
            <w:pPr>
              <w:pStyle w:val="Inne0"/>
              <w:shd w:val="clear" w:color="auto" w:fill="auto"/>
              <w:ind w:firstLine="220"/>
              <w:jc w:val="both"/>
            </w:pPr>
            <w:r>
              <w:rPr>
                <w:i/>
                <w:iCs/>
              </w:rPr>
              <w:t>6</w:t>
            </w:r>
            <w:r w:rsidR="006544C6">
              <w:rPr>
                <w:i/>
                <w:iCs/>
              </w:rPr>
              <w:t>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B28B2" w14:textId="77777777" w:rsidR="00AC1A24" w:rsidRDefault="006544C6">
            <w:pPr>
              <w:pStyle w:val="Inne0"/>
              <w:shd w:val="clear" w:color="auto" w:fill="auto"/>
            </w:pPr>
            <w:r>
              <w:t>Ogórki małosolne lub kiszone z beczki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04EB24" w14:textId="77777777" w:rsidR="00AC1A24" w:rsidRDefault="006544C6">
            <w:pPr>
              <w:pStyle w:val="Inne0"/>
              <w:shd w:val="clear" w:color="auto" w:fill="auto"/>
              <w:jc w:val="center"/>
            </w:pPr>
            <w:r>
              <w:rPr>
                <w:i/>
                <w:iCs/>
              </w:rPr>
              <w:t>Minimum 30 g na osobę</w:t>
            </w:r>
          </w:p>
        </w:tc>
      </w:tr>
      <w:tr w:rsidR="00AC1A24" w14:paraId="7ED3C296" w14:textId="77777777">
        <w:trPr>
          <w:trHeight w:hRule="exact" w:val="54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EDF0C5" w14:textId="0263D1B9" w:rsidR="00AC1A24" w:rsidRDefault="00455CF2">
            <w:pPr>
              <w:pStyle w:val="Inne0"/>
              <w:shd w:val="clear" w:color="auto" w:fill="auto"/>
              <w:ind w:firstLine="220"/>
              <w:jc w:val="both"/>
            </w:pPr>
            <w:r>
              <w:rPr>
                <w:i/>
                <w:iCs/>
              </w:rPr>
              <w:t>7</w:t>
            </w:r>
            <w:r w:rsidR="006544C6">
              <w:rPr>
                <w:i/>
                <w:iCs/>
              </w:rPr>
              <w:t>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3A6C6A" w14:textId="77777777" w:rsidR="00AC1A24" w:rsidRDefault="006544C6">
            <w:pPr>
              <w:pStyle w:val="Inne0"/>
              <w:shd w:val="clear" w:color="auto" w:fill="auto"/>
            </w:pPr>
            <w:r>
              <w:t>Sosy: ketchup (łagodny i pikantny), musztarda /</w:t>
            </w:r>
            <w:proofErr w:type="spellStart"/>
            <w:r>
              <w:t>lutenica</w:t>
            </w:r>
            <w:proofErr w:type="spellEnd"/>
            <w:r>
              <w:t>/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DF6DA" w14:textId="77777777" w:rsidR="00AC1A24" w:rsidRDefault="006544C6">
            <w:pPr>
              <w:pStyle w:val="Inne0"/>
              <w:shd w:val="clear" w:color="auto" w:fill="auto"/>
              <w:jc w:val="center"/>
            </w:pPr>
            <w:r>
              <w:rPr>
                <w:i/>
                <w:iCs/>
              </w:rPr>
              <w:t>Minimum 20 g na osobę</w:t>
            </w:r>
          </w:p>
        </w:tc>
      </w:tr>
      <w:tr w:rsidR="00455CF2" w14:paraId="280879F2" w14:textId="77777777" w:rsidTr="00455CF2">
        <w:trPr>
          <w:trHeight w:hRule="exact" w:val="542"/>
          <w:jc w:val="center"/>
        </w:trPr>
        <w:tc>
          <w:tcPr>
            <w:tcW w:w="9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458B94" w14:textId="08DC1607" w:rsidR="00455CF2" w:rsidRPr="00455CF2" w:rsidRDefault="00455CF2">
            <w:pPr>
              <w:pStyle w:val="Inne0"/>
              <w:shd w:val="clear" w:color="auto" w:fill="auto"/>
              <w:jc w:val="center"/>
              <w:rPr>
                <w:b/>
                <w:bCs/>
                <w:i/>
                <w:iCs/>
              </w:rPr>
            </w:pPr>
            <w:r w:rsidRPr="00455CF2">
              <w:rPr>
                <w:b/>
                <w:bCs/>
                <w:i/>
                <w:iCs/>
              </w:rPr>
              <w:t>Napoje</w:t>
            </w:r>
          </w:p>
        </w:tc>
      </w:tr>
      <w:tr w:rsidR="00455CF2" w14:paraId="26ECF785" w14:textId="77777777">
        <w:trPr>
          <w:trHeight w:hRule="exact" w:val="54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CB2A22" w14:textId="793CC3BD" w:rsidR="00455CF2" w:rsidRDefault="00455CF2">
            <w:pPr>
              <w:pStyle w:val="Inne0"/>
              <w:shd w:val="clear" w:color="auto" w:fill="auto"/>
              <w:ind w:firstLine="22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8.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1C4666" w14:textId="79F85EF3" w:rsidR="00455CF2" w:rsidRDefault="00455CF2">
            <w:pPr>
              <w:pStyle w:val="Inne0"/>
              <w:shd w:val="clear" w:color="auto" w:fill="auto"/>
            </w:pPr>
            <w:r>
              <w:t>Coca-cola (oryginalna)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58E33" w14:textId="4D03CC01" w:rsidR="00455CF2" w:rsidRDefault="00455CF2">
            <w:pPr>
              <w:pStyle w:val="Inne0"/>
              <w:shd w:val="clear" w:color="auto" w:fill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200 szt./500 ml/osobę</w:t>
            </w:r>
          </w:p>
        </w:tc>
      </w:tr>
      <w:tr w:rsidR="00455CF2" w14:paraId="5753E51D" w14:textId="77777777">
        <w:trPr>
          <w:trHeight w:hRule="exact" w:val="54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2462E2" w14:textId="2217B6EB" w:rsidR="00455CF2" w:rsidRDefault="00455CF2">
            <w:pPr>
              <w:pStyle w:val="Inne0"/>
              <w:shd w:val="clear" w:color="auto" w:fill="auto"/>
              <w:ind w:firstLine="22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9.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F23B50" w14:textId="239DA8B8" w:rsidR="00455CF2" w:rsidRDefault="00455CF2">
            <w:pPr>
              <w:pStyle w:val="Inne0"/>
              <w:shd w:val="clear" w:color="auto" w:fill="auto"/>
            </w:pPr>
            <w:r>
              <w:t>Sok pomarańczowy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A4348" w14:textId="17FDD7F8" w:rsidR="00455CF2" w:rsidRDefault="00455CF2">
            <w:pPr>
              <w:pStyle w:val="Inne0"/>
              <w:shd w:val="clear" w:color="auto" w:fill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 szt./250 ml/osobę</w:t>
            </w:r>
          </w:p>
        </w:tc>
      </w:tr>
      <w:tr w:rsidR="00455CF2" w14:paraId="3D150C15" w14:textId="77777777">
        <w:trPr>
          <w:trHeight w:hRule="exact" w:val="54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07B58F" w14:textId="3227FC93" w:rsidR="00455CF2" w:rsidRDefault="00455CF2">
            <w:pPr>
              <w:pStyle w:val="Inne0"/>
              <w:shd w:val="clear" w:color="auto" w:fill="auto"/>
              <w:ind w:firstLine="22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10.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CD2269" w14:textId="4513EBDD" w:rsidR="00455CF2" w:rsidRDefault="00455CF2">
            <w:pPr>
              <w:pStyle w:val="Inne0"/>
              <w:shd w:val="clear" w:color="auto" w:fill="auto"/>
            </w:pPr>
            <w:r>
              <w:t>Sok jabłkowy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E12D2" w14:textId="718092EC" w:rsidR="00455CF2" w:rsidRDefault="00455CF2">
            <w:pPr>
              <w:pStyle w:val="Inne0"/>
              <w:shd w:val="clear" w:color="auto" w:fill="auto"/>
              <w:jc w:val="center"/>
              <w:rPr>
                <w:i/>
                <w:iCs/>
              </w:rPr>
            </w:pPr>
            <w:r w:rsidRPr="00455CF2">
              <w:rPr>
                <w:i/>
                <w:iCs/>
              </w:rPr>
              <w:t>100 szt./250 ml/osob</w:t>
            </w:r>
            <w:r>
              <w:rPr>
                <w:i/>
                <w:iCs/>
              </w:rPr>
              <w:t>ę</w:t>
            </w:r>
          </w:p>
        </w:tc>
      </w:tr>
    </w:tbl>
    <w:p w14:paraId="1CDCF9F1" w14:textId="77777777" w:rsidR="00AC1A24" w:rsidRDefault="00AC1A24">
      <w:pPr>
        <w:spacing w:after="239" w:line="1" w:lineRule="exact"/>
      </w:pPr>
    </w:p>
    <w:p w14:paraId="6E733760" w14:textId="360ED96C" w:rsidR="008D046C" w:rsidRPr="006D10EB" w:rsidRDefault="008D046C" w:rsidP="0002083C">
      <w:pPr>
        <w:pStyle w:val="Teksttreci0"/>
        <w:numPr>
          <w:ilvl w:val="0"/>
          <w:numId w:val="1"/>
        </w:numPr>
        <w:shd w:val="clear" w:color="auto" w:fill="auto"/>
        <w:tabs>
          <w:tab w:val="left" w:pos="284"/>
        </w:tabs>
        <w:ind w:left="284" w:hanging="284"/>
        <w:jc w:val="both"/>
        <w:rPr>
          <w:u w:val="single"/>
        </w:rPr>
      </w:pPr>
      <w:r w:rsidRPr="006D10EB">
        <w:rPr>
          <w:u w:val="single"/>
        </w:rPr>
        <w:t>Obowiązki Wykonawcy:</w:t>
      </w:r>
    </w:p>
    <w:p w14:paraId="5209EAD9" w14:textId="03C4E0E4" w:rsidR="00AC1A24" w:rsidRDefault="006544C6" w:rsidP="008D046C">
      <w:pPr>
        <w:pStyle w:val="Teksttreci0"/>
        <w:numPr>
          <w:ilvl w:val="1"/>
          <w:numId w:val="2"/>
        </w:numPr>
        <w:shd w:val="clear" w:color="auto" w:fill="auto"/>
        <w:tabs>
          <w:tab w:val="left" w:pos="284"/>
        </w:tabs>
        <w:jc w:val="both"/>
      </w:pPr>
      <w:r>
        <w:t>Zamawiający wymaga aby produkty żywnościowe, z których będą przyrządzone dania w dniu świadczenia usług</w:t>
      </w:r>
      <w:r w:rsidR="009D66CE">
        <w:t>i oraz podane gościom</w:t>
      </w:r>
      <w:r>
        <w:t>, były świeże i najwyższej jakości.</w:t>
      </w:r>
    </w:p>
    <w:p w14:paraId="7BC6282B" w14:textId="19B3EB2A" w:rsidR="009D66CE" w:rsidRDefault="009D66CE" w:rsidP="009D66CE">
      <w:pPr>
        <w:pStyle w:val="Teksttreci0"/>
        <w:numPr>
          <w:ilvl w:val="1"/>
          <w:numId w:val="2"/>
        </w:numPr>
        <w:shd w:val="clear" w:color="auto" w:fill="auto"/>
        <w:tabs>
          <w:tab w:val="left" w:pos="367"/>
        </w:tabs>
        <w:jc w:val="both"/>
        <w:rPr>
          <w:b/>
          <w:bCs/>
          <w:color w:val="0070C0"/>
        </w:rPr>
      </w:pPr>
      <w:r>
        <w:rPr>
          <w:b/>
          <w:bCs/>
          <w:color w:val="0070C0"/>
        </w:rPr>
        <w:t>Z</w:t>
      </w:r>
      <w:r w:rsidR="006544C6" w:rsidRPr="00102C1C">
        <w:rPr>
          <w:b/>
          <w:bCs/>
          <w:color w:val="0070C0"/>
        </w:rPr>
        <w:t>e względów bezpieczeństwa</w:t>
      </w:r>
      <w:r>
        <w:rPr>
          <w:b/>
          <w:bCs/>
          <w:color w:val="0070C0"/>
        </w:rPr>
        <w:t>, Zamawiający</w:t>
      </w:r>
      <w:r w:rsidR="006544C6" w:rsidRPr="00102C1C">
        <w:rPr>
          <w:b/>
          <w:bCs/>
          <w:color w:val="0070C0"/>
        </w:rPr>
        <w:t xml:space="preserve"> nie dopuszcza stosowania, podczas wydarzenia butli z gazem palnym do zasilania gr</w:t>
      </w:r>
      <w:r w:rsidR="00600FD8">
        <w:rPr>
          <w:b/>
          <w:bCs/>
          <w:color w:val="0070C0"/>
        </w:rPr>
        <w:t>il</w:t>
      </w:r>
      <w:r w:rsidR="006544C6" w:rsidRPr="00102C1C">
        <w:rPr>
          <w:b/>
          <w:bCs/>
          <w:color w:val="0070C0"/>
        </w:rPr>
        <w:t>li. Wykonawca w ofercie określi typ stosowanych urządzeń (rodzaj grilla).</w:t>
      </w:r>
    </w:p>
    <w:p w14:paraId="02514069" w14:textId="0D503948" w:rsidR="009D66CE" w:rsidRDefault="009D66CE" w:rsidP="009D66CE">
      <w:pPr>
        <w:pStyle w:val="Teksttreci0"/>
        <w:numPr>
          <w:ilvl w:val="1"/>
          <w:numId w:val="2"/>
        </w:numPr>
        <w:shd w:val="clear" w:color="auto" w:fill="auto"/>
        <w:tabs>
          <w:tab w:val="left" w:pos="367"/>
        </w:tabs>
        <w:jc w:val="both"/>
        <w:rPr>
          <w:b/>
          <w:bCs/>
          <w:color w:val="0070C0"/>
        </w:rPr>
      </w:pPr>
      <w:r>
        <w:t>Dbałość na</w:t>
      </w:r>
      <w:r w:rsidR="0002083C">
        <w:t xml:space="preserve"> bieżąco o p</w:t>
      </w:r>
      <w:r w:rsidR="006544C6">
        <w:t xml:space="preserve">orządek i czystość w trakcie </w:t>
      </w:r>
      <w:r w:rsidR="0002083C">
        <w:t>trwania imprezy</w:t>
      </w:r>
      <w:r w:rsidR="008D046C">
        <w:t>, a także pozostawi</w:t>
      </w:r>
      <w:r w:rsidR="00C17535">
        <w:t>enie</w:t>
      </w:r>
      <w:r w:rsidR="008D046C">
        <w:t xml:space="preserve"> miejsc</w:t>
      </w:r>
      <w:r w:rsidR="006D10EB">
        <w:t>a</w:t>
      </w:r>
      <w:r w:rsidR="008D046C">
        <w:t xml:space="preserve"> organizacji imprezy </w:t>
      </w:r>
      <w:r w:rsidR="006D10EB">
        <w:t xml:space="preserve">po jej zakończeniu </w:t>
      </w:r>
      <w:r w:rsidR="008D046C">
        <w:t>czystym</w:t>
      </w:r>
      <w:r w:rsidR="006544C6">
        <w:t>.</w:t>
      </w:r>
    </w:p>
    <w:p w14:paraId="0677602F" w14:textId="77777777" w:rsidR="00C17535" w:rsidRDefault="006544C6" w:rsidP="00C17535">
      <w:pPr>
        <w:pStyle w:val="Teksttreci0"/>
        <w:numPr>
          <w:ilvl w:val="1"/>
          <w:numId w:val="2"/>
        </w:numPr>
        <w:shd w:val="clear" w:color="auto" w:fill="auto"/>
        <w:tabs>
          <w:tab w:val="left" w:pos="367"/>
        </w:tabs>
        <w:jc w:val="both"/>
        <w:rPr>
          <w:b/>
          <w:bCs/>
          <w:color w:val="0070C0"/>
        </w:rPr>
      </w:pPr>
      <w:r>
        <w:lastRenderedPageBreak/>
        <w:t>Zabezpieczenie podłoża przed ewentualnym zabrudzeniem podczas przygotowania posiłków.</w:t>
      </w:r>
    </w:p>
    <w:p w14:paraId="5B1AB10D" w14:textId="4D23902B" w:rsidR="00C17535" w:rsidRDefault="00C17535" w:rsidP="00C17535">
      <w:pPr>
        <w:pStyle w:val="Teksttreci0"/>
        <w:numPr>
          <w:ilvl w:val="1"/>
          <w:numId w:val="2"/>
        </w:numPr>
        <w:shd w:val="clear" w:color="auto" w:fill="auto"/>
        <w:tabs>
          <w:tab w:val="left" w:pos="367"/>
        </w:tabs>
        <w:jc w:val="both"/>
        <w:rPr>
          <w:b/>
          <w:bCs/>
          <w:color w:val="0070C0"/>
        </w:rPr>
      </w:pPr>
      <w:r>
        <w:t>Zapewnienie</w:t>
      </w:r>
      <w:r w:rsidR="0002083C">
        <w:t xml:space="preserve"> j</w:t>
      </w:r>
      <w:r w:rsidR="006544C6">
        <w:t>ednorazow</w:t>
      </w:r>
      <w:r>
        <w:t>ych</w:t>
      </w:r>
      <w:r w:rsidR="006544C6">
        <w:t xml:space="preserve"> sztućc</w:t>
      </w:r>
      <w:r>
        <w:t>ów</w:t>
      </w:r>
      <w:r w:rsidR="006544C6">
        <w:t>, talerzyk</w:t>
      </w:r>
      <w:r>
        <w:t>ów</w:t>
      </w:r>
      <w:r w:rsidR="006544C6">
        <w:t xml:space="preserve"> i kubeczk</w:t>
      </w:r>
      <w:r>
        <w:t>ów</w:t>
      </w:r>
      <w:r w:rsidR="006544C6">
        <w:t>, papiero</w:t>
      </w:r>
      <w:r>
        <w:t>wych</w:t>
      </w:r>
      <w:r w:rsidR="006544C6">
        <w:t xml:space="preserve"> serwet</w:t>
      </w:r>
      <w:r>
        <w:t>ek</w:t>
      </w:r>
      <w:r w:rsidR="006544C6">
        <w:t xml:space="preserve"> w ilości odpowiadającej </w:t>
      </w:r>
      <w:r w:rsidR="0002083C">
        <w:t xml:space="preserve">liczbie </w:t>
      </w:r>
      <w:r>
        <w:t xml:space="preserve">gości i </w:t>
      </w:r>
      <w:r w:rsidR="0002083C">
        <w:t xml:space="preserve">zamówionych </w:t>
      </w:r>
      <w:r w:rsidR="006D10EB">
        <w:t xml:space="preserve">przez Zamawiającego </w:t>
      </w:r>
      <w:r w:rsidR="0002083C">
        <w:t>dań.</w:t>
      </w:r>
    </w:p>
    <w:p w14:paraId="5FBEAC06" w14:textId="6F1D1971" w:rsidR="00C17535" w:rsidRDefault="00C17535" w:rsidP="00C17535">
      <w:pPr>
        <w:pStyle w:val="Teksttreci0"/>
        <w:numPr>
          <w:ilvl w:val="1"/>
          <w:numId w:val="2"/>
        </w:numPr>
        <w:shd w:val="clear" w:color="auto" w:fill="auto"/>
        <w:tabs>
          <w:tab w:val="left" w:pos="360"/>
        </w:tabs>
        <w:jc w:val="both"/>
        <w:rPr>
          <w:b/>
          <w:bCs/>
          <w:color w:val="0070C0"/>
        </w:rPr>
      </w:pPr>
      <w:r>
        <w:t>Umieszczenie tablic</w:t>
      </w:r>
      <w:r w:rsidR="006544C6">
        <w:t xml:space="preserve"> informacyjn</w:t>
      </w:r>
      <w:r>
        <w:t>ych o</w:t>
      </w:r>
      <w:r w:rsidR="006544C6">
        <w:t xml:space="preserve"> dostępnym </w:t>
      </w:r>
      <w:r w:rsidR="005F14D2">
        <w:t xml:space="preserve">(bezpłatnym dla gości) </w:t>
      </w:r>
      <w:r w:rsidR="006544C6">
        <w:t>asortymen</w:t>
      </w:r>
      <w:r>
        <w:t>cie dań</w:t>
      </w:r>
      <w:r w:rsidR="006544C6">
        <w:t xml:space="preserve"> </w:t>
      </w:r>
      <w:r w:rsidR="005F14D2">
        <w:t xml:space="preserve">oraz napojów </w:t>
      </w:r>
      <w:r w:rsidR="006544C6">
        <w:t>do wyboru przez uczestników</w:t>
      </w:r>
      <w:r w:rsidR="005F14D2">
        <w:t xml:space="preserve"> </w:t>
      </w:r>
      <w:r w:rsidR="006544C6">
        <w:t>podczas trwania pikniku.</w:t>
      </w:r>
    </w:p>
    <w:p w14:paraId="4BE8A215" w14:textId="77777777" w:rsidR="00C17535" w:rsidRDefault="00C17535" w:rsidP="00C17535">
      <w:pPr>
        <w:pStyle w:val="Teksttreci0"/>
        <w:numPr>
          <w:ilvl w:val="1"/>
          <w:numId w:val="2"/>
        </w:numPr>
        <w:shd w:val="clear" w:color="auto" w:fill="auto"/>
        <w:tabs>
          <w:tab w:val="left" w:pos="360"/>
        </w:tabs>
        <w:jc w:val="both"/>
        <w:rPr>
          <w:b/>
          <w:bCs/>
          <w:color w:val="0070C0"/>
        </w:rPr>
      </w:pPr>
      <w:r>
        <w:t>Zapewnienie p</w:t>
      </w:r>
      <w:r w:rsidR="006544C6">
        <w:t>rofesjonaln</w:t>
      </w:r>
      <w:r>
        <w:t>ej</w:t>
      </w:r>
      <w:r w:rsidR="006544C6">
        <w:t xml:space="preserve"> obsług</w:t>
      </w:r>
      <w:r>
        <w:t>i</w:t>
      </w:r>
      <w:r w:rsidR="006544C6">
        <w:t xml:space="preserve"> kucharsk</w:t>
      </w:r>
      <w:r>
        <w:t>iej</w:t>
      </w:r>
      <w:r w:rsidR="006544C6">
        <w:t xml:space="preserve"> oraz wszelki</w:t>
      </w:r>
      <w:r>
        <w:t>ch</w:t>
      </w:r>
      <w:r w:rsidR="006544C6">
        <w:t xml:space="preserve"> pozostał</w:t>
      </w:r>
      <w:r>
        <w:t>ych</w:t>
      </w:r>
      <w:r w:rsidR="006544C6">
        <w:t xml:space="preserve"> sprzęt</w:t>
      </w:r>
      <w:r>
        <w:t>ów</w:t>
      </w:r>
      <w:r w:rsidR="006544C6">
        <w:t xml:space="preserve"> niezbędn</w:t>
      </w:r>
      <w:r>
        <w:t>ych</w:t>
      </w:r>
      <w:r w:rsidR="006544C6">
        <w:t xml:space="preserve"> do wykonania usługi.</w:t>
      </w:r>
    </w:p>
    <w:p w14:paraId="489371FD" w14:textId="34C7F33A" w:rsidR="00C17535" w:rsidRDefault="00C17535" w:rsidP="00C17535">
      <w:pPr>
        <w:pStyle w:val="Teksttreci0"/>
        <w:numPr>
          <w:ilvl w:val="1"/>
          <w:numId w:val="2"/>
        </w:numPr>
        <w:shd w:val="clear" w:color="auto" w:fill="auto"/>
        <w:tabs>
          <w:tab w:val="left" w:pos="360"/>
        </w:tabs>
        <w:jc w:val="both"/>
        <w:rPr>
          <w:b/>
          <w:bCs/>
          <w:color w:val="0070C0"/>
        </w:rPr>
      </w:pPr>
      <w:r>
        <w:t>Zapewnienie odpowiedniej liczby koszy na śmieci</w:t>
      </w:r>
      <w:r w:rsidR="004C630F">
        <w:t>, opróżnianie na bieżąco koszy przepełnionych</w:t>
      </w:r>
      <w:r>
        <w:t xml:space="preserve"> oraz u</w:t>
      </w:r>
      <w:r w:rsidR="006544C6">
        <w:t>porządkowani</w:t>
      </w:r>
      <w:r>
        <w:t>e</w:t>
      </w:r>
      <w:r w:rsidR="006544C6">
        <w:t xml:space="preserve"> i sprzątnięci</w:t>
      </w:r>
      <w:r>
        <w:t>e</w:t>
      </w:r>
      <w:r w:rsidR="006544C6">
        <w:t xml:space="preserve"> miejsca, w którym będzie wykonywana usługa niezwłocznie po zakończeniu imprezy.</w:t>
      </w:r>
    </w:p>
    <w:p w14:paraId="2416893D" w14:textId="5C2FEDB1" w:rsidR="00C17535" w:rsidRDefault="00C17535" w:rsidP="00C17535">
      <w:pPr>
        <w:pStyle w:val="Teksttreci0"/>
        <w:numPr>
          <w:ilvl w:val="1"/>
          <w:numId w:val="2"/>
        </w:numPr>
        <w:shd w:val="clear" w:color="auto" w:fill="auto"/>
        <w:tabs>
          <w:tab w:val="left" w:pos="360"/>
        </w:tabs>
        <w:jc w:val="both"/>
        <w:rPr>
          <w:b/>
          <w:bCs/>
          <w:color w:val="0070C0"/>
        </w:rPr>
      </w:pPr>
      <w:r>
        <w:t>Dostarczenie kontenera na śmieci</w:t>
      </w:r>
      <w:r w:rsidR="004C630F">
        <w:t xml:space="preserve"> i zabranie śmieci po zakończonej imprezie</w:t>
      </w:r>
      <w:r w:rsidR="006544C6">
        <w:t>. Zamawiający nie wyraża zgody na wyrzucenie pozostałości do kontenerów</w:t>
      </w:r>
      <w:r>
        <w:t xml:space="preserve"> i</w:t>
      </w:r>
      <w:r w:rsidR="006544C6">
        <w:t xml:space="preserve"> koszy </w:t>
      </w:r>
      <w:r>
        <w:t>Zamawiającego</w:t>
      </w:r>
      <w:r w:rsidR="006544C6">
        <w:t>.</w:t>
      </w:r>
    </w:p>
    <w:p w14:paraId="700CA2F7" w14:textId="77777777" w:rsidR="008C7410" w:rsidRDefault="006544C6" w:rsidP="008C7410">
      <w:pPr>
        <w:pStyle w:val="Teksttreci0"/>
        <w:numPr>
          <w:ilvl w:val="1"/>
          <w:numId w:val="2"/>
        </w:numPr>
        <w:shd w:val="clear" w:color="auto" w:fill="auto"/>
        <w:tabs>
          <w:tab w:val="left" w:pos="360"/>
        </w:tabs>
        <w:jc w:val="both"/>
        <w:rPr>
          <w:b/>
          <w:bCs/>
          <w:color w:val="0070C0"/>
        </w:rPr>
      </w:pPr>
      <w:r>
        <w:t>Wykonawca zobowiązany jest uwzględniać uwagi Zamawiającego dotycząc</w:t>
      </w:r>
      <w:r w:rsidR="00C17535">
        <w:t>e</w:t>
      </w:r>
      <w:r>
        <w:t xml:space="preserve"> menu, obsługi kelnerskiej, w trakcie realizacji usługi.</w:t>
      </w:r>
    </w:p>
    <w:p w14:paraId="31DC695A" w14:textId="77777777" w:rsidR="008C7410" w:rsidRDefault="006544C6" w:rsidP="008C7410">
      <w:pPr>
        <w:pStyle w:val="Teksttreci0"/>
        <w:numPr>
          <w:ilvl w:val="1"/>
          <w:numId w:val="2"/>
        </w:numPr>
        <w:shd w:val="clear" w:color="auto" w:fill="auto"/>
        <w:tabs>
          <w:tab w:val="left" w:pos="360"/>
        </w:tabs>
        <w:jc w:val="both"/>
        <w:rPr>
          <w:b/>
          <w:bCs/>
          <w:color w:val="0070C0"/>
        </w:rPr>
      </w:pPr>
      <w:r>
        <w:t>Wykonawca odpowiada za idealną czystość urządzeń gastronomicznych, w których przygotowywane będą dania z grilla, estetyczny wygląd i czystość zatrudnionego personelu oraz technologię przygotowywania i wydawania dań.</w:t>
      </w:r>
    </w:p>
    <w:p w14:paraId="59D18BC3" w14:textId="77777777" w:rsidR="008C7410" w:rsidRDefault="006544C6" w:rsidP="008C7410">
      <w:pPr>
        <w:pStyle w:val="Teksttreci0"/>
        <w:numPr>
          <w:ilvl w:val="1"/>
          <w:numId w:val="2"/>
        </w:numPr>
        <w:shd w:val="clear" w:color="auto" w:fill="auto"/>
        <w:tabs>
          <w:tab w:val="left" w:pos="360"/>
        </w:tabs>
        <w:jc w:val="both"/>
        <w:rPr>
          <w:b/>
          <w:bCs/>
          <w:color w:val="0070C0"/>
        </w:rPr>
      </w:pPr>
      <w:r>
        <w:t xml:space="preserve">Wydawane posiłki muszą być smaczne, zdrowe, urozmaicone, estetycznie podane. Wykonawca będzie przygotowywał posiłki w oparciu o system HACCP (Hazard Analysis and Control </w:t>
      </w:r>
      <w:proofErr w:type="spellStart"/>
      <w:r>
        <w:t>Points</w:t>
      </w:r>
      <w:proofErr w:type="spellEnd"/>
      <w:r>
        <w:t xml:space="preserve"> - System Analizy Zagrożeń i Krytycznych Punktów Kontroli).</w:t>
      </w:r>
    </w:p>
    <w:p w14:paraId="2D11D3AC" w14:textId="34591D9B" w:rsidR="00AC1A24" w:rsidRPr="004C630F" w:rsidRDefault="006544C6" w:rsidP="008C7410">
      <w:pPr>
        <w:pStyle w:val="Teksttreci0"/>
        <w:numPr>
          <w:ilvl w:val="1"/>
          <w:numId w:val="2"/>
        </w:numPr>
        <w:shd w:val="clear" w:color="auto" w:fill="auto"/>
        <w:tabs>
          <w:tab w:val="left" w:pos="360"/>
        </w:tabs>
        <w:jc w:val="both"/>
        <w:rPr>
          <w:b/>
          <w:bCs/>
          <w:color w:val="0070C0"/>
        </w:rPr>
      </w:pPr>
      <w:r>
        <w:t>Wykonawca zobowiązany jest do przestrzegania przepisów BHP, P.POŻ.,SANEPID.</w:t>
      </w:r>
    </w:p>
    <w:p w14:paraId="6B72FB1F" w14:textId="77777777" w:rsidR="004C630F" w:rsidRPr="008C7410" w:rsidRDefault="004C630F" w:rsidP="004C630F">
      <w:pPr>
        <w:pStyle w:val="Teksttreci0"/>
        <w:shd w:val="clear" w:color="auto" w:fill="auto"/>
        <w:tabs>
          <w:tab w:val="left" w:pos="360"/>
        </w:tabs>
        <w:ind w:left="644"/>
        <w:jc w:val="both"/>
        <w:rPr>
          <w:b/>
          <w:bCs/>
          <w:color w:val="0070C0"/>
        </w:rPr>
      </w:pPr>
    </w:p>
    <w:p w14:paraId="2B485C9B" w14:textId="0EE6887C" w:rsidR="00AC1A24" w:rsidRPr="004C630F" w:rsidRDefault="008C7410" w:rsidP="004C630F">
      <w:pPr>
        <w:pStyle w:val="Teksttreci0"/>
        <w:numPr>
          <w:ilvl w:val="0"/>
          <w:numId w:val="2"/>
        </w:numPr>
        <w:shd w:val="clear" w:color="auto" w:fill="auto"/>
        <w:tabs>
          <w:tab w:val="left" w:pos="360"/>
        </w:tabs>
        <w:jc w:val="both"/>
        <w:rPr>
          <w:b/>
          <w:bCs/>
          <w:color w:val="0070C0"/>
        </w:rPr>
      </w:pPr>
      <w:r>
        <w:t>Zamawiający wyraża zgodę na w</w:t>
      </w:r>
      <w:r w:rsidRPr="008C7410">
        <w:t>oln</w:t>
      </w:r>
      <w:r>
        <w:t>ą</w:t>
      </w:r>
      <w:r w:rsidRPr="008C7410">
        <w:t xml:space="preserve"> sprzedaż </w:t>
      </w:r>
      <w:r>
        <w:t xml:space="preserve">napojów bezalkoholowych niskoprocentowych (max. 3,5%) oraz innych poza zamówionymi przez Zamawiającego </w:t>
      </w:r>
      <w:r w:rsidR="00904B18">
        <w:t xml:space="preserve">wymienionych w pkt 8-10 tabeli </w:t>
      </w:r>
      <w:r>
        <w:t xml:space="preserve">napojów bezalkoholowych, przy czym Zamawiający zastrzega, że planowane jest  dostarczenie przez współorganizatora </w:t>
      </w:r>
      <w:r w:rsidR="004C630F">
        <w:t xml:space="preserve">pikniku </w:t>
      </w:r>
      <w:r>
        <w:t>na czas trwania imprezy napojów alkoholowych niskoprocentowych</w:t>
      </w:r>
      <w:r w:rsidR="00904B18">
        <w:t>.</w:t>
      </w:r>
      <w:r w:rsidR="004C630F">
        <w:rPr>
          <w:b/>
          <w:bCs/>
          <w:color w:val="0070C0"/>
        </w:rPr>
        <w:t xml:space="preserve"> </w:t>
      </w:r>
      <w:r w:rsidR="006544C6">
        <w:t xml:space="preserve">Ceny poszczególnych produktów dostępnych w systemie wolnej sprzedaży </w:t>
      </w:r>
      <w:r w:rsidR="004C630F">
        <w:t xml:space="preserve">Wykonawcy </w:t>
      </w:r>
      <w:r w:rsidR="006544C6">
        <w:t>nie są przedmiotem niniejszego postępowania przetargowego.</w:t>
      </w:r>
    </w:p>
    <w:sectPr w:rsidR="00AC1A24" w:rsidRPr="004C630F" w:rsidSect="00600FD8">
      <w:pgSz w:w="11900" w:h="16840"/>
      <w:pgMar w:top="1135" w:right="1352" w:bottom="1534" w:left="1366" w:header="264" w:footer="110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BBEB5" w14:textId="77777777" w:rsidR="005B59D4" w:rsidRDefault="005B59D4">
      <w:r>
        <w:separator/>
      </w:r>
    </w:p>
  </w:endnote>
  <w:endnote w:type="continuationSeparator" w:id="0">
    <w:p w14:paraId="0E18137D" w14:textId="77777777" w:rsidR="005B59D4" w:rsidRDefault="005B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DCF28" w14:textId="77777777" w:rsidR="005B59D4" w:rsidRDefault="005B59D4"/>
  </w:footnote>
  <w:footnote w:type="continuationSeparator" w:id="0">
    <w:p w14:paraId="39767B49" w14:textId="77777777" w:rsidR="005B59D4" w:rsidRDefault="005B59D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E078CD"/>
    <w:multiLevelType w:val="multilevel"/>
    <w:tmpl w:val="4E1604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61B6B55"/>
    <w:multiLevelType w:val="multilevel"/>
    <w:tmpl w:val="1646DD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num w:numId="1" w16cid:durableId="155806785">
    <w:abstractNumId w:val="0"/>
  </w:num>
  <w:num w:numId="2" w16cid:durableId="1345208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A24"/>
    <w:rsid w:val="000076E7"/>
    <w:rsid w:val="0002083C"/>
    <w:rsid w:val="00035053"/>
    <w:rsid w:val="00102C1C"/>
    <w:rsid w:val="00396405"/>
    <w:rsid w:val="00455CF2"/>
    <w:rsid w:val="004C630F"/>
    <w:rsid w:val="005B0482"/>
    <w:rsid w:val="005B59D4"/>
    <w:rsid w:val="005F14D2"/>
    <w:rsid w:val="00600FD8"/>
    <w:rsid w:val="006544C6"/>
    <w:rsid w:val="006D10EB"/>
    <w:rsid w:val="00861AF3"/>
    <w:rsid w:val="008C7410"/>
    <w:rsid w:val="008D046C"/>
    <w:rsid w:val="00904B18"/>
    <w:rsid w:val="00957545"/>
    <w:rsid w:val="009D66CE"/>
    <w:rsid w:val="00AC1A24"/>
    <w:rsid w:val="00C17535"/>
    <w:rsid w:val="00C366B7"/>
    <w:rsid w:val="00CF41FA"/>
    <w:rsid w:val="00EC10F7"/>
    <w:rsid w:val="00F6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1EDF"/>
  <w15:docId w15:val="{0EC3D58C-72FF-4E76-A5A4-3139C597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280"/>
      <w:ind w:left="6380"/>
      <w:outlineLvl w:val="0"/>
    </w:pPr>
    <w:rPr>
      <w:rFonts w:ascii="Arial Narrow" w:eastAsia="Arial Narrow" w:hAnsi="Arial Narrow" w:cs="Arial Narrow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</w:pPr>
    <w:rPr>
      <w:rFonts w:ascii="Calibri" w:eastAsia="Calibri" w:hAnsi="Calibri" w:cs="Calibri"/>
      <w:sz w:val="20"/>
      <w:szCs w:val="20"/>
    </w:rPr>
  </w:style>
  <w:style w:type="paragraph" w:customStyle="1" w:styleId="Inne0">
    <w:name w:val="Inne"/>
    <w:basedOn w:val="Normalny"/>
    <w:link w:val="Inne"/>
    <w:pPr>
      <w:shd w:val="clear" w:color="auto" w:fill="FFFFFF"/>
    </w:pPr>
    <w:rPr>
      <w:rFonts w:ascii="Calibri" w:eastAsia="Calibri" w:hAnsi="Calibri" w:cs="Calibri"/>
      <w:sz w:val="20"/>
      <w:szCs w:val="20"/>
    </w:rPr>
  </w:style>
  <w:style w:type="paragraph" w:customStyle="1" w:styleId="Default">
    <w:name w:val="Default"/>
    <w:rsid w:val="00CF41FA"/>
    <w:pPr>
      <w:widowControl/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613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Dziubińska Anna 2</dc:creator>
  <cp:keywords/>
  <cp:lastModifiedBy>Kozielewska Katarzyna</cp:lastModifiedBy>
  <cp:revision>5</cp:revision>
  <dcterms:created xsi:type="dcterms:W3CDTF">2025-04-04T09:49:00Z</dcterms:created>
  <dcterms:modified xsi:type="dcterms:W3CDTF">2025-04-15T12:05:00Z</dcterms:modified>
</cp:coreProperties>
</file>