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E8A4" w14:textId="78771869" w:rsidR="00005921" w:rsidRPr="00F72251" w:rsidRDefault="00693E0B" w:rsidP="00B057E8">
      <w:pPr>
        <w:spacing w:after="0" w:line="240" w:lineRule="auto"/>
        <w:jc w:val="right"/>
        <w:rPr>
          <w:rFonts w:eastAsia="Times New Roman" w:cstheme="minorHAnsi"/>
          <w:smallCaps/>
          <w:snapToGrid w:val="0"/>
          <w:sz w:val="20"/>
          <w:szCs w:val="20"/>
          <w:lang w:eastAsia="pl-PL"/>
        </w:rPr>
      </w:pPr>
      <w:r w:rsidRPr="00F72251">
        <w:rPr>
          <w:rFonts w:eastAsia="Times New Roman" w:cstheme="minorHAnsi"/>
          <w:bCs/>
          <w:smallCap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AA489" wp14:editId="5899746B">
                <wp:simplePos x="0" y="0"/>
                <wp:positionH relativeFrom="column">
                  <wp:posOffset>-1270</wp:posOffset>
                </wp:positionH>
                <wp:positionV relativeFrom="paragraph">
                  <wp:posOffset>-105410</wp:posOffset>
                </wp:positionV>
                <wp:extent cx="2057400" cy="730885"/>
                <wp:effectExtent l="0" t="0" r="19050" b="12065"/>
                <wp:wrapNone/>
                <wp:docPr id="4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0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ABEA76" w14:textId="77777777" w:rsidR="00F72251" w:rsidRPr="00CF138C" w:rsidRDefault="00F72251" w:rsidP="00F7225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84EB3C4" w14:textId="77777777" w:rsidR="00F72251" w:rsidRPr="00CF138C" w:rsidRDefault="00F72251" w:rsidP="00F7225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E534CA2" w14:textId="77777777" w:rsidR="00F72251" w:rsidRPr="00CF138C" w:rsidRDefault="00F72251" w:rsidP="00F7225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18250FC" w14:textId="2CAFA1F1" w:rsidR="005C061D" w:rsidRPr="009E7071" w:rsidRDefault="00F72251" w:rsidP="00F72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F138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8AA489" id="Prostokąt: zaokrąglone rogi 4" o:spid="_x0000_s1026" style="position:absolute;left:0;text-align:left;margin-left:-.1pt;margin-top:-8.3pt;width:162pt;height:5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">
                <v:textbox>
                  <w:txbxContent>
                    <w:p w14:paraId="72ABEA76" w14:textId="77777777" w:rsidR="00F72251" w:rsidRPr="00CF138C" w:rsidRDefault="00F72251" w:rsidP="00F7225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484EB3C4" w14:textId="77777777" w:rsidR="00F72251" w:rsidRPr="00CF138C" w:rsidRDefault="00F72251" w:rsidP="00F7225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E534CA2" w14:textId="77777777" w:rsidR="00F72251" w:rsidRPr="00CF138C" w:rsidRDefault="00F72251" w:rsidP="00F7225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18250FC" w14:textId="2CAFA1F1" w:rsidR="005C061D" w:rsidRPr="009E7071" w:rsidRDefault="00F72251" w:rsidP="00F7225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F138C">
                        <w:rPr>
                          <w:rFonts w:cstheme="minorHAnsi"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</v:roundrect>
            </w:pict>
          </mc:Fallback>
        </mc:AlternateContent>
      </w:r>
      <w:r w:rsidR="0036579A" w:rsidRPr="00F72251">
        <w:rPr>
          <w:rFonts w:eastAsia="Times New Roman" w:cstheme="minorHAnsi"/>
          <w:bCs/>
          <w:sz w:val="20"/>
          <w:szCs w:val="20"/>
          <w:lang w:eastAsia="pl-PL"/>
        </w:rPr>
        <w:t>Załącznik nr 2 do SWZ</w:t>
      </w:r>
    </w:p>
    <w:p w14:paraId="7DEA05D0" w14:textId="77777777" w:rsidR="00005921" w:rsidRPr="00F72251" w:rsidRDefault="00005921" w:rsidP="005C061D">
      <w:pPr>
        <w:spacing w:after="0" w:line="240" w:lineRule="auto"/>
        <w:rPr>
          <w:rFonts w:eastAsia="Times New Roman" w:cstheme="minorHAnsi"/>
          <w:smallCaps/>
          <w:snapToGrid w:val="0"/>
          <w:sz w:val="20"/>
          <w:szCs w:val="20"/>
          <w:lang w:eastAsia="pl-PL"/>
        </w:rPr>
      </w:pPr>
    </w:p>
    <w:p w14:paraId="2EE9CBE8" w14:textId="73591E94" w:rsidR="005C061D" w:rsidRPr="00F72251" w:rsidRDefault="005C061D" w:rsidP="005C061D">
      <w:pPr>
        <w:spacing w:after="0" w:line="240" w:lineRule="auto"/>
        <w:rPr>
          <w:rFonts w:eastAsia="Times New Roman" w:cstheme="minorHAnsi"/>
          <w:smallCaps/>
          <w:snapToGrid w:val="0"/>
          <w:sz w:val="20"/>
          <w:szCs w:val="20"/>
          <w:lang w:eastAsia="pl-PL"/>
        </w:rPr>
      </w:pPr>
    </w:p>
    <w:p w14:paraId="71B7BA9A" w14:textId="48C4FCC6" w:rsidR="005C061D" w:rsidRPr="00F72251" w:rsidRDefault="00F72251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20"/>
          <w:szCs w:val="20"/>
          <w:lang w:eastAsia="pl-PL"/>
        </w:rPr>
      </w:pPr>
      <w:r w:rsidRPr="00F7225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Formularz asortymentowo </w:t>
      </w:r>
      <w:r w:rsidR="0062274B">
        <w:rPr>
          <w:rFonts w:eastAsia="Times New Roman" w:cstheme="minorHAnsi"/>
          <w:b/>
          <w:bCs/>
          <w:sz w:val="20"/>
          <w:szCs w:val="20"/>
          <w:lang w:eastAsia="pl-PL"/>
        </w:rPr>
        <w:t>-</w:t>
      </w:r>
      <w:r w:rsidRPr="00F7225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cenowy</w:t>
      </w:r>
      <w:r w:rsidR="0062274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62274B" w:rsidRPr="0062274B"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  <w:t>po zmianie z dnia 22.08.2024 r.</w:t>
      </w:r>
    </w:p>
    <w:p w14:paraId="307E8F12" w14:textId="77777777" w:rsidR="005C061D" w:rsidRPr="00F72251" w:rsidRDefault="005C061D" w:rsidP="005C061D">
      <w:pPr>
        <w:spacing w:after="0" w:line="240" w:lineRule="auto"/>
        <w:rPr>
          <w:rFonts w:eastAsia="Times New Roman" w:cstheme="minorHAnsi"/>
          <w:bCs/>
          <w:smallCaps/>
          <w:sz w:val="20"/>
          <w:szCs w:val="20"/>
          <w:lang w:eastAsia="pl-PL"/>
        </w:rPr>
      </w:pPr>
    </w:p>
    <w:p w14:paraId="3CEACA79" w14:textId="166B8231" w:rsidR="00E406A5" w:rsidRPr="00F72251" w:rsidRDefault="0030013A" w:rsidP="005C061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x-none"/>
        </w:rPr>
      </w:pPr>
      <w:r w:rsidRPr="00F72251">
        <w:rPr>
          <w:rFonts w:eastAsia="Times New Roman" w:cstheme="minorHAnsi"/>
          <w:bCs/>
          <w:sz w:val="20"/>
          <w:szCs w:val="20"/>
          <w:lang w:eastAsia="pl-PL"/>
        </w:rPr>
        <w:t xml:space="preserve">Część </w:t>
      </w:r>
      <w:r w:rsidR="005C061D" w:rsidRPr="00F72251">
        <w:rPr>
          <w:rFonts w:eastAsia="Times New Roman" w:cstheme="minorHAnsi"/>
          <w:bCs/>
          <w:sz w:val="20"/>
          <w:szCs w:val="20"/>
          <w:lang w:eastAsia="x-none"/>
        </w:rPr>
        <w:t>4</w:t>
      </w:r>
      <w:r w:rsidR="005C061D" w:rsidRPr="00F72251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5C061D" w:rsidRPr="00F72251">
        <w:rPr>
          <w:rFonts w:eastAsia="Times New Roman" w:cstheme="minorHAnsi"/>
          <w:bCs/>
          <w:sz w:val="20"/>
          <w:szCs w:val="20"/>
          <w:lang w:eastAsia="x-none"/>
        </w:rPr>
        <w:t>-</w:t>
      </w:r>
      <w:r w:rsidR="005C061D" w:rsidRPr="00F72251">
        <w:rPr>
          <w:rFonts w:eastAsia="Times New Roman" w:cstheme="minorHAnsi"/>
          <w:bCs/>
          <w:sz w:val="20"/>
          <w:szCs w:val="20"/>
          <w:lang w:eastAsia="pl-PL"/>
        </w:rPr>
        <w:t xml:space="preserve"> Worki </w:t>
      </w:r>
      <w:r w:rsidR="005C061D" w:rsidRPr="00F72251">
        <w:rPr>
          <w:rFonts w:eastAsia="Times New Roman" w:cstheme="minorHAnsi"/>
          <w:bCs/>
          <w:sz w:val="20"/>
          <w:szCs w:val="20"/>
          <w:lang w:eastAsia="x-none"/>
        </w:rPr>
        <w:t>na odpady</w:t>
      </w:r>
    </w:p>
    <w:tbl>
      <w:tblPr>
        <w:tblW w:w="45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14"/>
        <w:gridCol w:w="1193"/>
        <w:gridCol w:w="1326"/>
        <w:gridCol w:w="765"/>
        <w:gridCol w:w="904"/>
        <w:gridCol w:w="855"/>
        <w:gridCol w:w="1198"/>
        <w:gridCol w:w="796"/>
        <w:gridCol w:w="1451"/>
      </w:tblGrid>
      <w:tr w:rsidR="00201A68" w:rsidRPr="00F72251" w14:paraId="262FAF09" w14:textId="77777777" w:rsidTr="001863E7">
        <w:tc>
          <w:tcPr>
            <w:tcW w:w="155" w:type="pct"/>
            <w:vAlign w:val="center"/>
          </w:tcPr>
          <w:p w14:paraId="71948841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val="en-US" w:eastAsia="pl-PL"/>
              </w:rPr>
            </w:pPr>
            <w:proofErr w:type="spellStart"/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529" w:type="pct"/>
            <w:vAlign w:val="center"/>
          </w:tcPr>
          <w:p w14:paraId="6A3C15C8" w14:textId="77777777" w:rsidR="00201A68" w:rsidRPr="00F72251" w:rsidRDefault="00201A68" w:rsidP="005C061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iCs/>
                <w:snapToGrid w:val="0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F72251">
              <w:rPr>
                <w:rFonts w:eastAsia="Times New Roman" w:cstheme="minorHAnsi"/>
                <w:iCs/>
                <w:snapToGrid w:val="0"/>
                <w:color w:val="000000"/>
                <w:sz w:val="20"/>
                <w:szCs w:val="20"/>
                <w:lang w:val="en-US" w:eastAsia="pl-PL"/>
              </w:rPr>
              <w:t>Asortyment</w:t>
            </w:r>
            <w:proofErr w:type="spellEnd"/>
          </w:p>
        </w:tc>
        <w:tc>
          <w:tcPr>
            <w:tcW w:w="466" w:type="pct"/>
            <w:vAlign w:val="center"/>
          </w:tcPr>
          <w:p w14:paraId="1E1C8747" w14:textId="77777777" w:rsidR="00201A68" w:rsidRPr="00F72251" w:rsidRDefault="00201A68" w:rsidP="005C061D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napToGrid w:val="0"/>
                <w:sz w:val="20"/>
                <w:szCs w:val="20"/>
                <w:lang w:val="en-US" w:eastAsia="pl-PL"/>
              </w:rPr>
            </w:pPr>
            <w:r w:rsidRPr="00F72251">
              <w:rPr>
                <w:rFonts w:eastAsia="Times New Roman" w:cstheme="minorHAnsi"/>
                <w:iCs/>
                <w:snapToGrid w:val="0"/>
                <w:sz w:val="20"/>
                <w:szCs w:val="20"/>
                <w:lang w:eastAsia="pl-PL"/>
              </w:rPr>
              <w:t>Nazwa producenta*</w:t>
            </w:r>
          </w:p>
        </w:tc>
        <w:tc>
          <w:tcPr>
            <w:tcW w:w="518" w:type="pct"/>
          </w:tcPr>
          <w:p w14:paraId="477E7EAB" w14:textId="77777777" w:rsidR="00201A68" w:rsidRPr="00F72251" w:rsidRDefault="00201A68" w:rsidP="005C061D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iCs/>
                <w:snapToGrid w:val="0"/>
                <w:sz w:val="20"/>
                <w:szCs w:val="20"/>
                <w:lang w:eastAsia="pl-PL"/>
              </w:rPr>
              <w:t>Nazwa handlowa/</w:t>
            </w:r>
          </w:p>
          <w:p w14:paraId="5ACE31B9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proofErr w:type="spellStart"/>
            <w:r w:rsidRPr="00F72251">
              <w:rPr>
                <w:rFonts w:eastAsia="Times New Roman" w:cstheme="minorHAnsi"/>
                <w:iCs/>
                <w:snapToGrid w:val="0"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F72251">
              <w:rPr>
                <w:rFonts w:eastAsia="Times New Roman" w:cstheme="minorHAnsi"/>
                <w:iCs/>
                <w:snapToGrid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2251">
              <w:rPr>
                <w:rFonts w:eastAsia="Times New Roman" w:cstheme="minorHAnsi"/>
                <w:iCs/>
                <w:snapToGrid w:val="0"/>
                <w:sz w:val="20"/>
                <w:szCs w:val="20"/>
                <w:lang w:val="en-US" w:eastAsia="pl-PL"/>
              </w:rPr>
              <w:t>katalogowy</w:t>
            </w:r>
            <w:proofErr w:type="spellEnd"/>
            <w:r w:rsidRPr="00F72251">
              <w:rPr>
                <w:rFonts w:eastAsia="Times New Roman" w:cstheme="minorHAnsi"/>
                <w:iCs/>
                <w:snapToGrid w:val="0"/>
                <w:sz w:val="20"/>
                <w:szCs w:val="20"/>
                <w:lang w:val="en-US" w:eastAsia="pl-PL"/>
              </w:rPr>
              <w:t>*</w:t>
            </w:r>
          </w:p>
        </w:tc>
        <w:tc>
          <w:tcPr>
            <w:tcW w:w="299" w:type="pct"/>
            <w:vAlign w:val="center"/>
          </w:tcPr>
          <w:p w14:paraId="33566A9D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Jedn.</w:t>
            </w:r>
          </w:p>
          <w:p w14:paraId="1544CBCD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353" w:type="pct"/>
            <w:vAlign w:val="center"/>
          </w:tcPr>
          <w:p w14:paraId="0B4B24E2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34" w:type="pct"/>
            <w:vAlign w:val="center"/>
          </w:tcPr>
          <w:p w14:paraId="5CD2A86C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Cena jedn.</w:t>
            </w:r>
          </w:p>
          <w:p w14:paraId="18942B87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468" w:type="pct"/>
            <w:vAlign w:val="center"/>
          </w:tcPr>
          <w:p w14:paraId="075689ED" w14:textId="57CE148E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Wartość netto</w:t>
            </w:r>
          </w:p>
          <w:p w14:paraId="1DF5FF33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311" w:type="pct"/>
            <w:vAlign w:val="center"/>
          </w:tcPr>
          <w:p w14:paraId="014C008D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VAT</w:t>
            </w:r>
          </w:p>
          <w:p w14:paraId="5BBDDD77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567" w:type="pct"/>
            <w:vAlign w:val="center"/>
          </w:tcPr>
          <w:p w14:paraId="1DE5F992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Wartość brutto</w:t>
            </w:r>
          </w:p>
          <w:p w14:paraId="1AA42517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[PLN]</w:t>
            </w:r>
          </w:p>
        </w:tc>
      </w:tr>
      <w:tr w:rsidR="00201A68" w:rsidRPr="00F72251" w14:paraId="7584B4DA" w14:textId="77777777" w:rsidTr="001863E7">
        <w:trPr>
          <w:trHeight w:val="530"/>
        </w:trPr>
        <w:tc>
          <w:tcPr>
            <w:tcW w:w="155" w:type="pct"/>
            <w:vAlign w:val="center"/>
          </w:tcPr>
          <w:p w14:paraId="380FAF00" w14:textId="582E3D65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mallCaps/>
                <w:snapToGrid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29" w:type="pct"/>
            <w:vAlign w:val="center"/>
          </w:tcPr>
          <w:p w14:paraId="4CB95E74" w14:textId="574E5C18" w:rsidR="00201A68" w:rsidRPr="00F72251" w:rsidRDefault="00201A68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Worek foliowy nieprzeźroczysty, matowy LDPE.</w:t>
            </w:r>
            <w:r w:rsidR="001863E7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Grub. min. 0,04 mm, poj. 60 l, kolor żółty.</w:t>
            </w:r>
            <w:r w:rsidR="00D209DD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7E695E9B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vAlign w:val="center"/>
          </w:tcPr>
          <w:p w14:paraId="2B5F51AD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02CD2CF2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14420440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25 000</w:t>
            </w:r>
          </w:p>
        </w:tc>
        <w:tc>
          <w:tcPr>
            <w:tcW w:w="334" w:type="pct"/>
            <w:vAlign w:val="center"/>
          </w:tcPr>
          <w:p w14:paraId="43A9D7E7" w14:textId="0FA055F9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65CCA2CA" w14:textId="4B570BA8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768E1278" w14:textId="55B9FA24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436785CC" w14:textId="17E85293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</w:pPr>
          </w:p>
        </w:tc>
      </w:tr>
      <w:tr w:rsidR="00201A68" w:rsidRPr="00F72251" w14:paraId="72C43BE6" w14:textId="77777777" w:rsidTr="001863E7">
        <w:trPr>
          <w:trHeight w:val="55"/>
        </w:trPr>
        <w:tc>
          <w:tcPr>
            <w:tcW w:w="155" w:type="pct"/>
            <w:vAlign w:val="center"/>
          </w:tcPr>
          <w:p w14:paraId="7F1B15EA" w14:textId="7E835EA5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mallCaps/>
                <w:snapToGrid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29" w:type="pct"/>
            <w:vAlign w:val="center"/>
          </w:tcPr>
          <w:p w14:paraId="4D24A2A0" w14:textId="0E664077" w:rsidR="00201A68" w:rsidRPr="00F72251" w:rsidRDefault="00201A68" w:rsidP="005C061D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Worek foliowy nieprzeźroczysty, matowy LDPE.</w:t>
            </w:r>
            <w:r w:rsidR="001863E7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Grub. min. 0,04 mm, poj. 60 l, kolor niebieski.</w:t>
            </w:r>
            <w:r w:rsidR="00D209DD" w:rsidRPr="00D209DD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117FAE44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vAlign w:val="center"/>
          </w:tcPr>
          <w:p w14:paraId="6A4D2DE2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2DE6265F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715ADA3C" w14:textId="29FD847C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85 000</w:t>
            </w:r>
          </w:p>
        </w:tc>
        <w:tc>
          <w:tcPr>
            <w:tcW w:w="334" w:type="pct"/>
            <w:vAlign w:val="center"/>
          </w:tcPr>
          <w:p w14:paraId="457313D3" w14:textId="150EE71C" w:rsidR="00201A68" w:rsidRPr="00F72251" w:rsidRDefault="00201A68" w:rsidP="00540023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6ACC725F" w14:textId="656713BB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404C95DB" w14:textId="5ABE230C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551DC966" w14:textId="46B49942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01A68" w:rsidRPr="00F72251" w14:paraId="3D3BCB6A" w14:textId="77777777" w:rsidTr="001863E7">
        <w:trPr>
          <w:trHeight w:val="408"/>
        </w:trPr>
        <w:tc>
          <w:tcPr>
            <w:tcW w:w="155" w:type="pct"/>
            <w:vAlign w:val="center"/>
          </w:tcPr>
          <w:p w14:paraId="6D3ACB55" w14:textId="01EB6B64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mallCaps/>
                <w:snapToGrid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29" w:type="pct"/>
            <w:vAlign w:val="center"/>
          </w:tcPr>
          <w:p w14:paraId="03976190" w14:textId="066EE3B3" w:rsidR="00201A68" w:rsidRPr="00F72251" w:rsidRDefault="00201A68" w:rsidP="005C061D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Worek foliowy nieprzeźroczysty, matowy LDPE.</w:t>
            </w:r>
            <w:r w:rsidR="001863E7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Grub. min. 0,04 mm, poj. 60 l, kolor czerwony.</w:t>
            </w:r>
            <w:r w:rsidR="00D209DD" w:rsidRPr="00D209DD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61867128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vAlign w:val="center"/>
          </w:tcPr>
          <w:p w14:paraId="7DAFECEF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6121921F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5FEF8E7E" w14:textId="6E47E7A8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6</w:t>
            </w:r>
            <w:r w:rsidR="00F72251"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334" w:type="pct"/>
            <w:vAlign w:val="center"/>
          </w:tcPr>
          <w:p w14:paraId="043A72CF" w14:textId="77C4D2BE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51532C6A" w14:textId="3E6CD5C2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7EDBC7B4" w14:textId="4B5379BF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5089457E" w14:textId="19685A3C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01A68" w:rsidRPr="00F72251" w14:paraId="77F6B781" w14:textId="77777777" w:rsidTr="001863E7">
        <w:trPr>
          <w:trHeight w:val="131"/>
        </w:trPr>
        <w:tc>
          <w:tcPr>
            <w:tcW w:w="155" w:type="pct"/>
            <w:vAlign w:val="center"/>
          </w:tcPr>
          <w:p w14:paraId="5FC811DC" w14:textId="5929DAE0" w:rsidR="00201A68" w:rsidRPr="00F0201F" w:rsidRDefault="00F0201F" w:rsidP="005C061D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4</w:t>
            </w:r>
            <w:r w:rsidR="00201A68"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9" w:type="pct"/>
            <w:vAlign w:val="center"/>
          </w:tcPr>
          <w:p w14:paraId="196221AE" w14:textId="209F830F" w:rsidR="00201A68" w:rsidRPr="00F72251" w:rsidRDefault="00201A68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Worek foliowy nieprzeźroczysty, matowy LDPE.</w:t>
            </w:r>
            <w:r w:rsidR="001863E7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Grub. min. 0,04 mm, poj. 60 l, kolor biały.</w:t>
            </w:r>
            <w:r w:rsidR="00D209DD" w:rsidRPr="00D209DD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64B2D43E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vAlign w:val="center"/>
          </w:tcPr>
          <w:p w14:paraId="3B854C07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03C28BE7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597DCAD9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334" w:type="pct"/>
            <w:vAlign w:val="center"/>
          </w:tcPr>
          <w:p w14:paraId="49DBCDEF" w14:textId="54D5BE5B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10782145" w14:textId="705151BC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6BA10691" w14:textId="5C726DED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1B85D2DA" w14:textId="535A80CB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01A68" w:rsidRPr="00F72251" w14:paraId="5D119D1A" w14:textId="77777777" w:rsidTr="001863E7">
        <w:trPr>
          <w:trHeight w:val="127"/>
        </w:trPr>
        <w:tc>
          <w:tcPr>
            <w:tcW w:w="155" w:type="pct"/>
            <w:vAlign w:val="center"/>
          </w:tcPr>
          <w:p w14:paraId="4EEAC68D" w14:textId="6C99790A" w:rsidR="00201A68" w:rsidRPr="00F0201F" w:rsidRDefault="00F0201F" w:rsidP="005C061D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5</w:t>
            </w:r>
            <w:r w:rsidR="00201A68"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9" w:type="pct"/>
            <w:vAlign w:val="center"/>
          </w:tcPr>
          <w:p w14:paraId="1FCFDE46" w14:textId="082EB295" w:rsidR="00201A68" w:rsidRPr="00F72251" w:rsidRDefault="00201A68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Worek foliowy nieprzeźroczysty, matowy LDPE.</w:t>
            </w:r>
            <w:r w:rsidR="001863E7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Grub. min. 0,04 mm, poj. 60 l, kolor zielony.</w:t>
            </w:r>
          </w:p>
        </w:tc>
        <w:tc>
          <w:tcPr>
            <w:tcW w:w="466" w:type="pct"/>
            <w:vAlign w:val="center"/>
          </w:tcPr>
          <w:p w14:paraId="048EEF1C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vAlign w:val="center"/>
          </w:tcPr>
          <w:p w14:paraId="7A77CA2D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60942BB6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2F5DDFA0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334" w:type="pct"/>
            <w:vAlign w:val="center"/>
          </w:tcPr>
          <w:p w14:paraId="3F58D64A" w14:textId="26F4824D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4E21B491" w14:textId="7AB986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7E18F6CA" w14:textId="2CEFF943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1EC0949A" w14:textId="520BD325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01A68" w:rsidRPr="00F72251" w14:paraId="47688281" w14:textId="77777777" w:rsidTr="001863E7">
        <w:trPr>
          <w:trHeight w:val="407"/>
        </w:trPr>
        <w:tc>
          <w:tcPr>
            <w:tcW w:w="155" w:type="pct"/>
            <w:vAlign w:val="center"/>
          </w:tcPr>
          <w:p w14:paraId="4BF7CA30" w14:textId="6C295537" w:rsidR="00201A68" w:rsidRPr="00F0201F" w:rsidRDefault="00F0201F" w:rsidP="005C061D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6</w:t>
            </w:r>
            <w:r w:rsidR="00201A68"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9" w:type="pct"/>
            <w:vAlign w:val="center"/>
          </w:tcPr>
          <w:p w14:paraId="7C14621C" w14:textId="0285B727" w:rsidR="00201A68" w:rsidRPr="00F72251" w:rsidRDefault="00201A68" w:rsidP="001863E7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Worek foliowy nieprzeźroczysty, matowy LDPE. Grub. min. 0,04 mm, poj. 60 l, kolor czarny.</w:t>
            </w:r>
          </w:p>
        </w:tc>
        <w:tc>
          <w:tcPr>
            <w:tcW w:w="466" w:type="pct"/>
            <w:vAlign w:val="center"/>
          </w:tcPr>
          <w:p w14:paraId="3504C1BC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vAlign w:val="center"/>
          </w:tcPr>
          <w:p w14:paraId="128922FD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321007A6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2C022693" w14:textId="1FC6FF54" w:rsidR="00201A68" w:rsidRPr="00F72251" w:rsidRDefault="00201A68" w:rsidP="001863E7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130 000</w:t>
            </w:r>
          </w:p>
        </w:tc>
        <w:tc>
          <w:tcPr>
            <w:tcW w:w="334" w:type="pct"/>
            <w:vAlign w:val="center"/>
          </w:tcPr>
          <w:p w14:paraId="698EA2E0" w14:textId="0D378444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200B6489" w14:textId="3A687619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701CAA97" w14:textId="0D3A42DB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16C9665C" w14:textId="2AB025C2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201A68" w:rsidRPr="00F72251" w14:paraId="33008ADF" w14:textId="77777777" w:rsidTr="001863E7">
        <w:trPr>
          <w:trHeight w:val="417"/>
        </w:trPr>
        <w:tc>
          <w:tcPr>
            <w:tcW w:w="155" w:type="pct"/>
            <w:vAlign w:val="center"/>
          </w:tcPr>
          <w:p w14:paraId="0F6379B7" w14:textId="7003F022" w:rsidR="00201A68" w:rsidRPr="00F0201F" w:rsidRDefault="00F0201F" w:rsidP="005C061D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7</w:t>
            </w:r>
            <w:r w:rsidR="00201A68"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9" w:type="pct"/>
            <w:vAlign w:val="center"/>
          </w:tcPr>
          <w:p w14:paraId="764115B4" w14:textId="584113EE" w:rsidR="00201A68" w:rsidRPr="00F72251" w:rsidRDefault="00201A68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Worek foliowy nieprzeźroczysty, matowy LDPE.</w:t>
            </w:r>
            <w:r w:rsidR="005C050C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Grub. min. 0,04 mm, poj. 120 l, kolor niebieski.</w:t>
            </w:r>
          </w:p>
        </w:tc>
        <w:tc>
          <w:tcPr>
            <w:tcW w:w="466" w:type="pct"/>
            <w:vAlign w:val="center"/>
          </w:tcPr>
          <w:p w14:paraId="39EA8B62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vAlign w:val="center"/>
          </w:tcPr>
          <w:p w14:paraId="75F20524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60BC2E69" w14:textId="7777777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2E4D678F" w14:textId="368EC241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65 000</w:t>
            </w:r>
          </w:p>
        </w:tc>
        <w:tc>
          <w:tcPr>
            <w:tcW w:w="334" w:type="pct"/>
            <w:vAlign w:val="center"/>
          </w:tcPr>
          <w:p w14:paraId="6A8AA4A0" w14:textId="25D9D256" w:rsidR="00201A68" w:rsidRPr="00F72251" w:rsidRDefault="00201A68" w:rsidP="004A149B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63DA797F" w14:textId="54876217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4F73E224" w14:textId="0F2371ED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2BB75339" w14:textId="42A54BDC" w:rsidR="00201A68" w:rsidRPr="00F72251" w:rsidRDefault="00201A68" w:rsidP="005C0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5C050C" w:rsidRPr="00F72251" w14:paraId="5DD1AE8E" w14:textId="77777777" w:rsidTr="001863E7">
        <w:trPr>
          <w:trHeight w:val="417"/>
        </w:trPr>
        <w:tc>
          <w:tcPr>
            <w:tcW w:w="155" w:type="pct"/>
            <w:vAlign w:val="center"/>
          </w:tcPr>
          <w:p w14:paraId="1497E1C6" w14:textId="083687D2" w:rsidR="005C050C" w:rsidRPr="00F0201F" w:rsidRDefault="00F0201F" w:rsidP="005C050C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8</w:t>
            </w:r>
            <w:r w:rsidR="005C050C"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9" w:type="pct"/>
            <w:vAlign w:val="center"/>
          </w:tcPr>
          <w:p w14:paraId="21BD1E48" w14:textId="4468BDB9" w:rsidR="005C050C" w:rsidRPr="00F72251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Worek foliowy nieprzeźroczysty, matowy LDPE.</w:t>
            </w:r>
            <w:r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Grub. min. 0,04 mm, poj. 120 l, kolor czerwony.</w:t>
            </w:r>
          </w:p>
        </w:tc>
        <w:tc>
          <w:tcPr>
            <w:tcW w:w="466" w:type="pct"/>
            <w:vAlign w:val="center"/>
          </w:tcPr>
          <w:p w14:paraId="6F3F7038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vAlign w:val="center"/>
          </w:tcPr>
          <w:p w14:paraId="6FC0F9CB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593BDED9" w14:textId="59C08082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68E11FA5" w14:textId="490EF390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334" w:type="pct"/>
            <w:vAlign w:val="center"/>
          </w:tcPr>
          <w:p w14:paraId="1F87DD9A" w14:textId="77777777" w:rsidR="005C050C" w:rsidRPr="00F72251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3A4D1C8F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3B4D7BF5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26992FF6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5C050C" w:rsidRPr="00F72251" w14:paraId="0059F621" w14:textId="77777777" w:rsidTr="001863E7">
        <w:trPr>
          <w:trHeight w:val="417"/>
        </w:trPr>
        <w:tc>
          <w:tcPr>
            <w:tcW w:w="155" w:type="pct"/>
            <w:vAlign w:val="center"/>
          </w:tcPr>
          <w:p w14:paraId="1ABD37E1" w14:textId="778B5DEE" w:rsidR="005C050C" w:rsidRPr="00F0201F" w:rsidRDefault="00F0201F" w:rsidP="005C050C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lastRenderedPageBreak/>
              <w:t>9</w:t>
            </w:r>
            <w:r w:rsidR="005C050C"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9" w:type="pct"/>
            <w:vAlign w:val="center"/>
          </w:tcPr>
          <w:p w14:paraId="681571D3" w14:textId="4399B8BE" w:rsidR="005C050C" w:rsidRPr="00F72251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Worek foliowy nieprzeźroczysty, matowy LDPE.</w:t>
            </w:r>
            <w:r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Grub. min. 0,04 mm, poj. 120 l, kolor żółty.</w:t>
            </w:r>
          </w:p>
        </w:tc>
        <w:tc>
          <w:tcPr>
            <w:tcW w:w="466" w:type="pct"/>
            <w:vAlign w:val="center"/>
          </w:tcPr>
          <w:p w14:paraId="19BCA99C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vAlign w:val="center"/>
          </w:tcPr>
          <w:p w14:paraId="75C3861B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68FCC21A" w14:textId="4947437B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43AF48DF" w14:textId="4DF4A3DE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334" w:type="pct"/>
            <w:vAlign w:val="center"/>
          </w:tcPr>
          <w:p w14:paraId="368B5C4B" w14:textId="77777777" w:rsidR="005C050C" w:rsidRPr="00F72251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1B607573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5E868C33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6ABD6F0B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5C050C" w:rsidRPr="00F72251" w14:paraId="3DAB63E9" w14:textId="77777777" w:rsidTr="00991681">
        <w:trPr>
          <w:trHeight w:val="417"/>
        </w:trPr>
        <w:tc>
          <w:tcPr>
            <w:tcW w:w="155" w:type="pct"/>
            <w:vAlign w:val="center"/>
          </w:tcPr>
          <w:p w14:paraId="38C72577" w14:textId="57A977FD" w:rsidR="005C050C" w:rsidRPr="00F0201F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</w:pPr>
            <w:r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1</w:t>
            </w:r>
            <w:r w:rsid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0</w:t>
            </w:r>
            <w:r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9" w:type="pct"/>
            <w:vAlign w:val="center"/>
          </w:tcPr>
          <w:p w14:paraId="4AF51EB8" w14:textId="7FF2619F" w:rsidR="005C050C" w:rsidRPr="00F72251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Worek foliowy nieprzeźroczysty, matowy LDPE.</w:t>
            </w:r>
            <w:r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Grub. min. 0,04 mm, poj. 120 l, kolor czarny.</w:t>
            </w:r>
          </w:p>
        </w:tc>
        <w:tc>
          <w:tcPr>
            <w:tcW w:w="466" w:type="pct"/>
            <w:vAlign w:val="center"/>
          </w:tcPr>
          <w:p w14:paraId="38A8668A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2F7292FA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597D484D" w14:textId="1A0DFD7E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364B96C1" w14:textId="25C29208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334" w:type="pct"/>
            <w:vAlign w:val="center"/>
          </w:tcPr>
          <w:p w14:paraId="0CE3295B" w14:textId="77777777" w:rsidR="005C050C" w:rsidRPr="00F72251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01B6473A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48D73444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02FCF764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5C050C" w:rsidRPr="00F72251" w14:paraId="19A3E832" w14:textId="77777777" w:rsidTr="00991681">
        <w:trPr>
          <w:trHeight w:val="417"/>
        </w:trPr>
        <w:tc>
          <w:tcPr>
            <w:tcW w:w="155" w:type="pct"/>
            <w:vAlign w:val="center"/>
          </w:tcPr>
          <w:p w14:paraId="7A8FD9D3" w14:textId="42F3D534" w:rsidR="005C050C" w:rsidRPr="00F0201F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</w:pPr>
            <w:r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1</w:t>
            </w:r>
            <w:r w:rsid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1</w:t>
            </w:r>
            <w:r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9" w:type="pct"/>
            <w:vAlign w:val="center"/>
          </w:tcPr>
          <w:p w14:paraId="7BA47473" w14:textId="3D1C2042" w:rsidR="005C050C" w:rsidRPr="00F72251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Worek foliowy nieprzeźroczysty, matowy LDPE. Grub. min. 0,04 mm, poj. 120 l, kolor brązowy.</w:t>
            </w:r>
          </w:p>
        </w:tc>
        <w:tc>
          <w:tcPr>
            <w:tcW w:w="466" w:type="pct"/>
            <w:vAlign w:val="center"/>
          </w:tcPr>
          <w:p w14:paraId="6F146945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D1761E4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05136257" w14:textId="7B0E6861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53B0567B" w14:textId="72C73A5C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334" w:type="pct"/>
            <w:vAlign w:val="center"/>
          </w:tcPr>
          <w:p w14:paraId="2EF29356" w14:textId="77777777" w:rsidR="005C050C" w:rsidRPr="00F72251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2B0B1E3D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6493D563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166E1EE5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5C050C" w:rsidRPr="00F72251" w14:paraId="766FA8A7" w14:textId="77777777" w:rsidTr="001863E7">
        <w:trPr>
          <w:trHeight w:val="417"/>
        </w:trPr>
        <w:tc>
          <w:tcPr>
            <w:tcW w:w="155" w:type="pct"/>
            <w:vAlign w:val="center"/>
          </w:tcPr>
          <w:p w14:paraId="35C056AB" w14:textId="0049A46A" w:rsidR="005C050C" w:rsidRPr="00F0201F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</w:pPr>
            <w:r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1</w:t>
            </w:r>
            <w:r w:rsid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2</w:t>
            </w:r>
            <w:r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9" w:type="pct"/>
            <w:vAlign w:val="center"/>
          </w:tcPr>
          <w:p w14:paraId="2EC9B590" w14:textId="403007E1" w:rsidR="005C050C" w:rsidRPr="009E55FF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</w:pPr>
            <w:r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Worek na zwłoki </w:t>
            </w:r>
            <w:r w:rsidR="00887F87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w kolorze czarnym </w:t>
            </w:r>
            <w:r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z rzepem o grub. min. 0,15 mm i opaską </w:t>
            </w:r>
            <w:r w:rsidR="00887F87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na rękę</w:t>
            </w:r>
            <w:r w:rsidR="00887F87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br/>
            </w:r>
            <w:r w:rsidR="00787230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w kolorze białym </w:t>
            </w:r>
            <w:r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wykonaną z tworzywa sztucznego służącą do identyfikacji zwłok</w:t>
            </w:r>
            <w:r w:rsidR="00887F87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  <w:r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br/>
              <w:t>Wymiary: 80 cm x 220 c</w:t>
            </w:r>
            <w:r w:rsidR="00EA5465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m</w:t>
            </w:r>
            <w:r w:rsidR="00141EEC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A5465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(+/-</w:t>
            </w:r>
            <w:r w:rsidR="00141EEC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A5465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2</w:t>
            </w:r>
            <w:r w:rsidR="00141EEC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A5465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cm)</w:t>
            </w:r>
          </w:p>
        </w:tc>
        <w:tc>
          <w:tcPr>
            <w:tcW w:w="466" w:type="pct"/>
            <w:vAlign w:val="center"/>
          </w:tcPr>
          <w:p w14:paraId="0B472E2E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vAlign w:val="center"/>
          </w:tcPr>
          <w:p w14:paraId="44C35E85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160DFCEB" w14:textId="2E4DE61E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31AC8CBA" w14:textId="7D81DF64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34" w:type="pct"/>
            <w:vAlign w:val="center"/>
          </w:tcPr>
          <w:p w14:paraId="439F8EBE" w14:textId="77777777" w:rsidR="005C050C" w:rsidRPr="00F72251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5B33DA53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6F4B910B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41084C9B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5C050C" w:rsidRPr="00F72251" w14:paraId="63940C90" w14:textId="77777777" w:rsidTr="005C050C">
        <w:trPr>
          <w:trHeight w:val="154"/>
        </w:trPr>
        <w:tc>
          <w:tcPr>
            <w:tcW w:w="155" w:type="pct"/>
            <w:vAlign w:val="center"/>
          </w:tcPr>
          <w:p w14:paraId="59DD2A32" w14:textId="271414A9" w:rsidR="005C050C" w:rsidRPr="00F0201F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</w:pPr>
            <w:r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1</w:t>
            </w:r>
            <w:r w:rsid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3</w:t>
            </w:r>
            <w:r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9" w:type="pct"/>
            <w:vAlign w:val="center"/>
          </w:tcPr>
          <w:p w14:paraId="14A89A61" w14:textId="33457E03" w:rsidR="005C050C" w:rsidRPr="009E55FF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</w:pPr>
            <w:r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Fartuch foliowy. Grub. min. 0,06 mm.</w:t>
            </w:r>
            <w:r w:rsidR="00787E1B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br/>
            </w:r>
            <w:proofErr w:type="spellStart"/>
            <w:r w:rsidR="001769D6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Roz</w:t>
            </w:r>
            <w:r w:rsidR="00097214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m</w:t>
            </w:r>
            <w:proofErr w:type="spellEnd"/>
            <w:r w:rsidR="001769D6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. 80</w:t>
            </w:r>
            <w:r w:rsidR="00787E1B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cm </w:t>
            </w:r>
            <w:r w:rsidR="001769D6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x</w:t>
            </w:r>
            <w:r w:rsidR="00787E1B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1769D6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125</w:t>
            </w:r>
            <w:r w:rsidR="00787E1B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c</w:t>
            </w:r>
            <w:r w:rsidR="001769D6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m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(+/-</w:t>
            </w:r>
            <w:r w:rsidR="00787E1B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2</w:t>
            </w:r>
            <w:r w:rsidR="00787E1B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cm)</w:t>
            </w:r>
            <w:r w:rsidR="001769D6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1769D6" w:rsidRPr="009E55FF">
              <w:rPr>
                <w:rFonts w:cs="Calibri"/>
                <w:bCs/>
                <w:color w:val="FF0000"/>
                <w:sz w:val="20"/>
                <w:szCs w:val="20"/>
              </w:rPr>
              <w:t>zakładany przez głowę i wiązany z tyłu.</w:t>
            </w:r>
            <w:r w:rsidR="00C10E7B" w:rsidRPr="009E55FF">
              <w:rPr>
                <w:rFonts w:cs="Calibri"/>
                <w:bCs/>
                <w:color w:val="FF0000"/>
                <w:sz w:val="20"/>
                <w:szCs w:val="20"/>
              </w:rPr>
              <w:t xml:space="preserve"> </w:t>
            </w:r>
            <w:r w:rsidR="009E55FF" w:rsidRPr="009E55FF">
              <w:rPr>
                <w:rFonts w:cs="Calibri"/>
                <w:bCs/>
                <w:color w:val="FF0000"/>
                <w:sz w:val="20"/>
                <w:szCs w:val="20"/>
              </w:rPr>
              <w:t>Zamawiający d</w:t>
            </w:r>
            <w:r w:rsidR="00C10E7B" w:rsidRPr="009E55FF">
              <w:rPr>
                <w:rFonts w:cs="Calibri"/>
                <w:bCs/>
                <w:color w:val="FF0000"/>
                <w:sz w:val="20"/>
                <w:szCs w:val="20"/>
              </w:rPr>
              <w:t>opuszcza każdy kolor.</w:t>
            </w:r>
          </w:p>
        </w:tc>
        <w:tc>
          <w:tcPr>
            <w:tcW w:w="466" w:type="pct"/>
            <w:vAlign w:val="center"/>
          </w:tcPr>
          <w:p w14:paraId="23374964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1B07461D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Align w:val="center"/>
          </w:tcPr>
          <w:p w14:paraId="011996A3" w14:textId="1D01B0D4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vAlign w:val="center"/>
          </w:tcPr>
          <w:p w14:paraId="4DB4A55C" w14:textId="64E980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35 000</w:t>
            </w:r>
          </w:p>
        </w:tc>
        <w:tc>
          <w:tcPr>
            <w:tcW w:w="334" w:type="pct"/>
            <w:vAlign w:val="center"/>
          </w:tcPr>
          <w:p w14:paraId="26389277" w14:textId="77777777" w:rsidR="005C050C" w:rsidRPr="00F72251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6357AE94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14:paraId="35D14B51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39433D51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5C050C" w:rsidRPr="00F72251" w14:paraId="516EBF59" w14:textId="77777777" w:rsidTr="00141EEC">
        <w:trPr>
          <w:trHeight w:val="38"/>
        </w:trPr>
        <w:tc>
          <w:tcPr>
            <w:tcW w:w="155" w:type="pct"/>
            <w:tcBorders>
              <w:bottom w:val="single" w:sz="6" w:space="0" w:color="auto"/>
            </w:tcBorders>
            <w:vAlign w:val="center"/>
          </w:tcPr>
          <w:p w14:paraId="71EAA85F" w14:textId="0EB14D6A" w:rsidR="005C050C" w:rsidRPr="00F0201F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</w:pPr>
            <w:r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1</w:t>
            </w:r>
            <w:r w:rsid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4</w:t>
            </w:r>
            <w:r w:rsidRPr="00F0201F">
              <w:rPr>
                <w:rFonts w:eastAsia="Times New Roman" w:cstheme="minorHAnsi"/>
                <w:smallCap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9" w:type="pct"/>
            <w:tcBorders>
              <w:bottom w:val="single" w:sz="6" w:space="0" w:color="auto"/>
            </w:tcBorders>
            <w:vAlign w:val="center"/>
          </w:tcPr>
          <w:p w14:paraId="524A2D43" w14:textId="7C0D0E76" w:rsidR="005C050C" w:rsidRPr="009E55FF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</w:pPr>
            <w:r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Śliniak jednorazowy</w:t>
            </w:r>
            <w:r w:rsidR="00787230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ochronny</w:t>
            </w:r>
            <w:r w:rsidR="00787230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,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z kieszonką, bibułowo</w:t>
            </w:r>
            <w:r w:rsidR="00C973A2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-</w:t>
            </w:r>
            <w:r w:rsidR="00C973A2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foliowy,</w:t>
            </w:r>
            <w:r w:rsidR="00787230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wiązany z tyłu,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wym. </w:t>
            </w:r>
            <w:r w:rsidR="00787230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br/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36</w:t>
            </w:r>
            <w:r w:rsidR="00C973A2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x 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49</w:t>
            </w:r>
            <w:r w:rsidR="00C973A2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cm</w:t>
            </w:r>
            <w:r w:rsidR="003D3F23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(+/-</w:t>
            </w:r>
            <w:r w:rsidR="00C973A2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2</w:t>
            </w:r>
            <w:r w:rsidR="00C973A2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cm)</w:t>
            </w:r>
            <w:r w:rsidR="00C973A2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>.</w:t>
            </w:r>
            <w:r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Grub. min. 0,02 mm.</w:t>
            </w:r>
            <w:r w:rsidR="00D11D41" w:rsidRPr="009E55FF">
              <w:rPr>
                <w:rFonts w:eastAsia="Times New Roman" w:cstheme="minorHAnsi"/>
                <w:bCs/>
                <w:snapToGrid w:val="0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E55FF" w:rsidRPr="009E55FF">
              <w:rPr>
                <w:rFonts w:cs="Calibri"/>
                <w:bCs/>
                <w:color w:val="FF0000"/>
                <w:sz w:val="20"/>
                <w:szCs w:val="20"/>
              </w:rPr>
              <w:t>Zamawiający dopuszcza</w:t>
            </w:r>
            <w:r w:rsidR="00C10E7B" w:rsidRPr="009E55FF">
              <w:rPr>
                <w:rFonts w:cs="Calibri"/>
                <w:bCs/>
                <w:color w:val="FF0000"/>
                <w:sz w:val="20"/>
                <w:szCs w:val="20"/>
              </w:rPr>
              <w:t xml:space="preserve"> każdy kolor.</w:t>
            </w:r>
          </w:p>
        </w:tc>
        <w:tc>
          <w:tcPr>
            <w:tcW w:w="466" w:type="pct"/>
            <w:tcBorders>
              <w:bottom w:val="single" w:sz="6" w:space="0" w:color="auto"/>
            </w:tcBorders>
            <w:vAlign w:val="center"/>
          </w:tcPr>
          <w:p w14:paraId="02B73AC9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bottom w:val="single" w:sz="6" w:space="0" w:color="auto"/>
            </w:tcBorders>
          </w:tcPr>
          <w:p w14:paraId="4A56E385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tcBorders>
              <w:bottom w:val="single" w:sz="6" w:space="0" w:color="auto"/>
            </w:tcBorders>
            <w:vAlign w:val="center"/>
          </w:tcPr>
          <w:p w14:paraId="02634F7F" w14:textId="4F9CF705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3" w:type="pct"/>
            <w:tcBorders>
              <w:bottom w:val="single" w:sz="6" w:space="0" w:color="auto"/>
            </w:tcBorders>
            <w:vAlign w:val="center"/>
          </w:tcPr>
          <w:p w14:paraId="36ED6E04" w14:textId="53BD6583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  <w:t>8 000</w:t>
            </w:r>
          </w:p>
        </w:tc>
        <w:tc>
          <w:tcPr>
            <w:tcW w:w="334" w:type="pct"/>
            <w:tcBorders>
              <w:bottom w:val="single" w:sz="6" w:space="0" w:color="auto"/>
            </w:tcBorders>
            <w:vAlign w:val="center"/>
          </w:tcPr>
          <w:p w14:paraId="4DA24FBE" w14:textId="77777777" w:rsidR="005C050C" w:rsidRPr="00F72251" w:rsidRDefault="005C050C" w:rsidP="005C050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vAlign w:val="center"/>
          </w:tcPr>
          <w:p w14:paraId="66DA1705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tcBorders>
              <w:bottom w:val="single" w:sz="6" w:space="0" w:color="auto"/>
            </w:tcBorders>
            <w:vAlign w:val="center"/>
          </w:tcPr>
          <w:p w14:paraId="57B20357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6337095A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  <w:tr w:rsidR="005C050C" w:rsidRPr="00F72251" w14:paraId="5E1D6D5C" w14:textId="77777777" w:rsidTr="00141EEC">
        <w:trPr>
          <w:trHeight w:val="171"/>
        </w:trPr>
        <w:tc>
          <w:tcPr>
            <w:tcW w:w="3654" w:type="pct"/>
            <w:gridSpan w:val="7"/>
            <w:tcBorders>
              <w:left w:val="nil"/>
              <w:bottom w:val="nil"/>
            </w:tcBorders>
            <w:vAlign w:val="center"/>
          </w:tcPr>
          <w:p w14:paraId="2C6147C3" w14:textId="334183BE" w:rsidR="005C050C" w:rsidRPr="00F72251" w:rsidRDefault="005C050C" w:rsidP="005C050C">
            <w:pPr>
              <w:spacing w:after="0" w:line="240" w:lineRule="auto"/>
              <w:jc w:val="right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F72251">
              <w:rPr>
                <w:rFonts w:eastAsia="Times New Roman" w:cstheme="minorHAnsi"/>
                <w:snapToGrid w:val="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68" w:type="pct"/>
            <w:vAlign w:val="center"/>
          </w:tcPr>
          <w:p w14:paraId="2B0ADCB5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tcBorders>
              <w:bottom w:val="nil"/>
            </w:tcBorders>
            <w:vAlign w:val="center"/>
          </w:tcPr>
          <w:p w14:paraId="5AC1CF90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67" w:type="pct"/>
            <w:vAlign w:val="center"/>
          </w:tcPr>
          <w:p w14:paraId="5844AFE9" w14:textId="77777777" w:rsidR="005C050C" w:rsidRPr="00F72251" w:rsidRDefault="005C050C" w:rsidP="005C050C">
            <w:pPr>
              <w:spacing w:after="0" w:line="240" w:lineRule="auto"/>
              <w:jc w:val="center"/>
              <w:rPr>
                <w:rFonts w:eastAsia="Times New Roman" w:cstheme="minorHAnsi"/>
                <w:bCs/>
                <w:snapToGrid w:val="0"/>
                <w:sz w:val="20"/>
                <w:szCs w:val="20"/>
                <w:lang w:eastAsia="pl-PL"/>
              </w:rPr>
            </w:pPr>
          </w:p>
        </w:tc>
      </w:tr>
    </w:tbl>
    <w:p w14:paraId="15F8ECCB" w14:textId="70D8FFE6" w:rsidR="005C061D" w:rsidRPr="00F72251" w:rsidRDefault="005C061D" w:rsidP="005C061D">
      <w:pPr>
        <w:spacing w:after="0" w:line="240" w:lineRule="auto"/>
        <w:jc w:val="both"/>
        <w:rPr>
          <w:rFonts w:eastAsia="Times New Roman" w:cstheme="minorHAnsi"/>
          <w:bCs/>
          <w:smallCaps/>
          <w:sz w:val="20"/>
          <w:szCs w:val="20"/>
          <w:lang w:eastAsia="pl-PL"/>
        </w:rPr>
      </w:pPr>
    </w:p>
    <w:p w14:paraId="09A0EF28" w14:textId="77777777" w:rsidR="005C061D" w:rsidRPr="00F72251" w:rsidRDefault="005C061D" w:rsidP="005C061D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2251">
        <w:rPr>
          <w:rFonts w:eastAsia="Times New Roman" w:cstheme="minorHAnsi"/>
          <w:bCs/>
          <w:sz w:val="20"/>
          <w:szCs w:val="20"/>
          <w:lang w:eastAsia="pl-PL"/>
        </w:rPr>
        <w:t>* Wykonawca jest zobowiązany do jednoznacznego określenia zaoferowanych w ofercie produktów, charakteryzując je poprzez wskazanie nazw producentów wyrobów</w:t>
      </w:r>
      <w:r w:rsidRPr="00F72251">
        <w:rPr>
          <w:rFonts w:eastAsia="Times New Roman" w:cstheme="minorHAnsi"/>
          <w:bCs/>
          <w:sz w:val="20"/>
          <w:szCs w:val="20"/>
          <w:lang w:eastAsia="pl-PL"/>
        </w:rPr>
        <w:br/>
        <w:t>i ich nazw handlowych lub numerów katalogowych.</w:t>
      </w:r>
    </w:p>
    <w:p w14:paraId="24200969" w14:textId="77777777" w:rsidR="005C050C" w:rsidRPr="00A360E4" w:rsidRDefault="005C050C" w:rsidP="005C05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C15D270" w14:textId="77777777" w:rsidR="005C050C" w:rsidRPr="00A360E4" w:rsidRDefault="005C050C" w:rsidP="005C05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C3715F6" w14:textId="77777777" w:rsidR="005C050C" w:rsidRPr="00A360E4" w:rsidRDefault="005C050C" w:rsidP="005C05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8526133" w14:textId="77777777" w:rsidR="005C050C" w:rsidRPr="00141EEC" w:rsidRDefault="005C050C" w:rsidP="005C050C">
      <w:pPr>
        <w:pStyle w:val="NormalnyWeb"/>
        <w:shd w:val="clear" w:color="auto" w:fill="FFFFFF"/>
        <w:spacing w:before="0" w:beforeAutospacing="0" w:after="0" w:afterAutospacing="0"/>
        <w:ind w:left="360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141EEC">
        <w:rPr>
          <w:rFonts w:asciiTheme="minorHAnsi" w:hAnsiTheme="minorHAnsi" w:cstheme="minorHAnsi"/>
          <w:color w:val="000000"/>
          <w:sz w:val="16"/>
          <w:szCs w:val="16"/>
        </w:rPr>
        <w:t>oświadczenie należy podpisać</w:t>
      </w:r>
    </w:p>
    <w:p w14:paraId="2B67AB7C" w14:textId="77777777" w:rsidR="005C050C" w:rsidRPr="00141EEC" w:rsidRDefault="005C050C" w:rsidP="005C050C">
      <w:pPr>
        <w:pStyle w:val="NormalnyWeb"/>
        <w:shd w:val="clear" w:color="auto" w:fill="FFFFFF"/>
        <w:spacing w:before="0" w:beforeAutospacing="0" w:after="0" w:afterAutospacing="0"/>
        <w:ind w:left="360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141EEC">
        <w:rPr>
          <w:rFonts w:asciiTheme="minorHAnsi" w:hAnsiTheme="minorHAnsi" w:cstheme="minorHAnsi"/>
          <w:color w:val="000000"/>
          <w:sz w:val="16"/>
          <w:szCs w:val="16"/>
        </w:rPr>
        <w:t>kwalifikowanym podpisem elektronicznym</w:t>
      </w:r>
    </w:p>
    <w:p w14:paraId="432A723D" w14:textId="77777777" w:rsidR="005C050C" w:rsidRPr="00A360E4" w:rsidRDefault="005C050C" w:rsidP="005C050C">
      <w:pPr>
        <w:pStyle w:val="NormalnyWeb"/>
        <w:shd w:val="clear" w:color="auto" w:fill="FFFFFF"/>
        <w:spacing w:before="0" w:beforeAutospacing="0" w:after="0" w:afterAutospacing="0"/>
        <w:ind w:left="360"/>
        <w:jc w:val="right"/>
        <w:rPr>
          <w:rFonts w:asciiTheme="minorHAnsi" w:hAnsiTheme="minorHAnsi" w:cstheme="minorHAnsi"/>
          <w:color w:val="000000"/>
        </w:rPr>
      </w:pPr>
      <w:r w:rsidRPr="00141EEC">
        <w:rPr>
          <w:rFonts w:asciiTheme="minorHAnsi" w:hAnsiTheme="minorHAnsi" w:cstheme="minorHAnsi"/>
          <w:color w:val="000000"/>
          <w:sz w:val="16"/>
          <w:szCs w:val="16"/>
        </w:rPr>
        <w:t>lub podpisem zaufanym lub podpisem osobistym</w:t>
      </w:r>
    </w:p>
    <w:p w14:paraId="2E46D133" w14:textId="77777777" w:rsidR="004C79F2" w:rsidRPr="00F72251" w:rsidRDefault="004C79F2" w:rsidP="005C050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4C79F2" w:rsidRPr="00F72251" w:rsidSect="005C06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62D"/>
    <w:multiLevelType w:val="hybridMultilevel"/>
    <w:tmpl w:val="9BEE7B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" w15:restartNumberingAfterBreak="0">
    <w:nsid w:val="18DB2C58"/>
    <w:multiLevelType w:val="hybridMultilevel"/>
    <w:tmpl w:val="0E4249F8"/>
    <w:lvl w:ilvl="0" w:tplc="9EEA0C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3FD66D8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4754C34C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FF187D"/>
    <w:multiLevelType w:val="hybridMultilevel"/>
    <w:tmpl w:val="216EDD74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787E78"/>
    <w:multiLevelType w:val="hybridMultilevel"/>
    <w:tmpl w:val="9EA235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4" w15:restartNumberingAfterBreak="0">
    <w:nsid w:val="33AE4F4A"/>
    <w:multiLevelType w:val="hybridMultilevel"/>
    <w:tmpl w:val="B71655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5" w15:restartNumberingAfterBreak="0">
    <w:nsid w:val="58BF536B"/>
    <w:multiLevelType w:val="hybridMultilevel"/>
    <w:tmpl w:val="B0E84F70"/>
    <w:lvl w:ilvl="0" w:tplc="A538D3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240190"/>
    <w:multiLevelType w:val="multilevel"/>
    <w:tmpl w:val="4D26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27461"/>
    <w:multiLevelType w:val="multilevel"/>
    <w:tmpl w:val="65A86A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7BBA5060"/>
    <w:multiLevelType w:val="hybridMultilevel"/>
    <w:tmpl w:val="3DB0DF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1D"/>
    <w:rsid w:val="00005921"/>
    <w:rsid w:val="00022A0B"/>
    <w:rsid w:val="00040C0C"/>
    <w:rsid w:val="00042161"/>
    <w:rsid w:val="00080728"/>
    <w:rsid w:val="000819BF"/>
    <w:rsid w:val="00097214"/>
    <w:rsid w:val="000A4567"/>
    <w:rsid w:val="000E1312"/>
    <w:rsid w:val="0011617C"/>
    <w:rsid w:val="00116C20"/>
    <w:rsid w:val="0013064B"/>
    <w:rsid w:val="00141EEC"/>
    <w:rsid w:val="00150FEE"/>
    <w:rsid w:val="0015146E"/>
    <w:rsid w:val="00153009"/>
    <w:rsid w:val="001660FB"/>
    <w:rsid w:val="00172956"/>
    <w:rsid w:val="001769D6"/>
    <w:rsid w:val="00177D97"/>
    <w:rsid w:val="001863E7"/>
    <w:rsid w:val="001A0274"/>
    <w:rsid w:val="001B017D"/>
    <w:rsid w:val="001B4305"/>
    <w:rsid w:val="001D4AEF"/>
    <w:rsid w:val="001D593C"/>
    <w:rsid w:val="001E7872"/>
    <w:rsid w:val="00201A68"/>
    <w:rsid w:val="0020267E"/>
    <w:rsid w:val="0024252E"/>
    <w:rsid w:val="00260B04"/>
    <w:rsid w:val="0026257B"/>
    <w:rsid w:val="00275154"/>
    <w:rsid w:val="00282C30"/>
    <w:rsid w:val="002B12BD"/>
    <w:rsid w:val="002B511D"/>
    <w:rsid w:val="002E5CE5"/>
    <w:rsid w:val="002F1236"/>
    <w:rsid w:val="0030013A"/>
    <w:rsid w:val="00363064"/>
    <w:rsid w:val="0036579A"/>
    <w:rsid w:val="00386494"/>
    <w:rsid w:val="00394108"/>
    <w:rsid w:val="003C099D"/>
    <w:rsid w:val="003D3F23"/>
    <w:rsid w:val="003D4429"/>
    <w:rsid w:val="00401BC1"/>
    <w:rsid w:val="004130C0"/>
    <w:rsid w:val="004419BD"/>
    <w:rsid w:val="00445AF4"/>
    <w:rsid w:val="00454766"/>
    <w:rsid w:val="004642DA"/>
    <w:rsid w:val="00487319"/>
    <w:rsid w:val="004A149B"/>
    <w:rsid w:val="004B7409"/>
    <w:rsid w:val="004C79F2"/>
    <w:rsid w:val="004D302E"/>
    <w:rsid w:val="004E196F"/>
    <w:rsid w:val="00501F36"/>
    <w:rsid w:val="00512370"/>
    <w:rsid w:val="005238DD"/>
    <w:rsid w:val="00540023"/>
    <w:rsid w:val="005413C1"/>
    <w:rsid w:val="00550297"/>
    <w:rsid w:val="005A3A64"/>
    <w:rsid w:val="005B305C"/>
    <w:rsid w:val="005C050C"/>
    <w:rsid w:val="005C061D"/>
    <w:rsid w:val="005C0D45"/>
    <w:rsid w:val="005C110D"/>
    <w:rsid w:val="005D691F"/>
    <w:rsid w:val="0062274B"/>
    <w:rsid w:val="00642B06"/>
    <w:rsid w:val="00690207"/>
    <w:rsid w:val="00693E0B"/>
    <w:rsid w:val="006C774F"/>
    <w:rsid w:val="006D7954"/>
    <w:rsid w:val="006F7A62"/>
    <w:rsid w:val="00700824"/>
    <w:rsid w:val="00707EB7"/>
    <w:rsid w:val="00715484"/>
    <w:rsid w:val="00733519"/>
    <w:rsid w:val="00776C6E"/>
    <w:rsid w:val="00785A25"/>
    <w:rsid w:val="00787230"/>
    <w:rsid w:val="00787E1B"/>
    <w:rsid w:val="0079005E"/>
    <w:rsid w:val="00790612"/>
    <w:rsid w:val="00797828"/>
    <w:rsid w:val="007C56E3"/>
    <w:rsid w:val="007D1FB7"/>
    <w:rsid w:val="007D6E6F"/>
    <w:rsid w:val="007E5ADB"/>
    <w:rsid w:val="0084321C"/>
    <w:rsid w:val="0086353D"/>
    <w:rsid w:val="00887F87"/>
    <w:rsid w:val="008913F8"/>
    <w:rsid w:val="008D1639"/>
    <w:rsid w:val="008D6200"/>
    <w:rsid w:val="00901F17"/>
    <w:rsid w:val="0090491A"/>
    <w:rsid w:val="00921225"/>
    <w:rsid w:val="00922606"/>
    <w:rsid w:val="00950730"/>
    <w:rsid w:val="00970F72"/>
    <w:rsid w:val="0099263E"/>
    <w:rsid w:val="009B1F55"/>
    <w:rsid w:val="009D4617"/>
    <w:rsid w:val="009E55FF"/>
    <w:rsid w:val="009F4CD8"/>
    <w:rsid w:val="00A1372A"/>
    <w:rsid w:val="00A45018"/>
    <w:rsid w:val="00A50FF4"/>
    <w:rsid w:val="00A54313"/>
    <w:rsid w:val="00A55B03"/>
    <w:rsid w:val="00A60E60"/>
    <w:rsid w:val="00A65259"/>
    <w:rsid w:val="00A74CE5"/>
    <w:rsid w:val="00AA2795"/>
    <w:rsid w:val="00AC0586"/>
    <w:rsid w:val="00AC349F"/>
    <w:rsid w:val="00AC4597"/>
    <w:rsid w:val="00AD2E69"/>
    <w:rsid w:val="00AE3217"/>
    <w:rsid w:val="00B04958"/>
    <w:rsid w:val="00B057E8"/>
    <w:rsid w:val="00B175C4"/>
    <w:rsid w:val="00B22B16"/>
    <w:rsid w:val="00B34B6A"/>
    <w:rsid w:val="00B56C7B"/>
    <w:rsid w:val="00B66DC6"/>
    <w:rsid w:val="00B705D4"/>
    <w:rsid w:val="00BA4D8B"/>
    <w:rsid w:val="00BA6308"/>
    <w:rsid w:val="00BB6CC1"/>
    <w:rsid w:val="00BE21AE"/>
    <w:rsid w:val="00BE567F"/>
    <w:rsid w:val="00BE64AD"/>
    <w:rsid w:val="00C05C36"/>
    <w:rsid w:val="00C07C77"/>
    <w:rsid w:val="00C10E7B"/>
    <w:rsid w:val="00C54355"/>
    <w:rsid w:val="00C820DA"/>
    <w:rsid w:val="00C87FAB"/>
    <w:rsid w:val="00C973A2"/>
    <w:rsid w:val="00CA38EF"/>
    <w:rsid w:val="00CB7204"/>
    <w:rsid w:val="00CC7719"/>
    <w:rsid w:val="00CD5871"/>
    <w:rsid w:val="00D11D41"/>
    <w:rsid w:val="00D17537"/>
    <w:rsid w:val="00D209DD"/>
    <w:rsid w:val="00D3503F"/>
    <w:rsid w:val="00D5013E"/>
    <w:rsid w:val="00D52E2F"/>
    <w:rsid w:val="00D74BEE"/>
    <w:rsid w:val="00DA6468"/>
    <w:rsid w:val="00DB5DEF"/>
    <w:rsid w:val="00DD18D5"/>
    <w:rsid w:val="00DD3F93"/>
    <w:rsid w:val="00DE09E1"/>
    <w:rsid w:val="00DF453D"/>
    <w:rsid w:val="00E1364E"/>
    <w:rsid w:val="00E2060B"/>
    <w:rsid w:val="00E406A5"/>
    <w:rsid w:val="00E4353B"/>
    <w:rsid w:val="00E44D5D"/>
    <w:rsid w:val="00EA5465"/>
    <w:rsid w:val="00EC1339"/>
    <w:rsid w:val="00EE07A8"/>
    <w:rsid w:val="00EE3AC1"/>
    <w:rsid w:val="00EF0463"/>
    <w:rsid w:val="00F0201F"/>
    <w:rsid w:val="00F1590A"/>
    <w:rsid w:val="00F30BA7"/>
    <w:rsid w:val="00F4061B"/>
    <w:rsid w:val="00F5110B"/>
    <w:rsid w:val="00F57E8E"/>
    <w:rsid w:val="00F67D24"/>
    <w:rsid w:val="00F72251"/>
    <w:rsid w:val="00F918C4"/>
    <w:rsid w:val="00FA34C2"/>
    <w:rsid w:val="00FB385D"/>
    <w:rsid w:val="00FB3C4A"/>
    <w:rsid w:val="00FC07CD"/>
    <w:rsid w:val="00FC2522"/>
    <w:rsid w:val="00FF3808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E906"/>
  <w15:chartTrackingRefBased/>
  <w15:docId w15:val="{7515C9D6-F30C-4CD6-8A29-748C115D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51"/>
  </w:style>
  <w:style w:type="paragraph" w:styleId="Nagwek1">
    <w:name w:val="heading 1"/>
    <w:basedOn w:val="Normalny"/>
    <w:next w:val="Normalny"/>
    <w:link w:val="Nagwek1Znak"/>
    <w:uiPriority w:val="9"/>
    <w:qFormat/>
    <w:rsid w:val="005C061D"/>
    <w:pPr>
      <w:keepNext/>
      <w:spacing w:after="0" w:line="240" w:lineRule="auto"/>
      <w:outlineLvl w:val="0"/>
    </w:pPr>
    <w:rPr>
      <w:rFonts w:ascii="Comic Sans MS" w:eastAsia="Times New Roman" w:hAnsi="Comic Sans MS" w:cs="Comic Sans MS"/>
      <w:bCs/>
      <w:i/>
      <w:smallCap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C061D"/>
    <w:pPr>
      <w:keepNext/>
      <w:spacing w:after="0" w:line="240" w:lineRule="auto"/>
      <w:outlineLvl w:val="1"/>
    </w:pPr>
    <w:rPr>
      <w:rFonts w:ascii="Comic Sans MS" w:eastAsia="Times New Roman" w:hAnsi="Comic Sans MS" w:cs="Comic Sans MS"/>
      <w:bCs/>
      <w:i/>
      <w:smallCap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061D"/>
    <w:pPr>
      <w:keepNext/>
      <w:spacing w:after="0" w:line="240" w:lineRule="auto"/>
      <w:outlineLvl w:val="2"/>
    </w:pPr>
    <w:rPr>
      <w:rFonts w:ascii="Garamond" w:eastAsia="Times New Roman" w:hAnsi="Garamond" w:cs="Garamond"/>
      <w:b/>
      <w:bCs/>
      <w:smallCaps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061D"/>
    <w:pPr>
      <w:keepNext/>
      <w:spacing w:after="0" w:line="360" w:lineRule="auto"/>
      <w:jc w:val="center"/>
      <w:outlineLvl w:val="4"/>
    </w:pPr>
    <w:rPr>
      <w:rFonts w:ascii="Garamond" w:eastAsia="Times New Roman" w:hAnsi="Garamond" w:cs="Garamond"/>
      <w:b/>
      <w:bCs/>
      <w:smallCap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061D"/>
    <w:rPr>
      <w:rFonts w:ascii="Comic Sans MS" w:eastAsia="Times New Roman" w:hAnsi="Comic Sans MS" w:cs="Comic Sans MS"/>
      <w:bCs/>
      <w:i/>
      <w:small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061D"/>
    <w:rPr>
      <w:rFonts w:ascii="Comic Sans MS" w:eastAsia="Times New Roman" w:hAnsi="Comic Sans MS" w:cs="Comic Sans MS"/>
      <w:bCs/>
      <w:i/>
      <w:smallCap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61D"/>
    <w:rPr>
      <w:rFonts w:ascii="Garamond" w:eastAsia="Times New Roman" w:hAnsi="Garamond" w:cs="Garamond"/>
      <w:b/>
      <w:bCs/>
      <w:smallCap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C061D"/>
    <w:rPr>
      <w:rFonts w:ascii="Garamond" w:eastAsia="Times New Roman" w:hAnsi="Garamond" w:cs="Garamond"/>
      <w:b/>
      <w:bCs/>
      <w:smallCap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C061D"/>
  </w:style>
  <w:style w:type="paragraph" w:styleId="Tytu">
    <w:name w:val="Title"/>
    <w:basedOn w:val="Normalny"/>
    <w:link w:val="TytuZnak"/>
    <w:uiPriority w:val="10"/>
    <w:qFormat/>
    <w:rsid w:val="005C061D"/>
    <w:pPr>
      <w:spacing w:after="0" w:line="240" w:lineRule="auto"/>
      <w:jc w:val="center"/>
    </w:pPr>
    <w:rPr>
      <w:rFonts w:ascii="Tahoma" w:eastAsia="Times New Roman" w:hAnsi="Tahoma" w:cs="Times New Roman"/>
      <w:bCs/>
      <w:smallCap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C061D"/>
    <w:rPr>
      <w:rFonts w:ascii="Tahoma" w:eastAsia="Times New Roman" w:hAnsi="Tahoma" w:cs="Times New Roman"/>
      <w:bCs/>
      <w:smallCap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C061D"/>
    <w:rPr>
      <w:rFonts w:ascii="Times New Roman" w:hAnsi="Times New Roman"/>
      <w:snapToGrid w:val="0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C061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bCs/>
      <w:smallCap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061D"/>
    <w:rPr>
      <w:rFonts w:ascii="Tahoma" w:eastAsia="Times New Roman" w:hAnsi="Tahoma" w:cs="Tahoma"/>
      <w:bCs/>
      <w:smallCaps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5C061D"/>
    <w:rPr>
      <w:rFonts w:ascii="Times New Roman" w:hAnsi="Times New Roman"/>
      <w:snapToGrid w:val="0"/>
    </w:rPr>
  </w:style>
  <w:style w:type="paragraph" w:styleId="Stopka">
    <w:name w:val="footer"/>
    <w:basedOn w:val="Normalny"/>
    <w:link w:val="StopkaZnak"/>
    <w:uiPriority w:val="99"/>
    <w:rsid w:val="005C061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bCs/>
      <w:smallCaps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C061D"/>
    <w:rPr>
      <w:rFonts w:ascii="Tahoma" w:eastAsia="Times New Roman" w:hAnsi="Tahoma" w:cs="Tahoma"/>
      <w:bCs/>
      <w:smallCaps/>
      <w:sz w:val="28"/>
      <w:szCs w:val="28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5C061D"/>
    <w:pPr>
      <w:spacing w:after="0" w:line="240" w:lineRule="auto"/>
      <w:ind w:left="9912"/>
    </w:pPr>
    <w:rPr>
      <w:rFonts w:ascii="Tahoma" w:eastAsia="Times New Roman" w:hAnsi="Tahoma" w:cs="Tahoma"/>
      <w:bCs/>
      <w:smallCaps/>
      <w:lang w:eastAsia="pl-PL"/>
    </w:rPr>
  </w:style>
  <w:style w:type="paragraph" w:styleId="Tekstdymka">
    <w:name w:val="Balloon Text"/>
    <w:basedOn w:val="Normalny"/>
    <w:link w:val="TekstdymkaZnak"/>
    <w:uiPriority w:val="99"/>
    <w:rsid w:val="005C061D"/>
    <w:pPr>
      <w:spacing w:after="0" w:line="240" w:lineRule="auto"/>
    </w:pPr>
    <w:rPr>
      <w:rFonts w:ascii="Segoe UI" w:eastAsia="Times New Roman" w:hAnsi="Segoe UI" w:cs="Times New Roman"/>
      <w:bCs/>
      <w:smallCaps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5C061D"/>
    <w:rPr>
      <w:rFonts w:ascii="Segoe UI" w:eastAsia="Times New Roman" w:hAnsi="Segoe UI" w:cs="Times New Roman"/>
      <w:bCs/>
      <w:smallCaps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C061D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5C061D"/>
    <w:pPr>
      <w:spacing w:after="0" w:line="240" w:lineRule="auto"/>
    </w:pPr>
    <w:rPr>
      <w:rFonts w:ascii="Tahoma" w:eastAsia="Times New Roman" w:hAnsi="Tahoma" w:cs="Times New Roman"/>
      <w:bCs/>
      <w:smallCap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C061D"/>
    <w:rPr>
      <w:rFonts w:ascii="Tahoma" w:eastAsia="Times New Roman" w:hAnsi="Tahoma" w:cs="Times New Roman"/>
      <w:bCs/>
      <w:smallCap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5C061D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5C061D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C061D"/>
    <w:pPr>
      <w:spacing w:after="0" w:line="240" w:lineRule="auto"/>
    </w:pPr>
    <w:rPr>
      <w:rFonts w:ascii="Tahoma" w:eastAsia="Times New Roman" w:hAnsi="Tahoma" w:cs="Times New Roman"/>
      <w:bCs/>
      <w:smallCaps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61D"/>
    <w:rPr>
      <w:rFonts w:ascii="Tahoma" w:eastAsia="Times New Roman" w:hAnsi="Tahoma" w:cs="Times New Roman"/>
      <w:bCs/>
      <w:smallCap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C061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061D"/>
    <w:rPr>
      <w:rFonts w:ascii="Tahoma" w:eastAsia="Times New Roman" w:hAnsi="Tahoma" w:cs="Times New Roman"/>
      <w:b/>
      <w:bCs/>
      <w:smallCap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C061D"/>
    <w:pPr>
      <w:tabs>
        <w:tab w:val="left" w:pos="720"/>
      </w:tabs>
      <w:spacing w:after="0" w:line="240" w:lineRule="auto"/>
      <w:jc w:val="both"/>
    </w:pPr>
    <w:rPr>
      <w:rFonts w:ascii="Verdana" w:eastAsia="Times New Roman" w:hAnsi="Verdana" w:cs="Times New Roman"/>
      <w:bCs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061D"/>
    <w:rPr>
      <w:rFonts w:ascii="Verdana" w:eastAsia="Times New Roman" w:hAnsi="Verdana" w:cs="Times New Roman"/>
      <w:bCs/>
      <w:sz w:val="20"/>
      <w:lang w:eastAsia="pl-PL"/>
    </w:rPr>
  </w:style>
  <w:style w:type="table" w:styleId="Tabela-Siatka">
    <w:name w:val="Table Grid"/>
    <w:basedOn w:val="Standardowy"/>
    <w:uiPriority w:val="39"/>
    <w:rsid w:val="005C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C061D"/>
    <w:pPr>
      <w:spacing w:after="0" w:line="240" w:lineRule="auto"/>
    </w:pPr>
    <w:rPr>
      <w:rFonts w:ascii="Tahoma" w:eastAsia="Times New Roman" w:hAnsi="Tahoma" w:cs="Tahoma"/>
      <w:bCs/>
      <w:smallCaps/>
      <w:sz w:val="28"/>
      <w:szCs w:val="28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5C061D"/>
    <w:rPr>
      <w:rFonts w:cs="Times New Roman"/>
      <w:color w:val="954F72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061D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rsid w:val="005C05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Malec</dc:creator>
  <cp:keywords/>
  <dc:description/>
  <cp:lastModifiedBy>Joanna Kalisz</cp:lastModifiedBy>
  <cp:revision>3</cp:revision>
  <cp:lastPrinted>2024-08-22T07:59:00Z</cp:lastPrinted>
  <dcterms:created xsi:type="dcterms:W3CDTF">2024-08-22T10:28:00Z</dcterms:created>
  <dcterms:modified xsi:type="dcterms:W3CDTF">2024-08-22T10:29:00Z</dcterms:modified>
</cp:coreProperties>
</file>