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F9E66" w14:textId="14391AEB" w:rsidR="00EF6CA6" w:rsidRPr="0055338D" w:rsidRDefault="00EF6CA6" w:rsidP="0055338D">
      <w:pPr>
        <w:spacing w:after="0" w:line="360" w:lineRule="auto"/>
        <w:jc w:val="center"/>
        <w:rPr>
          <w:rFonts w:ascii="Times New Roman" w:hAnsi="Times New Roman" w:cs="Times New Roman"/>
          <w:b/>
          <w:bCs/>
          <w:sz w:val="32"/>
          <w:szCs w:val="32"/>
        </w:rPr>
      </w:pPr>
      <w:r w:rsidRPr="0055338D">
        <w:rPr>
          <w:rFonts w:ascii="Times New Roman" w:hAnsi="Times New Roman" w:cs="Times New Roman"/>
          <w:b/>
          <w:bCs/>
          <w:sz w:val="32"/>
          <w:szCs w:val="32"/>
        </w:rPr>
        <w:t>OPIS PRZEDMIOTU ZAMÓWIENIA</w:t>
      </w:r>
    </w:p>
    <w:p w14:paraId="7C71AF8D" w14:textId="77777777" w:rsidR="0055338D" w:rsidRPr="0055338D" w:rsidRDefault="0055338D" w:rsidP="0055338D">
      <w:pPr>
        <w:spacing w:after="0" w:line="360" w:lineRule="auto"/>
        <w:rPr>
          <w:rFonts w:ascii="Times New Roman" w:hAnsi="Times New Roman" w:cs="Times New Roman"/>
          <w:sz w:val="24"/>
          <w:szCs w:val="24"/>
        </w:rPr>
      </w:pPr>
    </w:p>
    <w:p w14:paraId="2A58F29E" w14:textId="5EF874C4" w:rsidR="00F1514F" w:rsidRPr="0055338D" w:rsidRDefault="0055338D" w:rsidP="0055338D">
      <w:pPr>
        <w:pStyle w:val="Akapitzlist"/>
        <w:widowControl w:val="0"/>
        <w:numPr>
          <w:ilvl w:val="0"/>
          <w:numId w:val="22"/>
        </w:numPr>
        <w:spacing w:after="0" w:line="36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OGÓLNE WYTYCZE WYKONANIA PRZEDMIOTU ZAMÓWIENIA:</w:t>
      </w:r>
    </w:p>
    <w:p w14:paraId="6C5AC8CC" w14:textId="31C6FF65" w:rsidR="00DB3CCF" w:rsidRPr="00A37A0F" w:rsidRDefault="00570A66" w:rsidP="00A37A0F">
      <w:pPr>
        <w:pStyle w:val="Akapitzlist"/>
        <w:numPr>
          <w:ilvl w:val="0"/>
          <w:numId w:val="12"/>
        </w:numPr>
        <w:autoSpaceDE w:val="0"/>
        <w:spacing w:line="360" w:lineRule="auto"/>
        <w:ind w:left="709" w:hanging="283"/>
        <w:jc w:val="both"/>
        <w:rPr>
          <w:rFonts w:ascii="Times New Roman" w:hAnsi="Times New Roman" w:cs="Times New Roman"/>
          <w:b/>
          <w:bCs/>
          <w:sz w:val="24"/>
          <w:szCs w:val="24"/>
        </w:rPr>
      </w:pPr>
      <w:r w:rsidRPr="00A37A0F">
        <w:rPr>
          <w:rFonts w:ascii="Times New Roman" w:hAnsi="Times New Roman" w:cs="Times New Roman"/>
          <w:sz w:val="24"/>
          <w:szCs w:val="24"/>
        </w:rPr>
        <w:t>Przedmiotem zamówienia jest realizacja inwestycji pn</w:t>
      </w:r>
      <w:r w:rsidR="00DB3CCF" w:rsidRPr="00A37A0F">
        <w:rPr>
          <w:rFonts w:ascii="Times New Roman" w:hAnsi="Times New Roman" w:cs="Times New Roman"/>
          <w:sz w:val="24"/>
          <w:szCs w:val="24"/>
        </w:rPr>
        <w:t xml:space="preserve">. </w:t>
      </w:r>
      <w:r w:rsidR="00DB3CCF" w:rsidRPr="00A37A0F">
        <w:rPr>
          <w:rFonts w:ascii="Times New Roman" w:eastAsia="Times New Roman" w:hAnsi="Times New Roman" w:cs="Times New Roman"/>
          <w:b/>
          <w:bCs/>
          <w:sz w:val="24"/>
          <w:szCs w:val="24"/>
          <w:lang w:eastAsia="pl-PL"/>
        </w:rPr>
        <w:t>„</w:t>
      </w:r>
      <w:r w:rsidR="00DB3CCF" w:rsidRPr="00A37A0F">
        <w:rPr>
          <w:rFonts w:ascii="Times New Roman" w:hAnsi="Times New Roman" w:cs="Times New Roman"/>
          <w:b/>
          <w:bCs/>
          <w:sz w:val="24"/>
          <w:szCs w:val="24"/>
        </w:rPr>
        <w:t>Poprawa gminnej infrastruktury drogowej poprzez kompleksową modernizację i przebudowę dróg gminnych w gminie Tuchów- etap II”</w:t>
      </w:r>
    </w:p>
    <w:p w14:paraId="1C629E39" w14:textId="610E4F4F" w:rsidR="007C0724" w:rsidRPr="00A37A0F" w:rsidRDefault="007C0724" w:rsidP="00A37A0F">
      <w:pPr>
        <w:pStyle w:val="Akapitzlist"/>
        <w:numPr>
          <w:ilvl w:val="0"/>
          <w:numId w:val="12"/>
        </w:numPr>
        <w:autoSpaceDE w:val="0"/>
        <w:spacing w:line="360" w:lineRule="auto"/>
        <w:ind w:left="709" w:hanging="283"/>
        <w:jc w:val="both"/>
        <w:rPr>
          <w:rFonts w:ascii="Times New Roman" w:hAnsi="Times New Roman" w:cs="Times New Roman"/>
          <w:sz w:val="24"/>
          <w:szCs w:val="24"/>
        </w:rPr>
      </w:pPr>
      <w:r w:rsidRPr="00A37A0F">
        <w:rPr>
          <w:rFonts w:ascii="Times New Roman" w:hAnsi="Times New Roman" w:cs="Times New Roman"/>
          <w:color w:val="000000"/>
          <w:sz w:val="24"/>
          <w:szCs w:val="24"/>
        </w:rPr>
        <w:t>Zakres robót winien być wykonany w sposób zgodny z powszechnie obowiązującymi warunkami technicznymi wykonania i odbioru robót budowlanych, dla tego typu robót łącznie z robotami towarzyszącymi, oraz na warunkach określonych w projekcie umowy.</w:t>
      </w:r>
    </w:p>
    <w:p w14:paraId="020B6E17" w14:textId="77777777" w:rsidR="007C0724" w:rsidRPr="00A37A0F" w:rsidRDefault="007C0724" w:rsidP="00A37A0F">
      <w:pPr>
        <w:pStyle w:val="Akapitzlist"/>
        <w:widowControl w:val="0"/>
        <w:numPr>
          <w:ilvl w:val="0"/>
          <w:numId w:val="11"/>
        </w:numPr>
        <w:spacing w:after="0" w:line="360" w:lineRule="auto"/>
        <w:jc w:val="both"/>
        <w:textAlignment w:val="baseline"/>
        <w:rPr>
          <w:rFonts w:ascii="Times New Roman" w:hAnsi="Times New Roman" w:cs="Times New Roman"/>
          <w:sz w:val="24"/>
          <w:szCs w:val="24"/>
        </w:rPr>
      </w:pPr>
      <w:r w:rsidRPr="00A37A0F">
        <w:rPr>
          <w:rFonts w:ascii="Times New Roman" w:hAnsi="Times New Roman" w:cs="Times New Roman"/>
          <w:color w:val="000000"/>
          <w:sz w:val="24"/>
          <w:szCs w:val="24"/>
        </w:rPr>
        <w:t>Wykonawca robót budowlanych przy składaniu i wycenie ofert winien uwzględnić specyfikację techniczną wykonania i odbioru robót budowlanych.</w:t>
      </w:r>
    </w:p>
    <w:p w14:paraId="65B2416D" w14:textId="77777777" w:rsidR="007C0724" w:rsidRPr="00A37A0F" w:rsidRDefault="007C0724" w:rsidP="00A37A0F">
      <w:pPr>
        <w:pStyle w:val="Akapitzlist"/>
        <w:widowControl w:val="0"/>
        <w:numPr>
          <w:ilvl w:val="0"/>
          <w:numId w:val="11"/>
        </w:numPr>
        <w:spacing w:after="0" w:line="360" w:lineRule="auto"/>
        <w:jc w:val="both"/>
        <w:textAlignment w:val="baseline"/>
        <w:rPr>
          <w:rFonts w:ascii="Times New Roman" w:hAnsi="Times New Roman" w:cs="Times New Roman"/>
          <w:sz w:val="24"/>
          <w:szCs w:val="24"/>
        </w:rPr>
      </w:pPr>
      <w:r w:rsidRPr="00A37A0F">
        <w:rPr>
          <w:rFonts w:ascii="Times New Roman" w:hAnsi="Times New Roman" w:cs="Times New Roman"/>
          <w:color w:val="000000"/>
          <w:sz w:val="24"/>
          <w:szCs w:val="24"/>
        </w:rPr>
        <w:t xml:space="preserve">Przy doborze materiałów należy kierować się wymaganiami sprecyzowanymi                                          w dokumentacji technicznej, oraz specyfikacji technicznej wykonania i odbioru robót. </w:t>
      </w:r>
    </w:p>
    <w:p w14:paraId="490C646D" w14:textId="77777777" w:rsidR="007C0724" w:rsidRPr="00A37A0F" w:rsidRDefault="007C0724" w:rsidP="00A37A0F">
      <w:pPr>
        <w:pStyle w:val="Akapitzlist"/>
        <w:widowControl w:val="0"/>
        <w:numPr>
          <w:ilvl w:val="0"/>
          <w:numId w:val="11"/>
        </w:numPr>
        <w:spacing w:after="0" w:line="360" w:lineRule="auto"/>
        <w:jc w:val="both"/>
        <w:textAlignment w:val="baseline"/>
        <w:rPr>
          <w:rFonts w:ascii="Times New Roman" w:hAnsi="Times New Roman" w:cs="Times New Roman"/>
          <w:sz w:val="24"/>
          <w:szCs w:val="24"/>
        </w:rPr>
      </w:pPr>
      <w:r w:rsidRPr="00A37A0F">
        <w:rPr>
          <w:rFonts w:ascii="Times New Roman" w:hAnsi="Times New Roman" w:cs="Times New Roman"/>
          <w:color w:val="000000"/>
          <w:sz w:val="24"/>
          <w:szCs w:val="24"/>
        </w:rPr>
        <w:t>Wykonawca zapewni materiały niezbędne do wykonania przedmiotu umowy, posiadające aktualne atesty, certyfikaty dopuszczające ich do stosowania oraz gwarancje na wszystkie zamontowane urządzenia. Transport materiałów na plac budowy (miejsce wbudowania), oraz dostarczenie i eksploatacja maszyn i urządzeń niezbędnych do prawidłowego wykonania obciążają wykonawcę robót.</w:t>
      </w:r>
    </w:p>
    <w:p w14:paraId="6B8EFA21" w14:textId="1674670C" w:rsidR="007C0724" w:rsidRPr="00A37A0F" w:rsidRDefault="007C0724" w:rsidP="00A37A0F">
      <w:pPr>
        <w:pStyle w:val="Akapitzlist"/>
        <w:widowControl w:val="0"/>
        <w:numPr>
          <w:ilvl w:val="0"/>
          <w:numId w:val="11"/>
        </w:numPr>
        <w:spacing w:after="0" w:line="360" w:lineRule="auto"/>
        <w:jc w:val="both"/>
        <w:textAlignment w:val="baseline"/>
        <w:rPr>
          <w:rFonts w:ascii="Times New Roman" w:hAnsi="Times New Roman" w:cs="Times New Roman"/>
          <w:sz w:val="24"/>
          <w:szCs w:val="24"/>
        </w:rPr>
      </w:pPr>
      <w:r w:rsidRPr="00A37A0F">
        <w:rPr>
          <w:rFonts w:ascii="Times New Roman" w:hAnsi="Times New Roman" w:cs="Times New Roman"/>
          <w:sz w:val="24"/>
          <w:szCs w:val="24"/>
        </w:rPr>
        <w:t>Wszystkie użyte do wykonania przedmiotu zamówienia materiały muszą posiadać parametry techniczne. Do wykonania robót należy użyć materiałów posiadających wymagane atesty i certyfikaty.</w:t>
      </w:r>
    </w:p>
    <w:p w14:paraId="1DFC82A3" w14:textId="77777777" w:rsidR="007C0724" w:rsidRPr="00A37A0F" w:rsidRDefault="007C0724" w:rsidP="00A37A0F">
      <w:pPr>
        <w:pStyle w:val="Akapitzlist"/>
        <w:widowControl w:val="0"/>
        <w:numPr>
          <w:ilvl w:val="0"/>
          <w:numId w:val="11"/>
        </w:numPr>
        <w:spacing w:after="0" w:line="360" w:lineRule="auto"/>
        <w:jc w:val="both"/>
        <w:textAlignment w:val="baseline"/>
        <w:rPr>
          <w:rFonts w:ascii="Times New Roman" w:hAnsi="Times New Roman" w:cs="Times New Roman"/>
          <w:sz w:val="24"/>
          <w:szCs w:val="24"/>
        </w:rPr>
      </w:pPr>
      <w:r w:rsidRPr="00A37A0F">
        <w:rPr>
          <w:rFonts w:ascii="Times New Roman" w:hAnsi="Times New Roman" w:cs="Times New Roman"/>
          <w:color w:val="000000"/>
          <w:sz w:val="24"/>
          <w:szCs w:val="24"/>
        </w:rPr>
        <w:t xml:space="preserve">Użyte materiały powinny być w </w:t>
      </w:r>
      <w:r w:rsidRPr="00A37A0F">
        <w:rPr>
          <w:rFonts w:ascii="Times New Roman" w:hAnsi="Times New Roman" w:cs="Times New Roman"/>
          <w:b/>
          <w:bCs/>
          <w:color w:val="000000"/>
          <w:sz w:val="24"/>
          <w:szCs w:val="24"/>
        </w:rPr>
        <w:t>I gatunku jakościowym i wymiarowym</w:t>
      </w:r>
      <w:r w:rsidRPr="00A37A0F">
        <w:rPr>
          <w:rFonts w:ascii="Times New Roman" w:hAnsi="Times New Roman" w:cs="Times New Roman"/>
          <w:color w:val="000000"/>
          <w:sz w:val="24"/>
          <w:szCs w:val="24"/>
        </w:rPr>
        <w:t xml:space="preserve">, </w:t>
      </w:r>
    </w:p>
    <w:p w14:paraId="55F30BDD" w14:textId="77777777" w:rsidR="007C0724" w:rsidRPr="00A37A0F" w:rsidRDefault="007C0724" w:rsidP="00A37A0F">
      <w:pPr>
        <w:pStyle w:val="Akapitzlist"/>
        <w:widowControl w:val="0"/>
        <w:numPr>
          <w:ilvl w:val="0"/>
          <w:numId w:val="11"/>
        </w:numPr>
        <w:spacing w:after="0" w:line="360" w:lineRule="auto"/>
        <w:jc w:val="both"/>
        <w:textAlignment w:val="baseline"/>
        <w:rPr>
          <w:rFonts w:ascii="Times New Roman" w:hAnsi="Times New Roman" w:cs="Times New Roman"/>
          <w:sz w:val="24"/>
          <w:szCs w:val="24"/>
        </w:rPr>
      </w:pPr>
      <w:r w:rsidRPr="00A37A0F">
        <w:rPr>
          <w:rFonts w:ascii="Times New Roman" w:hAnsi="Times New Roman" w:cs="Times New Roman"/>
          <w:color w:val="000000"/>
          <w:sz w:val="24"/>
          <w:szCs w:val="24"/>
        </w:rPr>
        <w:t>Użyte materiały winne posiadać odpowiednie dopuszczenia do stosowania w budownictwie i zapewniających sprawność eksploatacyjną.</w:t>
      </w:r>
    </w:p>
    <w:p w14:paraId="6F725B83" w14:textId="77777777" w:rsidR="007C0724" w:rsidRPr="00A37A0F" w:rsidRDefault="007C0724" w:rsidP="00A37A0F">
      <w:pPr>
        <w:pStyle w:val="Akapitzlist"/>
        <w:widowControl w:val="0"/>
        <w:numPr>
          <w:ilvl w:val="0"/>
          <w:numId w:val="11"/>
        </w:numPr>
        <w:spacing w:after="0" w:line="360" w:lineRule="auto"/>
        <w:jc w:val="both"/>
        <w:textAlignment w:val="baseline"/>
        <w:rPr>
          <w:rFonts w:ascii="Times New Roman" w:hAnsi="Times New Roman" w:cs="Times New Roman"/>
          <w:sz w:val="24"/>
          <w:szCs w:val="24"/>
        </w:rPr>
      </w:pPr>
      <w:r w:rsidRPr="00A37A0F">
        <w:rPr>
          <w:rFonts w:ascii="Times New Roman" w:hAnsi="Times New Roman" w:cs="Times New Roman"/>
          <w:color w:val="000000"/>
          <w:sz w:val="24"/>
          <w:szCs w:val="24"/>
        </w:rPr>
        <w:t>Wykonawca zobowiązany jest do zapewnienia we własnym zakresie wywozu i utylizacji odpadów (śmieci, gruzu, itp.) zgodnie z przepisami ustawy o odpadach, oraz udokumentowania tych czynności na każdorazowe żądanie Zamawiającego.</w:t>
      </w:r>
    </w:p>
    <w:p w14:paraId="3BC3135E" w14:textId="77777777" w:rsidR="007C0724" w:rsidRPr="00A37A0F" w:rsidRDefault="007C0724" w:rsidP="00A37A0F">
      <w:pPr>
        <w:pStyle w:val="Akapitzlist"/>
        <w:widowControl w:val="0"/>
        <w:numPr>
          <w:ilvl w:val="0"/>
          <w:numId w:val="11"/>
        </w:numPr>
        <w:spacing w:after="0" w:line="360" w:lineRule="auto"/>
        <w:jc w:val="both"/>
        <w:textAlignment w:val="baseline"/>
        <w:rPr>
          <w:rFonts w:ascii="Times New Roman" w:hAnsi="Times New Roman" w:cs="Times New Roman"/>
          <w:sz w:val="24"/>
          <w:szCs w:val="24"/>
        </w:rPr>
      </w:pPr>
      <w:r w:rsidRPr="00A37A0F">
        <w:rPr>
          <w:rFonts w:ascii="Times New Roman" w:hAnsi="Times New Roman" w:cs="Times New Roman"/>
          <w:color w:val="000000"/>
          <w:sz w:val="24"/>
          <w:szCs w:val="24"/>
        </w:rPr>
        <w:t>Wykonawca odpowiedzialny będzie za całokształt, w tym za przebieg i terminowe wykonanie zamówienia, za jakość, zgodność z wymienionymi warunkami technicznymi określonymi dla każdej części przedmiotu zamówienia.</w:t>
      </w:r>
    </w:p>
    <w:p w14:paraId="6E71EFDF" w14:textId="77777777" w:rsidR="007C0724" w:rsidRPr="00A37A0F" w:rsidRDefault="007C0724" w:rsidP="00A37A0F">
      <w:pPr>
        <w:pStyle w:val="Akapitzlist"/>
        <w:widowControl w:val="0"/>
        <w:numPr>
          <w:ilvl w:val="0"/>
          <w:numId w:val="11"/>
        </w:numPr>
        <w:spacing w:after="0" w:line="360" w:lineRule="auto"/>
        <w:jc w:val="both"/>
        <w:textAlignment w:val="baseline"/>
        <w:rPr>
          <w:rFonts w:ascii="Times New Roman" w:hAnsi="Times New Roman" w:cs="Times New Roman"/>
          <w:sz w:val="24"/>
          <w:szCs w:val="24"/>
        </w:rPr>
      </w:pPr>
      <w:r w:rsidRPr="00A37A0F">
        <w:rPr>
          <w:rFonts w:ascii="Times New Roman" w:hAnsi="Times New Roman" w:cs="Times New Roman"/>
          <w:color w:val="000000"/>
          <w:sz w:val="24"/>
          <w:szCs w:val="24"/>
        </w:rPr>
        <w:lastRenderedPageBreak/>
        <w:t>Wymagana jest należyta staranność przy realizacji zamówienia, rozumiana jako staranność profesjonalisty w działalności objętej przedmiotem niniejszego zamówienia.</w:t>
      </w:r>
    </w:p>
    <w:p w14:paraId="65885A8E" w14:textId="13EC001A" w:rsidR="007C0724" w:rsidRPr="00A37A0F" w:rsidRDefault="007C0724" w:rsidP="00A37A0F">
      <w:pPr>
        <w:pStyle w:val="Akapitzlist"/>
        <w:widowControl w:val="0"/>
        <w:numPr>
          <w:ilvl w:val="0"/>
          <w:numId w:val="11"/>
        </w:numPr>
        <w:spacing w:after="0" w:line="360" w:lineRule="auto"/>
        <w:jc w:val="both"/>
        <w:textAlignment w:val="baseline"/>
        <w:rPr>
          <w:rFonts w:ascii="Times New Roman" w:hAnsi="Times New Roman" w:cs="Times New Roman"/>
          <w:sz w:val="24"/>
          <w:szCs w:val="24"/>
        </w:rPr>
      </w:pPr>
      <w:r w:rsidRPr="00A37A0F">
        <w:rPr>
          <w:rFonts w:ascii="Times New Roman" w:hAnsi="Times New Roman" w:cs="Times New Roman"/>
          <w:color w:val="000000"/>
          <w:sz w:val="24"/>
          <w:szCs w:val="24"/>
        </w:rPr>
        <w:t xml:space="preserve">Wykonawca zobowiązany jest umieścić tablice informacyjne i ostrzegawcze w miejscu prowadzenia robót. </w:t>
      </w:r>
    </w:p>
    <w:p w14:paraId="0CBA2F52" w14:textId="77777777" w:rsidR="007C0724" w:rsidRPr="00A37A0F" w:rsidRDefault="007C0724" w:rsidP="00A37A0F">
      <w:pPr>
        <w:pStyle w:val="Akapitzlist"/>
        <w:widowControl w:val="0"/>
        <w:numPr>
          <w:ilvl w:val="0"/>
          <w:numId w:val="11"/>
        </w:numPr>
        <w:spacing w:after="0" w:line="360" w:lineRule="auto"/>
        <w:jc w:val="both"/>
        <w:textAlignment w:val="baseline"/>
        <w:rPr>
          <w:rFonts w:ascii="Times New Roman" w:hAnsi="Times New Roman" w:cs="Times New Roman"/>
          <w:sz w:val="24"/>
          <w:szCs w:val="24"/>
        </w:rPr>
      </w:pPr>
      <w:r w:rsidRPr="00A37A0F">
        <w:rPr>
          <w:rFonts w:ascii="Times New Roman" w:hAnsi="Times New Roman" w:cs="Times New Roman"/>
          <w:color w:val="000000"/>
          <w:sz w:val="24"/>
          <w:szCs w:val="24"/>
        </w:rPr>
        <w:t>Wykonawca zobowiązany jest właściwie zabezpieczyć i oznakować teren budowy – prowadzonych prac budowlanych.</w:t>
      </w:r>
    </w:p>
    <w:p w14:paraId="18850FCE" w14:textId="558489A5" w:rsidR="00802077" w:rsidRPr="00A37A0F" w:rsidRDefault="00802077" w:rsidP="00A37A0F">
      <w:pPr>
        <w:pStyle w:val="Akapitzlist"/>
        <w:widowControl w:val="0"/>
        <w:numPr>
          <w:ilvl w:val="0"/>
          <w:numId w:val="11"/>
        </w:numPr>
        <w:spacing w:after="0" w:line="360" w:lineRule="auto"/>
        <w:jc w:val="both"/>
        <w:textAlignment w:val="baseline"/>
        <w:rPr>
          <w:rFonts w:ascii="Times New Roman" w:hAnsi="Times New Roman" w:cs="Times New Roman"/>
          <w:sz w:val="24"/>
          <w:szCs w:val="24"/>
        </w:rPr>
      </w:pPr>
      <w:r w:rsidRPr="00A37A0F">
        <w:rPr>
          <w:rFonts w:ascii="Times New Roman" w:hAnsi="Times New Roman" w:cs="Times New Roman"/>
          <w:sz w:val="24"/>
          <w:szCs w:val="24"/>
        </w:rPr>
        <w:t>Wykonawca zobowiązany jest  do opracowania i uzyskania uzgodnienia przez właściwe organy projektu tymczasowej organizacji ruchu drogowego na czas trwania robót budowlanych wraz z wykonaniem oznakowania.</w:t>
      </w:r>
    </w:p>
    <w:p w14:paraId="51FD8E6D" w14:textId="77777777" w:rsidR="007C0724" w:rsidRPr="00A37A0F" w:rsidRDefault="007C0724" w:rsidP="00A37A0F">
      <w:pPr>
        <w:pStyle w:val="Akapitzlist"/>
        <w:widowControl w:val="0"/>
        <w:numPr>
          <w:ilvl w:val="0"/>
          <w:numId w:val="11"/>
        </w:numPr>
        <w:spacing w:after="0" w:line="360" w:lineRule="auto"/>
        <w:jc w:val="both"/>
        <w:textAlignment w:val="baseline"/>
        <w:rPr>
          <w:rFonts w:ascii="Times New Roman" w:hAnsi="Times New Roman" w:cs="Times New Roman"/>
          <w:sz w:val="24"/>
          <w:szCs w:val="24"/>
        </w:rPr>
      </w:pPr>
      <w:r w:rsidRPr="00A37A0F">
        <w:rPr>
          <w:rFonts w:ascii="Times New Roman" w:hAnsi="Times New Roman" w:cs="Times New Roman"/>
          <w:color w:val="000000"/>
          <w:sz w:val="24"/>
          <w:szCs w:val="24"/>
        </w:rPr>
        <w:t xml:space="preserve">Wykonawca ponosi całkowitą odpowiedzialność za szkody powstałe i wynikłe na terenie budowy, od daty protokolarnego przejęcia placu budowy przez Wykonawcę do daty protokolarnego oddania budowy (odbioru końcowego robót danej części). </w:t>
      </w:r>
    </w:p>
    <w:p w14:paraId="3FF51435" w14:textId="77777777" w:rsidR="007C0724" w:rsidRPr="00A37A0F" w:rsidRDefault="007C0724" w:rsidP="00A37A0F">
      <w:pPr>
        <w:pStyle w:val="Akapitzlist"/>
        <w:widowControl w:val="0"/>
        <w:numPr>
          <w:ilvl w:val="0"/>
          <w:numId w:val="11"/>
        </w:numPr>
        <w:spacing w:after="0" w:line="360" w:lineRule="auto"/>
        <w:jc w:val="both"/>
        <w:textAlignment w:val="baseline"/>
        <w:rPr>
          <w:rFonts w:ascii="Times New Roman" w:hAnsi="Times New Roman" w:cs="Times New Roman"/>
          <w:sz w:val="24"/>
          <w:szCs w:val="24"/>
        </w:rPr>
      </w:pPr>
      <w:r w:rsidRPr="00A37A0F">
        <w:rPr>
          <w:rFonts w:ascii="Times New Roman" w:hAnsi="Times New Roman" w:cs="Times New Roman"/>
          <w:sz w:val="24"/>
          <w:szCs w:val="24"/>
        </w:rPr>
        <w:t>Roboty budowlane prowadzone będą w obrębie istniejących budynków mieszkalnych, w związku z tym Wykonawca zobowiązany jest zapewnić możliwość korzystania z tych obiektów osób w nim przebywających i korzystających.</w:t>
      </w:r>
    </w:p>
    <w:p w14:paraId="5FB027E0" w14:textId="77777777" w:rsidR="007C0724" w:rsidRPr="00A37A0F" w:rsidRDefault="007C0724" w:rsidP="00A37A0F">
      <w:pPr>
        <w:pStyle w:val="Akapitzlist"/>
        <w:widowControl w:val="0"/>
        <w:numPr>
          <w:ilvl w:val="0"/>
          <w:numId w:val="11"/>
        </w:numPr>
        <w:spacing w:after="0" w:line="360" w:lineRule="auto"/>
        <w:jc w:val="both"/>
        <w:textAlignment w:val="baseline"/>
        <w:rPr>
          <w:rFonts w:ascii="Times New Roman" w:hAnsi="Times New Roman" w:cs="Times New Roman"/>
          <w:sz w:val="24"/>
          <w:szCs w:val="24"/>
        </w:rPr>
      </w:pPr>
      <w:r w:rsidRPr="00A37A0F">
        <w:rPr>
          <w:rFonts w:ascii="Times New Roman" w:hAnsi="Times New Roman" w:cs="Times New Roman"/>
          <w:color w:val="000000"/>
          <w:sz w:val="24"/>
          <w:szCs w:val="24"/>
        </w:rPr>
        <w:t xml:space="preserve">Wymaga się aby zgłoszony przez Wykonawcę kierownik budowy był obecny cały czas na budowie w trakcie wykonywania wszelkich prac budowlanych. </w:t>
      </w:r>
    </w:p>
    <w:p w14:paraId="0F956E1E" w14:textId="77777777" w:rsidR="007C0724" w:rsidRPr="00A37A0F" w:rsidRDefault="007C0724" w:rsidP="00A37A0F">
      <w:pPr>
        <w:pStyle w:val="Akapitzlist"/>
        <w:widowControl w:val="0"/>
        <w:numPr>
          <w:ilvl w:val="0"/>
          <w:numId w:val="11"/>
        </w:numPr>
        <w:spacing w:after="0" w:line="360" w:lineRule="auto"/>
        <w:jc w:val="both"/>
        <w:textAlignment w:val="baseline"/>
        <w:rPr>
          <w:rFonts w:ascii="Times New Roman" w:hAnsi="Times New Roman" w:cs="Times New Roman"/>
          <w:sz w:val="24"/>
          <w:szCs w:val="24"/>
        </w:rPr>
      </w:pPr>
      <w:r w:rsidRPr="00A37A0F">
        <w:rPr>
          <w:rFonts w:ascii="Times New Roman" w:hAnsi="Times New Roman" w:cs="Times New Roman"/>
          <w:color w:val="000000"/>
          <w:sz w:val="24"/>
          <w:szCs w:val="24"/>
        </w:rPr>
        <w:t>Zamawiający zastrzega, że wbudowane materiały muszą odpowiadać wymaganiom zawartym w specyfikacji technicznej wykonania i odbioru robót budowlanych, posiadać atesty i certyfikaty bezpieczeństwa zgodnie z obowiązującymi w tym zakresie przepisami   i normami.</w:t>
      </w:r>
    </w:p>
    <w:p w14:paraId="2E47A5EB" w14:textId="77777777" w:rsidR="007C0724" w:rsidRPr="00A37A0F" w:rsidRDefault="007C0724" w:rsidP="00A37A0F">
      <w:pPr>
        <w:pStyle w:val="Akapitzlist"/>
        <w:widowControl w:val="0"/>
        <w:numPr>
          <w:ilvl w:val="0"/>
          <w:numId w:val="11"/>
        </w:numPr>
        <w:spacing w:after="0" w:line="360" w:lineRule="auto"/>
        <w:jc w:val="both"/>
        <w:textAlignment w:val="baseline"/>
        <w:rPr>
          <w:rFonts w:ascii="Times New Roman" w:hAnsi="Times New Roman" w:cs="Times New Roman"/>
          <w:sz w:val="24"/>
          <w:szCs w:val="24"/>
        </w:rPr>
      </w:pPr>
      <w:r w:rsidRPr="00A37A0F">
        <w:rPr>
          <w:rFonts w:ascii="Times New Roman" w:hAnsi="Times New Roman" w:cs="Times New Roman"/>
          <w:color w:val="000000"/>
          <w:sz w:val="24"/>
          <w:szCs w:val="24"/>
        </w:rPr>
        <w:t xml:space="preserve">Wykonawca zobowiązany jest do sporządzenia i przekazania Zamawiającemu </w:t>
      </w:r>
      <w:r w:rsidRPr="00A37A0F">
        <w:rPr>
          <w:rFonts w:ascii="Times New Roman" w:hAnsi="Times New Roman" w:cs="Times New Roman"/>
          <w:sz w:val="24"/>
          <w:szCs w:val="24"/>
        </w:rPr>
        <w:t>dokumentacji obejmującej komplet wszystkich dokumentów wymaganych przepisami prawa  i postanowieniami zawartej umowy, a w szczególności:</w:t>
      </w:r>
    </w:p>
    <w:p w14:paraId="284B8619" w14:textId="74644831" w:rsidR="007C0724" w:rsidRPr="00A37A0F" w:rsidRDefault="007C0724" w:rsidP="00A37A0F">
      <w:pPr>
        <w:pStyle w:val="Akapitzlist"/>
        <w:widowControl w:val="0"/>
        <w:numPr>
          <w:ilvl w:val="1"/>
          <w:numId w:val="11"/>
        </w:numPr>
        <w:spacing w:after="0" w:line="360" w:lineRule="auto"/>
        <w:jc w:val="both"/>
        <w:textAlignment w:val="baseline"/>
        <w:rPr>
          <w:rFonts w:ascii="Times New Roman" w:hAnsi="Times New Roman" w:cs="Times New Roman"/>
          <w:sz w:val="24"/>
          <w:szCs w:val="24"/>
        </w:rPr>
      </w:pPr>
      <w:r w:rsidRPr="00A37A0F">
        <w:rPr>
          <w:rFonts w:ascii="Times New Roman" w:hAnsi="Times New Roman" w:cs="Times New Roman"/>
          <w:sz w:val="24"/>
          <w:szCs w:val="24"/>
        </w:rPr>
        <w:t xml:space="preserve">dokumenty dopuszczające do stosowania w budownictwie zastosowanych wyrobów i materiałów budowlanych. </w:t>
      </w:r>
    </w:p>
    <w:p w14:paraId="40820B58" w14:textId="77777777" w:rsidR="007C0724" w:rsidRPr="00A37A0F" w:rsidRDefault="007C0724" w:rsidP="00A37A0F">
      <w:pPr>
        <w:pStyle w:val="Akapitzlist"/>
        <w:widowControl w:val="0"/>
        <w:numPr>
          <w:ilvl w:val="1"/>
          <w:numId w:val="11"/>
        </w:numPr>
        <w:spacing w:after="0" w:line="360" w:lineRule="auto"/>
        <w:jc w:val="both"/>
        <w:textAlignment w:val="baseline"/>
        <w:rPr>
          <w:rFonts w:ascii="Times New Roman" w:hAnsi="Times New Roman" w:cs="Times New Roman"/>
          <w:sz w:val="24"/>
          <w:szCs w:val="24"/>
        </w:rPr>
      </w:pPr>
      <w:r w:rsidRPr="00A37A0F">
        <w:rPr>
          <w:rFonts w:ascii="Times New Roman" w:hAnsi="Times New Roman" w:cs="Times New Roman"/>
          <w:sz w:val="24"/>
          <w:szCs w:val="24"/>
        </w:rPr>
        <w:t xml:space="preserve">atesty i certyfikaty zgodności z Polską Normą lub aprobatą techniczną wbudowanych materiałów, </w:t>
      </w:r>
    </w:p>
    <w:p w14:paraId="159495D6" w14:textId="64A3C85D" w:rsidR="007C0724" w:rsidRPr="00A37A0F" w:rsidRDefault="007C0724" w:rsidP="00A37A0F">
      <w:pPr>
        <w:pStyle w:val="Akapitzlist"/>
        <w:widowControl w:val="0"/>
        <w:numPr>
          <w:ilvl w:val="0"/>
          <w:numId w:val="11"/>
        </w:numPr>
        <w:spacing w:after="0" w:line="360" w:lineRule="auto"/>
        <w:jc w:val="both"/>
        <w:textAlignment w:val="baseline"/>
        <w:rPr>
          <w:rFonts w:ascii="Times New Roman" w:hAnsi="Times New Roman" w:cs="Times New Roman"/>
          <w:sz w:val="24"/>
          <w:szCs w:val="24"/>
        </w:rPr>
      </w:pPr>
      <w:r w:rsidRPr="00A37A0F">
        <w:rPr>
          <w:rFonts w:ascii="Times New Roman" w:hAnsi="Times New Roman" w:cs="Times New Roman"/>
          <w:color w:val="000000"/>
          <w:sz w:val="24"/>
          <w:szCs w:val="24"/>
        </w:rPr>
        <w:t>Dokumentacja, o której mowa w pkt. 1</w:t>
      </w:r>
      <w:r w:rsidR="00802077" w:rsidRPr="00A37A0F">
        <w:rPr>
          <w:rFonts w:ascii="Times New Roman" w:hAnsi="Times New Roman" w:cs="Times New Roman"/>
          <w:color w:val="000000"/>
          <w:sz w:val="24"/>
          <w:szCs w:val="24"/>
        </w:rPr>
        <w:t>8</w:t>
      </w:r>
      <w:r w:rsidRPr="00A37A0F">
        <w:rPr>
          <w:rFonts w:ascii="Times New Roman" w:hAnsi="Times New Roman" w:cs="Times New Roman"/>
          <w:color w:val="000000"/>
          <w:sz w:val="24"/>
          <w:szCs w:val="24"/>
        </w:rPr>
        <w:t xml:space="preserve"> winna być przekazana wraz z pismem dotyczącym gotowości do odbioru końcowego. </w:t>
      </w:r>
    </w:p>
    <w:p w14:paraId="35B9339E" w14:textId="77777777" w:rsidR="007C0724" w:rsidRPr="00A37A0F" w:rsidRDefault="007C0724" w:rsidP="00A37A0F">
      <w:pPr>
        <w:pStyle w:val="Akapitzlist"/>
        <w:widowControl w:val="0"/>
        <w:numPr>
          <w:ilvl w:val="0"/>
          <w:numId w:val="11"/>
        </w:numPr>
        <w:spacing w:after="0" w:line="360" w:lineRule="auto"/>
        <w:jc w:val="both"/>
        <w:textAlignment w:val="baseline"/>
        <w:rPr>
          <w:rFonts w:ascii="Times New Roman" w:hAnsi="Times New Roman" w:cs="Times New Roman"/>
          <w:sz w:val="24"/>
          <w:szCs w:val="24"/>
        </w:rPr>
      </w:pPr>
      <w:r w:rsidRPr="00A37A0F">
        <w:rPr>
          <w:rFonts w:ascii="Times New Roman" w:hAnsi="Times New Roman" w:cs="Times New Roman"/>
          <w:color w:val="000000"/>
          <w:sz w:val="24"/>
          <w:szCs w:val="24"/>
        </w:rPr>
        <w:t xml:space="preserve">Reklamacje dotyczące stwierdzonych usterek i wad załatwiane będą z należytą </w:t>
      </w:r>
      <w:r w:rsidRPr="00A37A0F">
        <w:rPr>
          <w:rFonts w:ascii="Times New Roman" w:hAnsi="Times New Roman" w:cs="Times New Roman"/>
          <w:color w:val="000000"/>
          <w:sz w:val="24"/>
          <w:szCs w:val="24"/>
        </w:rPr>
        <w:lastRenderedPageBreak/>
        <w:t>starannością w terminie 14 dni od daty ich zgłoszenia.</w:t>
      </w:r>
    </w:p>
    <w:p w14:paraId="5B9D4970" w14:textId="77777777" w:rsidR="007C0724" w:rsidRPr="00A37A0F" w:rsidRDefault="007C0724" w:rsidP="00A37A0F">
      <w:pPr>
        <w:pStyle w:val="Akapitzlist"/>
        <w:widowControl w:val="0"/>
        <w:numPr>
          <w:ilvl w:val="0"/>
          <w:numId w:val="11"/>
        </w:numPr>
        <w:spacing w:after="0" w:line="360" w:lineRule="auto"/>
        <w:jc w:val="both"/>
        <w:textAlignment w:val="baseline"/>
        <w:rPr>
          <w:rFonts w:ascii="Times New Roman" w:hAnsi="Times New Roman" w:cs="Times New Roman"/>
          <w:sz w:val="24"/>
          <w:szCs w:val="24"/>
        </w:rPr>
      </w:pPr>
      <w:r w:rsidRPr="00A37A0F">
        <w:rPr>
          <w:rFonts w:ascii="Times New Roman" w:hAnsi="Times New Roman" w:cs="Times New Roman"/>
          <w:color w:val="000000"/>
          <w:sz w:val="24"/>
          <w:szCs w:val="24"/>
        </w:rPr>
        <w:t>Okresy gwarancji udzielone przez podwykonawców muszą odpowiadać co najmniej okresowi udzielonemu przez wykonawcę.</w:t>
      </w:r>
    </w:p>
    <w:p w14:paraId="4F7D9CD4" w14:textId="6FEC69A1" w:rsidR="007C0724" w:rsidRPr="00A37A0F" w:rsidRDefault="007C0724" w:rsidP="00A37A0F">
      <w:pPr>
        <w:pStyle w:val="Akapitzlist"/>
        <w:widowControl w:val="0"/>
        <w:numPr>
          <w:ilvl w:val="0"/>
          <w:numId w:val="11"/>
        </w:numPr>
        <w:spacing w:after="0" w:line="360" w:lineRule="auto"/>
        <w:jc w:val="both"/>
        <w:textAlignment w:val="baseline"/>
        <w:rPr>
          <w:rFonts w:ascii="Times New Roman" w:hAnsi="Times New Roman" w:cs="Times New Roman"/>
          <w:sz w:val="24"/>
          <w:szCs w:val="24"/>
        </w:rPr>
      </w:pPr>
      <w:r w:rsidRPr="00A37A0F">
        <w:rPr>
          <w:rFonts w:ascii="Times New Roman" w:hAnsi="Times New Roman" w:cs="Times New Roman"/>
          <w:color w:val="000000"/>
          <w:sz w:val="24"/>
          <w:szCs w:val="24"/>
        </w:rPr>
        <w:t>Okresy gwarancji na wszystkie pozostałe elementy niewchodzące w zakres opisany powyżej, a składające się na odbiór całości zamówienia, odpowiadają co najmniej okresowi gwarancji udzielanemu przez „Wystawców gwarancji” i Wykonawcę.</w:t>
      </w:r>
    </w:p>
    <w:p w14:paraId="13C0375F" w14:textId="77777777" w:rsidR="00570A66" w:rsidRPr="00A37A0F" w:rsidRDefault="00570A66" w:rsidP="00A37A0F">
      <w:pPr>
        <w:spacing w:after="0" w:line="360" w:lineRule="auto"/>
        <w:rPr>
          <w:rFonts w:ascii="Times New Roman" w:hAnsi="Times New Roman" w:cs="Times New Roman"/>
          <w:b/>
          <w:bCs/>
          <w:sz w:val="24"/>
          <w:szCs w:val="24"/>
        </w:rPr>
      </w:pPr>
    </w:p>
    <w:p w14:paraId="3F60A390" w14:textId="7CA4710B" w:rsidR="00A37A0F" w:rsidRPr="0055338D" w:rsidRDefault="003C2B11" w:rsidP="0055338D">
      <w:pPr>
        <w:pStyle w:val="Akapitzlist"/>
        <w:numPr>
          <w:ilvl w:val="0"/>
          <w:numId w:val="22"/>
        </w:numPr>
        <w:spacing w:after="0" w:line="360" w:lineRule="auto"/>
        <w:rPr>
          <w:rFonts w:ascii="Times New Roman" w:hAnsi="Times New Roman" w:cs="Times New Roman"/>
          <w:b/>
          <w:bCs/>
          <w:sz w:val="24"/>
          <w:szCs w:val="24"/>
        </w:rPr>
      </w:pPr>
      <w:r w:rsidRPr="0055338D">
        <w:rPr>
          <w:rFonts w:ascii="Times New Roman" w:hAnsi="Times New Roman" w:cs="Times New Roman"/>
          <w:b/>
          <w:bCs/>
          <w:sz w:val="24"/>
          <w:szCs w:val="24"/>
        </w:rPr>
        <w:t>OGÓLNA CHARAKTERYSTYKA OBIEKTU</w:t>
      </w:r>
      <w:r w:rsidR="0055338D">
        <w:rPr>
          <w:rFonts w:ascii="Times New Roman" w:hAnsi="Times New Roman" w:cs="Times New Roman"/>
          <w:b/>
          <w:bCs/>
          <w:sz w:val="24"/>
          <w:szCs w:val="24"/>
        </w:rPr>
        <w:t>:</w:t>
      </w:r>
    </w:p>
    <w:p w14:paraId="63269676" w14:textId="66127A76" w:rsidR="00812D5D" w:rsidRPr="00A37A0F" w:rsidRDefault="00812D5D" w:rsidP="00A37A0F">
      <w:pPr>
        <w:pStyle w:val="Akapitzlist"/>
        <w:numPr>
          <w:ilvl w:val="0"/>
          <w:numId w:val="14"/>
        </w:numPr>
        <w:spacing w:after="0" w:line="360" w:lineRule="auto"/>
        <w:ind w:left="142" w:hanging="284"/>
        <w:rPr>
          <w:rFonts w:ascii="Times New Roman" w:hAnsi="Times New Roman" w:cs="Times New Roman"/>
          <w:b/>
          <w:bCs/>
          <w:sz w:val="24"/>
          <w:szCs w:val="24"/>
        </w:rPr>
      </w:pPr>
      <w:r w:rsidRPr="00A37A0F">
        <w:rPr>
          <w:rFonts w:ascii="Times New Roman" w:hAnsi="Times New Roman" w:cs="Times New Roman"/>
          <w:b/>
          <w:bCs/>
          <w:sz w:val="24"/>
          <w:szCs w:val="24"/>
        </w:rPr>
        <w:t>Zestawienie dróg objętych zamówieniem</w:t>
      </w:r>
      <w:r w:rsidR="00A37A0F" w:rsidRPr="00A37A0F">
        <w:rPr>
          <w:rFonts w:ascii="Times New Roman" w:hAnsi="Times New Roman" w:cs="Times New Roman"/>
          <w:b/>
          <w:bCs/>
          <w:sz w:val="24"/>
          <w:szCs w:val="24"/>
        </w:rPr>
        <w:t>:</w:t>
      </w:r>
      <w:r w:rsidRPr="00A37A0F">
        <w:rPr>
          <w:rFonts w:ascii="Times New Roman" w:hAnsi="Times New Roman" w:cs="Times New Roman"/>
          <w:b/>
          <w:bCs/>
          <w:sz w:val="24"/>
          <w:szCs w:val="24"/>
        </w:rPr>
        <w:t xml:space="preserve"> </w:t>
      </w:r>
    </w:p>
    <w:p w14:paraId="21C7FAA5" w14:textId="77777777" w:rsidR="00B70991" w:rsidRPr="00A37A0F" w:rsidRDefault="00B70991" w:rsidP="00A37A0F">
      <w:pPr>
        <w:pStyle w:val="Default"/>
        <w:numPr>
          <w:ilvl w:val="1"/>
          <w:numId w:val="14"/>
        </w:numPr>
        <w:spacing w:after="59" w:line="360" w:lineRule="auto"/>
      </w:pPr>
      <w:r w:rsidRPr="00A37A0F">
        <w:t xml:space="preserve">Przebudowa drogi gminnej 201872K - ulicy Leśnej - Bocznej w km 0+533- 0+931 na długości 398 </w:t>
      </w:r>
      <w:proofErr w:type="spellStart"/>
      <w:r w:rsidRPr="00A37A0F">
        <w:t>mb</w:t>
      </w:r>
      <w:proofErr w:type="spellEnd"/>
      <w:r w:rsidRPr="00A37A0F">
        <w:t xml:space="preserve"> w miejscowości Tuchów </w:t>
      </w:r>
    </w:p>
    <w:p w14:paraId="64465E32" w14:textId="77777777" w:rsidR="00B70991" w:rsidRPr="00A37A0F" w:rsidRDefault="00B70991" w:rsidP="00A37A0F">
      <w:pPr>
        <w:pStyle w:val="Default"/>
        <w:numPr>
          <w:ilvl w:val="1"/>
          <w:numId w:val="14"/>
        </w:numPr>
        <w:spacing w:after="59" w:line="360" w:lineRule="auto"/>
      </w:pPr>
      <w:r w:rsidRPr="00A37A0F">
        <w:t xml:space="preserve">Przebudowa drogi gminnej - ulicy Sikorskiego na długości 162,50 </w:t>
      </w:r>
      <w:proofErr w:type="spellStart"/>
      <w:r w:rsidRPr="00A37A0F">
        <w:t>mb</w:t>
      </w:r>
      <w:proofErr w:type="spellEnd"/>
      <w:r w:rsidRPr="00A37A0F">
        <w:t xml:space="preserve"> w miejscowości Tuchów </w:t>
      </w:r>
    </w:p>
    <w:p w14:paraId="4984A793" w14:textId="77777777" w:rsidR="00B70991" w:rsidRPr="00A37A0F" w:rsidRDefault="00B70991" w:rsidP="00A37A0F">
      <w:pPr>
        <w:pStyle w:val="Default"/>
        <w:numPr>
          <w:ilvl w:val="1"/>
          <w:numId w:val="14"/>
        </w:numPr>
        <w:spacing w:after="59" w:line="360" w:lineRule="auto"/>
      </w:pPr>
      <w:r w:rsidRPr="00A37A0F">
        <w:t xml:space="preserve">Przebudowa drogi gminnej - ulicy Słowackiego na długości 250 </w:t>
      </w:r>
      <w:proofErr w:type="spellStart"/>
      <w:r w:rsidRPr="00A37A0F">
        <w:t>mb</w:t>
      </w:r>
      <w:proofErr w:type="spellEnd"/>
      <w:r w:rsidRPr="00A37A0F">
        <w:t xml:space="preserve"> w miejscowości Tuchów </w:t>
      </w:r>
    </w:p>
    <w:p w14:paraId="752EC350" w14:textId="77777777" w:rsidR="00B70991" w:rsidRPr="00A37A0F" w:rsidRDefault="00B70991" w:rsidP="00A37A0F">
      <w:pPr>
        <w:pStyle w:val="Default"/>
        <w:numPr>
          <w:ilvl w:val="1"/>
          <w:numId w:val="14"/>
        </w:numPr>
        <w:spacing w:after="59" w:line="360" w:lineRule="auto"/>
      </w:pPr>
      <w:r w:rsidRPr="00A37A0F">
        <w:t xml:space="preserve">Przebudowa drogi gminnej - ulicy Leśnej - Bocznej na długości 44,50 </w:t>
      </w:r>
      <w:proofErr w:type="spellStart"/>
      <w:r w:rsidRPr="00A37A0F">
        <w:t>mb</w:t>
      </w:r>
      <w:proofErr w:type="spellEnd"/>
      <w:r w:rsidRPr="00A37A0F">
        <w:t xml:space="preserve"> w miejscowości Tuchów </w:t>
      </w:r>
    </w:p>
    <w:p w14:paraId="703C4529" w14:textId="77777777" w:rsidR="00B70991" w:rsidRPr="00A37A0F" w:rsidRDefault="00B70991" w:rsidP="00A37A0F">
      <w:pPr>
        <w:pStyle w:val="Default"/>
        <w:numPr>
          <w:ilvl w:val="1"/>
          <w:numId w:val="14"/>
        </w:numPr>
        <w:spacing w:after="59" w:line="360" w:lineRule="auto"/>
      </w:pPr>
      <w:r w:rsidRPr="00A37A0F">
        <w:t xml:space="preserve">Przebudowa drogi gminnej 201803K - ulicy Stromej w km 0+00 - 0+092 na długości 92 </w:t>
      </w:r>
      <w:proofErr w:type="spellStart"/>
      <w:r w:rsidRPr="00A37A0F">
        <w:t>mb</w:t>
      </w:r>
      <w:proofErr w:type="spellEnd"/>
      <w:r w:rsidRPr="00A37A0F">
        <w:t xml:space="preserve"> w miejscowości Tuchów </w:t>
      </w:r>
    </w:p>
    <w:p w14:paraId="40D8D6F0" w14:textId="77777777" w:rsidR="00017EF0" w:rsidRPr="00A37A0F" w:rsidRDefault="00B70991" w:rsidP="00A37A0F">
      <w:pPr>
        <w:pStyle w:val="Default"/>
        <w:numPr>
          <w:ilvl w:val="1"/>
          <w:numId w:val="14"/>
        </w:numPr>
        <w:spacing w:after="59" w:line="360" w:lineRule="auto"/>
      </w:pPr>
      <w:r w:rsidRPr="00A37A0F">
        <w:t xml:space="preserve">Przebudowa drogi gminnej 201799K- ulicy Chopina w km 0+000 - 0+089 na długości 89 </w:t>
      </w:r>
      <w:proofErr w:type="spellStart"/>
      <w:r w:rsidRPr="00A37A0F">
        <w:t>mb</w:t>
      </w:r>
      <w:proofErr w:type="spellEnd"/>
      <w:r w:rsidRPr="00A37A0F">
        <w:t xml:space="preserve"> w miejscowości Tuchów </w:t>
      </w:r>
    </w:p>
    <w:p w14:paraId="2AAA71C5" w14:textId="77777777" w:rsidR="00017EF0" w:rsidRPr="00A37A0F" w:rsidRDefault="00B70991" w:rsidP="00A37A0F">
      <w:pPr>
        <w:pStyle w:val="Default"/>
        <w:numPr>
          <w:ilvl w:val="1"/>
          <w:numId w:val="14"/>
        </w:numPr>
        <w:spacing w:after="59" w:line="360" w:lineRule="auto"/>
      </w:pPr>
      <w:r w:rsidRPr="00A37A0F">
        <w:t xml:space="preserve">Przebudowa parkingu przy ulicy Jana Pawła II w miejscowości Tuchów </w:t>
      </w:r>
    </w:p>
    <w:p w14:paraId="7B223AA2" w14:textId="77777777" w:rsidR="00017EF0" w:rsidRPr="00A37A0F" w:rsidRDefault="00B70991" w:rsidP="00A37A0F">
      <w:pPr>
        <w:pStyle w:val="Default"/>
        <w:numPr>
          <w:ilvl w:val="1"/>
          <w:numId w:val="14"/>
        </w:numPr>
        <w:spacing w:after="59" w:line="360" w:lineRule="auto"/>
      </w:pPr>
      <w:r w:rsidRPr="00A37A0F">
        <w:t xml:space="preserve">Przebudowa drogi gminnej - ulicy Mickiewicza - Boczna w km 0+000 - 0+084 na długości 84 </w:t>
      </w:r>
      <w:proofErr w:type="spellStart"/>
      <w:r w:rsidRPr="00A37A0F">
        <w:t>mb</w:t>
      </w:r>
      <w:proofErr w:type="spellEnd"/>
      <w:r w:rsidRPr="00A37A0F">
        <w:t xml:space="preserve"> w miejscowości Tuchów</w:t>
      </w:r>
    </w:p>
    <w:p w14:paraId="3A91974E" w14:textId="77777777" w:rsidR="00017EF0" w:rsidRPr="00A37A0F" w:rsidRDefault="00B70991" w:rsidP="00A37A0F">
      <w:pPr>
        <w:pStyle w:val="Default"/>
        <w:numPr>
          <w:ilvl w:val="1"/>
          <w:numId w:val="14"/>
        </w:numPr>
        <w:spacing w:after="59" w:line="360" w:lineRule="auto"/>
      </w:pPr>
      <w:r w:rsidRPr="00A37A0F">
        <w:t xml:space="preserve">Przebudowa drogi gminnej - ulicy Kolejowej - Bocznej w km 0+000 - 0+092 0na długości 92,00 </w:t>
      </w:r>
      <w:proofErr w:type="spellStart"/>
      <w:r w:rsidRPr="00A37A0F">
        <w:t>mb</w:t>
      </w:r>
      <w:proofErr w:type="spellEnd"/>
      <w:r w:rsidRPr="00A37A0F">
        <w:t xml:space="preserve"> w miejscowości Tuchów </w:t>
      </w:r>
    </w:p>
    <w:p w14:paraId="06B76C2A" w14:textId="77777777" w:rsidR="00017EF0" w:rsidRPr="00A37A0F" w:rsidRDefault="00B70991" w:rsidP="00A37A0F">
      <w:pPr>
        <w:pStyle w:val="Default"/>
        <w:numPr>
          <w:ilvl w:val="1"/>
          <w:numId w:val="14"/>
        </w:numPr>
        <w:spacing w:after="59" w:line="360" w:lineRule="auto"/>
        <w:ind w:left="709" w:hanging="425"/>
      </w:pPr>
      <w:r w:rsidRPr="00A37A0F">
        <w:t xml:space="preserve">Przebudowa drogi gminnej - ulicy Sobieskiego - Bocznej w km 0+000 - 0+035 na długości 35,00 </w:t>
      </w:r>
      <w:proofErr w:type="spellStart"/>
      <w:r w:rsidRPr="00A37A0F">
        <w:t>mb</w:t>
      </w:r>
      <w:proofErr w:type="spellEnd"/>
      <w:r w:rsidRPr="00A37A0F">
        <w:t xml:space="preserve"> w miejscowości Tuchów </w:t>
      </w:r>
    </w:p>
    <w:p w14:paraId="7563DA2E" w14:textId="77777777" w:rsidR="00017EF0" w:rsidRPr="00A37A0F" w:rsidRDefault="00B70991" w:rsidP="00A37A0F">
      <w:pPr>
        <w:pStyle w:val="Default"/>
        <w:numPr>
          <w:ilvl w:val="1"/>
          <w:numId w:val="14"/>
        </w:numPr>
        <w:spacing w:after="59" w:line="360" w:lineRule="auto"/>
        <w:ind w:left="709" w:hanging="425"/>
      </w:pPr>
      <w:r w:rsidRPr="00A37A0F">
        <w:t xml:space="preserve">Przebudowa drogi gminnej 201857K - ulicy Ziołowej w km 0+000 - 0+153 na długości 153 </w:t>
      </w:r>
      <w:proofErr w:type="spellStart"/>
      <w:r w:rsidRPr="00A37A0F">
        <w:t>mb</w:t>
      </w:r>
      <w:proofErr w:type="spellEnd"/>
      <w:r w:rsidRPr="00A37A0F">
        <w:t xml:space="preserve"> w miejscowości Tuchów </w:t>
      </w:r>
    </w:p>
    <w:p w14:paraId="3F18FC5F" w14:textId="77777777" w:rsidR="00017EF0" w:rsidRPr="00A37A0F" w:rsidRDefault="00B70991" w:rsidP="00A37A0F">
      <w:pPr>
        <w:pStyle w:val="Default"/>
        <w:numPr>
          <w:ilvl w:val="1"/>
          <w:numId w:val="14"/>
        </w:numPr>
        <w:spacing w:after="59" w:line="360" w:lineRule="auto"/>
        <w:ind w:left="709" w:hanging="425"/>
      </w:pPr>
      <w:r w:rsidRPr="00A37A0F">
        <w:lastRenderedPageBreak/>
        <w:t xml:space="preserve">Przebudowa drogi gminnej nr 201794K - ulicy Okólnej w km 0+430 - 0+821 na długości 391 </w:t>
      </w:r>
      <w:proofErr w:type="spellStart"/>
      <w:r w:rsidRPr="00A37A0F">
        <w:t>mb</w:t>
      </w:r>
      <w:proofErr w:type="spellEnd"/>
      <w:r w:rsidRPr="00A37A0F">
        <w:t xml:space="preserve"> w miejscowości Tuchów </w:t>
      </w:r>
    </w:p>
    <w:p w14:paraId="06A125CB" w14:textId="77777777" w:rsidR="00017EF0" w:rsidRPr="00A37A0F" w:rsidRDefault="00B70991" w:rsidP="00A37A0F">
      <w:pPr>
        <w:pStyle w:val="Default"/>
        <w:numPr>
          <w:ilvl w:val="1"/>
          <w:numId w:val="14"/>
        </w:numPr>
        <w:spacing w:after="59" w:line="360" w:lineRule="auto"/>
        <w:ind w:left="709" w:hanging="425"/>
      </w:pPr>
      <w:r w:rsidRPr="00A37A0F">
        <w:t xml:space="preserve">Przebudowa drogi gminnej nr 202001K- ulicy Rolniczej w km 0+323 - 0+777 na długości 454 </w:t>
      </w:r>
      <w:proofErr w:type="spellStart"/>
      <w:r w:rsidRPr="00A37A0F">
        <w:t>mb</w:t>
      </w:r>
      <w:proofErr w:type="spellEnd"/>
      <w:r w:rsidRPr="00A37A0F">
        <w:t xml:space="preserve"> w miejscowości Tuchów</w:t>
      </w:r>
    </w:p>
    <w:p w14:paraId="5F1F233B" w14:textId="77777777" w:rsidR="00017EF0" w:rsidRPr="00A37A0F" w:rsidRDefault="00B70991" w:rsidP="00A37A0F">
      <w:pPr>
        <w:pStyle w:val="Default"/>
        <w:numPr>
          <w:ilvl w:val="1"/>
          <w:numId w:val="14"/>
        </w:numPr>
        <w:spacing w:after="59" w:line="360" w:lineRule="auto"/>
        <w:ind w:left="709" w:hanging="425"/>
      </w:pPr>
      <w:r w:rsidRPr="00A37A0F">
        <w:t xml:space="preserve">Przebudowa drogi gminnej - ulicy Tarnowskiej - Bocznej w km 0+00 - 0+ 214 na długości 214 </w:t>
      </w:r>
      <w:proofErr w:type="spellStart"/>
      <w:r w:rsidRPr="00A37A0F">
        <w:t>mb</w:t>
      </w:r>
      <w:proofErr w:type="spellEnd"/>
      <w:r w:rsidRPr="00A37A0F">
        <w:t xml:space="preserve"> w miejscowości Tuchów  </w:t>
      </w:r>
    </w:p>
    <w:p w14:paraId="2E4FCE58" w14:textId="77777777" w:rsidR="00017EF0" w:rsidRPr="00A37A0F" w:rsidRDefault="00B70991" w:rsidP="00A37A0F">
      <w:pPr>
        <w:pStyle w:val="Default"/>
        <w:numPr>
          <w:ilvl w:val="1"/>
          <w:numId w:val="14"/>
        </w:numPr>
        <w:spacing w:after="59" w:line="360" w:lineRule="auto"/>
        <w:ind w:left="709" w:hanging="425"/>
      </w:pPr>
      <w:r w:rsidRPr="00A37A0F">
        <w:t xml:space="preserve">Przebudowa drogi gminnej - ulicy Nowej w km. 0+532 - 0+597 na długości 65,00 </w:t>
      </w:r>
      <w:proofErr w:type="spellStart"/>
      <w:r w:rsidRPr="00A37A0F">
        <w:t>mb</w:t>
      </w:r>
      <w:proofErr w:type="spellEnd"/>
      <w:r w:rsidRPr="00A37A0F">
        <w:t xml:space="preserve"> w miejscowości Tuchów </w:t>
      </w:r>
    </w:p>
    <w:p w14:paraId="7D84145A" w14:textId="77777777" w:rsidR="00017EF0" w:rsidRPr="00A37A0F" w:rsidRDefault="00B70991" w:rsidP="00A37A0F">
      <w:pPr>
        <w:pStyle w:val="Default"/>
        <w:numPr>
          <w:ilvl w:val="1"/>
          <w:numId w:val="14"/>
        </w:numPr>
        <w:spacing w:after="59" w:line="360" w:lineRule="auto"/>
        <w:ind w:left="709" w:hanging="425"/>
      </w:pPr>
      <w:r w:rsidRPr="00A37A0F">
        <w:t xml:space="preserve">Przebudowa drogi gminnej nr 201815K - ulicy Przedmieście Górne w km 0+000 - 0+675 na długości 675 </w:t>
      </w:r>
      <w:proofErr w:type="spellStart"/>
      <w:r w:rsidRPr="00A37A0F">
        <w:t>mb</w:t>
      </w:r>
      <w:proofErr w:type="spellEnd"/>
      <w:r w:rsidRPr="00A37A0F">
        <w:t xml:space="preserve"> w miejscowości Tuchów </w:t>
      </w:r>
    </w:p>
    <w:p w14:paraId="0CFE4360" w14:textId="77777777" w:rsidR="00017EF0" w:rsidRPr="00A37A0F" w:rsidRDefault="00B70991" w:rsidP="00A37A0F">
      <w:pPr>
        <w:pStyle w:val="Default"/>
        <w:numPr>
          <w:ilvl w:val="1"/>
          <w:numId w:val="14"/>
        </w:numPr>
        <w:spacing w:after="59" w:line="360" w:lineRule="auto"/>
        <w:ind w:left="709" w:hanging="425"/>
      </w:pPr>
      <w:r w:rsidRPr="00A37A0F">
        <w:t xml:space="preserve">Przebudowa drogi gminnej 201854K- ulicy Długiej w km 0+090 - 0+145 na długości 55 </w:t>
      </w:r>
      <w:proofErr w:type="spellStart"/>
      <w:r w:rsidRPr="00A37A0F">
        <w:t>mb</w:t>
      </w:r>
      <w:proofErr w:type="spellEnd"/>
      <w:r w:rsidRPr="00A37A0F">
        <w:t xml:space="preserve"> w miejscowości Tuchów </w:t>
      </w:r>
    </w:p>
    <w:p w14:paraId="753B56FE" w14:textId="77777777" w:rsidR="00017EF0" w:rsidRPr="00A37A0F" w:rsidRDefault="00B70991" w:rsidP="00A37A0F">
      <w:pPr>
        <w:pStyle w:val="Default"/>
        <w:numPr>
          <w:ilvl w:val="1"/>
          <w:numId w:val="14"/>
        </w:numPr>
        <w:spacing w:after="59" w:line="360" w:lineRule="auto"/>
        <w:ind w:left="709" w:hanging="425"/>
      </w:pPr>
      <w:r w:rsidRPr="00A37A0F">
        <w:t xml:space="preserve">Przebudowa drogi gminnej 201852K - ulicy Długa - Łęg w km 0+195- 0+415 na długości 220 </w:t>
      </w:r>
      <w:proofErr w:type="spellStart"/>
      <w:r w:rsidRPr="00A37A0F">
        <w:t>mb</w:t>
      </w:r>
      <w:proofErr w:type="spellEnd"/>
      <w:r w:rsidRPr="00A37A0F">
        <w:t xml:space="preserve"> w miejscowości Tuchów </w:t>
      </w:r>
    </w:p>
    <w:p w14:paraId="60D946CF" w14:textId="77777777" w:rsidR="00017EF0" w:rsidRPr="00A37A0F" w:rsidRDefault="00B70991" w:rsidP="00A37A0F">
      <w:pPr>
        <w:pStyle w:val="Default"/>
        <w:numPr>
          <w:ilvl w:val="1"/>
          <w:numId w:val="14"/>
        </w:numPr>
        <w:spacing w:after="59" w:line="360" w:lineRule="auto"/>
        <w:ind w:left="709" w:hanging="425"/>
      </w:pPr>
      <w:r w:rsidRPr="00A37A0F">
        <w:t xml:space="preserve">Przebudowa drogi gminnej - ulicy Wołowej k/winnicy w km 1+870 + 2+060 na długości 190 </w:t>
      </w:r>
      <w:proofErr w:type="spellStart"/>
      <w:r w:rsidRPr="00A37A0F">
        <w:t>mb</w:t>
      </w:r>
      <w:proofErr w:type="spellEnd"/>
      <w:r w:rsidRPr="00A37A0F">
        <w:t xml:space="preserve"> w miejscowości Tuchów </w:t>
      </w:r>
    </w:p>
    <w:p w14:paraId="7DD4756C" w14:textId="77777777" w:rsidR="00017EF0" w:rsidRPr="00A37A0F" w:rsidRDefault="00B70991" w:rsidP="00A37A0F">
      <w:pPr>
        <w:pStyle w:val="Default"/>
        <w:numPr>
          <w:ilvl w:val="1"/>
          <w:numId w:val="14"/>
        </w:numPr>
        <w:spacing w:after="59" w:line="360" w:lineRule="auto"/>
        <w:ind w:left="709" w:hanging="425"/>
      </w:pPr>
      <w:r w:rsidRPr="00A37A0F">
        <w:t xml:space="preserve">Przebudowa drogi gminnej nr 201842K- ulicy Wołowej w km 0+985 - 1+622 na długości 657 </w:t>
      </w:r>
      <w:proofErr w:type="spellStart"/>
      <w:r w:rsidRPr="00A37A0F">
        <w:t>mb</w:t>
      </w:r>
      <w:proofErr w:type="spellEnd"/>
      <w:r w:rsidRPr="00A37A0F">
        <w:t xml:space="preserve"> w miejscowości Tuchów </w:t>
      </w:r>
    </w:p>
    <w:p w14:paraId="1295739C"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201842K- ulicy Wołowej - Bocznej w km 0+000 - 0+047 na długości 47 </w:t>
      </w:r>
      <w:proofErr w:type="spellStart"/>
      <w:r w:rsidRPr="00A37A0F">
        <w:rPr>
          <w:color w:val="auto"/>
        </w:rPr>
        <w:t>mb</w:t>
      </w:r>
      <w:proofErr w:type="spellEnd"/>
      <w:r w:rsidRPr="00A37A0F">
        <w:rPr>
          <w:color w:val="auto"/>
        </w:rPr>
        <w:t xml:space="preserve"> w miejscowości Tuchów </w:t>
      </w:r>
    </w:p>
    <w:p w14:paraId="230BD514" w14:textId="77777777" w:rsidR="00017EF0" w:rsidRPr="00A37A0F" w:rsidRDefault="00B70991" w:rsidP="00A37A0F">
      <w:pPr>
        <w:pStyle w:val="Default"/>
        <w:numPr>
          <w:ilvl w:val="1"/>
          <w:numId w:val="14"/>
        </w:numPr>
        <w:spacing w:after="59" w:line="360" w:lineRule="auto"/>
        <w:ind w:left="709" w:hanging="425"/>
      </w:pPr>
      <w:r w:rsidRPr="00A37A0F">
        <w:t xml:space="preserve">Przebudowa drogi gminnej nr 65 - ulicy Spacerowej w km 0+00 - 0+ 035 na długości 35 </w:t>
      </w:r>
      <w:proofErr w:type="spellStart"/>
      <w:r w:rsidRPr="00A37A0F">
        <w:t>mb</w:t>
      </w:r>
      <w:proofErr w:type="spellEnd"/>
      <w:r w:rsidRPr="00A37A0F">
        <w:t xml:space="preserve"> w miejscowości Tuchów </w:t>
      </w:r>
    </w:p>
    <w:p w14:paraId="3ACC4E2B"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w kilometrażu lokalnym 0+000-0+600 w m. </w:t>
      </w:r>
      <w:proofErr w:type="spellStart"/>
      <w:r w:rsidRPr="00A37A0F">
        <w:rPr>
          <w:color w:val="auto"/>
        </w:rPr>
        <w:t>Buchcice</w:t>
      </w:r>
      <w:proofErr w:type="spellEnd"/>
    </w:p>
    <w:p w14:paraId="381789AB" w14:textId="77777777" w:rsidR="00017EF0" w:rsidRPr="00A37A0F" w:rsidRDefault="00B70991" w:rsidP="00A37A0F">
      <w:pPr>
        <w:pStyle w:val="Default"/>
        <w:numPr>
          <w:ilvl w:val="1"/>
          <w:numId w:val="14"/>
        </w:numPr>
        <w:spacing w:after="59" w:line="360" w:lineRule="auto"/>
        <w:ind w:left="709" w:hanging="425"/>
      </w:pPr>
      <w:r w:rsidRPr="00A37A0F">
        <w:rPr>
          <w:color w:val="auto"/>
        </w:rPr>
        <w:t>Przebudowa drogi gminnej w kilometrażu roboczym 0+000-0+130 w m. Burzyn</w:t>
      </w:r>
    </w:p>
    <w:p w14:paraId="4749F1B0"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K201965 w km 0+000-0+030 w m. Burzyn </w:t>
      </w:r>
    </w:p>
    <w:p w14:paraId="3217E5E9" w14:textId="77777777" w:rsidR="00017EF0" w:rsidRPr="00A37A0F" w:rsidRDefault="00B70991" w:rsidP="00A37A0F">
      <w:pPr>
        <w:pStyle w:val="Default"/>
        <w:numPr>
          <w:ilvl w:val="1"/>
          <w:numId w:val="14"/>
        </w:numPr>
        <w:spacing w:after="59" w:line="360" w:lineRule="auto"/>
        <w:ind w:left="709" w:hanging="425"/>
      </w:pPr>
      <w:r w:rsidRPr="00A37A0F">
        <w:rPr>
          <w:color w:val="auto"/>
        </w:rPr>
        <w:t>Przebudowa drogi gminnej K201961 w kilometrażu roboczym 0+000-0+125</w:t>
      </w:r>
    </w:p>
    <w:p w14:paraId="7EDF836E" w14:textId="77777777" w:rsidR="00017EF0" w:rsidRPr="00A37A0F" w:rsidRDefault="00B70991" w:rsidP="00A37A0F">
      <w:pPr>
        <w:pStyle w:val="Default"/>
        <w:numPr>
          <w:ilvl w:val="1"/>
          <w:numId w:val="14"/>
        </w:numPr>
        <w:spacing w:after="59" w:line="360" w:lineRule="auto"/>
        <w:ind w:left="709" w:hanging="425"/>
      </w:pPr>
      <w:r w:rsidRPr="00A37A0F">
        <w:rPr>
          <w:color w:val="auto"/>
        </w:rPr>
        <w:lastRenderedPageBreak/>
        <w:t xml:space="preserve">Przebudowa drogi gminnej K201968 w kilometrażu roboczym 0+000-0+132 w m. Burzyn </w:t>
      </w:r>
    </w:p>
    <w:p w14:paraId="2ABCFCAC"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K201960 w kilometrażu roboczym 0+000-0+390 w m. Burzyn </w:t>
      </w:r>
    </w:p>
    <w:p w14:paraId="52D42C1C"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w kilometrażu lokalnym 0+000-0+300 w m. Dąbrówka Tuchowska </w:t>
      </w:r>
    </w:p>
    <w:p w14:paraId="6217B7F9"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w kilometrażu lokalnym 0+000-0+200 w m. Dąbrówka Tuchowska </w:t>
      </w:r>
    </w:p>
    <w:p w14:paraId="2FC8D787"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K202005 w kilometrażu lokalnym 0+000-0+060 w m. Dąbrówka Tuchowska </w:t>
      </w:r>
    </w:p>
    <w:p w14:paraId="620C7DCF"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w kilometrażu lokalnym 0+000-0+120 w m. Dąbrówka Tuchowska </w:t>
      </w:r>
    </w:p>
    <w:p w14:paraId="6AFB4D42"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K202044 w kilometrażu roboczym 0+000-0+110 w m. Jodłówka Tuchowska </w:t>
      </w:r>
    </w:p>
    <w:p w14:paraId="1495ECB4" w14:textId="77777777" w:rsidR="00017EF0" w:rsidRPr="00A37A0F" w:rsidRDefault="00B70991" w:rsidP="00A37A0F">
      <w:pPr>
        <w:pStyle w:val="Default"/>
        <w:numPr>
          <w:ilvl w:val="1"/>
          <w:numId w:val="14"/>
        </w:numPr>
        <w:spacing w:after="59" w:line="360" w:lineRule="auto"/>
        <w:ind w:left="709" w:hanging="425"/>
      </w:pPr>
      <w:r w:rsidRPr="00A37A0F">
        <w:rPr>
          <w:color w:val="auto"/>
        </w:rPr>
        <w:t>Przebudowa drogi gminnej w km roboczy 0+000-0+245 w m. Jodłówka Tuchowska</w:t>
      </w:r>
    </w:p>
    <w:p w14:paraId="01E1ED93"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K202014 w kilometrażu roboczym 0+000-0+200 w m. Jodłówka Tuchowska </w:t>
      </w:r>
    </w:p>
    <w:p w14:paraId="50190388"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K202073 w km roboczym 0+000-0+107 oraz w km 0+127-0+220 w m. Jodłówka Tuchowska </w:t>
      </w:r>
    </w:p>
    <w:p w14:paraId="163D7855"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K202053 w m. Jodłówka Tuchowska w km roboczym 0+000-0+005,5 oraz w km 0+030-0+125 </w:t>
      </w:r>
    </w:p>
    <w:p w14:paraId="70A69BFF"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K202048 w kilometrażu lokalnym 0+000-0+170 w m. Jodłówka Tuchowska </w:t>
      </w:r>
    </w:p>
    <w:p w14:paraId="4C96C920" w14:textId="77777777" w:rsidR="00017EF0" w:rsidRPr="00A37A0F" w:rsidRDefault="00B70991" w:rsidP="00A37A0F">
      <w:pPr>
        <w:pStyle w:val="Default"/>
        <w:numPr>
          <w:ilvl w:val="1"/>
          <w:numId w:val="14"/>
        </w:numPr>
        <w:spacing w:after="59" w:line="360" w:lineRule="auto"/>
        <w:ind w:left="709" w:hanging="425"/>
      </w:pPr>
      <w:r w:rsidRPr="00A37A0F">
        <w:t>Przebudowa drogi gminnej K202021 w km roboczym 0+000-0+210 w m. Jodłówka Tuchowska</w:t>
      </w:r>
    </w:p>
    <w:p w14:paraId="7D5805AD"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K202204 w kilometrażu roboczym 0+004,5-0+161 w m. Karwodrza </w:t>
      </w:r>
    </w:p>
    <w:p w14:paraId="50865256" w14:textId="77777777" w:rsidR="00017EF0" w:rsidRPr="00A37A0F" w:rsidRDefault="00B70991" w:rsidP="00A37A0F">
      <w:pPr>
        <w:pStyle w:val="Default"/>
        <w:numPr>
          <w:ilvl w:val="1"/>
          <w:numId w:val="14"/>
        </w:numPr>
        <w:spacing w:after="59" w:line="360" w:lineRule="auto"/>
        <w:ind w:left="709" w:hanging="425"/>
      </w:pPr>
      <w:r w:rsidRPr="00A37A0F">
        <w:rPr>
          <w:color w:val="auto"/>
        </w:rPr>
        <w:lastRenderedPageBreak/>
        <w:t xml:space="preserve">Przebudowa drogi gminnej K202103 w kilometrażu roboczym 0+000-0+172 w m. Karwodrza </w:t>
      </w:r>
    </w:p>
    <w:p w14:paraId="60DE36DA" w14:textId="77777777" w:rsidR="00017EF0" w:rsidRPr="00A37A0F" w:rsidRDefault="00B70991" w:rsidP="00A37A0F">
      <w:pPr>
        <w:pStyle w:val="Default"/>
        <w:numPr>
          <w:ilvl w:val="1"/>
          <w:numId w:val="14"/>
        </w:numPr>
        <w:spacing w:after="59" w:line="360" w:lineRule="auto"/>
        <w:ind w:left="709" w:hanging="425"/>
      </w:pPr>
      <w:r w:rsidRPr="00A37A0F">
        <w:t>Przebudowa drogi gminnej w kilometrażu roboczym 0+000-0+329 w m. Karwodrza</w:t>
      </w:r>
    </w:p>
    <w:p w14:paraId="79A910D5"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K202145 w kilometrażu roboczym 0+000-0+214 w m. </w:t>
      </w:r>
      <w:proofErr w:type="spellStart"/>
      <w:r w:rsidRPr="00A37A0F">
        <w:rPr>
          <w:color w:val="auto"/>
        </w:rPr>
        <w:t>Lubaszowa</w:t>
      </w:r>
      <w:proofErr w:type="spellEnd"/>
      <w:r w:rsidRPr="00A37A0F">
        <w:rPr>
          <w:color w:val="auto"/>
        </w:rPr>
        <w:t xml:space="preserve"> </w:t>
      </w:r>
    </w:p>
    <w:p w14:paraId="2F695E96"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K202160 w kilometrażu roboczym 0+000-0+040 w m. </w:t>
      </w:r>
      <w:proofErr w:type="spellStart"/>
      <w:r w:rsidRPr="00A37A0F">
        <w:rPr>
          <w:color w:val="auto"/>
        </w:rPr>
        <w:t>Lubaszowa</w:t>
      </w:r>
      <w:proofErr w:type="spellEnd"/>
      <w:r w:rsidRPr="00A37A0F">
        <w:rPr>
          <w:color w:val="auto"/>
        </w:rPr>
        <w:t xml:space="preserve"> </w:t>
      </w:r>
    </w:p>
    <w:p w14:paraId="37DF30D8"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K202161 w kilometrażu roboczym 0+000-0+032 w m. </w:t>
      </w:r>
      <w:proofErr w:type="spellStart"/>
      <w:r w:rsidRPr="00A37A0F">
        <w:rPr>
          <w:color w:val="auto"/>
        </w:rPr>
        <w:t>Lubaszowa</w:t>
      </w:r>
      <w:proofErr w:type="spellEnd"/>
      <w:r w:rsidRPr="00A37A0F">
        <w:rPr>
          <w:color w:val="auto"/>
        </w:rPr>
        <w:t xml:space="preserve"> </w:t>
      </w:r>
    </w:p>
    <w:p w14:paraId="163C7F1D"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K202155 w kilometrażu roboczym 0+000-0+074 w m. </w:t>
      </w:r>
      <w:proofErr w:type="spellStart"/>
      <w:r w:rsidRPr="00A37A0F">
        <w:rPr>
          <w:color w:val="auto"/>
        </w:rPr>
        <w:t>Lubaszowa</w:t>
      </w:r>
      <w:proofErr w:type="spellEnd"/>
      <w:r w:rsidRPr="00A37A0F">
        <w:rPr>
          <w:color w:val="auto"/>
        </w:rPr>
        <w:t xml:space="preserve"> </w:t>
      </w:r>
    </w:p>
    <w:p w14:paraId="671E7098"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K202142 w kilometrażu roboczym 0+000-0+145 w m. </w:t>
      </w:r>
      <w:proofErr w:type="spellStart"/>
      <w:r w:rsidRPr="00A37A0F">
        <w:rPr>
          <w:color w:val="auto"/>
        </w:rPr>
        <w:t>Lubaszowa</w:t>
      </w:r>
      <w:proofErr w:type="spellEnd"/>
      <w:r w:rsidRPr="00A37A0F">
        <w:rPr>
          <w:color w:val="auto"/>
        </w:rPr>
        <w:t xml:space="preserve"> </w:t>
      </w:r>
    </w:p>
    <w:p w14:paraId="2E1B7572"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w kilometrażu lokalnym 0+000-0+400 w m. Łowczów </w:t>
      </w:r>
    </w:p>
    <w:p w14:paraId="7A35A633" w14:textId="77777777" w:rsidR="00017EF0" w:rsidRPr="00A37A0F" w:rsidRDefault="00B70991" w:rsidP="00A37A0F">
      <w:pPr>
        <w:pStyle w:val="Default"/>
        <w:numPr>
          <w:ilvl w:val="1"/>
          <w:numId w:val="14"/>
        </w:numPr>
        <w:spacing w:after="59" w:line="360" w:lineRule="auto"/>
        <w:ind w:left="709" w:hanging="425"/>
      </w:pPr>
      <w:r w:rsidRPr="00A37A0F">
        <w:t>Przebudowa drogi gminnej K202173 w kilometrażu lokalnym 0+000-0+130 w m. Łowczów</w:t>
      </w:r>
    </w:p>
    <w:p w14:paraId="3867A9D4"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w kilometrażu lokalnym 0+000-0+220 w m. Meszna Opacka </w:t>
      </w:r>
    </w:p>
    <w:p w14:paraId="109732B7"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K201993 w kilometrażu lokalnym 0+000-0+280 w m. Meszna Opacka </w:t>
      </w:r>
    </w:p>
    <w:p w14:paraId="607907D0"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K202223 w kilometrażu roboczym 0+000-0+350 w m. Piotrkowice </w:t>
      </w:r>
    </w:p>
    <w:p w14:paraId="28E03E15"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nr 202202K w km 1+596 - 1+676 na długości 80 </w:t>
      </w:r>
      <w:proofErr w:type="spellStart"/>
      <w:r w:rsidRPr="00A37A0F">
        <w:rPr>
          <w:color w:val="auto"/>
        </w:rPr>
        <w:t>mb</w:t>
      </w:r>
      <w:proofErr w:type="spellEnd"/>
      <w:r w:rsidRPr="00A37A0F">
        <w:rPr>
          <w:color w:val="auto"/>
        </w:rPr>
        <w:t xml:space="preserve"> w miejscowości Piotrkowice </w:t>
      </w:r>
    </w:p>
    <w:p w14:paraId="732D6178"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nr 202203K miejscowości Piotrkowice w dwóch odcinkach: I odcinek w km 0+100 - 0+180 na długości 80 </w:t>
      </w:r>
      <w:proofErr w:type="spellStart"/>
      <w:r w:rsidRPr="00A37A0F">
        <w:rPr>
          <w:color w:val="auto"/>
        </w:rPr>
        <w:t>mb</w:t>
      </w:r>
      <w:proofErr w:type="spellEnd"/>
      <w:r w:rsidRPr="00A37A0F">
        <w:rPr>
          <w:color w:val="auto"/>
        </w:rPr>
        <w:t xml:space="preserve">, </w:t>
      </w:r>
      <w:r w:rsidRPr="00A37A0F">
        <w:t xml:space="preserve"> </w:t>
      </w:r>
      <w:r w:rsidRPr="00A37A0F">
        <w:rPr>
          <w:color w:val="auto"/>
        </w:rPr>
        <w:t xml:space="preserve">II odcinek w km 1+220 - 1+285 na długości 65 </w:t>
      </w:r>
      <w:proofErr w:type="spellStart"/>
      <w:r w:rsidRPr="00A37A0F">
        <w:rPr>
          <w:color w:val="auto"/>
        </w:rPr>
        <w:t>mb</w:t>
      </w:r>
      <w:proofErr w:type="spellEnd"/>
      <w:r w:rsidRPr="00A37A0F">
        <w:rPr>
          <w:color w:val="auto"/>
        </w:rPr>
        <w:t xml:space="preserve"> </w:t>
      </w:r>
    </w:p>
    <w:p w14:paraId="33852C64" w14:textId="77777777" w:rsidR="00017EF0" w:rsidRPr="00A37A0F" w:rsidRDefault="00B70991" w:rsidP="00A37A0F">
      <w:pPr>
        <w:pStyle w:val="Default"/>
        <w:numPr>
          <w:ilvl w:val="1"/>
          <w:numId w:val="14"/>
        </w:numPr>
        <w:spacing w:after="59" w:line="360" w:lineRule="auto"/>
        <w:ind w:left="709" w:hanging="425"/>
      </w:pPr>
      <w:r w:rsidRPr="00A37A0F">
        <w:rPr>
          <w:color w:val="auto"/>
        </w:rPr>
        <w:lastRenderedPageBreak/>
        <w:t xml:space="preserve">Przebudowa drogi gminnej K202242w kilometrażu roboczym 0+000-0+500 w m. Siedliska </w:t>
      </w:r>
    </w:p>
    <w:p w14:paraId="58A44B6B"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K202243 w kilometrażu roboczym 0+000-0+115 w m. Siedliska </w:t>
      </w:r>
    </w:p>
    <w:p w14:paraId="47E5EDAD"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K202250 w kilometrażu roboczym 0+000-0+070 w m. Siedliska </w:t>
      </w:r>
    </w:p>
    <w:p w14:paraId="226B2C15"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K202265 w kilometrażu roboczym 0+000-0+290 w m. Siedliska </w:t>
      </w:r>
    </w:p>
    <w:p w14:paraId="734703FF"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K202251 w kilometrażu lokalnym 0+000-0+678 w m. Siedliska </w:t>
      </w:r>
    </w:p>
    <w:p w14:paraId="56B4ED76"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K202282 w kilometrażu roboczym 0+000-0+153 w m. Siedliska </w:t>
      </w:r>
    </w:p>
    <w:p w14:paraId="483FF580"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K202263 w kilometrażu roboczym 0+000-0+0+260 w m. Siedliska </w:t>
      </w:r>
    </w:p>
    <w:p w14:paraId="45E862A2"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K202283 w kilometrażu lokalnym 0+000-0+030, 0+000-0+033, 0+000-0+080 w m. Siedliska </w:t>
      </w:r>
    </w:p>
    <w:p w14:paraId="70E7519D"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"Przez las" w stronę Szynwałdu w km 0+2025 - 0+ 2395 na długości 370 </w:t>
      </w:r>
      <w:proofErr w:type="spellStart"/>
      <w:r w:rsidRPr="00A37A0F">
        <w:rPr>
          <w:color w:val="auto"/>
        </w:rPr>
        <w:t>mb</w:t>
      </w:r>
      <w:proofErr w:type="spellEnd"/>
      <w:r w:rsidRPr="00A37A0F">
        <w:rPr>
          <w:color w:val="auto"/>
        </w:rPr>
        <w:t xml:space="preserve"> w miejscowości Trzemesna </w:t>
      </w:r>
    </w:p>
    <w:p w14:paraId="385EF8C2"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 w km 0+000 - 0+145 na długości 145 </w:t>
      </w:r>
      <w:proofErr w:type="spellStart"/>
      <w:r w:rsidRPr="00A37A0F">
        <w:rPr>
          <w:color w:val="auto"/>
        </w:rPr>
        <w:t>mb</w:t>
      </w:r>
      <w:proofErr w:type="spellEnd"/>
      <w:r w:rsidRPr="00A37A0F">
        <w:rPr>
          <w:color w:val="auto"/>
        </w:rPr>
        <w:t xml:space="preserve"> i odcinka drogi dojazdowej do kościoła na długości 30 </w:t>
      </w:r>
      <w:proofErr w:type="spellStart"/>
      <w:r w:rsidRPr="00A37A0F">
        <w:rPr>
          <w:color w:val="auto"/>
        </w:rPr>
        <w:t>mb</w:t>
      </w:r>
      <w:proofErr w:type="spellEnd"/>
      <w:r w:rsidRPr="00A37A0F">
        <w:rPr>
          <w:color w:val="auto"/>
        </w:rPr>
        <w:t xml:space="preserve"> w miejscowości Trzemesna </w:t>
      </w:r>
    </w:p>
    <w:p w14:paraId="19EA9A69"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202309K - droga "Krzemionki 1" w km 0+00 - 0+ 116 na długości 116 </w:t>
      </w:r>
      <w:proofErr w:type="spellStart"/>
      <w:r w:rsidRPr="00A37A0F">
        <w:rPr>
          <w:color w:val="auto"/>
        </w:rPr>
        <w:t>mb</w:t>
      </w:r>
      <w:proofErr w:type="spellEnd"/>
      <w:r w:rsidRPr="00A37A0F">
        <w:rPr>
          <w:color w:val="auto"/>
        </w:rPr>
        <w:t xml:space="preserve"> w miejscowości Trzemesna </w:t>
      </w:r>
    </w:p>
    <w:p w14:paraId="438873C2"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202308K - "Krzemionki 2" w km 0+00 - 0+ 160 na długości 160 </w:t>
      </w:r>
      <w:proofErr w:type="spellStart"/>
      <w:r w:rsidRPr="00A37A0F">
        <w:rPr>
          <w:color w:val="auto"/>
        </w:rPr>
        <w:t>mb</w:t>
      </w:r>
      <w:proofErr w:type="spellEnd"/>
      <w:r w:rsidRPr="00A37A0F">
        <w:rPr>
          <w:color w:val="auto"/>
        </w:rPr>
        <w:t xml:space="preserve"> w miejscowości Trzemesna </w:t>
      </w:r>
    </w:p>
    <w:p w14:paraId="04B13DAB" w14:textId="77777777" w:rsidR="00017EF0"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k/Skałki w km 0+000 - 0+225 na długości 225 </w:t>
      </w:r>
      <w:proofErr w:type="spellStart"/>
      <w:r w:rsidRPr="00A37A0F">
        <w:rPr>
          <w:color w:val="auto"/>
        </w:rPr>
        <w:t>mb</w:t>
      </w:r>
      <w:proofErr w:type="spellEnd"/>
      <w:r w:rsidRPr="00A37A0F">
        <w:rPr>
          <w:color w:val="auto"/>
        </w:rPr>
        <w:t xml:space="preserve"> w miejscowości Trzemesna </w:t>
      </w:r>
    </w:p>
    <w:p w14:paraId="5F84E9FB" w14:textId="75CAEB49" w:rsidR="00B70991" w:rsidRPr="00A37A0F" w:rsidRDefault="00B70991" w:rsidP="00A37A0F">
      <w:pPr>
        <w:pStyle w:val="Default"/>
        <w:numPr>
          <w:ilvl w:val="1"/>
          <w:numId w:val="14"/>
        </w:numPr>
        <w:spacing w:after="59" w:line="360" w:lineRule="auto"/>
        <w:ind w:left="709" w:hanging="425"/>
      </w:pPr>
      <w:r w:rsidRPr="00A37A0F">
        <w:rPr>
          <w:color w:val="auto"/>
        </w:rPr>
        <w:t xml:space="preserve">Przebudowa drogi gminnej w kilometrażu roboczym 0+000-0+303 w m. Zabłędza </w:t>
      </w:r>
    </w:p>
    <w:p w14:paraId="54C7B27E" w14:textId="77777777" w:rsidR="00017EF0" w:rsidRPr="00A37A0F" w:rsidRDefault="00017EF0" w:rsidP="00A37A0F">
      <w:pPr>
        <w:pStyle w:val="Default"/>
        <w:spacing w:after="59" w:line="360" w:lineRule="auto"/>
        <w:ind w:left="709"/>
      </w:pPr>
    </w:p>
    <w:p w14:paraId="7AE6B881" w14:textId="046DF850" w:rsidR="00570A66" w:rsidRPr="00A37A0F" w:rsidRDefault="00EF6CA6" w:rsidP="00A37A0F">
      <w:pPr>
        <w:pStyle w:val="Akapitzlist"/>
        <w:numPr>
          <w:ilvl w:val="0"/>
          <w:numId w:val="18"/>
        </w:numPr>
        <w:spacing w:after="0" w:line="360" w:lineRule="auto"/>
        <w:ind w:left="0" w:hanging="284"/>
        <w:jc w:val="both"/>
        <w:rPr>
          <w:rFonts w:ascii="Times New Roman" w:hAnsi="Times New Roman" w:cs="Times New Roman"/>
          <w:sz w:val="24"/>
          <w:szCs w:val="24"/>
        </w:rPr>
      </w:pPr>
      <w:r w:rsidRPr="00A37A0F">
        <w:rPr>
          <w:rFonts w:ascii="Times New Roman" w:hAnsi="Times New Roman" w:cs="Times New Roman"/>
          <w:sz w:val="24"/>
          <w:szCs w:val="24"/>
        </w:rPr>
        <w:lastRenderedPageBreak/>
        <w:t xml:space="preserve">Zakres </w:t>
      </w:r>
      <w:r w:rsidR="007C0724" w:rsidRPr="00A37A0F">
        <w:rPr>
          <w:rFonts w:ascii="Times New Roman" w:hAnsi="Times New Roman" w:cs="Times New Roman"/>
          <w:sz w:val="24"/>
          <w:szCs w:val="24"/>
        </w:rPr>
        <w:t>prac</w:t>
      </w:r>
      <w:r w:rsidRPr="00A37A0F">
        <w:rPr>
          <w:rFonts w:ascii="Times New Roman" w:hAnsi="Times New Roman" w:cs="Times New Roman"/>
          <w:sz w:val="24"/>
          <w:szCs w:val="24"/>
        </w:rPr>
        <w:t xml:space="preserve"> obejmuje :</w:t>
      </w:r>
    </w:p>
    <w:p w14:paraId="64A9B067"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 xml:space="preserve"> demontaż istniejących przepustów betonowych;</w:t>
      </w:r>
    </w:p>
    <w:p w14:paraId="4EDA7111"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wykonanie wykopów pod przepust rurowy w zależności od średnicy montowanego przepustu;</w:t>
      </w:r>
    </w:p>
    <w:p w14:paraId="452C48F9"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 xml:space="preserve">montaż przepustów z rury </w:t>
      </w:r>
      <w:proofErr w:type="spellStart"/>
      <w:r w:rsidRPr="00A37A0F">
        <w:rPr>
          <w:rFonts w:ascii="Times New Roman" w:hAnsi="Times New Roman" w:cs="Times New Roman"/>
          <w:sz w:val="24"/>
          <w:szCs w:val="24"/>
        </w:rPr>
        <w:t>korugowanej</w:t>
      </w:r>
      <w:proofErr w:type="spellEnd"/>
      <w:r w:rsidRPr="00A37A0F">
        <w:rPr>
          <w:rFonts w:ascii="Times New Roman" w:hAnsi="Times New Roman" w:cs="Times New Roman"/>
          <w:sz w:val="24"/>
          <w:szCs w:val="24"/>
        </w:rPr>
        <w:t xml:space="preserve"> dwuściennej o średnicy Ø 400 – 800 mm o wysokiej klasy wytrzymałości (SN8), w miejscu istniejących przepustów betonowych;</w:t>
      </w:r>
    </w:p>
    <w:p w14:paraId="3F4EC28B"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montaż przyczółków skośnych na przepustach rurowych;</w:t>
      </w:r>
    </w:p>
    <w:p w14:paraId="33095610"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oczyszczenie wraz z wyprofilowaniem skarp istniejących rowów przydrożnych;</w:t>
      </w:r>
    </w:p>
    <w:p w14:paraId="3CC0F927"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oczyszczenie przepustów rurowych przy części dróg gminnych;</w:t>
      </w:r>
    </w:p>
    <w:p w14:paraId="43591299"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oczyszczenie istniejących korytek betonowych przy części dróg gminnych;</w:t>
      </w:r>
    </w:p>
    <w:p w14:paraId="5C17A90A"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rozbiórka i ponowne wbudowanie istniejącej kostki betonowej na wjazdach do części posesji;</w:t>
      </w:r>
    </w:p>
    <w:p w14:paraId="674A0060"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wykonanie wjazdów asfaltowych do części posesji zlokalizowanych przy drodze gminnej;</w:t>
      </w:r>
    </w:p>
    <w:p w14:paraId="70FD209A"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demontaż istniejących krawężników betonowych z transportem do miejsca wskazanego przez Zamawiającego;</w:t>
      </w:r>
    </w:p>
    <w:p w14:paraId="7207A567"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montaż nowych krawężników betonowych przy remontowanych ulicach w Tuchowie;</w:t>
      </w:r>
    </w:p>
    <w:p w14:paraId="71B72471"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przełożenie kostki betonowej wraz z uzupełnieniem kostki w remontowanych chodnikach ulic w Tuchowie;</w:t>
      </w:r>
    </w:p>
    <w:p w14:paraId="4DC1BF98"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regulacja pionowa studzienek kanalizacji deszczowej, teletechnicznej, kratek ściekowych wraz z wymiana pokryw, kratek ściekowych i pokryw studzienek teletechnicznych;</w:t>
      </w:r>
    </w:p>
    <w:p w14:paraId="7D570DE1"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regulacja zaworów wodociągowych, gazowy i studzienek kanalizacji sanitarnej zlokalizowanych w nawierzchni drogowej i chodnikach;</w:t>
      </w:r>
    </w:p>
    <w:p w14:paraId="2B22064B"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właściwe obsypanie wykonanych przepustów rurowych kruszywem naturalnym wraz     z zagęszczeniem mechanicznym;</w:t>
      </w:r>
    </w:p>
    <w:p w14:paraId="4B3625F1"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wykonanie korytowania i wyprofilowania podłoża na części odcinków istniejących nawierzchni drogowych;</w:t>
      </w:r>
    </w:p>
    <w:p w14:paraId="00491FC3"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lastRenderedPageBreak/>
        <w:t>wykonanie podbudowy odcinków dróg z kruszywa łamanego frakcji od 0-31,5 mm;</w:t>
      </w:r>
    </w:p>
    <w:p w14:paraId="214BD0F0"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oczyszczenie istniejącej nawierzchni asfaltowej za pomocą urządzeń mechanicznych;</w:t>
      </w:r>
    </w:p>
    <w:p w14:paraId="71593451"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 xml:space="preserve">skropienie emulsją asfaltową nawierzchni bitumicznej za pomocą </w:t>
      </w:r>
      <w:proofErr w:type="spellStart"/>
      <w:r w:rsidRPr="00A37A0F">
        <w:rPr>
          <w:rFonts w:ascii="Times New Roman" w:hAnsi="Times New Roman" w:cs="Times New Roman"/>
          <w:sz w:val="24"/>
          <w:szCs w:val="24"/>
        </w:rPr>
        <w:t>remontera</w:t>
      </w:r>
      <w:proofErr w:type="spellEnd"/>
      <w:r w:rsidRPr="00A37A0F">
        <w:rPr>
          <w:rFonts w:ascii="Times New Roman" w:hAnsi="Times New Roman" w:cs="Times New Roman"/>
          <w:sz w:val="24"/>
          <w:szCs w:val="24"/>
        </w:rPr>
        <w:t>;</w:t>
      </w:r>
    </w:p>
    <w:p w14:paraId="4004A1DC"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ułożenie warstwy wyrównawczej z mieszanki mineralno-asfaltowo grysowej – betonu asfaltowego AC 16W grubości 3 cm</w:t>
      </w:r>
      <w:r w:rsidR="00017EF0" w:rsidRPr="00A37A0F">
        <w:rPr>
          <w:rFonts w:ascii="Times New Roman" w:hAnsi="Times New Roman" w:cs="Times New Roman"/>
          <w:sz w:val="24"/>
          <w:szCs w:val="24"/>
        </w:rPr>
        <w:t>;</w:t>
      </w:r>
    </w:p>
    <w:p w14:paraId="5E4520AF"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ułożenie warstwy ścieralnej z mieszanki mineralno-asfaltowo grysowej – betonu asfaltowego AC 11S grubości 4 cm;</w:t>
      </w:r>
    </w:p>
    <w:p w14:paraId="3573CC9C"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wykonanie poboczy z kruszywa łamanego frakcji 0-31,5 mm;</w:t>
      </w:r>
    </w:p>
    <w:p w14:paraId="7ED62D7C"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 xml:space="preserve">podwójne skropienie emulsja asfaltową wykonanych poboczy za pomocą </w:t>
      </w:r>
      <w:proofErr w:type="spellStart"/>
      <w:r w:rsidRPr="00A37A0F">
        <w:rPr>
          <w:rFonts w:ascii="Times New Roman" w:hAnsi="Times New Roman" w:cs="Times New Roman"/>
          <w:sz w:val="24"/>
          <w:szCs w:val="24"/>
        </w:rPr>
        <w:t>remontera</w:t>
      </w:r>
      <w:proofErr w:type="spellEnd"/>
      <w:r w:rsidRPr="00A37A0F">
        <w:rPr>
          <w:rFonts w:ascii="Times New Roman" w:hAnsi="Times New Roman" w:cs="Times New Roman"/>
          <w:sz w:val="24"/>
          <w:szCs w:val="24"/>
        </w:rPr>
        <w:t>;</w:t>
      </w:r>
    </w:p>
    <w:p w14:paraId="4F7A90F8"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wymiana oznakowania pionowego;</w:t>
      </w:r>
    </w:p>
    <w:p w14:paraId="77B0167F" w14:textId="77777777" w:rsidR="00017EF0" w:rsidRPr="00A37A0F"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wykonanie oznakowania poziomego na części remontowanych odcinków dróg;</w:t>
      </w:r>
    </w:p>
    <w:p w14:paraId="4C0258DE" w14:textId="6935AB97" w:rsidR="00812D5D" w:rsidRDefault="00BE7EF5" w:rsidP="00A37A0F">
      <w:pPr>
        <w:pStyle w:val="Akapitzlist"/>
        <w:numPr>
          <w:ilvl w:val="1"/>
          <w:numId w:val="19"/>
        </w:numPr>
        <w:spacing w:line="360" w:lineRule="auto"/>
        <w:rPr>
          <w:rFonts w:ascii="Times New Roman" w:hAnsi="Times New Roman" w:cs="Times New Roman"/>
          <w:sz w:val="24"/>
          <w:szCs w:val="24"/>
        </w:rPr>
      </w:pPr>
      <w:r w:rsidRPr="00A37A0F">
        <w:rPr>
          <w:rFonts w:ascii="Times New Roman" w:hAnsi="Times New Roman" w:cs="Times New Roman"/>
          <w:sz w:val="24"/>
          <w:szCs w:val="24"/>
        </w:rPr>
        <w:t>montaż barier stalowych na części przepustów drogowych i miejsc niebezpiecznyc</w:t>
      </w:r>
      <w:r w:rsidR="00A37A0F" w:rsidRPr="00A37A0F">
        <w:rPr>
          <w:rFonts w:ascii="Times New Roman" w:hAnsi="Times New Roman" w:cs="Times New Roman"/>
          <w:sz w:val="24"/>
          <w:szCs w:val="24"/>
        </w:rPr>
        <w:t>h</w:t>
      </w:r>
    </w:p>
    <w:p w14:paraId="7D6FB9FC" w14:textId="53A56B18" w:rsidR="005A24F4" w:rsidRPr="005A24F4" w:rsidRDefault="005A24F4" w:rsidP="005A24F4">
      <w:pPr>
        <w:pStyle w:val="Akapitzlist"/>
        <w:numPr>
          <w:ilvl w:val="0"/>
          <w:numId w:val="19"/>
        </w:numPr>
        <w:spacing w:line="360" w:lineRule="auto"/>
        <w:rPr>
          <w:rFonts w:ascii="Times New Roman" w:hAnsi="Times New Roman" w:cs="Times New Roman"/>
          <w:b/>
          <w:bCs/>
          <w:sz w:val="24"/>
          <w:szCs w:val="24"/>
        </w:rPr>
      </w:pPr>
      <w:r w:rsidRPr="005A24F4">
        <w:rPr>
          <w:rFonts w:ascii="Times New Roman" w:hAnsi="Times New Roman" w:cs="Times New Roman"/>
          <w:b/>
          <w:bCs/>
          <w:sz w:val="24"/>
          <w:szCs w:val="24"/>
        </w:rPr>
        <w:t xml:space="preserve">Nazwy i kody zamówienia według Wspólnego Słownika Zamówienia (CPV): </w:t>
      </w:r>
    </w:p>
    <w:p w14:paraId="194D0DC6" w14:textId="77777777" w:rsidR="005A24F4" w:rsidRDefault="005A24F4" w:rsidP="005A24F4">
      <w:pPr>
        <w:pStyle w:val="Akapitzlist"/>
        <w:numPr>
          <w:ilvl w:val="1"/>
          <w:numId w:val="19"/>
        </w:numPr>
        <w:spacing w:line="360" w:lineRule="auto"/>
        <w:rPr>
          <w:rFonts w:ascii="Times New Roman" w:hAnsi="Times New Roman" w:cs="Times New Roman"/>
          <w:sz w:val="24"/>
          <w:szCs w:val="24"/>
        </w:rPr>
      </w:pPr>
      <w:r w:rsidRPr="005A24F4">
        <w:rPr>
          <w:rFonts w:ascii="Times New Roman" w:hAnsi="Times New Roman" w:cs="Times New Roman"/>
          <w:sz w:val="24"/>
          <w:szCs w:val="24"/>
        </w:rPr>
        <w:t>Główny kod CPV: 45233140-2 Roboty drogowe</w:t>
      </w:r>
    </w:p>
    <w:p w14:paraId="4C045EB3" w14:textId="77777777" w:rsidR="005A24F4" w:rsidRDefault="005A24F4" w:rsidP="005A24F4">
      <w:pPr>
        <w:pStyle w:val="Akapitzlist"/>
        <w:numPr>
          <w:ilvl w:val="1"/>
          <w:numId w:val="19"/>
        </w:numPr>
        <w:spacing w:line="360" w:lineRule="auto"/>
        <w:rPr>
          <w:rFonts w:ascii="Times New Roman" w:hAnsi="Times New Roman" w:cs="Times New Roman"/>
          <w:sz w:val="24"/>
          <w:szCs w:val="24"/>
        </w:rPr>
      </w:pPr>
      <w:r w:rsidRPr="005A24F4">
        <w:rPr>
          <w:rFonts w:ascii="Times New Roman" w:hAnsi="Times New Roman" w:cs="Times New Roman"/>
          <w:sz w:val="24"/>
          <w:szCs w:val="24"/>
        </w:rPr>
        <w:t>Dodatkowe kody CPV:</w:t>
      </w:r>
    </w:p>
    <w:p w14:paraId="387D080C" w14:textId="77777777" w:rsidR="005A24F4" w:rsidRDefault="005A24F4" w:rsidP="005A24F4">
      <w:pPr>
        <w:pStyle w:val="Akapitzlist"/>
        <w:numPr>
          <w:ilvl w:val="2"/>
          <w:numId w:val="19"/>
        </w:numPr>
        <w:spacing w:line="360" w:lineRule="auto"/>
        <w:rPr>
          <w:rFonts w:ascii="Times New Roman" w:hAnsi="Times New Roman" w:cs="Times New Roman"/>
          <w:sz w:val="24"/>
          <w:szCs w:val="24"/>
        </w:rPr>
      </w:pPr>
      <w:r w:rsidRPr="005A24F4">
        <w:rPr>
          <w:rFonts w:ascii="Times New Roman" w:hAnsi="Times New Roman" w:cs="Times New Roman"/>
          <w:sz w:val="24"/>
          <w:szCs w:val="24"/>
        </w:rPr>
        <w:t>45233142-6 Roboty w zakresie naprawy dróg</w:t>
      </w:r>
    </w:p>
    <w:p w14:paraId="0E825CCD" w14:textId="77777777" w:rsidR="005A24F4" w:rsidRDefault="005A24F4" w:rsidP="005A24F4">
      <w:pPr>
        <w:pStyle w:val="Akapitzlist"/>
        <w:numPr>
          <w:ilvl w:val="2"/>
          <w:numId w:val="19"/>
        </w:numPr>
        <w:spacing w:line="360" w:lineRule="auto"/>
        <w:rPr>
          <w:rFonts w:ascii="Times New Roman" w:hAnsi="Times New Roman" w:cs="Times New Roman"/>
          <w:sz w:val="24"/>
          <w:szCs w:val="24"/>
        </w:rPr>
      </w:pPr>
      <w:r w:rsidRPr="005A24F4">
        <w:rPr>
          <w:rFonts w:ascii="Times New Roman" w:hAnsi="Times New Roman" w:cs="Times New Roman"/>
          <w:sz w:val="24"/>
          <w:szCs w:val="24"/>
        </w:rPr>
        <w:t>45233220-7 Roboty w zakresie nawierzchni dróg</w:t>
      </w:r>
    </w:p>
    <w:p w14:paraId="062835E5" w14:textId="77777777" w:rsidR="005A24F4" w:rsidRDefault="005A24F4" w:rsidP="005A24F4">
      <w:pPr>
        <w:pStyle w:val="Akapitzlist"/>
        <w:numPr>
          <w:ilvl w:val="2"/>
          <w:numId w:val="19"/>
        </w:numPr>
        <w:spacing w:line="360" w:lineRule="auto"/>
        <w:rPr>
          <w:rFonts w:ascii="Times New Roman" w:hAnsi="Times New Roman" w:cs="Times New Roman"/>
          <w:sz w:val="24"/>
          <w:szCs w:val="24"/>
        </w:rPr>
      </w:pPr>
      <w:r w:rsidRPr="005A24F4">
        <w:rPr>
          <w:rFonts w:ascii="Times New Roman" w:hAnsi="Times New Roman" w:cs="Times New Roman"/>
          <w:sz w:val="24"/>
          <w:szCs w:val="24"/>
        </w:rPr>
        <w:t>45233290-8 Instalowanie znaków drogowych</w:t>
      </w:r>
    </w:p>
    <w:p w14:paraId="02048B34" w14:textId="706C4F39" w:rsidR="005A24F4" w:rsidRDefault="005A24F4" w:rsidP="005A24F4">
      <w:pPr>
        <w:pStyle w:val="Akapitzlist"/>
        <w:numPr>
          <w:ilvl w:val="2"/>
          <w:numId w:val="19"/>
        </w:numPr>
        <w:spacing w:line="360" w:lineRule="auto"/>
        <w:rPr>
          <w:rFonts w:ascii="Times New Roman" w:hAnsi="Times New Roman" w:cs="Times New Roman"/>
          <w:sz w:val="24"/>
          <w:szCs w:val="24"/>
        </w:rPr>
      </w:pPr>
      <w:r w:rsidRPr="005A24F4">
        <w:rPr>
          <w:rFonts w:ascii="Times New Roman" w:hAnsi="Times New Roman" w:cs="Times New Roman"/>
          <w:sz w:val="24"/>
          <w:szCs w:val="24"/>
        </w:rPr>
        <w:t>45100000-8 Przygotowanie terenu pod budowę</w:t>
      </w:r>
    </w:p>
    <w:p w14:paraId="2C4AE1C0" w14:textId="77777777" w:rsidR="007D18B4" w:rsidRPr="005A24F4" w:rsidRDefault="007D18B4" w:rsidP="007D18B4">
      <w:pPr>
        <w:pStyle w:val="Akapitzlist"/>
        <w:spacing w:line="360" w:lineRule="auto"/>
        <w:ind w:left="2138"/>
        <w:rPr>
          <w:rFonts w:ascii="Times New Roman" w:hAnsi="Times New Roman" w:cs="Times New Roman"/>
          <w:sz w:val="24"/>
          <w:szCs w:val="24"/>
        </w:rPr>
      </w:pPr>
    </w:p>
    <w:p w14:paraId="212B8BF7" w14:textId="342B8B59" w:rsidR="000076D4" w:rsidRDefault="000076D4" w:rsidP="00A37A0F">
      <w:pPr>
        <w:spacing w:line="360" w:lineRule="auto"/>
        <w:ind w:left="6372"/>
        <w:jc w:val="center"/>
        <w:rPr>
          <w:rFonts w:ascii="Times New Roman" w:hAnsi="Times New Roman" w:cs="Times New Roman"/>
          <w:sz w:val="24"/>
          <w:szCs w:val="24"/>
        </w:rPr>
      </w:pPr>
      <w:r w:rsidRPr="00A37A0F">
        <w:rPr>
          <w:rFonts w:ascii="Times New Roman" w:hAnsi="Times New Roman" w:cs="Times New Roman"/>
          <w:sz w:val="24"/>
          <w:szCs w:val="24"/>
        </w:rPr>
        <w:t>Sporządziła:</w:t>
      </w:r>
    </w:p>
    <w:p w14:paraId="0F364738" w14:textId="77777777" w:rsidR="006A5A4D" w:rsidRPr="00A37A0F" w:rsidRDefault="006A5A4D" w:rsidP="00A37A0F">
      <w:pPr>
        <w:spacing w:line="360" w:lineRule="auto"/>
        <w:ind w:left="6372"/>
        <w:jc w:val="center"/>
        <w:rPr>
          <w:rFonts w:ascii="Times New Roman" w:hAnsi="Times New Roman" w:cs="Times New Roman"/>
          <w:sz w:val="24"/>
          <w:szCs w:val="24"/>
        </w:rPr>
      </w:pPr>
    </w:p>
    <w:p w14:paraId="787BC076" w14:textId="3800DE81" w:rsidR="000076D4" w:rsidRPr="00A37A0F" w:rsidRDefault="000076D4" w:rsidP="00A37A0F">
      <w:pPr>
        <w:spacing w:line="360" w:lineRule="auto"/>
        <w:ind w:left="6372"/>
        <w:jc w:val="center"/>
        <w:rPr>
          <w:rFonts w:ascii="Times New Roman" w:hAnsi="Times New Roman" w:cs="Times New Roman"/>
          <w:sz w:val="24"/>
          <w:szCs w:val="24"/>
        </w:rPr>
      </w:pPr>
      <w:r w:rsidRPr="00A37A0F">
        <w:rPr>
          <w:rFonts w:ascii="Times New Roman" w:hAnsi="Times New Roman" w:cs="Times New Roman"/>
          <w:sz w:val="24"/>
          <w:szCs w:val="24"/>
        </w:rPr>
        <w:t>Lidia Wójcik</w:t>
      </w:r>
    </w:p>
    <w:sectPr w:rsidR="000076D4" w:rsidRPr="00A37A0F" w:rsidSect="000076D4">
      <w:headerReference w:type="default" r:id="rId7"/>
      <w:footerReference w:type="default" r:id="rId8"/>
      <w:pgSz w:w="11906" w:h="16838"/>
      <w:pgMar w:top="859"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5D424" w14:textId="77777777" w:rsidR="00101A21" w:rsidRDefault="00101A21" w:rsidP="00101A21">
      <w:pPr>
        <w:spacing w:after="0" w:line="240" w:lineRule="auto"/>
      </w:pPr>
      <w:r>
        <w:separator/>
      </w:r>
    </w:p>
  </w:endnote>
  <w:endnote w:type="continuationSeparator" w:id="0">
    <w:p w14:paraId="30F7B507" w14:textId="77777777" w:rsidR="00101A21" w:rsidRDefault="00101A21" w:rsidP="00101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charset w:val="00"/>
    <w:family w:val="auto"/>
    <w:pitch w:val="variable"/>
  </w:font>
  <w:font w:name="Microsoft Sans Serif">
    <w:panose1 w:val="020B0604020202020204"/>
    <w:charset w:val="EE"/>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905570"/>
      <w:docPartObj>
        <w:docPartGallery w:val="Page Numbers (Bottom of Page)"/>
        <w:docPartUnique/>
      </w:docPartObj>
    </w:sdtPr>
    <w:sdtEndPr/>
    <w:sdtContent>
      <w:p w14:paraId="367303FB" w14:textId="415A0D1D" w:rsidR="00652F02" w:rsidRDefault="00652F02">
        <w:pPr>
          <w:pStyle w:val="Stopka"/>
          <w:jc w:val="center"/>
        </w:pPr>
        <w:r>
          <w:fldChar w:fldCharType="begin"/>
        </w:r>
        <w:r>
          <w:instrText>PAGE   \* MERGEFORMAT</w:instrText>
        </w:r>
        <w:r>
          <w:fldChar w:fldCharType="separate"/>
        </w:r>
        <w:r>
          <w:t>2</w:t>
        </w:r>
        <w:r>
          <w:fldChar w:fldCharType="end"/>
        </w:r>
      </w:p>
    </w:sdtContent>
  </w:sdt>
  <w:p w14:paraId="3D3E3C24" w14:textId="77777777" w:rsidR="00652F02" w:rsidRDefault="00652F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DD47E" w14:textId="77777777" w:rsidR="00101A21" w:rsidRDefault="00101A21" w:rsidP="00101A21">
      <w:pPr>
        <w:spacing w:after="0" w:line="240" w:lineRule="auto"/>
      </w:pPr>
      <w:r>
        <w:separator/>
      </w:r>
    </w:p>
  </w:footnote>
  <w:footnote w:type="continuationSeparator" w:id="0">
    <w:p w14:paraId="25AF4977" w14:textId="77777777" w:rsidR="00101A21" w:rsidRDefault="00101A21" w:rsidP="00101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1"/>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3"/>
      <w:gridCol w:w="2151"/>
      <w:gridCol w:w="2646"/>
      <w:gridCol w:w="2202"/>
    </w:tblGrid>
    <w:tr w:rsidR="00101A21" w:rsidRPr="008D3295" w14:paraId="7BB64C7E" w14:textId="77777777" w:rsidTr="00BA014F">
      <w:trPr>
        <w:jc w:val="center"/>
      </w:trPr>
      <w:tc>
        <w:tcPr>
          <w:tcW w:w="2301" w:type="dxa"/>
        </w:tcPr>
        <w:p w14:paraId="10D3378F" w14:textId="25032D24" w:rsidR="00101A21" w:rsidRPr="008D3295" w:rsidRDefault="00101A21" w:rsidP="00101A21">
          <w:pPr>
            <w:tabs>
              <w:tab w:val="center" w:pos="4536"/>
              <w:tab w:val="right" w:pos="9072"/>
            </w:tabs>
            <w:spacing w:after="120"/>
            <w:jc w:val="center"/>
          </w:pPr>
          <w:bookmarkStart w:id="0" w:name="_Hlk118809213"/>
        </w:p>
      </w:tc>
      <w:tc>
        <w:tcPr>
          <w:tcW w:w="2301" w:type="dxa"/>
        </w:tcPr>
        <w:p w14:paraId="12072652" w14:textId="77777777" w:rsidR="00101A21" w:rsidRPr="008D3295" w:rsidRDefault="00101A21" w:rsidP="00101A21">
          <w:pPr>
            <w:tabs>
              <w:tab w:val="center" w:pos="4536"/>
              <w:tab w:val="right" w:pos="9072"/>
            </w:tabs>
            <w:spacing w:after="120"/>
            <w:jc w:val="center"/>
          </w:pPr>
          <w:r w:rsidRPr="008D3295">
            <w:object w:dxaOrig="4259" w:dyaOrig="5009" w14:anchorId="7CBD9A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75pt;mso-position-vertical:center">
                <v:imagedata r:id="rId1" o:title=""/>
              </v:shape>
              <o:OLEObject Type="Embed" ProgID="PBrush" ShapeID="_x0000_i1025" DrawAspect="Content" ObjectID="_1781955308" r:id="rId2"/>
            </w:object>
          </w:r>
        </w:p>
      </w:tc>
      <w:tc>
        <w:tcPr>
          <w:tcW w:w="2301" w:type="dxa"/>
        </w:tcPr>
        <w:p w14:paraId="3755C233" w14:textId="77777777" w:rsidR="00101A21" w:rsidRPr="008D3295" w:rsidRDefault="00101A21" w:rsidP="00101A21">
          <w:pPr>
            <w:tabs>
              <w:tab w:val="center" w:pos="4536"/>
              <w:tab w:val="right" w:pos="9072"/>
            </w:tabs>
            <w:spacing w:after="120"/>
            <w:jc w:val="center"/>
          </w:pPr>
          <w:r w:rsidRPr="008D3295">
            <w:rPr>
              <w:noProof/>
            </w:rPr>
            <w:drawing>
              <wp:inline distT="0" distB="0" distL="0" distR="0" wp14:anchorId="1AA1D1A4" wp14:editId="4CF45326">
                <wp:extent cx="1543541" cy="540000"/>
                <wp:effectExtent l="0" t="0" r="0" b="0"/>
                <wp:docPr id="27515304" name="Obraz 27515304" descr="Obraz zawierający Grafika, zrzut ekranu, projekt graficzn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Grafika, zrzut ekranu, projekt graficzny, Czcionka&#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541" cy="540000"/>
                        </a:xfrm>
                        <a:prstGeom prst="rect">
                          <a:avLst/>
                        </a:prstGeom>
                        <a:noFill/>
                        <a:ln>
                          <a:noFill/>
                        </a:ln>
                      </pic:spPr>
                    </pic:pic>
                  </a:graphicData>
                </a:graphic>
              </wp:inline>
            </w:drawing>
          </w:r>
        </w:p>
      </w:tc>
      <w:tc>
        <w:tcPr>
          <w:tcW w:w="2301" w:type="dxa"/>
        </w:tcPr>
        <w:p w14:paraId="7007F105" w14:textId="77777777" w:rsidR="00101A21" w:rsidRPr="008D3295" w:rsidRDefault="00101A21" w:rsidP="00101A21">
          <w:pPr>
            <w:tabs>
              <w:tab w:val="center" w:pos="4536"/>
              <w:tab w:val="right" w:pos="9072"/>
            </w:tabs>
            <w:spacing w:after="120"/>
            <w:jc w:val="center"/>
          </w:pPr>
          <w:r w:rsidRPr="008D3295">
            <w:rPr>
              <w:noProof/>
            </w:rPr>
            <w:drawing>
              <wp:inline distT="0" distB="0" distL="0" distR="0" wp14:anchorId="5426B916" wp14:editId="6C976A7D">
                <wp:extent cx="750390" cy="540000"/>
                <wp:effectExtent l="0" t="0" r="0" b="0"/>
                <wp:docPr id="564161452" name="Grafika 56416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750390" cy="540000"/>
                        </a:xfrm>
                        <a:prstGeom prst="rect">
                          <a:avLst/>
                        </a:prstGeom>
                      </pic:spPr>
                    </pic:pic>
                  </a:graphicData>
                </a:graphic>
              </wp:inline>
            </w:drawing>
          </w:r>
        </w:p>
      </w:tc>
    </w:tr>
  </w:tbl>
  <w:bookmarkEnd w:id="0"/>
  <w:p w14:paraId="1BA16B65" w14:textId="50E5D282" w:rsidR="00101A21" w:rsidRPr="00DB3CCF" w:rsidRDefault="00101A21" w:rsidP="00101A21">
    <w:pPr>
      <w:spacing w:line="237" w:lineRule="exact"/>
      <w:ind w:left="20" w:right="-290"/>
      <w:rPr>
        <w:rFonts w:ascii="Calibri" w:eastAsia="Calibri" w:hAnsi="Calibri" w:cs="Calibri"/>
        <w:sz w:val="24"/>
        <w:szCs w:val="24"/>
      </w:rPr>
    </w:pPr>
    <w:r w:rsidRPr="00DB3CCF">
      <w:rPr>
        <w:rFonts w:ascii="Calibri" w:eastAsia="Calibri" w:hAnsi="Calibri" w:cs="Calibri"/>
        <w:b/>
        <w:bCs/>
        <w:spacing w:val="-1"/>
        <w:sz w:val="24"/>
        <w:szCs w:val="24"/>
      </w:rPr>
      <w:t>ZP</w:t>
    </w:r>
    <w:r w:rsidRPr="00DB3CCF">
      <w:rPr>
        <w:rFonts w:ascii="Calibri" w:eastAsia="Calibri" w:hAnsi="Calibri" w:cs="Calibri"/>
        <w:b/>
        <w:bCs/>
        <w:spacing w:val="4"/>
        <w:sz w:val="24"/>
        <w:szCs w:val="24"/>
      </w:rPr>
      <w:t xml:space="preserve"> </w:t>
    </w:r>
    <w:r w:rsidRPr="00DB3CCF">
      <w:rPr>
        <w:rFonts w:ascii="Calibri" w:eastAsia="Calibri" w:hAnsi="Calibri" w:cs="Calibri"/>
        <w:b/>
        <w:bCs/>
        <w:sz w:val="24"/>
        <w:szCs w:val="24"/>
      </w:rPr>
      <w:t>–</w:t>
    </w:r>
    <w:r w:rsidRPr="00DB3CCF">
      <w:rPr>
        <w:rFonts w:ascii="Calibri" w:eastAsia="Calibri" w:hAnsi="Calibri" w:cs="Calibri"/>
        <w:b/>
        <w:bCs/>
        <w:spacing w:val="5"/>
        <w:sz w:val="24"/>
        <w:szCs w:val="24"/>
      </w:rPr>
      <w:t xml:space="preserve"> </w:t>
    </w:r>
    <w:r w:rsidRPr="00DB3CCF">
      <w:rPr>
        <w:rFonts w:ascii="Calibri" w:eastAsia="Calibri" w:hAnsi="Calibri" w:cs="Calibri"/>
        <w:b/>
        <w:bCs/>
        <w:spacing w:val="-1"/>
        <w:sz w:val="24"/>
        <w:szCs w:val="24"/>
      </w:rPr>
      <w:t>271‐</w:t>
    </w:r>
    <w:r w:rsidRPr="00DB3CCF">
      <w:rPr>
        <w:rFonts w:ascii="Calibri" w:eastAsia="Calibri" w:hAnsi="Calibri" w:cs="Calibri"/>
        <w:b/>
        <w:bCs/>
        <w:spacing w:val="5"/>
        <w:sz w:val="24"/>
        <w:szCs w:val="24"/>
      </w:rPr>
      <w:t xml:space="preserve"> </w:t>
    </w:r>
    <w:r w:rsidR="00DB3CCF" w:rsidRPr="00DB3CCF">
      <w:rPr>
        <w:rFonts w:ascii="Calibri" w:eastAsia="Calibri" w:hAnsi="Calibri" w:cs="Calibri"/>
        <w:b/>
        <w:bCs/>
        <w:spacing w:val="-1"/>
        <w:sz w:val="24"/>
        <w:szCs w:val="24"/>
      </w:rPr>
      <w:t>14</w:t>
    </w:r>
    <w:r w:rsidRPr="00DB3CCF">
      <w:rPr>
        <w:rFonts w:ascii="Calibri" w:eastAsia="Calibri" w:hAnsi="Calibri" w:cs="Calibri"/>
        <w:b/>
        <w:bCs/>
        <w:spacing w:val="-1"/>
        <w:sz w:val="24"/>
        <w:szCs w:val="24"/>
      </w:rPr>
      <w:t>/2024</w:t>
    </w:r>
    <w:r w:rsidRPr="00DB3CCF">
      <w:rPr>
        <w:rFonts w:ascii="Calibri" w:eastAsia="Calibri" w:hAnsi="Calibri" w:cs="Calibri"/>
        <w:b/>
        <w:bCs/>
        <w:spacing w:val="-1"/>
        <w:sz w:val="24"/>
        <w:szCs w:val="24"/>
      </w:rPr>
      <w:tab/>
    </w:r>
    <w:r w:rsidRPr="00DB3CCF">
      <w:rPr>
        <w:rFonts w:ascii="Calibri" w:eastAsia="Calibri" w:hAnsi="Calibri" w:cs="Calibri"/>
        <w:b/>
        <w:bCs/>
        <w:spacing w:val="-1"/>
        <w:sz w:val="24"/>
        <w:szCs w:val="24"/>
      </w:rPr>
      <w:tab/>
    </w:r>
    <w:r w:rsidRPr="00DB3CCF">
      <w:rPr>
        <w:rFonts w:ascii="Calibri" w:eastAsia="Calibri" w:hAnsi="Calibri" w:cs="Calibri"/>
        <w:b/>
        <w:bCs/>
        <w:spacing w:val="-1"/>
        <w:sz w:val="24"/>
        <w:szCs w:val="24"/>
      </w:rPr>
      <w:tab/>
      <w:t>Załącznik</w:t>
    </w:r>
    <w:r w:rsidRPr="00DB3CCF">
      <w:rPr>
        <w:rFonts w:ascii="Calibri" w:eastAsia="Calibri" w:hAnsi="Calibri" w:cs="Calibri"/>
        <w:b/>
        <w:bCs/>
        <w:spacing w:val="4"/>
        <w:sz w:val="24"/>
        <w:szCs w:val="24"/>
      </w:rPr>
      <w:t xml:space="preserve"> </w:t>
    </w:r>
    <w:r w:rsidRPr="00DB3CCF">
      <w:rPr>
        <w:rFonts w:ascii="Calibri" w:eastAsia="Calibri" w:hAnsi="Calibri" w:cs="Calibri"/>
        <w:b/>
        <w:bCs/>
        <w:spacing w:val="-1"/>
        <w:sz w:val="24"/>
        <w:szCs w:val="24"/>
      </w:rPr>
      <w:t>nr</w:t>
    </w:r>
    <w:r w:rsidRPr="00DB3CCF">
      <w:rPr>
        <w:rFonts w:ascii="Calibri" w:eastAsia="Calibri" w:hAnsi="Calibri" w:cs="Calibri"/>
        <w:b/>
        <w:bCs/>
        <w:spacing w:val="8"/>
        <w:sz w:val="24"/>
        <w:szCs w:val="24"/>
      </w:rPr>
      <w:t xml:space="preserve"> </w:t>
    </w:r>
    <w:r w:rsidRPr="00DB3CCF">
      <w:rPr>
        <w:rFonts w:ascii="Calibri" w:eastAsia="Calibri" w:hAnsi="Calibri" w:cs="Calibri"/>
        <w:b/>
        <w:bCs/>
        <w:spacing w:val="-1"/>
        <w:sz w:val="24"/>
        <w:szCs w:val="24"/>
      </w:rPr>
      <w:t>4</w:t>
    </w:r>
    <w:r w:rsidRPr="00DB3CCF">
      <w:rPr>
        <w:rFonts w:ascii="Calibri" w:eastAsia="Calibri" w:hAnsi="Calibri" w:cs="Calibri"/>
        <w:b/>
        <w:bCs/>
        <w:spacing w:val="5"/>
        <w:sz w:val="24"/>
        <w:szCs w:val="24"/>
      </w:rPr>
      <w:t xml:space="preserve"> </w:t>
    </w:r>
    <w:r w:rsidRPr="00DB3CCF">
      <w:rPr>
        <w:rFonts w:ascii="Calibri" w:eastAsia="Calibri" w:hAnsi="Calibri" w:cs="Calibri"/>
        <w:b/>
        <w:bCs/>
        <w:sz w:val="24"/>
        <w:szCs w:val="24"/>
      </w:rPr>
      <w:t>do</w:t>
    </w:r>
    <w:r w:rsidRPr="00DB3CCF">
      <w:rPr>
        <w:rFonts w:ascii="Calibri" w:eastAsia="Calibri" w:hAnsi="Calibri" w:cs="Calibri"/>
        <w:b/>
        <w:bCs/>
        <w:spacing w:val="5"/>
        <w:sz w:val="24"/>
        <w:szCs w:val="24"/>
      </w:rPr>
      <w:t xml:space="preserve"> </w:t>
    </w:r>
    <w:r w:rsidRPr="00DB3CCF">
      <w:rPr>
        <w:rFonts w:ascii="Calibri" w:eastAsia="Calibri" w:hAnsi="Calibri" w:cs="Calibri"/>
        <w:b/>
        <w:bCs/>
        <w:spacing w:val="-1"/>
        <w:sz w:val="24"/>
        <w:szCs w:val="24"/>
      </w:rPr>
      <w:t>SWZ</w:t>
    </w:r>
    <w:r w:rsidRPr="00DB3CCF">
      <w:rPr>
        <w:rFonts w:ascii="Calibri" w:eastAsia="Calibri" w:hAnsi="Calibri" w:cs="Calibri"/>
        <w:b/>
        <w:bCs/>
        <w:spacing w:val="6"/>
        <w:sz w:val="24"/>
        <w:szCs w:val="24"/>
      </w:rPr>
      <w:t xml:space="preserve"> </w:t>
    </w:r>
    <w:r w:rsidRPr="00DB3CCF">
      <w:rPr>
        <w:rFonts w:ascii="Calibri" w:eastAsia="Calibri" w:hAnsi="Calibri" w:cs="Calibri"/>
        <w:b/>
        <w:bCs/>
        <w:sz w:val="24"/>
        <w:szCs w:val="24"/>
      </w:rPr>
      <w:t>‐</w:t>
    </w:r>
    <w:r w:rsidRPr="00DB3CCF">
      <w:rPr>
        <w:rFonts w:ascii="Calibri" w:eastAsia="Calibri" w:hAnsi="Calibri" w:cs="Calibri"/>
        <w:b/>
        <w:bCs/>
        <w:spacing w:val="7"/>
        <w:sz w:val="24"/>
        <w:szCs w:val="24"/>
      </w:rPr>
      <w:t xml:space="preserve"> </w:t>
    </w:r>
    <w:r w:rsidRPr="00DB3CCF">
      <w:rPr>
        <w:rFonts w:ascii="Calibri" w:eastAsia="Calibri" w:hAnsi="Calibri" w:cs="Calibri"/>
        <w:b/>
        <w:bCs/>
        <w:spacing w:val="-1"/>
        <w:sz w:val="24"/>
        <w:szCs w:val="24"/>
      </w:rPr>
      <w:t>Opis przedmiotu zamówienia</w:t>
    </w:r>
  </w:p>
  <w:p w14:paraId="001C20BD" w14:textId="77777777" w:rsidR="00101A21" w:rsidRDefault="00101A2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3201D"/>
    <w:multiLevelType w:val="multilevel"/>
    <w:tmpl w:val="0E4CEA32"/>
    <w:lvl w:ilvl="0">
      <w:start w:val="1"/>
      <w:numFmt w:val="decimal"/>
      <w:lvlText w:val="%1)"/>
      <w:lvlJc w:val="left"/>
      <w:pPr>
        <w:ind w:left="360" w:hanging="360"/>
      </w:pPr>
    </w:lvl>
    <w:lvl w:ilvl="1">
      <w:start w:val="1"/>
      <w:numFmt w:val="lowerLetter"/>
      <w:lvlText w:val="%2)"/>
      <w:lvlJc w:val="left"/>
      <w:pPr>
        <w:ind w:left="720" w:hanging="360"/>
      </w:pPr>
      <w:rPr>
        <w:rFonts w:asciiTheme="minorHAnsi" w:eastAsia="Calibri" w:hAnsiTheme="minorHAnsi" w:cstheme="minorHAnsi"/>
      </w:rPr>
    </w:lvl>
    <w:lvl w:ilvl="2">
      <w:start w:val="1"/>
      <w:numFmt w:val="lowerLetter"/>
      <w:lvlText w:val="%3)"/>
      <w:lvlJc w:val="left"/>
      <w:pPr>
        <w:ind w:left="1080" w:hanging="360"/>
      </w:pPr>
      <w:rPr>
        <w:rFonts w:eastAsia="Andale Sans UI" w:cs="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64D6E"/>
    <w:multiLevelType w:val="multilevel"/>
    <w:tmpl w:val="1F402FC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b w:val="0"/>
        <w:bCs w:val="0"/>
      </w:rPr>
    </w:lvl>
    <w:lvl w:ilvl="2">
      <w:start w:val="1"/>
      <w:numFmt w:val="decimal"/>
      <w:lvlText w:val="%1.%2.%3."/>
      <w:lvlJc w:val="left"/>
      <w:pPr>
        <w:ind w:left="930"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B2391"/>
    <w:multiLevelType w:val="multilevel"/>
    <w:tmpl w:val="A89E5D60"/>
    <w:lvl w:ilvl="0">
      <w:start w:val="1"/>
      <w:numFmt w:val="decimal"/>
      <w:lvlText w:val="%1."/>
      <w:lvlJc w:val="left"/>
      <w:pPr>
        <w:ind w:left="720" w:hanging="360"/>
      </w:p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3" w15:restartNumberingAfterBreak="0">
    <w:nsid w:val="174B602B"/>
    <w:multiLevelType w:val="hybridMultilevel"/>
    <w:tmpl w:val="4AFE72EC"/>
    <w:lvl w:ilvl="0" w:tplc="012AFDE2">
      <w:start w:val="1"/>
      <w:numFmt w:val="decimal"/>
      <w:lvlText w:val="%1."/>
      <w:lvlJc w:val="left"/>
      <w:pPr>
        <w:ind w:left="720" w:hanging="360"/>
      </w:pPr>
      <w:rPr>
        <w:rFonts w:eastAsia="Microsoft Sans Serif"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0C3AA0"/>
    <w:multiLevelType w:val="multilevel"/>
    <w:tmpl w:val="E9BEC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C2059B"/>
    <w:multiLevelType w:val="hybridMultilevel"/>
    <w:tmpl w:val="811EFBEE"/>
    <w:lvl w:ilvl="0" w:tplc="9C2CD12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DC6D54"/>
    <w:multiLevelType w:val="hybridMultilevel"/>
    <w:tmpl w:val="DE1ECF3C"/>
    <w:lvl w:ilvl="0" w:tplc="C4E878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D281EB5"/>
    <w:multiLevelType w:val="hybridMultilevel"/>
    <w:tmpl w:val="18329652"/>
    <w:lvl w:ilvl="0" w:tplc="11400160">
      <w:start w:val="1"/>
      <w:numFmt w:val="upperRoman"/>
      <w:lvlText w:val="%1."/>
      <w:lvlJc w:val="left"/>
      <w:pPr>
        <w:ind w:left="720" w:hanging="720"/>
      </w:pPr>
      <w:rPr>
        <w:rFonts w:eastAsia="Microsoft Sans Serif"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D875AF4"/>
    <w:multiLevelType w:val="hybridMultilevel"/>
    <w:tmpl w:val="7354DDB2"/>
    <w:lvl w:ilvl="0" w:tplc="F306E72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FF63E46"/>
    <w:multiLevelType w:val="hybridMultilevel"/>
    <w:tmpl w:val="2AFC8F1C"/>
    <w:lvl w:ilvl="0" w:tplc="181A1A36">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176B32"/>
    <w:multiLevelType w:val="multilevel"/>
    <w:tmpl w:val="77DCD106"/>
    <w:lvl w:ilvl="0">
      <w:start w:val="1"/>
      <w:numFmt w:val="decimal"/>
      <w:lvlText w:val="%1."/>
      <w:lvlJc w:val="left"/>
      <w:pPr>
        <w:tabs>
          <w:tab w:val="num" w:pos="17"/>
        </w:tabs>
        <w:ind w:left="374" w:hanging="357"/>
      </w:pPr>
      <w:rPr>
        <w:rFonts w:cs="Calibri"/>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90F3CD1"/>
    <w:multiLevelType w:val="multilevel"/>
    <w:tmpl w:val="E14233DA"/>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290E5B"/>
    <w:multiLevelType w:val="multilevel"/>
    <w:tmpl w:val="F800C8BA"/>
    <w:lvl w:ilvl="0">
      <w:start w:val="1"/>
      <w:numFmt w:val="bullet"/>
      <w:lvlText w:val="­"/>
      <w:lvlJc w:val="left"/>
      <w:pPr>
        <w:ind w:left="1080" w:hanging="360"/>
      </w:pPr>
      <w:rPr>
        <w:rFonts w:ascii="Times New Roman" w:hAnsi="Times New Roman" w:cs="Times New Roman" w:hint="default"/>
        <w:sz w:val="24"/>
      </w:rPr>
    </w:lvl>
    <w:lvl w:ilvl="1">
      <w:start w:val="1"/>
      <w:numFmt w:val="bullet"/>
      <w:lvlText w:val="­"/>
      <w:lvlJc w:val="left"/>
      <w:pPr>
        <w:ind w:left="1800" w:hanging="360"/>
      </w:pPr>
      <w:rPr>
        <w:rFonts w:ascii="Times New Roman" w:hAnsi="Times New Roman" w:cs="Times New Roman" w:hint="default"/>
        <w:sz w:val="24"/>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sz w:val="2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sz w:val="24"/>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55C06ACA"/>
    <w:multiLevelType w:val="hybridMultilevel"/>
    <w:tmpl w:val="C930E8FC"/>
    <w:lvl w:ilvl="0" w:tplc="63ECF454">
      <w:start w:val="1"/>
      <w:numFmt w:val="decimal"/>
      <w:lvlText w:val="%1."/>
      <w:lvlJc w:val="left"/>
      <w:pPr>
        <w:ind w:left="1069" w:hanging="360"/>
      </w:pPr>
      <w:rPr>
        <w:rFonts w:hint="default"/>
        <w:b w:val="0"/>
        <w:bCs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5E57737E"/>
    <w:multiLevelType w:val="multilevel"/>
    <w:tmpl w:val="DE1A04BE"/>
    <w:lvl w:ilvl="0">
      <w:start w:val="1"/>
      <w:numFmt w:val="decimal"/>
      <w:lvlText w:val="%1."/>
      <w:lvlJc w:val="left"/>
      <w:pPr>
        <w:ind w:left="720" w:hanging="360"/>
      </w:pPr>
      <w:rPr>
        <w:rFonts w:hint="default"/>
        <w:sz w:val="22"/>
      </w:rPr>
    </w:lvl>
    <w:lvl w:ilvl="1">
      <w:start w:val="5"/>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15" w15:restartNumberingAfterBreak="0">
    <w:nsid w:val="661D2542"/>
    <w:multiLevelType w:val="hybridMultilevel"/>
    <w:tmpl w:val="EE280CA2"/>
    <w:lvl w:ilvl="0" w:tplc="8F7CF1B2">
      <w:start w:val="2"/>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EA6F0B"/>
    <w:multiLevelType w:val="hybridMultilevel"/>
    <w:tmpl w:val="727A2E8C"/>
    <w:lvl w:ilvl="0" w:tplc="047ED01E">
      <w:start w:val="2"/>
      <w:numFmt w:val="decimal"/>
      <w:lvlText w:val="%1."/>
      <w:lvlJc w:val="left"/>
      <w:pPr>
        <w:ind w:left="1069"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470B75"/>
    <w:multiLevelType w:val="multilevel"/>
    <w:tmpl w:val="54B8B21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7A0D69"/>
    <w:multiLevelType w:val="multilevel"/>
    <w:tmpl w:val="64EC474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6EBB4514"/>
    <w:multiLevelType w:val="hybridMultilevel"/>
    <w:tmpl w:val="4296EC18"/>
    <w:lvl w:ilvl="0" w:tplc="6C80EB9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DD4D9F"/>
    <w:multiLevelType w:val="hybridMultilevel"/>
    <w:tmpl w:val="745AFA46"/>
    <w:lvl w:ilvl="0" w:tplc="906E47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580CF9"/>
    <w:multiLevelType w:val="multilevel"/>
    <w:tmpl w:val="D2D822D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28408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8868137">
    <w:abstractNumId w:val="12"/>
  </w:num>
  <w:num w:numId="3" w16cid:durableId="1775247160">
    <w:abstractNumId w:val="10"/>
  </w:num>
  <w:num w:numId="4" w16cid:durableId="1269891217">
    <w:abstractNumId w:val="8"/>
  </w:num>
  <w:num w:numId="5" w16cid:durableId="1283683378">
    <w:abstractNumId w:val="3"/>
  </w:num>
  <w:num w:numId="6" w16cid:durableId="1134566723">
    <w:abstractNumId w:val="1"/>
  </w:num>
  <w:num w:numId="7" w16cid:durableId="49308725">
    <w:abstractNumId w:val="7"/>
  </w:num>
  <w:num w:numId="8" w16cid:durableId="1422752639">
    <w:abstractNumId w:val="17"/>
  </w:num>
  <w:num w:numId="9" w16cid:durableId="327245905">
    <w:abstractNumId w:val="21"/>
  </w:num>
  <w:num w:numId="10" w16cid:durableId="310716646">
    <w:abstractNumId w:val="11"/>
  </w:num>
  <w:num w:numId="11" w16cid:durableId="1774284750">
    <w:abstractNumId w:val="9"/>
  </w:num>
  <w:num w:numId="12" w16cid:durableId="514197085">
    <w:abstractNumId w:val="13"/>
  </w:num>
  <w:num w:numId="13" w16cid:durableId="236405139">
    <w:abstractNumId w:val="6"/>
  </w:num>
  <w:num w:numId="14" w16cid:durableId="2028018902">
    <w:abstractNumId w:val="4"/>
  </w:num>
  <w:num w:numId="15" w16cid:durableId="848829832">
    <w:abstractNumId w:val="2"/>
  </w:num>
  <w:num w:numId="16" w16cid:durableId="1900170952">
    <w:abstractNumId w:val="14"/>
  </w:num>
  <w:num w:numId="17" w16cid:durableId="1846282742">
    <w:abstractNumId w:val="15"/>
  </w:num>
  <w:num w:numId="18" w16cid:durableId="1183974355">
    <w:abstractNumId w:val="16"/>
  </w:num>
  <w:num w:numId="19" w16cid:durableId="62678027">
    <w:abstractNumId w:val="18"/>
  </w:num>
  <w:num w:numId="20" w16cid:durableId="2074617536">
    <w:abstractNumId w:val="5"/>
  </w:num>
  <w:num w:numId="21" w16cid:durableId="516962432">
    <w:abstractNumId w:val="19"/>
  </w:num>
  <w:num w:numId="22" w16cid:durableId="20777037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39"/>
    <w:rsid w:val="000076D4"/>
    <w:rsid w:val="00017EF0"/>
    <w:rsid w:val="000224E2"/>
    <w:rsid w:val="0008399D"/>
    <w:rsid w:val="00101A21"/>
    <w:rsid w:val="00154804"/>
    <w:rsid w:val="001F2CA0"/>
    <w:rsid w:val="001F7402"/>
    <w:rsid w:val="00313621"/>
    <w:rsid w:val="003C2B11"/>
    <w:rsid w:val="00413CFC"/>
    <w:rsid w:val="0055338D"/>
    <w:rsid w:val="00570A66"/>
    <w:rsid w:val="005A24F4"/>
    <w:rsid w:val="00652F02"/>
    <w:rsid w:val="006A5A4D"/>
    <w:rsid w:val="006B6AF0"/>
    <w:rsid w:val="006D2795"/>
    <w:rsid w:val="00711BE4"/>
    <w:rsid w:val="007449E9"/>
    <w:rsid w:val="007C0724"/>
    <w:rsid w:val="007D18B4"/>
    <w:rsid w:val="007E4508"/>
    <w:rsid w:val="00802077"/>
    <w:rsid w:val="00807CBC"/>
    <w:rsid w:val="00812D5D"/>
    <w:rsid w:val="008A53D9"/>
    <w:rsid w:val="008C4AAE"/>
    <w:rsid w:val="008C6F53"/>
    <w:rsid w:val="0093385E"/>
    <w:rsid w:val="00940CB1"/>
    <w:rsid w:val="0095393A"/>
    <w:rsid w:val="009A24CB"/>
    <w:rsid w:val="00A37A0F"/>
    <w:rsid w:val="00B70991"/>
    <w:rsid w:val="00B95DDC"/>
    <w:rsid w:val="00BE0972"/>
    <w:rsid w:val="00BE7EF5"/>
    <w:rsid w:val="00C269B0"/>
    <w:rsid w:val="00C53DE5"/>
    <w:rsid w:val="00D33DF0"/>
    <w:rsid w:val="00D56407"/>
    <w:rsid w:val="00D92012"/>
    <w:rsid w:val="00DB2B29"/>
    <w:rsid w:val="00DB3CCF"/>
    <w:rsid w:val="00E80115"/>
    <w:rsid w:val="00EF6CA6"/>
    <w:rsid w:val="00F1514F"/>
    <w:rsid w:val="00FB5139"/>
    <w:rsid w:val="00FC1DF3"/>
    <w:rsid w:val="00FD1883"/>
    <w:rsid w:val="00FF2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5DB988C4"/>
  <w15:chartTrackingRefBased/>
  <w15:docId w15:val="{C902AAC7-4009-436B-94D9-D4D2F462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6CA6"/>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F6CA6"/>
    <w:pPr>
      <w:spacing w:after="0" w:line="240" w:lineRule="auto"/>
    </w:pPr>
  </w:style>
  <w:style w:type="paragraph" w:styleId="Akapitzlist">
    <w:name w:val="List Paragraph"/>
    <w:basedOn w:val="Normalny"/>
    <w:uiPriority w:val="34"/>
    <w:qFormat/>
    <w:rsid w:val="00EF6CA6"/>
    <w:pPr>
      <w:suppressAutoHyphens/>
      <w:ind w:left="720"/>
      <w:contextualSpacing/>
    </w:pPr>
    <w:rPr>
      <w:color w:val="00000A"/>
      <w:kern w:val="0"/>
      <w14:ligatures w14:val="none"/>
    </w:rPr>
  </w:style>
  <w:style w:type="character" w:customStyle="1" w:styleId="TekstpodstawowyZnak">
    <w:name w:val="Tekst podstawowy Znak"/>
    <w:link w:val="Tekstpodstawowy"/>
    <w:qFormat/>
    <w:rsid w:val="00C269B0"/>
    <w:rPr>
      <w:color w:val="000000"/>
      <w:sz w:val="24"/>
      <w:lang w:eastAsia="ar-SA"/>
    </w:rPr>
  </w:style>
  <w:style w:type="paragraph" w:styleId="Tekstpodstawowy">
    <w:name w:val="Body Text"/>
    <w:basedOn w:val="Normalny"/>
    <w:link w:val="TekstpodstawowyZnak"/>
    <w:rsid w:val="00C269B0"/>
    <w:pPr>
      <w:suppressAutoHyphens/>
      <w:spacing w:after="0" w:line="240" w:lineRule="auto"/>
    </w:pPr>
    <w:rPr>
      <w:color w:val="000000"/>
      <w:sz w:val="24"/>
      <w:lang w:eastAsia="ar-SA"/>
    </w:rPr>
  </w:style>
  <w:style w:type="character" w:customStyle="1" w:styleId="TekstpodstawowyZnak1">
    <w:name w:val="Tekst podstawowy Znak1"/>
    <w:basedOn w:val="Domylnaczcionkaakapitu"/>
    <w:uiPriority w:val="99"/>
    <w:semiHidden/>
    <w:rsid w:val="00C269B0"/>
  </w:style>
  <w:style w:type="paragraph" w:styleId="Nagwek">
    <w:name w:val="header"/>
    <w:basedOn w:val="Normalny"/>
    <w:link w:val="NagwekZnak"/>
    <w:uiPriority w:val="99"/>
    <w:unhideWhenUsed/>
    <w:rsid w:val="00101A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A21"/>
  </w:style>
  <w:style w:type="paragraph" w:styleId="Stopka">
    <w:name w:val="footer"/>
    <w:basedOn w:val="Normalny"/>
    <w:link w:val="StopkaZnak"/>
    <w:uiPriority w:val="99"/>
    <w:unhideWhenUsed/>
    <w:rsid w:val="00101A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A21"/>
  </w:style>
  <w:style w:type="table" w:customStyle="1" w:styleId="Tabela-Siatka1">
    <w:name w:val="Tabela - Siatka1"/>
    <w:basedOn w:val="Standardowy"/>
    <w:next w:val="Tabela-Siatka"/>
    <w:uiPriority w:val="59"/>
    <w:unhideWhenUsed/>
    <w:rsid w:val="00101A2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101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2D5D"/>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image" Target="media/image4.svg"/><Relationship Id="rId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9</Pages>
  <Words>1957</Words>
  <Characters>11745</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Wójcik</dc:creator>
  <cp:keywords/>
  <dc:description/>
  <cp:lastModifiedBy>Grzegorz Bajorek</cp:lastModifiedBy>
  <cp:revision>40</cp:revision>
  <cp:lastPrinted>2024-07-05T09:51:00Z</cp:lastPrinted>
  <dcterms:created xsi:type="dcterms:W3CDTF">2024-02-08T07:50:00Z</dcterms:created>
  <dcterms:modified xsi:type="dcterms:W3CDTF">2024-07-08T12:49:00Z</dcterms:modified>
</cp:coreProperties>
</file>