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C45" w:rsidRPr="00EC3535" w:rsidRDefault="00555C45" w:rsidP="006D64A0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EC353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5278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55C45" w:rsidRDefault="00555C45" w:rsidP="00555C45">
      <w:pPr>
        <w:pStyle w:val="Tekstprzypisudolnego"/>
        <w:ind w:firstLine="567"/>
        <w:rPr>
          <w:rFonts w:ascii="Arial" w:hAnsi="Arial" w:cs="Arial"/>
          <w:i/>
          <w:sz w:val="22"/>
          <w:szCs w:val="22"/>
          <w:u w:val="single"/>
        </w:rPr>
      </w:pP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</w:t>
      </w:r>
      <w:r w:rsidR="00CE3807">
        <w:t xml:space="preserve">. </w:t>
      </w:r>
      <w:r w:rsidRPr="00EC3535">
        <w:t xml:space="preserve">z. UE L 119 z 04.05.2016, str. 1) dalej” RODO” informuję, że: 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 xml:space="preserve">Administratorem Pani/Pana danych osobowych jest </w:t>
      </w:r>
      <w:bookmarkStart w:id="1" w:name="_Hlk531774826"/>
      <w:r w:rsidRPr="00EC3535">
        <w:t xml:space="preserve">„Puk”  Przedsiębiorstwo Usług Komunalnych </w:t>
      </w:r>
      <w:bookmarkEnd w:id="1"/>
      <w:r w:rsidRPr="00EC3535">
        <w:t xml:space="preserve">Sp. z </w:t>
      </w:r>
      <w:proofErr w:type="spellStart"/>
      <w:r w:rsidRPr="00EC3535">
        <w:t>o.o.w</w:t>
      </w:r>
      <w:proofErr w:type="spellEnd"/>
      <w:r w:rsidRPr="00EC3535">
        <w:t xml:space="preserve"> Żninie, ul. Mickiewicza 22, 88-400 Żnin, tel. 52 30 20 407. 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>Inspektorem ochrony danych osobowych w „Puk”  Przedsiębiorstwie Usług Komunalnych w Żninie jest Pan Jerzy</w:t>
      </w:r>
      <w:r>
        <w:t xml:space="preserve"> </w:t>
      </w:r>
      <w:proofErr w:type="spellStart"/>
      <w:r w:rsidRPr="00EC3535">
        <w:t>Gerszewski</w:t>
      </w:r>
      <w:proofErr w:type="spellEnd"/>
      <w:r w:rsidRPr="00EC3535">
        <w:t xml:space="preserve">, kontakt: </w:t>
      </w:r>
      <w:hyperlink r:id="rId5" w:history="1">
        <w:r w:rsidRPr="00EC3535">
          <w:rPr>
            <w:rStyle w:val="Hipercze"/>
          </w:rPr>
          <w:t>j.gerszewski@gminaznin.pl</w:t>
        </w:r>
      </w:hyperlink>
      <w:r w:rsidRPr="00EC3535">
        <w:t xml:space="preserve">. 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 xml:space="preserve">Pani/ Pana dane osobowe przetwarzane będą na podstawie art. 6 ust. 1 lit. c RODO w celu związanym z postępowaniem o udzielenie niniejszego zamówienia publicznego prowadzonego w trybie przetargu nieograniczonego. 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>Odbiorcami Pani/Pana danych będą osoby lub podmioty, którym udostępniona zostanie dokumentacja postępowania w oparciu o art. 8 oraz art. 96 ust. 3 ustawy z dnia 29 stycznia 2004r. – Prawo zamówień publicznych (Dz. U. z 201</w:t>
      </w:r>
      <w:r>
        <w:t xml:space="preserve">8 </w:t>
      </w:r>
      <w:r w:rsidRPr="00EC3535">
        <w:t>r. poz. 1986</w:t>
      </w:r>
      <w:r>
        <w:rPr>
          <w:rFonts w:ascii="Lato Light" w:hAnsi="Lato Light" w:cs="Linux Libertine G"/>
          <w:sz w:val="22"/>
          <w:szCs w:val="22"/>
        </w:rPr>
        <w:t xml:space="preserve"> </w:t>
      </w:r>
      <w:r>
        <w:t>p</w:t>
      </w:r>
      <w:r w:rsidRPr="00EC3535">
        <w:t>oz. ze zmian.), dalej  „</w:t>
      </w:r>
      <w:proofErr w:type="spellStart"/>
      <w:r w:rsidRPr="00EC3535">
        <w:t>Pzp</w:t>
      </w:r>
      <w:proofErr w:type="spellEnd"/>
      <w:r w:rsidRPr="00EC3535">
        <w:t>”.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 xml:space="preserve">Pani/Pana dane osobowe będą przechowywane  zgodnie z art. 97 ust. 1 </w:t>
      </w:r>
      <w:proofErr w:type="spellStart"/>
      <w:r w:rsidRPr="00EC3535">
        <w:t>Pzp</w:t>
      </w:r>
      <w:proofErr w:type="spellEnd"/>
      <w:r w:rsidRPr="00EC3535">
        <w:t>.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 xml:space="preserve">Obowiązek podania przez Panią/Pana danych osobowych bezpośrednio Pani/Pana dotyczących  jest wymogiem ustawowym określonym w przepisach </w:t>
      </w:r>
      <w:proofErr w:type="spellStart"/>
      <w:r w:rsidRPr="00EC3535">
        <w:t>Pzp</w:t>
      </w:r>
      <w:proofErr w:type="spellEnd"/>
      <w:r w:rsidRPr="00EC3535">
        <w:t xml:space="preserve">, związanym z udziałem w postępowaniu o udzielenie zamówienia publicznego, konsekwencje niepodania określonych danych wynikają z </w:t>
      </w:r>
      <w:proofErr w:type="spellStart"/>
      <w:r w:rsidRPr="00EC3535">
        <w:t>Pzp</w:t>
      </w:r>
      <w:proofErr w:type="spellEnd"/>
      <w:r w:rsidRPr="00EC3535">
        <w:t>.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>Posiada Pan/Pani: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>-na podstawie art. 15 RODO  prawo dostępu do danych osobowych Pani/Pana dotyczących;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 xml:space="preserve">-na podstawie art. 16 RODO prawo do sprostowania Pani/Pana danych osobowych. Skorzystanie z prawa do sprostowania nie może skutkować zmianą wyniku postępowania o udzielenie zamówienia publicznego ani zmianą postanowień umowy w zakresie niezgodnym z </w:t>
      </w:r>
      <w:proofErr w:type="spellStart"/>
      <w:r w:rsidRPr="00EC3535">
        <w:t>Pzp</w:t>
      </w:r>
      <w:proofErr w:type="spellEnd"/>
      <w:r w:rsidRPr="00EC3535">
        <w:t xml:space="preserve"> oraz nie może naruszać integralności protokołu z postępowania oraz jego załączników.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 xml:space="preserve">-na podstawie art. 18 RODO prawo żądania od administratora  ograniczenia przetwarzania danych osobowych z zastrzeżeniem przypadków , o których mowa w art. 18 ust. 2  RODO . Prawo do ograniczenia przetwarzania nie ma zastosowania w odniesieniu do przechowywania, w celu zapewnienia korzystania ze środków ochrony prawnej lub w celu ochrony praw innej </w:t>
      </w:r>
      <w:r w:rsidRPr="00EC3535">
        <w:lastRenderedPageBreak/>
        <w:t>osoby fizycznej lub prawnej, lub z uwagi na ważne względy interesu publicznego Unii Europejskiej lun państwa członkowskiego;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>-prawo do wniesienia skargi do Prezesa Urzędu Ochrony Danych Osobowych , gdy uzna Pan/Pani , że przetwarzanie danych osobowych Pani/Pana dotyczących narusza przepisy RODO.</w:t>
      </w:r>
    </w:p>
    <w:p w:rsidR="00EC3535" w:rsidRPr="00EC3535" w:rsidRDefault="00EC3535" w:rsidP="00EC3535">
      <w:pPr>
        <w:pStyle w:val="Normalny2"/>
        <w:numPr>
          <w:ilvl w:val="0"/>
          <w:numId w:val="5"/>
        </w:numPr>
        <w:tabs>
          <w:tab w:val="left" w:pos="-3600"/>
        </w:tabs>
        <w:spacing w:line="360" w:lineRule="auto"/>
        <w:jc w:val="both"/>
      </w:pPr>
      <w:r w:rsidRPr="00EC3535">
        <w:t xml:space="preserve">Nie przysługuje Pani/Panu: 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>–w związku z art. 17 ust. 3  lit. b, d lub e RODO prawo do usunięcia danych osobowych;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>-prawo do przenoszenia danych osobowych, o którym mowa w art. 20 RODO;</w:t>
      </w:r>
    </w:p>
    <w:p w:rsidR="00EC3535" w:rsidRPr="00EC3535" w:rsidRDefault="00EC3535" w:rsidP="00EC3535">
      <w:pPr>
        <w:pStyle w:val="Normalny2"/>
        <w:tabs>
          <w:tab w:val="left" w:pos="2160"/>
        </w:tabs>
        <w:spacing w:line="360" w:lineRule="auto"/>
        <w:jc w:val="both"/>
      </w:pPr>
      <w:r w:rsidRPr="00EC3535">
        <w:t xml:space="preserve">-na podstawie art. 21 RODO prawo sprzeciwu, wobec przetwarzania danych osobowych, gdyż podstawa prawną przetwarzania Pani/Pana danych osobowych jest art. 6 ust. 1 lit. c RODO.   </w:t>
      </w:r>
    </w:p>
    <w:p w:rsidR="00555C45" w:rsidRPr="00EC3535" w:rsidRDefault="00555C45" w:rsidP="00EC3535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55C45" w:rsidRPr="00EC3535" w:rsidRDefault="00555C45" w:rsidP="00EC3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5C45" w:rsidRPr="00EC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panose1 w:val="02000503000000000000"/>
    <w:charset w:val="EE"/>
    <w:family w:val="auto"/>
    <w:pitch w:val="variable"/>
    <w:sig w:usb0="E00000EF" w:usb1="5000E0FB" w:usb2="00000020" w:usb3="00000000" w:csb0="000001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7EC8"/>
    <w:multiLevelType w:val="multilevel"/>
    <w:tmpl w:val="1A2EB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45"/>
    <w:rsid w:val="000A5440"/>
    <w:rsid w:val="00170F00"/>
    <w:rsid w:val="004B62BB"/>
    <w:rsid w:val="00552782"/>
    <w:rsid w:val="00555C45"/>
    <w:rsid w:val="006D64A0"/>
    <w:rsid w:val="008A211B"/>
    <w:rsid w:val="00CB2820"/>
    <w:rsid w:val="00CE3807"/>
    <w:rsid w:val="00E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CA3E"/>
  <w15:chartTrackingRefBased/>
  <w15:docId w15:val="{3E6A6A5A-330C-477A-899B-FA63ECDC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C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C4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55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45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EC353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Hipercze">
    <w:name w:val="Hyperlink"/>
    <w:rsid w:val="00EC353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KatarzynaP</dc:creator>
  <cp:keywords/>
  <dc:description/>
  <cp:lastModifiedBy>KatarzynaP</cp:lastModifiedBy>
  <cp:revision>3</cp:revision>
  <cp:lastPrinted>2019-01-04T07:06:00Z</cp:lastPrinted>
  <dcterms:created xsi:type="dcterms:W3CDTF">2019-01-04T06:24:00Z</dcterms:created>
  <dcterms:modified xsi:type="dcterms:W3CDTF">2019-01-04T07:06:00Z</dcterms:modified>
</cp:coreProperties>
</file>