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4C92A" w14:textId="218666B3"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1B2FC6">
        <w:rPr>
          <w:rFonts w:asciiTheme="minorHAnsi" w:eastAsia="Lucida Sans Unicode" w:hAnsiTheme="minorHAnsi" w:cstheme="minorHAnsi"/>
          <w:kern w:val="1"/>
          <w:lang w:eastAsia="hi-IN" w:bidi="hi-IN"/>
        </w:rPr>
        <w:t>7</w:t>
      </w:r>
      <w:r w:rsidR="00F87143">
        <w:rPr>
          <w:rFonts w:asciiTheme="minorHAnsi" w:eastAsia="Lucida Sans Unicode" w:hAnsiTheme="minorHAnsi" w:cstheme="minorHAnsi"/>
          <w:kern w:val="1"/>
          <w:lang w:eastAsia="hi-IN" w:bidi="hi-IN"/>
        </w:rPr>
        <w:t>.2024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1B2FC6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8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3E66333D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71C882F9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3455862A" w14:textId="77777777"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5008CEE6" w14:textId="77777777"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7CF63EFE" w14:textId="77777777"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0DDB96A1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5C738647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2E57CF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EB7850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C3C4F6F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6F33D3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C813922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4799D61" w14:textId="77777777" w:rsidR="000C56DC" w:rsidRPr="00475B02" w:rsidRDefault="001B2FC6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D88136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897456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7E4ECFA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3081BCFF" w14:textId="77777777" w:rsidR="000C56DC" w:rsidRPr="00475B02" w:rsidRDefault="001B2FC6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385DE2E3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1E49D6B4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C05C7F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A941B0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1BE8219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5491B03A" w14:textId="39D7C66A" w:rsidR="008A027D" w:rsidRDefault="00CD66F1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WYKAZ </w:t>
      </w:r>
      <w:r w:rsidR="00CA33F3">
        <w:rPr>
          <w:rFonts w:asciiTheme="minorHAnsi" w:eastAsia="Arial" w:hAnsiTheme="minorHAnsi" w:cstheme="minorHAnsi"/>
          <w:b/>
          <w:sz w:val="28"/>
          <w:szCs w:val="28"/>
        </w:rPr>
        <w:t>DOSTAW</w:t>
      </w:r>
    </w:p>
    <w:p w14:paraId="74229548" w14:textId="77777777"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6DC5E0CB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49AD71C9" w14:textId="77777777" w:rsidR="001B2FC6" w:rsidRPr="009801A8" w:rsidRDefault="001B2FC6" w:rsidP="001B2FC6">
      <w:pPr>
        <w:spacing w:after="60"/>
        <w:jc w:val="center"/>
        <w:rPr>
          <w:rStyle w:val="FontStyle44"/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Wymiana nieenergooszczędnych opraw świetlnych</w:t>
      </w:r>
      <w:r>
        <w:rPr>
          <w:b/>
          <w:sz w:val="28"/>
          <w:szCs w:val="28"/>
        </w:rPr>
        <w:br/>
        <w:t>na terenie miasta Człuchów</w:t>
      </w:r>
    </w:p>
    <w:p w14:paraId="4DDEB157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3463B75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863E413" w14:textId="4D3616EC" w:rsidR="0071459A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 w:rsidRPr="0071459A">
        <w:rPr>
          <w:rStyle w:val="FontStyle44"/>
          <w:rFonts w:asciiTheme="minorHAnsi" w:hAnsiTheme="minorHAnsi" w:cstheme="minorHAnsi"/>
          <w:b/>
        </w:rPr>
        <w:t>przedstawiam w</w:t>
      </w:r>
      <w:r w:rsidRPr="0071459A">
        <w:rPr>
          <w:rFonts w:asciiTheme="minorHAnsi" w:hAnsiTheme="minorHAnsi" w:cstheme="minorHAnsi"/>
          <w:b/>
        </w:rPr>
        <w:t xml:space="preserve">ykaz </w:t>
      </w:r>
      <w:r w:rsidR="00CA33F3">
        <w:rPr>
          <w:rFonts w:asciiTheme="minorHAnsi" w:hAnsiTheme="minorHAnsi" w:cstheme="minorHAnsi"/>
          <w:b/>
        </w:rPr>
        <w:t>dostaw</w:t>
      </w:r>
      <w:r w:rsidR="0050109B" w:rsidRPr="0071459A">
        <w:rPr>
          <w:rFonts w:asciiTheme="minorHAnsi" w:hAnsiTheme="minorHAnsi" w:cstheme="minorHAnsi"/>
          <w:b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</w:t>
      </w:r>
      <w:r w:rsidR="00656C0E">
        <w:rPr>
          <w:rFonts w:asciiTheme="minorHAnsi" w:eastAsia="TimesNewRoman" w:hAnsiTheme="minorHAnsi" w:cstheme="minorHAnsi"/>
        </w:rPr>
        <w:t>, a w przypadku świadczeń powtarzających się lub ciągłych również wykonywanych, w okresie ostatnich 3 lat, a jeżeli okres prowadzenia działalności jest krótszy – w tym okresie</w:t>
      </w:r>
      <w:r w:rsidR="00444FD4">
        <w:rPr>
          <w:rFonts w:asciiTheme="minorHAnsi" w:eastAsia="TimesNewRoman" w:hAnsiTheme="minorHAnsi" w:cstheme="minorHAnsi"/>
        </w:rPr>
        <w:t xml:space="preserve">, wraz z podaniem ich </w:t>
      </w:r>
      <w:r w:rsidR="00A67B18">
        <w:rPr>
          <w:rFonts w:asciiTheme="minorHAnsi" w:eastAsia="TimesNewRoman" w:hAnsiTheme="minorHAnsi" w:cstheme="minorHAnsi"/>
        </w:rPr>
        <w:t xml:space="preserve">wartości, </w:t>
      </w:r>
      <w:r w:rsidR="00656C0E">
        <w:rPr>
          <w:rFonts w:asciiTheme="minorHAnsi" w:eastAsia="TimesNewRoman" w:hAnsiTheme="minorHAnsi" w:cstheme="minorHAnsi"/>
        </w:rPr>
        <w:t xml:space="preserve">przedmiotu, dat wykonania i podmiotów, na rzecz których </w:t>
      </w:r>
      <w:r w:rsidR="00A67B18">
        <w:rPr>
          <w:rFonts w:asciiTheme="minorHAnsi" w:eastAsia="TimesNewRoman" w:hAnsiTheme="minorHAnsi" w:cstheme="minorHAnsi"/>
        </w:rPr>
        <w:t xml:space="preserve">dostawy </w:t>
      </w:r>
      <w:r w:rsidR="00656C0E">
        <w:rPr>
          <w:rFonts w:asciiTheme="minorHAnsi" w:eastAsia="TimesNewRoman" w:hAnsiTheme="minorHAnsi" w:cstheme="minorHAnsi"/>
        </w:rPr>
        <w:t xml:space="preserve">zostały wykonane lub są wykonywane, </w:t>
      </w:r>
      <w:r w:rsidR="00656C0E" w:rsidRPr="0071459A">
        <w:rPr>
          <w:rFonts w:asciiTheme="minorHAnsi" w:eastAsia="TimesNewRoman" w:hAnsiTheme="minorHAnsi" w:cstheme="minorHAnsi"/>
          <w:b/>
        </w:rPr>
        <w:t xml:space="preserve">oraz załączam dowody określające, czy te </w:t>
      </w:r>
      <w:r w:rsidR="00A67B18">
        <w:rPr>
          <w:rFonts w:asciiTheme="minorHAnsi" w:eastAsia="TimesNewRoman" w:hAnsiTheme="minorHAnsi" w:cstheme="minorHAnsi"/>
          <w:b/>
        </w:rPr>
        <w:t xml:space="preserve">dostawy </w:t>
      </w:r>
      <w:r w:rsidR="00656C0E" w:rsidRPr="0071459A">
        <w:rPr>
          <w:rFonts w:asciiTheme="minorHAnsi" w:eastAsia="TimesNewRoman" w:hAnsiTheme="minorHAnsi" w:cstheme="minorHAnsi"/>
          <w:b/>
        </w:rPr>
        <w:t>zostały wykonane należycie</w:t>
      </w:r>
      <w:r w:rsidR="0071459A">
        <w:rPr>
          <w:rFonts w:asciiTheme="minorHAnsi" w:eastAsia="TimesNewRoman" w:hAnsiTheme="minorHAnsi" w:cstheme="minorHAnsi"/>
        </w:rPr>
        <w:t>.</w:t>
      </w:r>
    </w:p>
    <w:p w14:paraId="5B318E62" w14:textId="59D045CB" w:rsidR="00656C0E" w:rsidRDefault="0071459A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656C0E">
        <w:rPr>
          <w:rFonts w:asciiTheme="minorHAnsi" w:eastAsia="TimesNewRoman" w:hAnsiTheme="minorHAnsi" w:cstheme="minorHAnsi"/>
        </w:rPr>
        <w:t xml:space="preserve">owodami, o których mowa, są referencje bądź inne dokumenty sporządzone przez podmiot, na rzecz którego </w:t>
      </w:r>
      <w:r w:rsidR="00C02C81">
        <w:rPr>
          <w:rFonts w:asciiTheme="minorHAnsi" w:eastAsia="TimesNewRoman" w:hAnsiTheme="minorHAnsi" w:cstheme="minorHAnsi"/>
        </w:rPr>
        <w:t xml:space="preserve">dostawy </w:t>
      </w:r>
      <w:r w:rsidR="00656C0E">
        <w:rPr>
          <w:rFonts w:asciiTheme="minorHAnsi" w:eastAsia="TimesNewRoman" w:hAnsiTheme="minorHAnsi" w:cstheme="minorHAnsi"/>
        </w:rPr>
        <w:t>zostały wykonane, a w przypadku świadczeń powtarzających się lub ciągł</w:t>
      </w:r>
      <w:r>
        <w:rPr>
          <w:rFonts w:asciiTheme="minorHAnsi" w:eastAsia="TimesNewRoman" w:hAnsiTheme="minorHAnsi" w:cstheme="minorHAnsi"/>
        </w:rPr>
        <w:t>ych</w:t>
      </w:r>
      <w:r w:rsidR="00656C0E">
        <w:rPr>
          <w:rFonts w:asciiTheme="minorHAnsi" w:eastAsia="TimesNewRoman" w:hAnsiTheme="minorHAnsi" w:cstheme="minorHAnsi"/>
        </w:rPr>
        <w:t xml:space="preserve"> są wykonywane, </w:t>
      </w:r>
      <w:r>
        <w:rPr>
          <w:rFonts w:asciiTheme="minorHAnsi" w:eastAsia="TimesNewRoman" w:hAnsiTheme="minorHAnsi" w:cstheme="minorHAnsi"/>
        </w:rPr>
        <w:t xml:space="preserve"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17302B82" w14:textId="77777777" w:rsidR="00A62FFF" w:rsidRPr="000C56DC" w:rsidRDefault="00A62FFF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9"/>
        <w:gridCol w:w="2178"/>
        <w:gridCol w:w="1003"/>
        <w:gridCol w:w="1119"/>
        <w:gridCol w:w="1483"/>
        <w:gridCol w:w="1479"/>
        <w:gridCol w:w="1478"/>
      </w:tblGrid>
      <w:tr w:rsidR="00CA33F3" w:rsidRPr="000C56DC" w14:paraId="52D3C326" w14:textId="77777777" w:rsidTr="00CA33F3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01CEE7" w14:textId="77777777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18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6B41FF" w14:textId="235D5E46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00AC45" w14:textId="2E00CF1D" w:rsidR="00CA33F3" w:rsidRDefault="00CA33F3" w:rsidP="00CA33F3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dostawy brutto</w:t>
            </w:r>
          </w:p>
        </w:tc>
        <w:tc>
          <w:tcPr>
            <w:tcW w:w="609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CF9174" w14:textId="642FB81A" w:rsidR="00CA33F3" w:rsidRPr="000C56DC" w:rsidRDefault="00CA33F3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</w:t>
            </w:r>
            <w:r w:rsidR="001B2FC6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wykonania dostawy</w:t>
            </w:r>
          </w:p>
        </w:tc>
        <w:tc>
          <w:tcPr>
            <w:tcW w:w="80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0BE35C" w14:textId="1BC2B44C" w:rsidR="00CA33F3" w:rsidRPr="000C56DC" w:rsidRDefault="00CA33F3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C56DC">
              <w:rPr>
                <w:rFonts w:asciiTheme="minorHAnsi" w:hAnsiTheme="minorHAnsi" w:cstheme="minorHAnsi"/>
                <w:b/>
              </w:rPr>
              <w:t xml:space="preserve"> na </w:t>
            </w:r>
            <w:r>
              <w:rPr>
                <w:rFonts w:asciiTheme="minorHAnsi" w:hAnsiTheme="minorHAnsi" w:cstheme="minorHAnsi"/>
                <w:b/>
              </w:rPr>
              <w:t>rzecz którego dost</w:t>
            </w:r>
            <w:r w:rsidR="00A67B18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wa została</w:t>
            </w:r>
            <w:r w:rsidRPr="000C56DC">
              <w:rPr>
                <w:rFonts w:asciiTheme="minorHAnsi" w:hAnsiTheme="minorHAnsi" w:cstheme="minorHAnsi"/>
                <w:b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</w:rPr>
              <w:t>a lub jest wykonywana</w:t>
            </w:r>
          </w:p>
        </w:tc>
        <w:tc>
          <w:tcPr>
            <w:tcW w:w="1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1E208E" w14:textId="77777777" w:rsidR="00CA33F3" w:rsidRPr="000C56DC" w:rsidRDefault="00CA33F3" w:rsidP="00927469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A33F3" w:rsidRPr="000C56DC" w14:paraId="67E83794" w14:textId="77777777" w:rsidTr="00CA33F3">
        <w:trPr>
          <w:trHeight w:val="559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0F2614C" w14:textId="77777777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D8B67F2" w14:textId="77777777" w:rsidR="00CA33F3" w:rsidRDefault="00CA33F3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E2FE6" w14:textId="77777777" w:rsidR="00CA33F3" w:rsidRDefault="00CA33F3" w:rsidP="00CA33F3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81F5F65" w14:textId="49DD8904" w:rsidR="00CA33F3" w:rsidRDefault="00CA33F3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9B6D2D" w14:textId="77777777" w:rsidR="00CA33F3" w:rsidRPr="000C56DC" w:rsidRDefault="00CA33F3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B815C4" w14:textId="77777777" w:rsidR="00CA33F3" w:rsidRPr="000C56DC" w:rsidRDefault="00CA33F3" w:rsidP="008B630E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27BF72" w14:textId="77777777" w:rsidR="00CA33F3" w:rsidRPr="000C56DC" w:rsidRDefault="00CA33F3" w:rsidP="00A62FFF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CA33F3" w:rsidRPr="000C56DC" w14:paraId="3914831D" w14:textId="77777777" w:rsidTr="00CA33F3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90753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DDD5" w14:textId="77777777" w:rsidR="00CA33F3" w:rsidRPr="00D67C8E" w:rsidRDefault="00CA33F3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CB02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D16B0" w14:textId="30E0756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D67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CC7C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A99B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CA33F3" w:rsidRPr="000C56DC" w14:paraId="0225AE4D" w14:textId="77777777" w:rsidTr="00CA33F3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6C746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7BD2B" w14:textId="77777777" w:rsidR="00CA33F3" w:rsidRPr="00D67C8E" w:rsidRDefault="00CA33F3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379B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0F44F" w14:textId="08ECD65C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64CD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C7BD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9181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7A9C686E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5D5F4776" w14:textId="5B733A07" w:rsidR="00A62FFF" w:rsidRPr="001B2808" w:rsidRDefault="00A62FFF" w:rsidP="00A62FFF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lastRenderedPageBreak/>
        <w:t>* W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 przypadku </w:t>
      </w:r>
      <w:r w:rsidR="00A67B18">
        <w:rPr>
          <w:rFonts w:asciiTheme="minorHAnsi" w:eastAsia="Arial" w:hAnsiTheme="minorHAnsi" w:cstheme="minorHAnsi"/>
          <w:sz w:val="20"/>
          <w:szCs w:val="20"/>
        </w:rPr>
        <w:t>dostaw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wymienionych w wykazie, które zostały wykonane przez inne podmioty niż wykonawca, a na których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wykonawca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B45623E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FD6BF57" w14:textId="77777777" w:rsidR="008A027D" w:rsidRPr="000C56DC" w:rsidRDefault="001B2FC6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0C7725C7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1F10D79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79EAE0E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F87143">
      <w:headerReference w:type="default" r:id="rId7"/>
      <w:footerReference w:type="default" r:id="rId8"/>
      <w:pgSz w:w="11906" w:h="16838"/>
      <w:pgMar w:top="15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9CEEB" w14:textId="77777777" w:rsidR="004E7B17" w:rsidRDefault="004E7B17" w:rsidP="000C56DC">
      <w:pPr>
        <w:spacing w:after="0" w:line="240" w:lineRule="auto"/>
      </w:pPr>
      <w:r>
        <w:separator/>
      </w:r>
    </w:p>
  </w:endnote>
  <w:endnote w:type="continuationSeparator" w:id="0">
    <w:p w14:paraId="276BCBF5" w14:textId="77777777" w:rsidR="004E7B17" w:rsidRDefault="004E7B1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3560E610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2F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6166CB67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8460A" w14:textId="77777777" w:rsidR="004E7B17" w:rsidRDefault="004E7B17" w:rsidP="000C56DC">
      <w:pPr>
        <w:spacing w:after="0" w:line="240" w:lineRule="auto"/>
      </w:pPr>
      <w:r>
        <w:separator/>
      </w:r>
    </w:p>
  </w:footnote>
  <w:footnote w:type="continuationSeparator" w:id="0">
    <w:p w14:paraId="35E8E244" w14:textId="77777777" w:rsidR="004E7B17" w:rsidRDefault="004E7B1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201F8" w14:textId="77777777" w:rsidR="001B2FC6" w:rsidRDefault="001B2FC6" w:rsidP="001B2FC6">
    <w:pPr>
      <w:pBdr>
        <w:bottom w:val="single" w:sz="12" w:space="1" w:color="000000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Wymiana nieenergooszczędnych opraw świetlnych na terenie miasta Człuchów</w:t>
    </w:r>
  </w:p>
  <w:p w14:paraId="5C25BAB7" w14:textId="77777777" w:rsidR="00F87143" w:rsidRPr="00F87143" w:rsidRDefault="00F87143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13428"/>
    <w:rsid w:val="000C0E46"/>
    <w:rsid w:val="000C56DC"/>
    <w:rsid w:val="00116AE7"/>
    <w:rsid w:val="00151AF7"/>
    <w:rsid w:val="00160622"/>
    <w:rsid w:val="001B2FC6"/>
    <w:rsid w:val="00254C27"/>
    <w:rsid w:val="00354C8E"/>
    <w:rsid w:val="0035619F"/>
    <w:rsid w:val="003F455F"/>
    <w:rsid w:val="00444FD4"/>
    <w:rsid w:val="004817BB"/>
    <w:rsid w:val="004E7B17"/>
    <w:rsid w:val="0050109B"/>
    <w:rsid w:val="005C77A1"/>
    <w:rsid w:val="00656C0E"/>
    <w:rsid w:val="00686C4F"/>
    <w:rsid w:val="006A3AA8"/>
    <w:rsid w:val="0071459A"/>
    <w:rsid w:val="007A525A"/>
    <w:rsid w:val="007B0987"/>
    <w:rsid w:val="007F3072"/>
    <w:rsid w:val="008A027D"/>
    <w:rsid w:val="008B630E"/>
    <w:rsid w:val="008E77F4"/>
    <w:rsid w:val="00A11BDD"/>
    <w:rsid w:val="00A608ED"/>
    <w:rsid w:val="00A62FFF"/>
    <w:rsid w:val="00A67B18"/>
    <w:rsid w:val="00B005DB"/>
    <w:rsid w:val="00C02C81"/>
    <w:rsid w:val="00C126C1"/>
    <w:rsid w:val="00CA1A06"/>
    <w:rsid w:val="00CA33F3"/>
    <w:rsid w:val="00CB7541"/>
    <w:rsid w:val="00CD66F1"/>
    <w:rsid w:val="00D66E29"/>
    <w:rsid w:val="00D67C8E"/>
    <w:rsid w:val="00E421DC"/>
    <w:rsid w:val="00E72F42"/>
    <w:rsid w:val="00E94AC8"/>
    <w:rsid w:val="00F43719"/>
    <w:rsid w:val="00F63E7A"/>
    <w:rsid w:val="00F87143"/>
    <w:rsid w:val="00FC23E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8FCA7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2E05EC"/>
    <w:rsid w:val="00306CB2"/>
    <w:rsid w:val="00375F3F"/>
    <w:rsid w:val="005A763B"/>
    <w:rsid w:val="006609FB"/>
    <w:rsid w:val="00682CF8"/>
    <w:rsid w:val="00686C4F"/>
    <w:rsid w:val="006A7714"/>
    <w:rsid w:val="006D30D6"/>
    <w:rsid w:val="00785C5A"/>
    <w:rsid w:val="007A195A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12</cp:revision>
  <dcterms:created xsi:type="dcterms:W3CDTF">2023-06-06T07:06:00Z</dcterms:created>
  <dcterms:modified xsi:type="dcterms:W3CDTF">2024-05-15T06:31:00Z</dcterms:modified>
</cp:coreProperties>
</file>